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B29C5" w14:textId="573856BF" w:rsidR="00077FCE" w:rsidRPr="005A5AE0" w:rsidRDefault="00CB6D79" w:rsidP="009A04D9">
      <w:pPr>
        <w:rPr>
          <w:rFonts w:eastAsia="Times New Roman" w:cs="Arial"/>
          <w:color w:val="000000" w:themeColor="text1"/>
          <w:sz w:val="52"/>
          <w:szCs w:val="52"/>
        </w:rPr>
      </w:pPr>
      <w:r w:rsidRPr="005A5AE0">
        <w:rPr>
          <w:rFonts w:eastAsia="Times New Roman" w:cs="Arial"/>
          <w:color w:val="000000" w:themeColor="text1"/>
          <w:sz w:val="52"/>
          <w:szCs w:val="52"/>
        </w:rPr>
        <w:t xml:space="preserve"> </w:t>
      </w:r>
      <w:r w:rsidR="00A37DFF" w:rsidRPr="005A5AE0">
        <w:rPr>
          <w:rFonts w:eastAsia="Times New Roman" w:cs="Arial"/>
          <w:color w:val="000000" w:themeColor="text1"/>
          <w:sz w:val="52"/>
          <w:szCs w:val="52"/>
        </w:rPr>
        <w:t xml:space="preserve"> </w:t>
      </w:r>
    </w:p>
    <w:p w14:paraId="5039940C" w14:textId="00BD71DA" w:rsidR="43681E35" w:rsidRPr="005A5AE0" w:rsidRDefault="43681E35" w:rsidP="1D3BEF40">
      <w:pPr>
        <w:jc w:val="center"/>
        <w:rPr>
          <w:rFonts w:eastAsia="Times New Roman" w:cs="Arial"/>
          <w:color w:val="000000" w:themeColor="text1"/>
          <w:sz w:val="52"/>
          <w:szCs w:val="52"/>
        </w:rPr>
      </w:pPr>
    </w:p>
    <w:p w14:paraId="75ADF367" w14:textId="77777777" w:rsidR="00773BE9" w:rsidRPr="005A5AE0" w:rsidRDefault="00773BE9" w:rsidP="1D3BEF40">
      <w:pPr>
        <w:jc w:val="center"/>
        <w:rPr>
          <w:rFonts w:eastAsia="Times New Roman" w:cs="Arial"/>
          <w:color w:val="000000" w:themeColor="text1"/>
          <w:sz w:val="52"/>
          <w:szCs w:val="52"/>
        </w:rPr>
      </w:pPr>
    </w:p>
    <w:p w14:paraId="4B0AADA6" w14:textId="77777777" w:rsidR="00773BE9" w:rsidRPr="005A5AE0" w:rsidRDefault="00773BE9" w:rsidP="1D3BEF40">
      <w:pPr>
        <w:jc w:val="center"/>
        <w:rPr>
          <w:rFonts w:eastAsia="Times New Roman" w:cs="Arial"/>
          <w:color w:val="000000" w:themeColor="text1"/>
          <w:sz w:val="52"/>
          <w:szCs w:val="52"/>
        </w:rPr>
      </w:pPr>
    </w:p>
    <w:p w14:paraId="743844AF" w14:textId="77777777" w:rsidR="00773BE9" w:rsidRPr="005A5AE0" w:rsidRDefault="00773BE9" w:rsidP="1D3BEF40">
      <w:pPr>
        <w:jc w:val="center"/>
        <w:rPr>
          <w:rFonts w:eastAsia="Times New Roman" w:cs="Arial"/>
          <w:color w:val="000000" w:themeColor="text1"/>
          <w:sz w:val="52"/>
          <w:szCs w:val="52"/>
        </w:rPr>
      </w:pPr>
    </w:p>
    <w:p w14:paraId="23B45250" w14:textId="4DD02F6E" w:rsidR="798560F8" w:rsidRPr="005A5AE0" w:rsidRDefault="798560F8" w:rsidP="1D3BEF40">
      <w:pPr>
        <w:jc w:val="center"/>
        <w:rPr>
          <w:rFonts w:cs="Arial"/>
        </w:rPr>
      </w:pPr>
      <w:r w:rsidRPr="005A5AE0">
        <w:rPr>
          <w:rFonts w:eastAsia="Times New Roman" w:cs="Arial"/>
          <w:color w:val="000000" w:themeColor="text1"/>
          <w:sz w:val="52"/>
          <w:szCs w:val="52"/>
        </w:rPr>
        <w:t xml:space="preserve">Spring 2022 Senior Design </w:t>
      </w:r>
      <w:r w:rsidR="00C814C0">
        <w:rPr>
          <w:rFonts w:eastAsia="Times New Roman" w:cs="Arial"/>
          <w:color w:val="000000" w:themeColor="text1"/>
          <w:sz w:val="52"/>
          <w:szCs w:val="52"/>
        </w:rPr>
        <w:t>2</w:t>
      </w:r>
      <w:r w:rsidRPr="005A5AE0">
        <w:rPr>
          <w:rFonts w:eastAsia="Times New Roman" w:cs="Arial"/>
          <w:color w:val="000000" w:themeColor="text1"/>
          <w:sz w:val="52"/>
          <w:szCs w:val="52"/>
        </w:rPr>
        <w:t xml:space="preserve"> </w:t>
      </w:r>
    </w:p>
    <w:p w14:paraId="30B00DB0" w14:textId="5C282D30" w:rsidR="798560F8" w:rsidRPr="005A5AE0" w:rsidRDefault="798560F8" w:rsidP="002C2386">
      <w:pPr>
        <w:jc w:val="center"/>
        <w:rPr>
          <w:rFonts w:cs="Arial"/>
        </w:rPr>
      </w:pPr>
      <w:r w:rsidRPr="005A5AE0">
        <w:rPr>
          <w:rFonts w:eastAsia="Times New Roman" w:cs="Arial"/>
          <w:color w:val="000000" w:themeColor="text1"/>
          <w:sz w:val="52"/>
          <w:szCs w:val="52"/>
        </w:rPr>
        <w:t>Live Bolt Smart Lock</w:t>
      </w:r>
    </w:p>
    <w:p w14:paraId="08E9C6B7" w14:textId="35AE6248" w:rsidR="798560F8" w:rsidRPr="005A5AE0" w:rsidRDefault="798560F8" w:rsidP="1D3BEF40">
      <w:pPr>
        <w:jc w:val="center"/>
        <w:rPr>
          <w:rFonts w:eastAsia="Calibri" w:cs="Arial"/>
          <w:color w:val="000000" w:themeColor="text1"/>
        </w:rPr>
      </w:pPr>
    </w:p>
    <w:p w14:paraId="26EFD977" w14:textId="35AE6248" w:rsidR="798560F8" w:rsidRPr="005A5AE0" w:rsidRDefault="798560F8" w:rsidP="1D3BEF40">
      <w:pPr>
        <w:jc w:val="center"/>
        <w:rPr>
          <w:rFonts w:eastAsia="Calibri" w:cs="Arial"/>
          <w:color w:val="000000" w:themeColor="text1"/>
        </w:rPr>
      </w:pPr>
    </w:p>
    <w:p w14:paraId="7BB10D2E" w14:textId="2F7B7AA7" w:rsidR="798560F8" w:rsidRPr="005A5AE0" w:rsidRDefault="798560F8" w:rsidP="1D3BEF40">
      <w:pPr>
        <w:jc w:val="center"/>
        <w:rPr>
          <w:rFonts w:cs="Arial"/>
        </w:rPr>
      </w:pPr>
      <w:r w:rsidRPr="005A5AE0">
        <w:rPr>
          <w:rFonts w:eastAsia="Times New Roman" w:cs="Arial"/>
          <w:color w:val="666666"/>
          <w:sz w:val="30"/>
          <w:szCs w:val="30"/>
        </w:rPr>
        <w:t xml:space="preserve">Department of </w:t>
      </w:r>
      <w:r w:rsidR="00DC3408" w:rsidRPr="005A5AE0">
        <w:rPr>
          <w:rFonts w:eastAsia="Times New Roman" w:cs="Arial"/>
          <w:color w:val="666666"/>
          <w:sz w:val="30"/>
          <w:szCs w:val="30"/>
        </w:rPr>
        <w:t>Electrical</w:t>
      </w:r>
      <w:r w:rsidRPr="005A5AE0">
        <w:rPr>
          <w:rFonts w:eastAsia="Times New Roman" w:cs="Arial"/>
          <w:color w:val="666666"/>
          <w:sz w:val="30"/>
          <w:szCs w:val="30"/>
        </w:rPr>
        <w:t xml:space="preserve"> and Computer </w:t>
      </w:r>
      <w:r w:rsidR="00DC3408" w:rsidRPr="005A5AE0">
        <w:rPr>
          <w:rFonts w:eastAsia="Times New Roman" w:cs="Arial"/>
          <w:color w:val="666666"/>
          <w:sz w:val="30"/>
          <w:szCs w:val="30"/>
        </w:rPr>
        <w:t>Engineering</w:t>
      </w:r>
    </w:p>
    <w:p w14:paraId="437292CE" w14:textId="35AE6248" w:rsidR="798560F8" w:rsidRPr="005A5AE0" w:rsidRDefault="798560F8" w:rsidP="1D3BEF40">
      <w:pPr>
        <w:jc w:val="center"/>
        <w:rPr>
          <w:rFonts w:cs="Arial"/>
        </w:rPr>
      </w:pPr>
      <w:r w:rsidRPr="005A5AE0">
        <w:rPr>
          <w:rFonts w:eastAsia="Times New Roman" w:cs="Arial"/>
          <w:color w:val="666666"/>
          <w:sz w:val="30"/>
          <w:szCs w:val="30"/>
        </w:rPr>
        <w:t>University of Central Florida</w:t>
      </w:r>
    </w:p>
    <w:p w14:paraId="3782F3D9" w14:textId="36DF9E33" w:rsidR="798560F8" w:rsidRPr="005A5AE0" w:rsidRDefault="00C814C0" w:rsidP="1D3BEF40">
      <w:pPr>
        <w:jc w:val="center"/>
        <w:rPr>
          <w:rFonts w:eastAsia="Calibri" w:cs="Arial"/>
          <w:color w:val="666666"/>
        </w:rPr>
      </w:pPr>
      <w:r>
        <w:rPr>
          <w:rFonts w:eastAsia="Times New Roman" w:cs="Arial"/>
          <w:color w:val="666666"/>
          <w:sz w:val="30"/>
          <w:szCs w:val="30"/>
        </w:rPr>
        <w:t>Final</w:t>
      </w:r>
      <w:r w:rsidR="1CD77700" w:rsidRPr="005A5AE0">
        <w:rPr>
          <w:rFonts w:eastAsia="Times New Roman" w:cs="Arial"/>
          <w:color w:val="666666"/>
          <w:sz w:val="30"/>
          <w:szCs w:val="30"/>
        </w:rPr>
        <w:t xml:space="preserve"> Draft</w:t>
      </w:r>
    </w:p>
    <w:p w14:paraId="491BEA82" w14:textId="4410A64D" w:rsidR="798560F8" w:rsidRPr="005A5AE0" w:rsidRDefault="798560F8" w:rsidP="1D3BEF40">
      <w:pPr>
        <w:jc w:val="center"/>
        <w:rPr>
          <w:rFonts w:cs="Arial"/>
        </w:rPr>
      </w:pPr>
      <w:r w:rsidRPr="005A5AE0">
        <w:rPr>
          <w:rFonts w:eastAsia="Times New Roman" w:cs="Arial"/>
          <w:color w:val="666666"/>
          <w:sz w:val="30"/>
          <w:szCs w:val="30"/>
        </w:rPr>
        <w:t>Group 22</w:t>
      </w:r>
      <w:r w:rsidR="00C814C0">
        <w:rPr>
          <w:rFonts w:eastAsia="Times New Roman" w:cs="Arial"/>
          <w:color w:val="666666"/>
          <w:sz w:val="30"/>
          <w:szCs w:val="30"/>
        </w:rPr>
        <w:t xml:space="preserve"> (F)</w:t>
      </w:r>
    </w:p>
    <w:p w14:paraId="3935828C" w14:textId="316872FC" w:rsidR="6E16DFBF" w:rsidRPr="005A5AE0" w:rsidRDefault="004B7255" w:rsidP="1D3BEF40">
      <w:pPr>
        <w:jc w:val="center"/>
        <w:rPr>
          <w:rFonts w:eastAsia="Times New Roman" w:cs="Arial"/>
          <w:color w:val="666666"/>
          <w:sz w:val="30"/>
          <w:szCs w:val="30"/>
          <w:vertAlign w:val="superscript"/>
        </w:rPr>
      </w:pPr>
      <w:r>
        <w:rPr>
          <w:rFonts w:eastAsia="Times New Roman" w:cs="Arial"/>
          <w:color w:val="666666"/>
          <w:sz w:val="30"/>
          <w:szCs w:val="30"/>
        </w:rPr>
        <w:t>December</w:t>
      </w:r>
      <w:r w:rsidR="7FE62A2C" w:rsidRPr="005A5AE0">
        <w:rPr>
          <w:rFonts w:eastAsia="Times New Roman" w:cs="Arial"/>
          <w:color w:val="666666"/>
          <w:sz w:val="30"/>
          <w:szCs w:val="30"/>
        </w:rPr>
        <w:t xml:space="preserve"> 2, 2022</w:t>
      </w:r>
    </w:p>
    <w:p w14:paraId="35337061" w14:textId="630852EF" w:rsidR="637BA30E" w:rsidRPr="005A5AE0" w:rsidRDefault="637BA30E" w:rsidP="1D3BEF40">
      <w:pPr>
        <w:jc w:val="center"/>
        <w:rPr>
          <w:rFonts w:eastAsia="Calibri" w:cs="Arial"/>
          <w:color w:val="666666"/>
        </w:rPr>
      </w:pPr>
    </w:p>
    <w:p w14:paraId="0F7A3476" w14:textId="35AE6248" w:rsidR="798560F8" w:rsidRPr="005A5AE0" w:rsidRDefault="798560F8" w:rsidP="1D3BEF40">
      <w:pPr>
        <w:jc w:val="center"/>
        <w:rPr>
          <w:rFonts w:cs="Arial"/>
        </w:rPr>
      </w:pPr>
      <w:r w:rsidRPr="005A5AE0">
        <w:rPr>
          <w:rFonts w:eastAsia="Times New Roman" w:cs="Arial"/>
          <w:color w:val="000000" w:themeColor="text1"/>
        </w:rPr>
        <w:t>Linda Anyosa - Electrical Engineering</w:t>
      </w:r>
    </w:p>
    <w:p w14:paraId="76F04F34" w14:textId="35AE6248" w:rsidR="798560F8" w:rsidRPr="005A5AE0" w:rsidRDefault="798560F8" w:rsidP="1D3BEF40">
      <w:pPr>
        <w:jc w:val="center"/>
        <w:rPr>
          <w:rFonts w:cs="Arial"/>
        </w:rPr>
      </w:pPr>
      <w:r w:rsidRPr="005A5AE0">
        <w:rPr>
          <w:rFonts w:eastAsia="Times New Roman" w:cs="Arial"/>
          <w:color w:val="000000" w:themeColor="text1"/>
        </w:rPr>
        <w:t>Mohamed Faizel - Computer Engineering</w:t>
      </w:r>
    </w:p>
    <w:p w14:paraId="09DA181D" w14:textId="35AE6248" w:rsidR="798560F8" w:rsidRPr="005A5AE0" w:rsidRDefault="798560F8" w:rsidP="1D3BEF40">
      <w:pPr>
        <w:jc w:val="center"/>
        <w:rPr>
          <w:rFonts w:cs="Arial"/>
        </w:rPr>
      </w:pPr>
      <w:r w:rsidRPr="005A5AE0">
        <w:rPr>
          <w:rFonts w:eastAsia="Times New Roman" w:cs="Arial"/>
          <w:color w:val="000000" w:themeColor="text1"/>
        </w:rPr>
        <w:t>Andrew O’Reilly - Electrical Engineering</w:t>
      </w:r>
    </w:p>
    <w:p w14:paraId="1F340032" w14:textId="35AE6248" w:rsidR="798560F8" w:rsidRPr="005A5AE0" w:rsidRDefault="798560F8" w:rsidP="1D3BEF40">
      <w:pPr>
        <w:jc w:val="center"/>
        <w:rPr>
          <w:rFonts w:cs="Arial"/>
        </w:rPr>
      </w:pPr>
      <w:r w:rsidRPr="005A5AE0">
        <w:rPr>
          <w:rFonts w:eastAsia="Times New Roman" w:cs="Arial"/>
          <w:color w:val="000000" w:themeColor="text1"/>
        </w:rPr>
        <w:t>Joel Shaw - Computer Engineering</w:t>
      </w:r>
    </w:p>
    <w:p w14:paraId="3E89069C" w14:textId="35AE6248" w:rsidR="2E154BAB" w:rsidRPr="005A5AE0" w:rsidRDefault="798560F8" w:rsidP="1D3BEF40">
      <w:pPr>
        <w:rPr>
          <w:rFonts w:eastAsia="Calibri" w:cs="Arial"/>
        </w:rPr>
      </w:pPr>
      <w:r w:rsidRPr="005A5AE0">
        <w:rPr>
          <w:rFonts w:cs="Arial"/>
        </w:rPr>
        <w:br/>
      </w:r>
    </w:p>
    <w:p w14:paraId="0B6B4434" w14:textId="35AE6248" w:rsidR="2E154BAB" w:rsidRPr="005A5AE0" w:rsidRDefault="2E154BAB" w:rsidP="1D3BEF40">
      <w:pPr>
        <w:rPr>
          <w:rFonts w:cs="Arial"/>
        </w:rPr>
      </w:pPr>
    </w:p>
    <w:p w14:paraId="5889ED0B" w14:textId="489C3FFB" w:rsidR="2E154BAB" w:rsidRPr="005A5AE0" w:rsidRDefault="2E154BAB" w:rsidP="1D3BEF40">
      <w:pPr>
        <w:rPr>
          <w:rFonts w:cs="Arial"/>
        </w:rPr>
      </w:pPr>
    </w:p>
    <w:p w14:paraId="406655B1" w14:textId="258CED47" w:rsidR="2E154BAB" w:rsidRPr="005A5AE0" w:rsidRDefault="2E154BAB" w:rsidP="1D3BEF40">
      <w:pPr>
        <w:rPr>
          <w:rFonts w:cs="Arial"/>
        </w:rPr>
      </w:pPr>
    </w:p>
    <w:p w14:paraId="07A416F0" w14:textId="3E0D9107" w:rsidR="2E154BAB" w:rsidRPr="005A5AE0" w:rsidRDefault="2E154BAB" w:rsidP="1D3BEF40">
      <w:pPr>
        <w:rPr>
          <w:rFonts w:cs="Arial"/>
        </w:rPr>
      </w:pPr>
    </w:p>
    <w:p w14:paraId="3A773455" w14:textId="58172799" w:rsidR="2E154BAB" w:rsidRPr="005A5AE0" w:rsidRDefault="2E154BAB" w:rsidP="1D3BEF40">
      <w:pPr>
        <w:rPr>
          <w:rFonts w:cs="Arial"/>
        </w:rPr>
      </w:pPr>
    </w:p>
    <w:p w14:paraId="10684746" w14:textId="66750178" w:rsidR="2E154BAB" w:rsidRPr="005A5AE0" w:rsidRDefault="2E154BAB" w:rsidP="1D3BEF40">
      <w:pPr>
        <w:rPr>
          <w:rFonts w:cs="Arial"/>
        </w:rPr>
      </w:pPr>
    </w:p>
    <w:p w14:paraId="0CD5447D" w14:textId="77777777" w:rsidR="004E2CFF" w:rsidRPr="005A5AE0" w:rsidRDefault="004E2CFF" w:rsidP="1D3BEF40">
      <w:pPr>
        <w:rPr>
          <w:rFonts w:cs="Arial"/>
        </w:rPr>
      </w:pPr>
    </w:p>
    <w:p w14:paraId="63ED209E" w14:textId="77777777" w:rsidR="004E2CFF" w:rsidRPr="005A5AE0" w:rsidRDefault="004E2CFF" w:rsidP="1D3BEF40">
      <w:pPr>
        <w:rPr>
          <w:rFonts w:cs="Arial"/>
        </w:rPr>
      </w:pPr>
    </w:p>
    <w:p w14:paraId="49C89A1B" w14:textId="77777777" w:rsidR="004E2CFF" w:rsidRPr="005A5AE0" w:rsidRDefault="004E2CFF" w:rsidP="1D3BEF40">
      <w:pPr>
        <w:rPr>
          <w:rFonts w:cs="Arial"/>
        </w:rPr>
      </w:pPr>
    </w:p>
    <w:p w14:paraId="62C9F255" w14:textId="77777777" w:rsidR="004E2CFF" w:rsidRPr="005A5AE0" w:rsidRDefault="004E2CFF" w:rsidP="1D3BEF40">
      <w:pPr>
        <w:rPr>
          <w:rFonts w:cs="Arial"/>
        </w:rPr>
      </w:pPr>
    </w:p>
    <w:p w14:paraId="7AE1AB9C" w14:textId="77777777" w:rsidR="004E2CFF" w:rsidRPr="005A5AE0" w:rsidRDefault="004E2CFF" w:rsidP="1D3BEF40">
      <w:pPr>
        <w:rPr>
          <w:rFonts w:cs="Arial"/>
        </w:rPr>
      </w:pPr>
    </w:p>
    <w:p w14:paraId="0781183B" w14:textId="77777777" w:rsidR="004E2CFF" w:rsidRPr="005A5AE0" w:rsidRDefault="004E2CFF" w:rsidP="1D3BEF40">
      <w:pPr>
        <w:rPr>
          <w:rFonts w:cs="Arial"/>
        </w:rPr>
      </w:pPr>
    </w:p>
    <w:p w14:paraId="40C6487B" w14:textId="77777777" w:rsidR="004E2CFF" w:rsidRPr="005A5AE0" w:rsidRDefault="004E2CFF" w:rsidP="1D3BEF40">
      <w:pPr>
        <w:rPr>
          <w:rFonts w:cs="Arial"/>
        </w:rPr>
      </w:pPr>
    </w:p>
    <w:p w14:paraId="0E1EF7B9" w14:textId="77777777" w:rsidR="004E2CFF" w:rsidRPr="005A5AE0" w:rsidRDefault="004E2CFF" w:rsidP="1D3BEF40">
      <w:pPr>
        <w:rPr>
          <w:rFonts w:cs="Arial"/>
        </w:rPr>
      </w:pPr>
    </w:p>
    <w:p w14:paraId="32D449E8" w14:textId="77777777" w:rsidR="004E2CFF" w:rsidRPr="005A5AE0" w:rsidRDefault="004E2CFF" w:rsidP="1D3BEF40">
      <w:pPr>
        <w:rPr>
          <w:rFonts w:cs="Arial"/>
        </w:rPr>
      </w:pPr>
    </w:p>
    <w:p w14:paraId="5A0C6535" w14:textId="11E8BF91" w:rsidR="7E559D6E" w:rsidRPr="005A5AE0" w:rsidRDefault="7E559D6E" w:rsidP="7E559D6E">
      <w:pPr>
        <w:rPr>
          <w:rFonts w:eastAsia="Calibri" w:cs="Arial"/>
          <w:szCs w:val="24"/>
        </w:rPr>
      </w:pPr>
    </w:p>
    <w:p w14:paraId="4071DD08" w14:textId="4BDFA105" w:rsidR="007924A5" w:rsidRDefault="591427E1">
      <w:pPr>
        <w:pStyle w:val="TOC1"/>
        <w:tabs>
          <w:tab w:val="right" w:leader="dot" w:pos="8630"/>
        </w:tabs>
        <w:rPr>
          <w:rFonts w:asciiTheme="minorHAnsi" w:eastAsiaTheme="minorEastAsia" w:hAnsiTheme="minorHAnsi"/>
          <w:noProof/>
          <w:sz w:val="22"/>
        </w:rPr>
      </w:pPr>
      <w:r w:rsidRPr="005A5AE0">
        <w:rPr>
          <w:rFonts w:cs="Arial"/>
        </w:rPr>
        <w:lastRenderedPageBreak/>
        <w:fldChar w:fldCharType="begin"/>
      </w:r>
      <w:r w:rsidR="00BC707B" w:rsidRPr="005A5AE0">
        <w:instrText>TOC \o "1-3" \h \z \u</w:instrText>
      </w:r>
      <w:r w:rsidRPr="005A5AE0">
        <w:rPr>
          <w:rFonts w:cs="Arial"/>
        </w:rPr>
        <w:fldChar w:fldCharType="separate"/>
      </w:r>
      <w:hyperlink w:anchor="_Toc121068029" w:history="1">
        <w:r w:rsidR="007924A5" w:rsidRPr="00A4317D">
          <w:rPr>
            <w:rStyle w:val="Hyperlink"/>
            <w:noProof/>
          </w:rPr>
          <w:t>1. Executive Summary</w:t>
        </w:r>
        <w:r w:rsidR="007924A5">
          <w:rPr>
            <w:noProof/>
            <w:webHidden/>
          </w:rPr>
          <w:tab/>
        </w:r>
        <w:r w:rsidR="007924A5">
          <w:rPr>
            <w:noProof/>
            <w:webHidden/>
          </w:rPr>
          <w:fldChar w:fldCharType="begin"/>
        </w:r>
        <w:r w:rsidR="007924A5">
          <w:rPr>
            <w:noProof/>
            <w:webHidden/>
          </w:rPr>
          <w:instrText xml:space="preserve"> PAGEREF _Toc121068029 \h </w:instrText>
        </w:r>
        <w:r w:rsidR="007924A5">
          <w:rPr>
            <w:noProof/>
            <w:webHidden/>
          </w:rPr>
        </w:r>
        <w:r w:rsidR="007924A5">
          <w:rPr>
            <w:noProof/>
            <w:webHidden/>
          </w:rPr>
          <w:fldChar w:fldCharType="separate"/>
        </w:r>
        <w:r w:rsidR="007924A5">
          <w:rPr>
            <w:noProof/>
            <w:webHidden/>
          </w:rPr>
          <w:t>1</w:t>
        </w:r>
        <w:r w:rsidR="007924A5">
          <w:rPr>
            <w:noProof/>
            <w:webHidden/>
          </w:rPr>
          <w:fldChar w:fldCharType="end"/>
        </w:r>
      </w:hyperlink>
    </w:p>
    <w:p w14:paraId="6B394DA7" w14:textId="6DF4EA5A" w:rsidR="007924A5" w:rsidRDefault="007924A5">
      <w:pPr>
        <w:pStyle w:val="TOC1"/>
        <w:tabs>
          <w:tab w:val="right" w:leader="dot" w:pos="8630"/>
        </w:tabs>
        <w:rPr>
          <w:rFonts w:asciiTheme="minorHAnsi" w:eastAsiaTheme="minorEastAsia" w:hAnsiTheme="minorHAnsi"/>
          <w:noProof/>
          <w:sz w:val="22"/>
        </w:rPr>
      </w:pPr>
      <w:hyperlink w:anchor="_Toc121068030" w:history="1">
        <w:r w:rsidRPr="00A4317D">
          <w:rPr>
            <w:rStyle w:val="Hyperlink"/>
            <w:noProof/>
          </w:rPr>
          <w:t>2. Project Description</w:t>
        </w:r>
        <w:r>
          <w:rPr>
            <w:noProof/>
            <w:webHidden/>
          </w:rPr>
          <w:tab/>
        </w:r>
        <w:r>
          <w:rPr>
            <w:noProof/>
            <w:webHidden/>
          </w:rPr>
          <w:fldChar w:fldCharType="begin"/>
        </w:r>
        <w:r>
          <w:rPr>
            <w:noProof/>
            <w:webHidden/>
          </w:rPr>
          <w:instrText xml:space="preserve"> PAGEREF _Toc121068030 \h </w:instrText>
        </w:r>
        <w:r>
          <w:rPr>
            <w:noProof/>
            <w:webHidden/>
          </w:rPr>
        </w:r>
        <w:r>
          <w:rPr>
            <w:noProof/>
            <w:webHidden/>
          </w:rPr>
          <w:fldChar w:fldCharType="separate"/>
        </w:r>
        <w:r>
          <w:rPr>
            <w:noProof/>
            <w:webHidden/>
          </w:rPr>
          <w:t>2</w:t>
        </w:r>
        <w:r>
          <w:rPr>
            <w:noProof/>
            <w:webHidden/>
          </w:rPr>
          <w:fldChar w:fldCharType="end"/>
        </w:r>
      </w:hyperlink>
    </w:p>
    <w:p w14:paraId="1064E007" w14:textId="467D4236" w:rsidR="007924A5" w:rsidRDefault="007924A5">
      <w:pPr>
        <w:pStyle w:val="TOC1"/>
        <w:tabs>
          <w:tab w:val="right" w:leader="dot" w:pos="8630"/>
        </w:tabs>
        <w:rPr>
          <w:rFonts w:asciiTheme="minorHAnsi" w:eastAsiaTheme="minorEastAsia" w:hAnsiTheme="minorHAnsi"/>
          <w:noProof/>
          <w:sz w:val="22"/>
        </w:rPr>
      </w:pPr>
      <w:hyperlink w:anchor="_Toc121068031" w:history="1">
        <w:r w:rsidRPr="00A4317D">
          <w:rPr>
            <w:rStyle w:val="Hyperlink"/>
            <w:noProof/>
          </w:rPr>
          <w:t>2.1 Project Motivation and Goals</w:t>
        </w:r>
        <w:r>
          <w:rPr>
            <w:noProof/>
            <w:webHidden/>
          </w:rPr>
          <w:tab/>
        </w:r>
        <w:r>
          <w:rPr>
            <w:noProof/>
            <w:webHidden/>
          </w:rPr>
          <w:fldChar w:fldCharType="begin"/>
        </w:r>
        <w:r>
          <w:rPr>
            <w:noProof/>
            <w:webHidden/>
          </w:rPr>
          <w:instrText xml:space="preserve"> PAGEREF _Toc121068031 \h </w:instrText>
        </w:r>
        <w:r>
          <w:rPr>
            <w:noProof/>
            <w:webHidden/>
          </w:rPr>
        </w:r>
        <w:r>
          <w:rPr>
            <w:noProof/>
            <w:webHidden/>
          </w:rPr>
          <w:fldChar w:fldCharType="separate"/>
        </w:r>
        <w:r>
          <w:rPr>
            <w:noProof/>
            <w:webHidden/>
          </w:rPr>
          <w:t>2</w:t>
        </w:r>
        <w:r>
          <w:rPr>
            <w:noProof/>
            <w:webHidden/>
          </w:rPr>
          <w:fldChar w:fldCharType="end"/>
        </w:r>
      </w:hyperlink>
    </w:p>
    <w:p w14:paraId="08F336CD" w14:textId="6BC92783" w:rsidR="007924A5" w:rsidRDefault="007924A5">
      <w:pPr>
        <w:pStyle w:val="TOC1"/>
        <w:tabs>
          <w:tab w:val="right" w:leader="dot" w:pos="8630"/>
        </w:tabs>
        <w:rPr>
          <w:rFonts w:asciiTheme="minorHAnsi" w:eastAsiaTheme="minorEastAsia" w:hAnsiTheme="minorHAnsi"/>
          <w:noProof/>
          <w:sz w:val="22"/>
        </w:rPr>
      </w:pPr>
      <w:hyperlink w:anchor="_Toc121068032" w:history="1">
        <w:r w:rsidRPr="00A4317D">
          <w:rPr>
            <w:rStyle w:val="Hyperlink"/>
            <w:noProof/>
          </w:rPr>
          <w:t>2.2 Objectives</w:t>
        </w:r>
        <w:r>
          <w:rPr>
            <w:noProof/>
            <w:webHidden/>
          </w:rPr>
          <w:tab/>
        </w:r>
        <w:r>
          <w:rPr>
            <w:noProof/>
            <w:webHidden/>
          </w:rPr>
          <w:fldChar w:fldCharType="begin"/>
        </w:r>
        <w:r>
          <w:rPr>
            <w:noProof/>
            <w:webHidden/>
          </w:rPr>
          <w:instrText xml:space="preserve"> PAGEREF _Toc121068032 \h </w:instrText>
        </w:r>
        <w:r>
          <w:rPr>
            <w:noProof/>
            <w:webHidden/>
          </w:rPr>
        </w:r>
        <w:r>
          <w:rPr>
            <w:noProof/>
            <w:webHidden/>
          </w:rPr>
          <w:fldChar w:fldCharType="separate"/>
        </w:r>
        <w:r>
          <w:rPr>
            <w:noProof/>
            <w:webHidden/>
          </w:rPr>
          <w:t>2</w:t>
        </w:r>
        <w:r>
          <w:rPr>
            <w:noProof/>
            <w:webHidden/>
          </w:rPr>
          <w:fldChar w:fldCharType="end"/>
        </w:r>
      </w:hyperlink>
    </w:p>
    <w:p w14:paraId="758A0A2C" w14:textId="0CB467DE" w:rsidR="007924A5" w:rsidRDefault="007924A5">
      <w:pPr>
        <w:pStyle w:val="TOC1"/>
        <w:tabs>
          <w:tab w:val="right" w:leader="dot" w:pos="8630"/>
        </w:tabs>
        <w:rPr>
          <w:rFonts w:asciiTheme="minorHAnsi" w:eastAsiaTheme="minorEastAsia" w:hAnsiTheme="minorHAnsi"/>
          <w:noProof/>
          <w:sz w:val="22"/>
        </w:rPr>
      </w:pPr>
      <w:hyperlink w:anchor="_Toc121068033" w:history="1">
        <w:r w:rsidRPr="00A4317D">
          <w:rPr>
            <w:rStyle w:val="Hyperlink"/>
            <w:noProof/>
          </w:rPr>
          <w:t>2.3 Requirements Specifications</w:t>
        </w:r>
        <w:r>
          <w:rPr>
            <w:noProof/>
            <w:webHidden/>
          </w:rPr>
          <w:tab/>
        </w:r>
        <w:r>
          <w:rPr>
            <w:noProof/>
            <w:webHidden/>
          </w:rPr>
          <w:fldChar w:fldCharType="begin"/>
        </w:r>
        <w:r>
          <w:rPr>
            <w:noProof/>
            <w:webHidden/>
          </w:rPr>
          <w:instrText xml:space="preserve"> PAGEREF _Toc121068033 \h </w:instrText>
        </w:r>
        <w:r>
          <w:rPr>
            <w:noProof/>
            <w:webHidden/>
          </w:rPr>
        </w:r>
        <w:r>
          <w:rPr>
            <w:noProof/>
            <w:webHidden/>
          </w:rPr>
          <w:fldChar w:fldCharType="separate"/>
        </w:r>
        <w:r>
          <w:rPr>
            <w:noProof/>
            <w:webHidden/>
          </w:rPr>
          <w:t>3</w:t>
        </w:r>
        <w:r>
          <w:rPr>
            <w:noProof/>
            <w:webHidden/>
          </w:rPr>
          <w:fldChar w:fldCharType="end"/>
        </w:r>
      </w:hyperlink>
    </w:p>
    <w:p w14:paraId="4BB52090" w14:textId="05B99849" w:rsidR="007924A5" w:rsidRDefault="007924A5">
      <w:pPr>
        <w:pStyle w:val="TOC1"/>
        <w:tabs>
          <w:tab w:val="right" w:leader="dot" w:pos="8630"/>
        </w:tabs>
        <w:rPr>
          <w:rFonts w:asciiTheme="minorHAnsi" w:eastAsiaTheme="minorEastAsia" w:hAnsiTheme="minorHAnsi"/>
          <w:noProof/>
          <w:sz w:val="22"/>
        </w:rPr>
      </w:pPr>
      <w:hyperlink w:anchor="_Toc121068034" w:history="1">
        <w:r w:rsidRPr="00A4317D">
          <w:rPr>
            <w:rStyle w:val="Hyperlink"/>
            <w:noProof/>
          </w:rPr>
          <w:t>2.4 Quality of House Analysis</w:t>
        </w:r>
        <w:r>
          <w:rPr>
            <w:noProof/>
            <w:webHidden/>
          </w:rPr>
          <w:tab/>
        </w:r>
        <w:r>
          <w:rPr>
            <w:noProof/>
            <w:webHidden/>
          </w:rPr>
          <w:fldChar w:fldCharType="begin"/>
        </w:r>
        <w:r>
          <w:rPr>
            <w:noProof/>
            <w:webHidden/>
          </w:rPr>
          <w:instrText xml:space="preserve"> PAGEREF _Toc121068034 \h </w:instrText>
        </w:r>
        <w:r>
          <w:rPr>
            <w:noProof/>
            <w:webHidden/>
          </w:rPr>
        </w:r>
        <w:r>
          <w:rPr>
            <w:noProof/>
            <w:webHidden/>
          </w:rPr>
          <w:fldChar w:fldCharType="separate"/>
        </w:r>
        <w:r>
          <w:rPr>
            <w:noProof/>
            <w:webHidden/>
          </w:rPr>
          <w:t>5</w:t>
        </w:r>
        <w:r>
          <w:rPr>
            <w:noProof/>
            <w:webHidden/>
          </w:rPr>
          <w:fldChar w:fldCharType="end"/>
        </w:r>
      </w:hyperlink>
    </w:p>
    <w:p w14:paraId="7EAF0169" w14:textId="1816E836" w:rsidR="007924A5" w:rsidRDefault="007924A5">
      <w:pPr>
        <w:pStyle w:val="TOC1"/>
        <w:tabs>
          <w:tab w:val="right" w:leader="dot" w:pos="8630"/>
        </w:tabs>
        <w:rPr>
          <w:rFonts w:asciiTheme="minorHAnsi" w:eastAsiaTheme="minorEastAsia" w:hAnsiTheme="minorHAnsi"/>
          <w:noProof/>
          <w:sz w:val="22"/>
        </w:rPr>
      </w:pPr>
      <w:hyperlink w:anchor="_Toc121068035" w:history="1">
        <w:r w:rsidRPr="00A4317D">
          <w:rPr>
            <w:rStyle w:val="Hyperlink"/>
            <w:noProof/>
          </w:rPr>
          <w:t>3. Research Related to Project Definition</w:t>
        </w:r>
        <w:r>
          <w:rPr>
            <w:noProof/>
            <w:webHidden/>
          </w:rPr>
          <w:tab/>
        </w:r>
        <w:r>
          <w:rPr>
            <w:noProof/>
            <w:webHidden/>
          </w:rPr>
          <w:fldChar w:fldCharType="begin"/>
        </w:r>
        <w:r>
          <w:rPr>
            <w:noProof/>
            <w:webHidden/>
          </w:rPr>
          <w:instrText xml:space="preserve"> PAGEREF _Toc121068035 \h </w:instrText>
        </w:r>
        <w:r>
          <w:rPr>
            <w:noProof/>
            <w:webHidden/>
          </w:rPr>
        </w:r>
        <w:r>
          <w:rPr>
            <w:noProof/>
            <w:webHidden/>
          </w:rPr>
          <w:fldChar w:fldCharType="separate"/>
        </w:r>
        <w:r>
          <w:rPr>
            <w:noProof/>
            <w:webHidden/>
          </w:rPr>
          <w:t>7</w:t>
        </w:r>
        <w:r>
          <w:rPr>
            <w:noProof/>
            <w:webHidden/>
          </w:rPr>
          <w:fldChar w:fldCharType="end"/>
        </w:r>
      </w:hyperlink>
    </w:p>
    <w:p w14:paraId="1AD615D4" w14:textId="67B0874E" w:rsidR="007924A5" w:rsidRDefault="007924A5">
      <w:pPr>
        <w:pStyle w:val="TOC1"/>
        <w:tabs>
          <w:tab w:val="right" w:leader="dot" w:pos="8630"/>
        </w:tabs>
        <w:rPr>
          <w:rFonts w:asciiTheme="minorHAnsi" w:eastAsiaTheme="minorEastAsia" w:hAnsiTheme="minorHAnsi"/>
          <w:noProof/>
          <w:sz w:val="22"/>
        </w:rPr>
      </w:pPr>
      <w:hyperlink w:anchor="_Toc121068036" w:history="1">
        <w:r w:rsidRPr="00A4317D">
          <w:rPr>
            <w:rStyle w:val="Hyperlink"/>
            <w:noProof/>
          </w:rPr>
          <w:t>3.1 Existing Similar Projects and Products</w:t>
        </w:r>
        <w:r>
          <w:rPr>
            <w:noProof/>
            <w:webHidden/>
          </w:rPr>
          <w:tab/>
        </w:r>
        <w:r>
          <w:rPr>
            <w:noProof/>
            <w:webHidden/>
          </w:rPr>
          <w:fldChar w:fldCharType="begin"/>
        </w:r>
        <w:r>
          <w:rPr>
            <w:noProof/>
            <w:webHidden/>
          </w:rPr>
          <w:instrText xml:space="preserve"> PAGEREF _Toc121068036 \h </w:instrText>
        </w:r>
        <w:r>
          <w:rPr>
            <w:noProof/>
            <w:webHidden/>
          </w:rPr>
        </w:r>
        <w:r>
          <w:rPr>
            <w:noProof/>
            <w:webHidden/>
          </w:rPr>
          <w:fldChar w:fldCharType="separate"/>
        </w:r>
        <w:r>
          <w:rPr>
            <w:noProof/>
            <w:webHidden/>
          </w:rPr>
          <w:t>7</w:t>
        </w:r>
        <w:r>
          <w:rPr>
            <w:noProof/>
            <w:webHidden/>
          </w:rPr>
          <w:fldChar w:fldCharType="end"/>
        </w:r>
      </w:hyperlink>
    </w:p>
    <w:p w14:paraId="22102316" w14:textId="45CF63FD" w:rsidR="007924A5" w:rsidRDefault="007924A5">
      <w:pPr>
        <w:pStyle w:val="TOC1"/>
        <w:tabs>
          <w:tab w:val="right" w:leader="dot" w:pos="8630"/>
        </w:tabs>
        <w:rPr>
          <w:rFonts w:asciiTheme="minorHAnsi" w:eastAsiaTheme="minorEastAsia" w:hAnsiTheme="minorHAnsi"/>
          <w:noProof/>
          <w:sz w:val="22"/>
        </w:rPr>
      </w:pPr>
      <w:hyperlink w:anchor="_Toc121068037" w:history="1">
        <w:r w:rsidRPr="00A4317D">
          <w:rPr>
            <w:rStyle w:val="Hyperlink"/>
            <w:noProof/>
          </w:rPr>
          <w:t>3.1.1 Ring Doorbell</w:t>
        </w:r>
        <w:r>
          <w:rPr>
            <w:noProof/>
            <w:webHidden/>
          </w:rPr>
          <w:tab/>
        </w:r>
        <w:r>
          <w:rPr>
            <w:noProof/>
            <w:webHidden/>
          </w:rPr>
          <w:fldChar w:fldCharType="begin"/>
        </w:r>
        <w:r>
          <w:rPr>
            <w:noProof/>
            <w:webHidden/>
          </w:rPr>
          <w:instrText xml:space="preserve"> PAGEREF _Toc121068037 \h </w:instrText>
        </w:r>
        <w:r>
          <w:rPr>
            <w:noProof/>
            <w:webHidden/>
          </w:rPr>
        </w:r>
        <w:r>
          <w:rPr>
            <w:noProof/>
            <w:webHidden/>
          </w:rPr>
          <w:fldChar w:fldCharType="separate"/>
        </w:r>
        <w:r>
          <w:rPr>
            <w:noProof/>
            <w:webHidden/>
          </w:rPr>
          <w:t>7</w:t>
        </w:r>
        <w:r>
          <w:rPr>
            <w:noProof/>
            <w:webHidden/>
          </w:rPr>
          <w:fldChar w:fldCharType="end"/>
        </w:r>
      </w:hyperlink>
    </w:p>
    <w:p w14:paraId="601EB7E4" w14:textId="0AC4A45B" w:rsidR="007924A5" w:rsidRDefault="007924A5">
      <w:pPr>
        <w:pStyle w:val="TOC1"/>
        <w:tabs>
          <w:tab w:val="right" w:leader="dot" w:pos="8630"/>
        </w:tabs>
        <w:rPr>
          <w:rFonts w:asciiTheme="minorHAnsi" w:eastAsiaTheme="minorEastAsia" w:hAnsiTheme="minorHAnsi"/>
          <w:noProof/>
          <w:sz w:val="22"/>
        </w:rPr>
      </w:pPr>
      <w:hyperlink w:anchor="_Toc121068038" w:history="1">
        <w:r w:rsidRPr="00A4317D">
          <w:rPr>
            <w:rStyle w:val="Hyperlink"/>
            <w:noProof/>
          </w:rPr>
          <w:t>3.1.2 Google Nest Doorbell</w:t>
        </w:r>
        <w:r>
          <w:rPr>
            <w:noProof/>
            <w:webHidden/>
          </w:rPr>
          <w:tab/>
        </w:r>
        <w:r>
          <w:rPr>
            <w:noProof/>
            <w:webHidden/>
          </w:rPr>
          <w:fldChar w:fldCharType="begin"/>
        </w:r>
        <w:r>
          <w:rPr>
            <w:noProof/>
            <w:webHidden/>
          </w:rPr>
          <w:instrText xml:space="preserve"> PAGEREF _Toc121068038 \h </w:instrText>
        </w:r>
        <w:r>
          <w:rPr>
            <w:noProof/>
            <w:webHidden/>
          </w:rPr>
        </w:r>
        <w:r>
          <w:rPr>
            <w:noProof/>
            <w:webHidden/>
          </w:rPr>
          <w:fldChar w:fldCharType="separate"/>
        </w:r>
        <w:r>
          <w:rPr>
            <w:noProof/>
            <w:webHidden/>
          </w:rPr>
          <w:t>7</w:t>
        </w:r>
        <w:r>
          <w:rPr>
            <w:noProof/>
            <w:webHidden/>
          </w:rPr>
          <w:fldChar w:fldCharType="end"/>
        </w:r>
      </w:hyperlink>
    </w:p>
    <w:p w14:paraId="158188D0" w14:textId="1B2EDC12" w:rsidR="007924A5" w:rsidRDefault="007924A5">
      <w:pPr>
        <w:pStyle w:val="TOC1"/>
        <w:tabs>
          <w:tab w:val="right" w:leader="dot" w:pos="8630"/>
        </w:tabs>
        <w:rPr>
          <w:rFonts w:asciiTheme="minorHAnsi" w:eastAsiaTheme="minorEastAsia" w:hAnsiTheme="minorHAnsi"/>
          <w:noProof/>
          <w:sz w:val="22"/>
        </w:rPr>
      </w:pPr>
      <w:hyperlink w:anchor="_Toc121068039" w:history="1">
        <w:r w:rsidRPr="00A4317D">
          <w:rPr>
            <w:rStyle w:val="Hyperlink"/>
            <w:noProof/>
          </w:rPr>
          <w:t>3.1.3 Yale Lock Integration</w:t>
        </w:r>
        <w:r>
          <w:rPr>
            <w:noProof/>
            <w:webHidden/>
          </w:rPr>
          <w:tab/>
        </w:r>
        <w:r>
          <w:rPr>
            <w:noProof/>
            <w:webHidden/>
          </w:rPr>
          <w:fldChar w:fldCharType="begin"/>
        </w:r>
        <w:r>
          <w:rPr>
            <w:noProof/>
            <w:webHidden/>
          </w:rPr>
          <w:instrText xml:space="preserve"> PAGEREF _Toc121068039 \h </w:instrText>
        </w:r>
        <w:r>
          <w:rPr>
            <w:noProof/>
            <w:webHidden/>
          </w:rPr>
        </w:r>
        <w:r>
          <w:rPr>
            <w:noProof/>
            <w:webHidden/>
          </w:rPr>
          <w:fldChar w:fldCharType="separate"/>
        </w:r>
        <w:r>
          <w:rPr>
            <w:noProof/>
            <w:webHidden/>
          </w:rPr>
          <w:t>8</w:t>
        </w:r>
        <w:r>
          <w:rPr>
            <w:noProof/>
            <w:webHidden/>
          </w:rPr>
          <w:fldChar w:fldCharType="end"/>
        </w:r>
      </w:hyperlink>
    </w:p>
    <w:p w14:paraId="256A4504" w14:textId="5667E02E" w:rsidR="007924A5" w:rsidRDefault="007924A5">
      <w:pPr>
        <w:pStyle w:val="TOC1"/>
        <w:tabs>
          <w:tab w:val="right" w:leader="dot" w:pos="8630"/>
        </w:tabs>
        <w:rPr>
          <w:rFonts w:asciiTheme="minorHAnsi" w:eastAsiaTheme="minorEastAsia" w:hAnsiTheme="minorHAnsi"/>
          <w:noProof/>
          <w:sz w:val="22"/>
        </w:rPr>
      </w:pPr>
      <w:hyperlink w:anchor="_Toc121068040" w:history="1">
        <w:r w:rsidRPr="00A4317D">
          <w:rPr>
            <w:rStyle w:val="Hyperlink"/>
            <w:noProof/>
          </w:rPr>
          <w:t>3.1.4 August Smart Lock</w:t>
        </w:r>
        <w:r>
          <w:rPr>
            <w:noProof/>
            <w:webHidden/>
          </w:rPr>
          <w:tab/>
        </w:r>
        <w:r>
          <w:rPr>
            <w:noProof/>
            <w:webHidden/>
          </w:rPr>
          <w:fldChar w:fldCharType="begin"/>
        </w:r>
        <w:r>
          <w:rPr>
            <w:noProof/>
            <w:webHidden/>
          </w:rPr>
          <w:instrText xml:space="preserve"> PAGEREF _Toc121068040 \h </w:instrText>
        </w:r>
        <w:r>
          <w:rPr>
            <w:noProof/>
            <w:webHidden/>
          </w:rPr>
        </w:r>
        <w:r>
          <w:rPr>
            <w:noProof/>
            <w:webHidden/>
          </w:rPr>
          <w:fldChar w:fldCharType="separate"/>
        </w:r>
        <w:r>
          <w:rPr>
            <w:noProof/>
            <w:webHidden/>
          </w:rPr>
          <w:t>8</w:t>
        </w:r>
        <w:r>
          <w:rPr>
            <w:noProof/>
            <w:webHidden/>
          </w:rPr>
          <w:fldChar w:fldCharType="end"/>
        </w:r>
      </w:hyperlink>
    </w:p>
    <w:p w14:paraId="78E67FCB" w14:textId="57AD87C3" w:rsidR="007924A5" w:rsidRDefault="007924A5">
      <w:pPr>
        <w:pStyle w:val="TOC1"/>
        <w:tabs>
          <w:tab w:val="right" w:leader="dot" w:pos="8630"/>
        </w:tabs>
        <w:rPr>
          <w:rFonts w:asciiTheme="minorHAnsi" w:eastAsiaTheme="minorEastAsia" w:hAnsiTheme="minorHAnsi"/>
          <w:noProof/>
          <w:sz w:val="22"/>
        </w:rPr>
      </w:pPr>
      <w:hyperlink w:anchor="_Toc121068041" w:history="1">
        <w:r w:rsidRPr="00A4317D">
          <w:rPr>
            <w:rStyle w:val="Hyperlink"/>
            <w:noProof/>
          </w:rPr>
          <w:t>3.1.5 Nuki Smart Lock</w:t>
        </w:r>
        <w:r>
          <w:rPr>
            <w:noProof/>
            <w:webHidden/>
          </w:rPr>
          <w:tab/>
        </w:r>
        <w:r>
          <w:rPr>
            <w:noProof/>
            <w:webHidden/>
          </w:rPr>
          <w:fldChar w:fldCharType="begin"/>
        </w:r>
        <w:r>
          <w:rPr>
            <w:noProof/>
            <w:webHidden/>
          </w:rPr>
          <w:instrText xml:space="preserve"> PAGEREF _Toc121068041 \h </w:instrText>
        </w:r>
        <w:r>
          <w:rPr>
            <w:noProof/>
            <w:webHidden/>
          </w:rPr>
        </w:r>
        <w:r>
          <w:rPr>
            <w:noProof/>
            <w:webHidden/>
          </w:rPr>
          <w:fldChar w:fldCharType="separate"/>
        </w:r>
        <w:r>
          <w:rPr>
            <w:noProof/>
            <w:webHidden/>
          </w:rPr>
          <w:t>9</w:t>
        </w:r>
        <w:r>
          <w:rPr>
            <w:noProof/>
            <w:webHidden/>
          </w:rPr>
          <w:fldChar w:fldCharType="end"/>
        </w:r>
      </w:hyperlink>
    </w:p>
    <w:p w14:paraId="3DC18AAE" w14:textId="283B1D4E" w:rsidR="007924A5" w:rsidRDefault="007924A5">
      <w:pPr>
        <w:pStyle w:val="TOC1"/>
        <w:tabs>
          <w:tab w:val="right" w:leader="dot" w:pos="8630"/>
        </w:tabs>
        <w:rPr>
          <w:rFonts w:asciiTheme="minorHAnsi" w:eastAsiaTheme="minorEastAsia" w:hAnsiTheme="minorHAnsi"/>
          <w:noProof/>
          <w:sz w:val="22"/>
        </w:rPr>
      </w:pPr>
      <w:hyperlink w:anchor="_Toc121068042" w:history="1">
        <w:r w:rsidRPr="00A4317D">
          <w:rPr>
            <w:rStyle w:val="Hyperlink"/>
            <w:noProof/>
          </w:rPr>
          <w:t>3.2 Computation and Control Device</w:t>
        </w:r>
        <w:r>
          <w:rPr>
            <w:noProof/>
            <w:webHidden/>
          </w:rPr>
          <w:tab/>
        </w:r>
        <w:r>
          <w:rPr>
            <w:noProof/>
            <w:webHidden/>
          </w:rPr>
          <w:fldChar w:fldCharType="begin"/>
        </w:r>
        <w:r>
          <w:rPr>
            <w:noProof/>
            <w:webHidden/>
          </w:rPr>
          <w:instrText xml:space="preserve"> PAGEREF _Toc121068042 \h </w:instrText>
        </w:r>
        <w:r>
          <w:rPr>
            <w:noProof/>
            <w:webHidden/>
          </w:rPr>
        </w:r>
        <w:r>
          <w:rPr>
            <w:noProof/>
            <w:webHidden/>
          </w:rPr>
          <w:fldChar w:fldCharType="separate"/>
        </w:r>
        <w:r>
          <w:rPr>
            <w:noProof/>
            <w:webHidden/>
          </w:rPr>
          <w:t>10</w:t>
        </w:r>
        <w:r>
          <w:rPr>
            <w:noProof/>
            <w:webHidden/>
          </w:rPr>
          <w:fldChar w:fldCharType="end"/>
        </w:r>
      </w:hyperlink>
    </w:p>
    <w:p w14:paraId="44F1F978" w14:textId="0859B749" w:rsidR="007924A5" w:rsidRDefault="007924A5">
      <w:pPr>
        <w:pStyle w:val="TOC1"/>
        <w:tabs>
          <w:tab w:val="right" w:leader="dot" w:pos="8630"/>
        </w:tabs>
        <w:rPr>
          <w:rFonts w:asciiTheme="minorHAnsi" w:eastAsiaTheme="minorEastAsia" w:hAnsiTheme="minorHAnsi"/>
          <w:noProof/>
          <w:sz w:val="22"/>
        </w:rPr>
      </w:pPr>
      <w:hyperlink w:anchor="_Toc121068043" w:history="1">
        <w:r w:rsidRPr="00A4317D">
          <w:rPr>
            <w:rStyle w:val="Hyperlink"/>
            <w:noProof/>
          </w:rPr>
          <w:t>3.2.1 Arduino Line</w:t>
        </w:r>
        <w:r>
          <w:rPr>
            <w:noProof/>
            <w:webHidden/>
          </w:rPr>
          <w:tab/>
        </w:r>
        <w:r>
          <w:rPr>
            <w:noProof/>
            <w:webHidden/>
          </w:rPr>
          <w:fldChar w:fldCharType="begin"/>
        </w:r>
        <w:r>
          <w:rPr>
            <w:noProof/>
            <w:webHidden/>
          </w:rPr>
          <w:instrText xml:space="preserve"> PAGEREF _Toc121068043 \h </w:instrText>
        </w:r>
        <w:r>
          <w:rPr>
            <w:noProof/>
            <w:webHidden/>
          </w:rPr>
        </w:r>
        <w:r>
          <w:rPr>
            <w:noProof/>
            <w:webHidden/>
          </w:rPr>
          <w:fldChar w:fldCharType="separate"/>
        </w:r>
        <w:r>
          <w:rPr>
            <w:noProof/>
            <w:webHidden/>
          </w:rPr>
          <w:t>10</w:t>
        </w:r>
        <w:r>
          <w:rPr>
            <w:noProof/>
            <w:webHidden/>
          </w:rPr>
          <w:fldChar w:fldCharType="end"/>
        </w:r>
      </w:hyperlink>
    </w:p>
    <w:p w14:paraId="11FC5CA5" w14:textId="3A3F79FE" w:rsidR="007924A5" w:rsidRDefault="007924A5">
      <w:pPr>
        <w:pStyle w:val="TOC1"/>
        <w:tabs>
          <w:tab w:val="right" w:leader="dot" w:pos="8630"/>
        </w:tabs>
        <w:rPr>
          <w:rFonts w:asciiTheme="minorHAnsi" w:eastAsiaTheme="minorEastAsia" w:hAnsiTheme="minorHAnsi"/>
          <w:noProof/>
          <w:sz w:val="22"/>
        </w:rPr>
      </w:pPr>
      <w:hyperlink w:anchor="_Toc121068044" w:history="1">
        <w:r w:rsidRPr="00A4317D">
          <w:rPr>
            <w:rStyle w:val="Hyperlink"/>
            <w:noProof/>
          </w:rPr>
          <w:t>3.2.1.1 Arduino Uno</w:t>
        </w:r>
        <w:r>
          <w:rPr>
            <w:noProof/>
            <w:webHidden/>
          </w:rPr>
          <w:tab/>
        </w:r>
        <w:r>
          <w:rPr>
            <w:noProof/>
            <w:webHidden/>
          </w:rPr>
          <w:fldChar w:fldCharType="begin"/>
        </w:r>
        <w:r>
          <w:rPr>
            <w:noProof/>
            <w:webHidden/>
          </w:rPr>
          <w:instrText xml:space="preserve"> PAGEREF _Toc121068044 \h </w:instrText>
        </w:r>
        <w:r>
          <w:rPr>
            <w:noProof/>
            <w:webHidden/>
          </w:rPr>
        </w:r>
        <w:r>
          <w:rPr>
            <w:noProof/>
            <w:webHidden/>
          </w:rPr>
          <w:fldChar w:fldCharType="separate"/>
        </w:r>
        <w:r>
          <w:rPr>
            <w:noProof/>
            <w:webHidden/>
          </w:rPr>
          <w:t>11</w:t>
        </w:r>
        <w:r>
          <w:rPr>
            <w:noProof/>
            <w:webHidden/>
          </w:rPr>
          <w:fldChar w:fldCharType="end"/>
        </w:r>
      </w:hyperlink>
    </w:p>
    <w:p w14:paraId="197AD693" w14:textId="00C8D103" w:rsidR="007924A5" w:rsidRDefault="007924A5">
      <w:pPr>
        <w:pStyle w:val="TOC1"/>
        <w:tabs>
          <w:tab w:val="right" w:leader="dot" w:pos="8630"/>
        </w:tabs>
        <w:rPr>
          <w:rFonts w:asciiTheme="minorHAnsi" w:eastAsiaTheme="minorEastAsia" w:hAnsiTheme="minorHAnsi"/>
          <w:noProof/>
          <w:sz w:val="22"/>
        </w:rPr>
      </w:pPr>
      <w:hyperlink w:anchor="_Toc121068045" w:history="1">
        <w:r w:rsidRPr="00A4317D">
          <w:rPr>
            <w:rStyle w:val="Hyperlink"/>
            <w:noProof/>
          </w:rPr>
          <w:t>3.2.1.2 Arduino Mega</w:t>
        </w:r>
        <w:r>
          <w:rPr>
            <w:noProof/>
            <w:webHidden/>
          </w:rPr>
          <w:tab/>
        </w:r>
        <w:r>
          <w:rPr>
            <w:noProof/>
            <w:webHidden/>
          </w:rPr>
          <w:fldChar w:fldCharType="begin"/>
        </w:r>
        <w:r>
          <w:rPr>
            <w:noProof/>
            <w:webHidden/>
          </w:rPr>
          <w:instrText xml:space="preserve"> PAGEREF _Toc121068045 \h </w:instrText>
        </w:r>
        <w:r>
          <w:rPr>
            <w:noProof/>
            <w:webHidden/>
          </w:rPr>
        </w:r>
        <w:r>
          <w:rPr>
            <w:noProof/>
            <w:webHidden/>
          </w:rPr>
          <w:fldChar w:fldCharType="separate"/>
        </w:r>
        <w:r>
          <w:rPr>
            <w:noProof/>
            <w:webHidden/>
          </w:rPr>
          <w:t>11</w:t>
        </w:r>
        <w:r>
          <w:rPr>
            <w:noProof/>
            <w:webHidden/>
          </w:rPr>
          <w:fldChar w:fldCharType="end"/>
        </w:r>
      </w:hyperlink>
    </w:p>
    <w:p w14:paraId="18867476" w14:textId="63337FF6" w:rsidR="007924A5" w:rsidRDefault="007924A5">
      <w:pPr>
        <w:pStyle w:val="TOC1"/>
        <w:tabs>
          <w:tab w:val="right" w:leader="dot" w:pos="8630"/>
        </w:tabs>
        <w:rPr>
          <w:rFonts w:asciiTheme="minorHAnsi" w:eastAsiaTheme="minorEastAsia" w:hAnsiTheme="minorHAnsi"/>
          <w:noProof/>
          <w:sz w:val="22"/>
        </w:rPr>
      </w:pPr>
      <w:hyperlink w:anchor="_Toc121068046" w:history="1">
        <w:r w:rsidRPr="00A4317D">
          <w:rPr>
            <w:rStyle w:val="Hyperlink"/>
            <w:noProof/>
          </w:rPr>
          <w:t>3.2.2 Raspberry Pi Line</w:t>
        </w:r>
        <w:r>
          <w:rPr>
            <w:noProof/>
            <w:webHidden/>
          </w:rPr>
          <w:tab/>
        </w:r>
        <w:r>
          <w:rPr>
            <w:noProof/>
            <w:webHidden/>
          </w:rPr>
          <w:fldChar w:fldCharType="begin"/>
        </w:r>
        <w:r>
          <w:rPr>
            <w:noProof/>
            <w:webHidden/>
          </w:rPr>
          <w:instrText xml:space="preserve"> PAGEREF _Toc121068046 \h </w:instrText>
        </w:r>
        <w:r>
          <w:rPr>
            <w:noProof/>
            <w:webHidden/>
          </w:rPr>
        </w:r>
        <w:r>
          <w:rPr>
            <w:noProof/>
            <w:webHidden/>
          </w:rPr>
          <w:fldChar w:fldCharType="separate"/>
        </w:r>
        <w:r>
          <w:rPr>
            <w:noProof/>
            <w:webHidden/>
          </w:rPr>
          <w:t>12</w:t>
        </w:r>
        <w:r>
          <w:rPr>
            <w:noProof/>
            <w:webHidden/>
          </w:rPr>
          <w:fldChar w:fldCharType="end"/>
        </w:r>
      </w:hyperlink>
    </w:p>
    <w:p w14:paraId="792E890A" w14:textId="386F1EE2" w:rsidR="007924A5" w:rsidRDefault="007924A5">
      <w:pPr>
        <w:pStyle w:val="TOC1"/>
        <w:tabs>
          <w:tab w:val="right" w:leader="dot" w:pos="8630"/>
        </w:tabs>
        <w:rPr>
          <w:rFonts w:asciiTheme="minorHAnsi" w:eastAsiaTheme="minorEastAsia" w:hAnsiTheme="minorHAnsi"/>
          <w:noProof/>
          <w:sz w:val="22"/>
        </w:rPr>
      </w:pPr>
      <w:hyperlink w:anchor="_Toc121068047" w:history="1">
        <w:r w:rsidRPr="00A4317D">
          <w:rPr>
            <w:rStyle w:val="Hyperlink"/>
            <w:noProof/>
          </w:rPr>
          <w:t>3.2.2.1 Raspberry Pi Model 3B+</w:t>
        </w:r>
        <w:r>
          <w:rPr>
            <w:noProof/>
            <w:webHidden/>
          </w:rPr>
          <w:tab/>
        </w:r>
        <w:r>
          <w:rPr>
            <w:noProof/>
            <w:webHidden/>
          </w:rPr>
          <w:fldChar w:fldCharType="begin"/>
        </w:r>
        <w:r>
          <w:rPr>
            <w:noProof/>
            <w:webHidden/>
          </w:rPr>
          <w:instrText xml:space="preserve"> PAGEREF _Toc121068047 \h </w:instrText>
        </w:r>
        <w:r>
          <w:rPr>
            <w:noProof/>
            <w:webHidden/>
          </w:rPr>
        </w:r>
        <w:r>
          <w:rPr>
            <w:noProof/>
            <w:webHidden/>
          </w:rPr>
          <w:fldChar w:fldCharType="separate"/>
        </w:r>
        <w:r>
          <w:rPr>
            <w:noProof/>
            <w:webHidden/>
          </w:rPr>
          <w:t>12</w:t>
        </w:r>
        <w:r>
          <w:rPr>
            <w:noProof/>
            <w:webHidden/>
          </w:rPr>
          <w:fldChar w:fldCharType="end"/>
        </w:r>
      </w:hyperlink>
    </w:p>
    <w:p w14:paraId="094C2AFD" w14:textId="41560DA2" w:rsidR="007924A5" w:rsidRDefault="007924A5">
      <w:pPr>
        <w:pStyle w:val="TOC1"/>
        <w:tabs>
          <w:tab w:val="right" w:leader="dot" w:pos="8630"/>
        </w:tabs>
        <w:rPr>
          <w:rFonts w:asciiTheme="minorHAnsi" w:eastAsiaTheme="minorEastAsia" w:hAnsiTheme="minorHAnsi"/>
          <w:noProof/>
          <w:sz w:val="22"/>
        </w:rPr>
      </w:pPr>
      <w:hyperlink w:anchor="_Toc121068048" w:history="1">
        <w:r w:rsidRPr="00A4317D">
          <w:rPr>
            <w:rStyle w:val="Hyperlink"/>
            <w:noProof/>
          </w:rPr>
          <w:t>3.2.2.2 Raspberry Pi Model 4</w:t>
        </w:r>
        <w:r>
          <w:rPr>
            <w:noProof/>
            <w:webHidden/>
          </w:rPr>
          <w:tab/>
        </w:r>
        <w:r>
          <w:rPr>
            <w:noProof/>
            <w:webHidden/>
          </w:rPr>
          <w:fldChar w:fldCharType="begin"/>
        </w:r>
        <w:r>
          <w:rPr>
            <w:noProof/>
            <w:webHidden/>
          </w:rPr>
          <w:instrText xml:space="preserve"> PAGEREF _Toc121068048 \h </w:instrText>
        </w:r>
        <w:r>
          <w:rPr>
            <w:noProof/>
            <w:webHidden/>
          </w:rPr>
        </w:r>
        <w:r>
          <w:rPr>
            <w:noProof/>
            <w:webHidden/>
          </w:rPr>
          <w:fldChar w:fldCharType="separate"/>
        </w:r>
        <w:r>
          <w:rPr>
            <w:noProof/>
            <w:webHidden/>
          </w:rPr>
          <w:t>12</w:t>
        </w:r>
        <w:r>
          <w:rPr>
            <w:noProof/>
            <w:webHidden/>
          </w:rPr>
          <w:fldChar w:fldCharType="end"/>
        </w:r>
      </w:hyperlink>
    </w:p>
    <w:p w14:paraId="4A19E42E" w14:textId="04E63887" w:rsidR="007924A5" w:rsidRDefault="007924A5">
      <w:pPr>
        <w:pStyle w:val="TOC1"/>
        <w:tabs>
          <w:tab w:val="right" w:leader="dot" w:pos="8630"/>
        </w:tabs>
        <w:rPr>
          <w:rFonts w:asciiTheme="minorHAnsi" w:eastAsiaTheme="minorEastAsia" w:hAnsiTheme="minorHAnsi"/>
          <w:noProof/>
          <w:sz w:val="22"/>
        </w:rPr>
      </w:pPr>
      <w:hyperlink w:anchor="_Toc121068049" w:history="1">
        <w:r w:rsidRPr="00A4317D">
          <w:rPr>
            <w:rStyle w:val="Hyperlink"/>
            <w:noProof/>
          </w:rPr>
          <w:t>3.2.3 Texas Instruments MSP430 Line</w:t>
        </w:r>
        <w:r>
          <w:rPr>
            <w:noProof/>
            <w:webHidden/>
          </w:rPr>
          <w:tab/>
        </w:r>
        <w:r>
          <w:rPr>
            <w:noProof/>
            <w:webHidden/>
          </w:rPr>
          <w:fldChar w:fldCharType="begin"/>
        </w:r>
        <w:r>
          <w:rPr>
            <w:noProof/>
            <w:webHidden/>
          </w:rPr>
          <w:instrText xml:space="preserve"> PAGEREF _Toc121068049 \h </w:instrText>
        </w:r>
        <w:r>
          <w:rPr>
            <w:noProof/>
            <w:webHidden/>
          </w:rPr>
        </w:r>
        <w:r>
          <w:rPr>
            <w:noProof/>
            <w:webHidden/>
          </w:rPr>
          <w:fldChar w:fldCharType="separate"/>
        </w:r>
        <w:r>
          <w:rPr>
            <w:noProof/>
            <w:webHidden/>
          </w:rPr>
          <w:t>13</w:t>
        </w:r>
        <w:r>
          <w:rPr>
            <w:noProof/>
            <w:webHidden/>
          </w:rPr>
          <w:fldChar w:fldCharType="end"/>
        </w:r>
      </w:hyperlink>
    </w:p>
    <w:p w14:paraId="5E53A25C" w14:textId="65D11E96" w:rsidR="007924A5" w:rsidRDefault="007924A5">
      <w:pPr>
        <w:pStyle w:val="TOC1"/>
        <w:tabs>
          <w:tab w:val="right" w:leader="dot" w:pos="8630"/>
        </w:tabs>
        <w:rPr>
          <w:rFonts w:asciiTheme="minorHAnsi" w:eastAsiaTheme="minorEastAsia" w:hAnsiTheme="minorHAnsi"/>
          <w:noProof/>
          <w:sz w:val="22"/>
        </w:rPr>
      </w:pPr>
      <w:hyperlink w:anchor="_Toc121068050" w:history="1">
        <w:r w:rsidRPr="00A4317D">
          <w:rPr>
            <w:rStyle w:val="Hyperlink"/>
            <w:noProof/>
          </w:rPr>
          <w:t>3.2.3.1 MSP430FR6989 Launchpad</w:t>
        </w:r>
        <w:r>
          <w:rPr>
            <w:noProof/>
            <w:webHidden/>
          </w:rPr>
          <w:tab/>
        </w:r>
        <w:r>
          <w:rPr>
            <w:noProof/>
            <w:webHidden/>
          </w:rPr>
          <w:fldChar w:fldCharType="begin"/>
        </w:r>
        <w:r>
          <w:rPr>
            <w:noProof/>
            <w:webHidden/>
          </w:rPr>
          <w:instrText xml:space="preserve"> PAGEREF _Toc121068050 \h </w:instrText>
        </w:r>
        <w:r>
          <w:rPr>
            <w:noProof/>
            <w:webHidden/>
          </w:rPr>
        </w:r>
        <w:r>
          <w:rPr>
            <w:noProof/>
            <w:webHidden/>
          </w:rPr>
          <w:fldChar w:fldCharType="separate"/>
        </w:r>
        <w:r>
          <w:rPr>
            <w:noProof/>
            <w:webHidden/>
          </w:rPr>
          <w:t>13</w:t>
        </w:r>
        <w:r>
          <w:rPr>
            <w:noProof/>
            <w:webHidden/>
          </w:rPr>
          <w:fldChar w:fldCharType="end"/>
        </w:r>
      </w:hyperlink>
    </w:p>
    <w:p w14:paraId="4988819B" w14:textId="6C60AADD" w:rsidR="007924A5" w:rsidRDefault="007924A5">
      <w:pPr>
        <w:pStyle w:val="TOC1"/>
        <w:tabs>
          <w:tab w:val="right" w:leader="dot" w:pos="8630"/>
        </w:tabs>
        <w:rPr>
          <w:rFonts w:asciiTheme="minorHAnsi" w:eastAsiaTheme="minorEastAsia" w:hAnsiTheme="minorHAnsi"/>
          <w:noProof/>
          <w:sz w:val="22"/>
        </w:rPr>
      </w:pPr>
      <w:hyperlink w:anchor="_Toc121068051" w:history="1">
        <w:r w:rsidRPr="00A4317D">
          <w:rPr>
            <w:rStyle w:val="Hyperlink"/>
            <w:noProof/>
          </w:rPr>
          <w:t>3.2.3.2 MSP430G2553 Launchpad</w:t>
        </w:r>
        <w:r>
          <w:rPr>
            <w:noProof/>
            <w:webHidden/>
          </w:rPr>
          <w:tab/>
        </w:r>
        <w:r>
          <w:rPr>
            <w:noProof/>
            <w:webHidden/>
          </w:rPr>
          <w:fldChar w:fldCharType="begin"/>
        </w:r>
        <w:r>
          <w:rPr>
            <w:noProof/>
            <w:webHidden/>
          </w:rPr>
          <w:instrText xml:space="preserve"> PAGEREF _Toc121068051 \h </w:instrText>
        </w:r>
        <w:r>
          <w:rPr>
            <w:noProof/>
            <w:webHidden/>
          </w:rPr>
        </w:r>
        <w:r>
          <w:rPr>
            <w:noProof/>
            <w:webHidden/>
          </w:rPr>
          <w:fldChar w:fldCharType="separate"/>
        </w:r>
        <w:r>
          <w:rPr>
            <w:noProof/>
            <w:webHidden/>
          </w:rPr>
          <w:t>14</w:t>
        </w:r>
        <w:r>
          <w:rPr>
            <w:noProof/>
            <w:webHidden/>
          </w:rPr>
          <w:fldChar w:fldCharType="end"/>
        </w:r>
      </w:hyperlink>
    </w:p>
    <w:p w14:paraId="14E0FD84" w14:textId="6D604DFB" w:rsidR="007924A5" w:rsidRDefault="007924A5">
      <w:pPr>
        <w:pStyle w:val="TOC1"/>
        <w:tabs>
          <w:tab w:val="right" w:leader="dot" w:pos="8630"/>
        </w:tabs>
        <w:rPr>
          <w:rFonts w:asciiTheme="minorHAnsi" w:eastAsiaTheme="minorEastAsia" w:hAnsiTheme="minorHAnsi"/>
          <w:noProof/>
          <w:sz w:val="22"/>
        </w:rPr>
      </w:pPr>
      <w:hyperlink w:anchor="_Toc121068052" w:history="1">
        <w:r w:rsidRPr="00A4317D">
          <w:rPr>
            <w:rStyle w:val="Hyperlink"/>
            <w:noProof/>
          </w:rPr>
          <w:t>3.2.4 ESP Wi-Fi Module Line</w:t>
        </w:r>
        <w:r>
          <w:rPr>
            <w:noProof/>
            <w:webHidden/>
          </w:rPr>
          <w:tab/>
        </w:r>
        <w:r>
          <w:rPr>
            <w:noProof/>
            <w:webHidden/>
          </w:rPr>
          <w:fldChar w:fldCharType="begin"/>
        </w:r>
        <w:r>
          <w:rPr>
            <w:noProof/>
            <w:webHidden/>
          </w:rPr>
          <w:instrText xml:space="preserve"> PAGEREF _Toc121068052 \h </w:instrText>
        </w:r>
        <w:r>
          <w:rPr>
            <w:noProof/>
            <w:webHidden/>
          </w:rPr>
        </w:r>
        <w:r>
          <w:rPr>
            <w:noProof/>
            <w:webHidden/>
          </w:rPr>
          <w:fldChar w:fldCharType="separate"/>
        </w:r>
        <w:r>
          <w:rPr>
            <w:noProof/>
            <w:webHidden/>
          </w:rPr>
          <w:t>14</w:t>
        </w:r>
        <w:r>
          <w:rPr>
            <w:noProof/>
            <w:webHidden/>
          </w:rPr>
          <w:fldChar w:fldCharType="end"/>
        </w:r>
      </w:hyperlink>
    </w:p>
    <w:p w14:paraId="166A5B24" w14:textId="192E68EB" w:rsidR="007924A5" w:rsidRDefault="007924A5">
      <w:pPr>
        <w:pStyle w:val="TOC1"/>
        <w:tabs>
          <w:tab w:val="right" w:leader="dot" w:pos="8630"/>
        </w:tabs>
        <w:rPr>
          <w:rFonts w:asciiTheme="minorHAnsi" w:eastAsiaTheme="minorEastAsia" w:hAnsiTheme="minorHAnsi"/>
          <w:noProof/>
          <w:sz w:val="22"/>
        </w:rPr>
      </w:pPr>
      <w:hyperlink w:anchor="_Toc121068053" w:history="1">
        <w:r w:rsidRPr="00A4317D">
          <w:rPr>
            <w:rStyle w:val="Hyperlink"/>
            <w:noProof/>
          </w:rPr>
          <w:t>3.2.4.1 ESP32</w:t>
        </w:r>
        <w:r>
          <w:rPr>
            <w:noProof/>
            <w:webHidden/>
          </w:rPr>
          <w:tab/>
        </w:r>
        <w:r>
          <w:rPr>
            <w:noProof/>
            <w:webHidden/>
          </w:rPr>
          <w:fldChar w:fldCharType="begin"/>
        </w:r>
        <w:r>
          <w:rPr>
            <w:noProof/>
            <w:webHidden/>
          </w:rPr>
          <w:instrText xml:space="preserve"> PAGEREF _Toc121068053 \h </w:instrText>
        </w:r>
        <w:r>
          <w:rPr>
            <w:noProof/>
            <w:webHidden/>
          </w:rPr>
        </w:r>
        <w:r>
          <w:rPr>
            <w:noProof/>
            <w:webHidden/>
          </w:rPr>
          <w:fldChar w:fldCharType="separate"/>
        </w:r>
        <w:r>
          <w:rPr>
            <w:noProof/>
            <w:webHidden/>
          </w:rPr>
          <w:t>15</w:t>
        </w:r>
        <w:r>
          <w:rPr>
            <w:noProof/>
            <w:webHidden/>
          </w:rPr>
          <w:fldChar w:fldCharType="end"/>
        </w:r>
      </w:hyperlink>
    </w:p>
    <w:p w14:paraId="093731AC" w14:textId="1C333C32" w:rsidR="007924A5" w:rsidRDefault="007924A5">
      <w:pPr>
        <w:pStyle w:val="TOC1"/>
        <w:tabs>
          <w:tab w:val="right" w:leader="dot" w:pos="8630"/>
        </w:tabs>
        <w:rPr>
          <w:rFonts w:asciiTheme="minorHAnsi" w:eastAsiaTheme="minorEastAsia" w:hAnsiTheme="minorHAnsi"/>
          <w:noProof/>
          <w:sz w:val="22"/>
        </w:rPr>
      </w:pPr>
      <w:hyperlink w:anchor="_Toc121068054" w:history="1">
        <w:r w:rsidRPr="00A4317D">
          <w:rPr>
            <w:rStyle w:val="Hyperlink"/>
            <w:noProof/>
          </w:rPr>
          <w:t>3.2.4.2 ESP8266</w:t>
        </w:r>
        <w:r>
          <w:rPr>
            <w:noProof/>
            <w:webHidden/>
          </w:rPr>
          <w:tab/>
        </w:r>
        <w:r>
          <w:rPr>
            <w:noProof/>
            <w:webHidden/>
          </w:rPr>
          <w:fldChar w:fldCharType="begin"/>
        </w:r>
        <w:r>
          <w:rPr>
            <w:noProof/>
            <w:webHidden/>
          </w:rPr>
          <w:instrText xml:space="preserve"> PAGEREF _Toc121068054 \h </w:instrText>
        </w:r>
        <w:r>
          <w:rPr>
            <w:noProof/>
            <w:webHidden/>
          </w:rPr>
        </w:r>
        <w:r>
          <w:rPr>
            <w:noProof/>
            <w:webHidden/>
          </w:rPr>
          <w:fldChar w:fldCharType="separate"/>
        </w:r>
        <w:r>
          <w:rPr>
            <w:noProof/>
            <w:webHidden/>
          </w:rPr>
          <w:t>16</w:t>
        </w:r>
        <w:r>
          <w:rPr>
            <w:noProof/>
            <w:webHidden/>
          </w:rPr>
          <w:fldChar w:fldCharType="end"/>
        </w:r>
      </w:hyperlink>
    </w:p>
    <w:p w14:paraId="257952CD" w14:textId="2875EF5E" w:rsidR="007924A5" w:rsidRDefault="007924A5">
      <w:pPr>
        <w:pStyle w:val="TOC1"/>
        <w:tabs>
          <w:tab w:val="right" w:leader="dot" w:pos="8630"/>
        </w:tabs>
        <w:rPr>
          <w:rFonts w:asciiTheme="minorHAnsi" w:eastAsiaTheme="minorEastAsia" w:hAnsiTheme="minorHAnsi"/>
          <w:noProof/>
          <w:sz w:val="22"/>
        </w:rPr>
      </w:pPr>
      <w:hyperlink w:anchor="_Toc121068055" w:history="1">
        <w:r w:rsidRPr="00A4317D">
          <w:rPr>
            <w:rStyle w:val="Hyperlink"/>
            <w:noProof/>
          </w:rPr>
          <w:t>3.3 Sensors</w:t>
        </w:r>
        <w:r>
          <w:rPr>
            <w:noProof/>
            <w:webHidden/>
          </w:rPr>
          <w:tab/>
        </w:r>
        <w:r>
          <w:rPr>
            <w:noProof/>
            <w:webHidden/>
          </w:rPr>
          <w:fldChar w:fldCharType="begin"/>
        </w:r>
        <w:r>
          <w:rPr>
            <w:noProof/>
            <w:webHidden/>
          </w:rPr>
          <w:instrText xml:space="preserve"> PAGEREF _Toc121068055 \h </w:instrText>
        </w:r>
        <w:r>
          <w:rPr>
            <w:noProof/>
            <w:webHidden/>
          </w:rPr>
        </w:r>
        <w:r>
          <w:rPr>
            <w:noProof/>
            <w:webHidden/>
          </w:rPr>
          <w:fldChar w:fldCharType="separate"/>
        </w:r>
        <w:r>
          <w:rPr>
            <w:noProof/>
            <w:webHidden/>
          </w:rPr>
          <w:t>16</w:t>
        </w:r>
        <w:r>
          <w:rPr>
            <w:noProof/>
            <w:webHidden/>
          </w:rPr>
          <w:fldChar w:fldCharType="end"/>
        </w:r>
      </w:hyperlink>
    </w:p>
    <w:p w14:paraId="3A6A489B" w14:textId="77DD3C7F" w:rsidR="007924A5" w:rsidRDefault="007924A5">
      <w:pPr>
        <w:pStyle w:val="TOC1"/>
        <w:tabs>
          <w:tab w:val="right" w:leader="dot" w:pos="8630"/>
        </w:tabs>
        <w:rPr>
          <w:rFonts w:asciiTheme="minorHAnsi" w:eastAsiaTheme="minorEastAsia" w:hAnsiTheme="minorHAnsi"/>
          <w:noProof/>
          <w:sz w:val="22"/>
        </w:rPr>
      </w:pPr>
      <w:hyperlink w:anchor="_Toc121068056" w:history="1">
        <w:r w:rsidRPr="00A4317D">
          <w:rPr>
            <w:rStyle w:val="Hyperlink"/>
            <w:noProof/>
          </w:rPr>
          <w:t>3.3.1 Voice/Phrase Recognition</w:t>
        </w:r>
        <w:r>
          <w:rPr>
            <w:noProof/>
            <w:webHidden/>
          </w:rPr>
          <w:tab/>
        </w:r>
        <w:r>
          <w:rPr>
            <w:noProof/>
            <w:webHidden/>
          </w:rPr>
          <w:fldChar w:fldCharType="begin"/>
        </w:r>
        <w:r>
          <w:rPr>
            <w:noProof/>
            <w:webHidden/>
          </w:rPr>
          <w:instrText xml:space="preserve"> PAGEREF _Toc121068056 \h </w:instrText>
        </w:r>
        <w:r>
          <w:rPr>
            <w:noProof/>
            <w:webHidden/>
          </w:rPr>
        </w:r>
        <w:r>
          <w:rPr>
            <w:noProof/>
            <w:webHidden/>
          </w:rPr>
          <w:fldChar w:fldCharType="separate"/>
        </w:r>
        <w:r>
          <w:rPr>
            <w:noProof/>
            <w:webHidden/>
          </w:rPr>
          <w:t>16</w:t>
        </w:r>
        <w:r>
          <w:rPr>
            <w:noProof/>
            <w:webHidden/>
          </w:rPr>
          <w:fldChar w:fldCharType="end"/>
        </w:r>
      </w:hyperlink>
    </w:p>
    <w:p w14:paraId="1A703CC0" w14:textId="640E1100" w:rsidR="007924A5" w:rsidRDefault="007924A5">
      <w:pPr>
        <w:pStyle w:val="TOC1"/>
        <w:tabs>
          <w:tab w:val="right" w:leader="dot" w:pos="8630"/>
        </w:tabs>
        <w:rPr>
          <w:rFonts w:asciiTheme="minorHAnsi" w:eastAsiaTheme="minorEastAsia" w:hAnsiTheme="minorHAnsi"/>
          <w:noProof/>
          <w:sz w:val="22"/>
        </w:rPr>
      </w:pPr>
      <w:hyperlink w:anchor="_Toc121068057" w:history="1">
        <w:r w:rsidRPr="00A4317D">
          <w:rPr>
            <w:rStyle w:val="Hyperlink"/>
            <w:noProof/>
          </w:rPr>
          <w:t>3.3.2 Face Recognition</w:t>
        </w:r>
        <w:r>
          <w:rPr>
            <w:noProof/>
            <w:webHidden/>
          </w:rPr>
          <w:tab/>
        </w:r>
        <w:r>
          <w:rPr>
            <w:noProof/>
            <w:webHidden/>
          </w:rPr>
          <w:fldChar w:fldCharType="begin"/>
        </w:r>
        <w:r>
          <w:rPr>
            <w:noProof/>
            <w:webHidden/>
          </w:rPr>
          <w:instrText xml:space="preserve"> PAGEREF _Toc121068057 \h </w:instrText>
        </w:r>
        <w:r>
          <w:rPr>
            <w:noProof/>
            <w:webHidden/>
          </w:rPr>
        </w:r>
        <w:r>
          <w:rPr>
            <w:noProof/>
            <w:webHidden/>
          </w:rPr>
          <w:fldChar w:fldCharType="separate"/>
        </w:r>
        <w:r>
          <w:rPr>
            <w:noProof/>
            <w:webHidden/>
          </w:rPr>
          <w:t>17</w:t>
        </w:r>
        <w:r>
          <w:rPr>
            <w:noProof/>
            <w:webHidden/>
          </w:rPr>
          <w:fldChar w:fldCharType="end"/>
        </w:r>
      </w:hyperlink>
    </w:p>
    <w:p w14:paraId="5ED74E71" w14:textId="18A1E7C3" w:rsidR="007924A5" w:rsidRDefault="007924A5">
      <w:pPr>
        <w:pStyle w:val="TOC1"/>
        <w:tabs>
          <w:tab w:val="right" w:leader="dot" w:pos="8630"/>
        </w:tabs>
        <w:rPr>
          <w:rFonts w:asciiTheme="minorHAnsi" w:eastAsiaTheme="minorEastAsia" w:hAnsiTheme="minorHAnsi"/>
          <w:noProof/>
          <w:sz w:val="22"/>
        </w:rPr>
      </w:pPr>
      <w:hyperlink w:anchor="_Toc121068058" w:history="1">
        <w:r w:rsidRPr="00A4317D">
          <w:rPr>
            <w:rStyle w:val="Hyperlink"/>
            <w:noProof/>
          </w:rPr>
          <w:t>3.3.2.1 Computer Vision</w:t>
        </w:r>
        <w:r>
          <w:rPr>
            <w:noProof/>
            <w:webHidden/>
          </w:rPr>
          <w:tab/>
        </w:r>
        <w:r>
          <w:rPr>
            <w:noProof/>
            <w:webHidden/>
          </w:rPr>
          <w:fldChar w:fldCharType="begin"/>
        </w:r>
        <w:r>
          <w:rPr>
            <w:noProof/>
            <w:webHidden/>
          </w:rPr>
          <w:instrText xml:space="preserve"> PAGEREF _Toc121068058 \h </w:instrText>
        </w:r>
        <w:r>
          <w:rPr>
            <w:noProof/>
            <w:webHidden/>
          </w:rPr>
        </w:r>
        <w:r>
          <w:rPr>
            <w:noProof/>
            <w:webHidden/>
          </w:rPr>
          <w:fldChar w:fldCharType="separate"/>
        </w:r>
        <w:r>
          <w:rPr>
            <w:noProof/>
            <w:webHidden/>
          </w:rPr>
          <w:t>17</w:t>
        </w:r>
        <w:r>
          <w:rPr>
            <w:noProof/>
            <w:webHidden/>
          </w:rPr>
          <w:fldChar w:fldCharType="end"/>
        </w:r>
      </w:hyperlink>
    </w:p>
    <w:p w14:paraId="04E923D7" w14:textId="2408A2A2" w:rsidR="007924A5" w:rsidRDefault="007924A5">
      <w:pPr>
        <w:pStyle w:val="TOC1"/>
        <w:tabs>
          <w:tab w:val="right" w:leader="dot" w:pos="8630"/>
        </w:tabs>
        <w:rPr>
          <w:rFonts w:asciiTheme="minorHAnsi" w:eastAsiaTheme="minorEastAsia" w:hAnsiTheme="minorHAnsi"/>
          <w:noProof/>
          <w:sz w:val="22"/>
        </w:rPr>
      </w:pPr>
      <w:hyperlink w:anchor="_Toc121068059" w:history="1">
        <w:r w:rsidRPr="00A4317D">
          <w:rPr>
            <w:rStyle w:val="Hyperlink"/>
            <w:noProof/>
          </w:rPr>
          <w:t>3.3.2.2 Intel RealSense ID</w:t>
        </w:r>
        <w:r>
          <w:rPr>
            <w:noProof/>
            <w:webHidden/>
          </w:rPr>
          <w:tab/>
        </w:r>
        <w:r>
          <w:rPr>
            <w:noProof/>
            <w:webHidden/>
          </w:rPr>
          <w:fldChar w:fldCharType="begin"/>
        </w:r>
        <w:r>
          <w:rPr>
            <w:noProof/>
            <w:webHidden/>
          </w:rPr>
          <w:instrText xml:space="preserve"> PAGEREF _Toc121068059 \h </w:instrText>
        </w:r>
        <w:r>
          <w:rPr>
            <w:noProof/>
            <w:webHidden/>
          </w:rPr>
        </w:r>
        <w:r>
          <w:rPr>
            <w:noProof/>
            <w:webHidden/>
          </w:rPr>
          <w:fldChar w:fldCharType="separate"/>
        </w:r>
        <w:r>
          <w:rPr>
            <w:noProof/>
            <w:webHidden/>
          </w:rPr>
          <w:t>17</w:t>
        </w:r>
        <w:r>
          <w:rPr>
            <w:noProof/>
            <w:webHidden/>
          </w:rPr>
          <w:fldChar w:fldCharType="end"/>
        </w:r>
      </w:hyperlink>
    </w:p>
    <w:p w14:paraId="7F1099F6" w14:textId="557EB69D" w:rsidR="007924A5" w:rsidRDefault="007924A5">
      <w:pPr>
        <w:pStyle w:val="TOC1"/>
        <w:tabs>
          <w:tab w:val="right" w:leader="dot" w:pos="8630"/>
        </w:tabs>
        <w:rPr>
          <w:rFonts w:asciiTheme="minorHAnsi" w:eastAsiaTheme="minorEastAsia" w:hAnsiTheme="minorHAnsi"/>
          <w:noProof/>
          <w:sz w:val="22"/>
        </w:rPr>
      </w:pPr>
      <w:hyperlink w:anchor="_Toc121068060" w:history="1">
        <w:r w:rsidRPr="00A4317D">
          <w:rPr>
            <w:rStyle w:val="Hyperlink"/>
            <w:noProof/>
          </w:rPr>
          <w:t>3.3.2.3 Xbox Kinect</w:t>
        </w:r>
        <w:r>
          <w:rPr>
            <w:noProof/>
            <w:webHidden/>
          </w:rPr>
          <w:tab/>
        </w:r>
        <w:r>
          <w:rPr>
            <w:noProof/>
            <w:webHidden/>
          </w:rPr>
          <w:fldChar w:fldCharType="begin"/>
        </w:r>
        <w:r>
          <w:rPr>
            <w:noProof/>
            <w:webHidden/>
          </w:rPr>
          <w:instrText xml:space="preserve"> PAGEREF _Toc121068060 \h </w:instrText>
        </w:r>
        <w:r>
          <w:rPr>
            <w:noProof/>
            <w:webHidden/>
          </w:rPr>
        </w:r>
        <w:r>
          <w:rPr>
            <w:noProof/>
            <w:webHidden/>
          </w:rPr>
          <w:fldChar w:fldCharType="separate"/>
        </w:r>
        <w:r>
          <w:rPr>
            <w:noProof/>
            <w:webHidden/>
          </w:rPr>
          <w:t>18</w:t>
        </w:r>
        <w:r>
          <w:rPr>
            <w:noProof/>
            <w:webHidden/>
          </w:rPr>
          <w:fldChar w:fldCharType="end"/>
        </w:r>
      </w:hyperlink>
    </w:p>
    <w:p w14:paraId="3AEF6EAD" w14:textId="10FB1ABB" w:rsidR="007924A5" w:rsidRDefault="007924A5">
      <w:pPr>
        <w:pStyle w:val="TOC1"/>
        <w:tabs>
          <w:tab w:val="right" w:leader="dot" w:pos="8630"/>
        </w:tabs>
        <w:rPr>
          <w:rFonts w:asciiTheme="minorHAnsi" w:eastAsiaTheme="minorEastAsia" w:hAnsiTheme="minorHAnsi"/>
          <w:noProof/>
          <w:sz w:val="22"/>
        </w:rPr>
      </w:pPr>
      <w:hyperlink w:anchor="_Toc121068061" w:history="1">
        <w:r w:rsidRPr="00A4317D">
          <w:rPr>
            <w:rStyle w:val="Hyperlink"/>
            <w:noProof/>
          </w:rPr>
          <w:t>3.3.2.4 Smart Phone Face ID</w:t>
        </w:r>
        <w:r>
          <w:rPr>
            <w:noProof/>
            <w:webHidden/>
          </w:rPr>
          <w:tab/>
        </w:r>
        <w:r>
          <w:rPr>
            <w:noProof/>
            <w:webHidden/>
          </w:rPr>
          <w:fldChar w:fldCharType="begin"/>
        </w:r>
        <w:r>
          <w:rPr>
            <w:noProof/>
            <w:webHidden/>
          </w:rPr>
          <w:instrText xml:space="preserve"> PAGEREF _Toc121068061 \h </w:instrText>
        </w:r>
        <w:r>
          <w:rPr>
            <w:noProof/>
            <w:webHidden/>
          </w:rPr>
        </w:r>
        <w:r>
          <w:rPr>
            <w:noProof/>
            <w:webHidden/>
          </w:rPr>
          <w:fldChar w:fldCharType="separate"/>
        </w:r>
        <w:r>
          <w:rPr>
            <w:noProof/>
            <w:webHidden/>
          </w:rPr>
          <w:t>18</w:t>
        </w:r>
        <w:r>
          <w:rPr>
            <w:noProof/>
            <w:webHidden/>
          </w:rPr>
          <w:fldChar w:fldCharType="end"/>
        </w:r>
      </w:hyperlink>
    </w:p>
    <w:p w14:paraId="0E75A384" w14:textId="329F38C5" w:rsidR="007924A5" w:rsidRDefault="007924A5">
      <w:pPr>
        <w:pStyle w:val="TOC1"/>
        <w:tabs>
          <w:tab w:val="right" w:leader="dot" w:pos="8630"/>
        </w:tabs>
        <w:rPr>
          <w:rFonts w:asciiTheme="minorHAnsi" w:eastAsiaTheme="minorEastAsia" w:hAnsiTheme="minorHAnsi"/>
          <w:noProof/>
          <w:sz w:val="22"/>
        </w:rPr>
      </w:pPr>
      <w:hyperlink w:anchor="_Toc121068062" w:history="1">
        <w:r w:rsidRPr="00A4317D">
          <w:rPr>
            <w:rStyle w:val="Hyperlink"/>
            <w:noProof/>
          </w:rPr>
          <w:t>3.3.3 Near-Field Communication</w:t>
        </w:r>
        <w:r>
          <w:rPr>
            <w:noProof/>
            <w:webHidden/>
          </w:rPr>
          <w:tab/>
        </w:r>
        <w:r>
          <w:rPr>
            <w:noProof/>
            <w:webHidden/>
          </w:rPr>
          <w:fldChar w:fldCharType="begin"/>
        </w:r>
        <w:r>
          <w:rPr>
            <w:noProof/>
            <w:webHidden/>
          </w:rPr>
          <w:instrText xml:space="preserve"> PAGEREF _Toc121068062 \h </w:instrText>
        </w:r>
        <w:r>
          <w:rPr>
            <w:noProof/>
            <w:webHidden/>
          </w:rPr>
        </w:r>
        <w:r>
          <w:rPr>
            <w:noProof/>
            <w:webHidden/>
          </w:rPr>
          <w:fldChar w:fldCharType="separate"/>
        </w:r>
        <w:r>
          <w:rPr>
            <w:noProof/>
            <w:webHidden/>
          </w:rPr>
          <w:t>20</w:t>
        </w:r>
        <w:r>
          <w:rPr>
            <w:noProof/>
            <w:webHidden/>
          </w:rPr>
          <w:fldChar w:fldCharType="end"/>
        </w:r>
      </w:hyperlink>
    </w:p>
    <w:p w14:paraId="520EA910" w14:textId="323B8FBF" w:rsidR="007924A5" w:rsidRDefault="007924A5">
      <w:pPr>
        <w:pStyle w:val="TOC1"/>
        <w:tabs>
          <w:tab w:val="right" w:leader="dot" w:pos="8630"/>
        </w:tabs>
        <w:rPr>
          <w:rFonts w:asciiTheme="minorHAnsi" w:eastAsiaTheme="minorEastAsia" w:hAnsiTheme="minorHAnsi"/>
          <w:noProof/>
          <w:sz w:val="22"/>
        </w:rPr>
      </w:pPr>
      <w:hyperlink w:anchor="_Toc121068063" w:history="1">
        <w:r w:rsidRPr="00A4317D">
          <w:rPr>
            <w:rStyle w:val="Hyperlink"/>
            <w:noProof/>
          </w:rPr>
          <w:t>3.3.4 Infrared Sensor</w:t>
        </w:r>
        <w:r>
          <w:rPr>
            <w:noProof/>
            <w:webHidden/>
          </w:rPr>
          <w:tab/>
        </w:r>
        <w:r>
          <w:rPr>
            <w:noProof/>
            <w:webHidden/>
          </w:rPr>
          <w:fldChar w:fldCharType="begin"/>
        </w:r>
        <w:r>
          <w:rPr>
            <w:noProof/>
            <w:webHidden/>
          </w:rPr>
          <w:instrText xml:space="preserve"> PAGEREF _Toc121068063 \h </w:instrText>
        </w:r>
        <w:r>
          <w:rPr>
            <w:noProof/>
            <w:webHidden/>
          </w:rPr>
        </w:r>
        <w:r>
          <w:rPr>
            <w:noProof/>
            <w:webHidden/>
          </w:rPr>
          <w:fldChar w:fldCharType="separate"/>
        </w:r>
        <w:r>
          <w:rPr>
            <w:noProof/>
            <w:webHidden/>
          </w:rPr>
          <w:t>20</w:t>
        </w:r>
        <w:r>
          <w:rPr>
            <w:noProof/>
            <w:webHidden/>
          </w:rPr>
          <w:fldChar w:fldCharType="end"/>
        </w:r>
      </w:hyperlink>
    </w:p>
    <w:p w14:paraId="1778A7CD" w14:textId="05752674" w:rsidR="007924A5" w:rsidRDefault="007924A5">
      <w:pPr>
        <w:pStyle w:val="TOC1"/>
        <w:tabs>
          <w:tab w:val="right" w:leader="dot" w:pos="8630"/>
        </w:tabs>
        <w:rPr>
          <w:rFonts w:asciiTheme="minorHAnsi" w:eastAsiaTheme="minorEastAsia" w:hAnsiTheme="minorHAnsi"/>
          <w:noProof/>
          <w:sz w:val="22"/>
        </w:rPr>
      </w:pPr>
      <w:hyperlink w:anchor="_Toc121068064" w:history="1">
        <w:r w:rsidRPr="00A4317D">
          <w:rPr>
            <w:rStyle w:val="Hyperlink"/>
            <w:noProof/>
          </w:rPr>
          <w:t>3.3.5 Security Camera</w:t>
        </w:r>
        <w:r>
          <w:rPr>
            <w:noProof/>
            <w:webHidden/>
          </w:rPr>
          <w:tab/>
        </w:r>
        <w:r>
          <w:rPr>
            <w:noProof/>
            <w:webHidden/>
          </w:rPr>
          <w:fldChar w:fldCharType="begin"/>
        </w:r>
        <w:r>
          <w:rPr>
            <w:noProof/>
            <w:webHidden/>
          </w:rPr>
          <w:instrText xml:space="preserve"> PAGEREF _Toc121068064 \h </w:instrText>
        </w:r>
        <w:r>
          <w:rPr>
            <w:noProof/>
            <w:webHidden/>
          </w:rPr>
        </w:r>
        <w:r>
          <w:rPr>
            <w:noProof/>
            <w:webHidden/>
          </w:rPr>
          <w:fldChar w:fldCharType="separate"/>
        </w:r>
        <w:r>
          <w:rPr>
            <w:noProof/>
            <w:webHidden/>
          </w:rPr>
          <w:t>20</w:t>
        </w:r>
        <w:r>
          <w:rPr>
            <w:noProof/>
            <w:webHidden/>
          </w:rPr>
          <w:fldChar w:fldCharType="end"/>
        </w:r>
      </w:hyperlink>
    </w:p>
    <w:p w14:paraId="0ACA26E9" w14:textId="512A2B43" w:rsidR="007924A5" w:rsidRDefault="007924A5">
      <w:pPr>
        <w:pStyle w:val="TOC1"/>
        <w:tabs>
          <w:tab w:val="right" w:leader="dot" w:pos="8630"/>
        </w:tabs>
        <w:rPr>
          <w:rFonts w:asciiTheme="minorHAnsi" w:eastAsiaTheme="minorEastAsia" w:hAnsiTheme="minorHAnsi"/>
          <w:noProof/>
          <w:sz w:val="22"/>
        </w:rPr>
      </w:pPr>
      <w:hyperlink w:anchor="_Toc121068065" w:history="1">
        <w:r w:rsidRPr="00A4317D">
          <w:rPr>
            <w:rStyle w:val="Hyperlink"/>
            <w:noProof/>
          </w:rPr>
          <w:t>3.3.6 Keypad</w:t>
        </w:r>
        <w:r>
          <w:rPr>
            <w:noProof/>
            <w:webHidden/>
          </w:rPr>
          <w:tab/>
        </w:r>
        <w:r>
          <w:rPr>
            <w:noProof/>
            <w:webHidden/>
          </w:rPr>
          <w:fldChar w:fldCharType="begin"/>
        </w:r>
        <w:r>
          <w:rPr>
            <w:noProof/>
            <w:webHidden/>
          </w:rPr>
          <w:instrText xml:space="preserve"> PAGEREF _Toc121068065 \h </w:instrText>
        </w:r>
        <w:r>
          <w:rPr>
            <w:noProof/>
            <w:webHidden/>
          </w:rPr>
        </w:r>
        <w:r>
          <w:rPr>
            <w:noProof/>
            <w:webHidden/>
          </w:rPr>
          <w:fldChar w:fldCharType="separate"/>
        </w:r>
        <w:r>
          <w:rPr>
            <w:noProof/>
            <w:webHidden/>
          </w:rPr>
          <w:t>21</w:t>
        </w:r>
        <w:r>
          <w:rPr>
            <w:noProof/>
            <w:webHidden/>
          </w:rPr>
          <w:fldChar w:fldCharType="end"/>
        </w:r>
      </w:hyperlink>
    </w:p>
    <w:p w14:paraId="08437E68" w14:textId="19D5628C" w:rsidR="007924A5" w:rsidRDefault="007924A5">
      <w:pPr>
        <w:pStyle w:val="TOC1"/>
        <w:tabs>
          <w:tab w:val="right" w:leader="dot" w:pos="8630"/>
        </w:tabs>
        <w:rPr>
          <w:rFonts w:asciiTheme="minorHAnsi" w:eastAsiaTheme="minorEastAsia" w:hAnsiTheme="minorHAnsi"/>
          <w:noProof/>
          <w:sz w:val="22"/>
        </w:rPr>
      </w:pPr>
      <w:hyperlink w:anchor="_Toc121068066" w:history="1">
        <w:r w:rsidRPr="00A4317D">
          <w:rPr>
            <w:rStyle w:val="Hyperlink"/>
            <w:noProof/>
          </w:rPr>
          <w:t>3.3.7 Fingerprint Scanner</w:t>
        </w:r>
        <w:r>
          <w:rPr>
            <w:noProof/>
            <w:webHidden/>
          </w:rPr>
          <w:tab/>
        </w:r>
        <w:r>
          <w:rPr>
            <w:noProof/>
            <w:webHidden/>
          </w:rPr>
          <w:fldChar w:fldCharType="begin"/>
        </w:r>
        <w:r>
          <w:rPr>
            <w:noProof/>
            <w:webHidden/>
          </w:rPr>
          <w:instrText xml:space="preserve"> PAGEREF _Toc121068066 \h </w:instrText>
        </w:r>
        <w:r>
          <w:rPr>
            <w:noProof/>
            <w:webHidden/>
          </w:rPr>
        </w:r>
        <w:r>
          <w:rPr>
            <w:noProof/>
            <w:webHidden/>
          </w:rPr>
          <w:fldChar w:fldCharType="separate"/>
        </w:r>
        <w:r>
          <w:rPr>
            <w:noProof/>
            <w:webHidden/>
          </w:rPr>
          <w:t>21</w:t>
        </w:r>
        <w:r>
          <w:rPr>
            <w:noProof/>
            <w:webHidden/>
          </w:rPr>
          <w:fldChar w:fldCharType="end"/>
        </w:r>
      </w:hyperlink>
    </w:p>
    <w:p w14:paraId="20551361" w14:textId="56935415" w:rsidR="007924A5" w:rsidRDefault="007924A5">
      <w:pPr>
        <w:pStyle w:val="TOC1"/>
        <w:tabs>
          <w:tab w:val="right" w:leader="dot" w:pos="8630"/>
        </w:tabs>
        <w:rPr>
          <w:rFonts w:asciiTheme="minorHAnsi" w:eastAsiaTheme="minorEastAsia" w:hAnsiTheme="minorHAnsi"/>
          <w:noProof/>
          <w:sz w:val="22"/>
        </w:rPr>
      </w:pPr>
      <w:hyperlink w:anchor="_Toc121068067" w:history="1">
        <w:r w:rsidRPr="00A4317D">
          <w:rPr>
            <w:rStyle w:val="Hyperlink"/>
            <w:noProof/>
          </w:rPr>
          <w:t>3.4 Power Sources</w:t>
        </w:r>
        <w:r>
          <w:rPr>
            <w:noProof/>
            <w:webHidden/>
          </w:rPr>
          <w:tab/>
        </w:r>
        <w:r>
          <w:rPr>
            <w:noProof/>
            <w:webHidden/>
          </w:rPr>
          <w:fldChar w:fldCharType="begin"/>
        </w:r>
        <w:r>
          <w:rPr>
            <w:noProof/>
            <w:webHidden/>
          </w:rPr>
          <w:instrText xml:space="preserve"> PAGEREF _Toc121068067 \h </w:instrText>
        </w:r>
        <w:r>
          <w:rPr>
            <w:noProof/>
            <w:webHidden/>
          </w:rPr>
        </w:r>
        <w:r>
          <w:rPr>
            <w:noProof/>
            <w:webHidden/>
          </w:rPr>
          <w:fldChar w:fldCharType="separate"/>
        </w:r>
        <w:r>
          <w:rPr>
            <w:noProof/>
            <w:webHidden/>
          </w:rPr>
          <w:t>22</w:t>
        </w:r>
        <w:r>
          <w:rPr>
            <w:noProof/>
            <w:webHidden/>
          </w:rPr>
          <w:fldChar w:fldCharType="end"/>
        </w:r>
      </w:hyperlink>
    </w:p>
    <w:p w14:paraId="7AD54188" w14:textId="26B67D90" w:rsidR="007924A5" w:rsidRDefault="007924A5">
      <w:pPr>
        <w:pStyle w:val="TOC1"/>
        <w:tabs>
          <w:tab w:val="right" w:leader="dot" w:pos="8630"/>
        </w:tabs>
        <w:rPr>
          <w:rFonts w:asciiTheme="minorHAnsi" w:eastAsiaTheme="minorEastAsia" w:hAnsiTheme="minorHAnsi"/>
          <w:noProof/>
          <w:sz w:val="22"/>
        </w:rPr>
      </w:pPr>
      <w:hyperlink w:anchor="_Toc121068068" w:history="1">
        <w:r w:rsidRPr="00A4317D">
          <w:rPr>
            <w:rStyle w:val="Hyperlink"/>
            <w:noProof/>
          </w:rPr>
          <w:t>3.4.1 Solar Panel</w:t>
        </w:r>
        <w:r>
          <w:rPr>
            <w:noProof/>
            <w:webHidden/>
          </w:rPr>
          <w:tab/>
        </w:r>
        <w:r>
          <w:rPr>
            <w:noProof/>
            <w:webHidden/>
          </w:rPr>
          <w:fldChar w:fldCharType="begin"/>
        </w:r>
        <w:r>
          <w:rPr>
            <w:noProof/>
            <w:webHidden/>
          </w:rPr>
          <w:instrText xml:space="preserve"> PAGEREF _Toc121068068 \h </w:instrText>
        </w:r>
        <w:r>
          <w:rPr>
            <w:noProof/>
            <w:webHidden/>
          </w:rPr>
        </w:r>
        <w:r>
          <w:rPr>
            <w:noProof/>
            <w:webHidden/>
          </w:rPr>
          <w:fldChar w:fldCharType="separate"/>
        </w:r>
        <w:r>
          <w:rPr>
            <w:noProof/>
            <w:webHidden/>
          </w:rPr>
          <w:t>22</w:t>
        </w:r>
        <w:r>
          <w:rPr>
            <w:noProof/>
            <w:webHidden/>
          </w:rPr>
          <w:fldChar w:fldCharType="end"/>
        </w:r>
      </w:hyperlink>
    </w:p>
    <w:p w14:paraId="624001AE" w14:textId="0506753B" w:rsidR="007924A5" w:rsidRDefault="007924A5">
      <w:pPr>
        <w:pStyle w:val="TOC1"/>
        <w:tabs>
          <w:tab w:val="right" w:leader="dot" w:pos="8630"/>
        </w:tabs>
        <w:rPr>
          <w:rFonts w:asciiTheme="minorHAnsi" w:eastAsiaTheme="minorEastAsia" w:hAnsiTheme="minorHAnsi"/>
          <w:noProof/>
          <w:sz w:val="22"/>
        </w:rPr>
      </w:pPr>
      <w:hyperlink w:anchor="_Toc121068069" w:history="1">
        <w:r w:rsidRPr="00A4317D">
          <w:rPr>
            <w:rStyle w:val="Hyperlink"/>
            <w:noProof/>
          </w:rPr>
          <w:t>3.4.2 AC Power</w:t>
        </w:r>
        <w:r>
          <w:rPr>
            <w:noProof/>
            <w:webHidden/>
          </w:rPr>
          <w:tab/>
        </w:r>
        <w:r>
          <w:rPr>
            <w:noProof/>
            <w:webHidden/>
          </w:rPr>
          <w:fldChar w:fldCharType="begin"/>
        </w:r>
        <w:r>
          <w:rPr>
            <w:noProof/>
            <w:webHidden/>
          </w:rPr>
          <w:instrText xml:space="preserve"> PAGEREF _Toc121068069 \h </w:instrText>
        </w:r>
        <w:r>
          <w:rPr>
            <w:noProof/>
            <w:webHidden/>
          </w:rPr>
        </w:r>
        <w:r>
          <w:rPr>
            <w:noProof/>
            <w:webHidden/>
          </w:rPr>
          <w:fldChar w:fldCharType="separate"/>
        </w:r>
        <w:r>
          <w:rPr>
            <w:noProof/>
            <w:webHidden/>
          </w:rPr>
          <w:t>22</w:t>
        </w:r>
        <w:r>
          <w:rPr>
            <w:noProof/>
            <w:webHidden/>
          </w:rPr>
          <w:fldChar w:fldCharType="end"/>
        </w:r>
      </w:hyperlink>
    </w:p>
    <w:p w14:paraId="4C8D530A" w14:textId="5D77856F" w:rsidR="007924A5" w:rsidRDefault="007924A5">
      <w:pPr>
        <w:pStyle w:val="TOC1"/>
        <w:tabs>
          <w:tab w:val="right" w:leader="dot" w:pos="8630"/>
        </w:tabs>
        <w:rPr>
          <w:rFonts w:asciiTheme="minorHAnsi" w:eastAsiaTheme="minorEastAsia" w:hAnsiTheme="minorHAnsi"/>
          <w:noProof/>
          <w:sz w:val="22"/>
        </w:rPr>
      </w:pPr>
      <w:hyperlink w:anchor="_Toc121068070" w:history="1">
        <w:r w:rsidRPr="00A4317D">
          <w:rPr>
            <w:rStyle w:val="Hyperlink"/>
            <w:noProof/>
          </w:rPr>
          <w:t>3.4.3 Conventional Battery Pack</w:t>
        </w:r>
        <w:r>
          <w:rPr>
            <w:noProof/>
            <w:webHidden/>
          </w:rPr>
          <w:tab/>
        </w:r>
        <w:r>
          <w:rPr>
            <w:noProof/>
            <w:webHidden/>
          </w:rPr>
          <w:fldChar w:fldCharType="begin"/>
        </w:r>
        <w:r>
          <w:rPr>
            <w:noProof/>
            <w:webHidden/>
          </w:rPr>
          <w:instrText xml:space="preserve"> PAGEREF _Toc121068070 \h </w:instrText>
        </w:r>
        <w:r>
          <w:rPr>
            <w:noProof/>
            <w:webHidden/>
          </w:rPr>
        </w:r>
        <w:r>
          <w:rPr>
            <w:noProof/>
            <w:webHidden/>
          </w:rPr>
          <w:fldChar w:fldCharType="separate"/>
        </w:r>
        <w:r>
          <w:rPr>
            <w:noProof/>
            <w:webHidden/>
          </w:rPr>
          <w:t>23</w:t>
        </w:r>
        <w:r>
          <w:rPr>
            <w:noProof/>
            <w:webHidden/>
          </w:rPr>
          <w:fldChar w:fldCharType="end"/>
        </w:r>
      </w:hyperlink>
    </w:p>
    <w:p w14:paraId="64B796E0" w14:textId="783917F1" w:rsidR="007924A5" w:rsidRDefault="007924A5">
      <w:pPr>
        <w:pStyle w:val="TOC1"/>
        <w:tabs>
          <w:tab w:val="right" w:leader="dot" w:pos="8630"/>
        </w:tabs>
        <w:rPr>
          <w:rFonts w:asciiTheme="minorHAnsi" w:eastAsiaTheme="minorEastAsia" w:hAnsiTheme="minorHAnsi"/>
          <w:noProof/>
          <w:sz w:val="22"/>
        </w:rPr>
      </w:pPr>
      <w:hyperlink w:anchor="_Toc121068071" w:history="1">
        <w:r w:rsidRPr="00A4317D">
          <w:rPr>
            <w:rStyle w:val="Hyperlink"/>
            <w:noProof/>
          </w:rPr>
          <w:t>3.5 Locking Methods</w:t>
        </w:r>
        <w:r>
          <w:rPr>
            <w:noProof/>
            <w:webHidden/>
          </w:rPr>
          <w:tab/>
        </w:r>
        <w:r>
          <w:rPr>
            <w:noProof/>
            <w:webHidden/>
          </w:rPr>
          <w:fldChar w:fldCharType="begin"/>
        </w:r>
        <w:r>
          <w:rPr>
            <w:noProof/>
            <w:webHidden/>
          </w:rPr>
          <w:instrText xml:space="preserve"> PAGEREF _Toc121068071 \h </w:instrText>
        </w:r>
        <w:r>
          <w:rPr>
            <w:noProof/>
            <w:webHidden/>
          </w:rPr>
        </w:r>
        <w:r>
          <w:rPr>
            <w:noProof/>
            <w:webHidden/>
          </w:rPr>
          <w:fldChar w:fldCharType="separate"/>
        </w:r>
        <w:r>
          <w:rPr>
            <w:noProof/>
            <w:webHidden/>
          </w:rPr>
          <w:t>23</w:t>
        </w:r>
        <w:r>
          <w:rPr>
            <w:noProof/>
            <w:webHidden/>
          </w:rPr>
          <w:fldChar w:fldCharType="end"/>
        </w:r>
      </w:hyperlink>
    </w:p>
    <w:p w14:paraId="7223ECF5" w14:textId="567FBB9F" w:rsidR="007924A5" w:rsidRDefault="007924A5">
      <w:pPr>
        <w:pStyle w:val="TOC1"/>
        <w:tabs>
          <w:tab w:val="right" w:leader="dot" w:pos="8630"/>
        </w:tabs>
        <w:rPr>
          <w:rFonts w:asciiTheme="minorHAnsi" w:eastAsiaTheme="minorEastAsia" w:hAnsiTheme="minorHAnsi"/>
          <w:noProof/>
          <w:sz w:val="22"/>
        </w:rPr>
      </w:pPr>
      <w:hyperlink w:anchor="_Toc121068072" w:history="1">
        <w:r w:rsidRPr="00A4317D">
          <w:rPr>
            <w:rStyle w:val="Hyperlink"/>
            <w:noProof/>
          </w:rPr>
          <w:t>3.5.1 Electric Strike Locks</w:t>
        </w:r>
        <w:r>
          <w:rPr>
            <w:noProof/>
            <w:webHidden/>
          </w:rPr>
          <w:tab/>
        </w:r>
        <w:r>
          <w:rPr>
            <w:noProof/>
            <w:webHidden/>
          </w:rPr>
          <w:fldChar w:fldCharType="begin"/>
        </w:r>
        <w:r>
          <w:rPr>
            <w:noProof/>
            <w:webHidden/>
          </w:rPr>
          <w:instrText xml:space="preserve"> PAGEREF _Toc121068072 \h </w:instrText>
        </w:r>
        <w:r>
          <w:rPr>
            <w:noProof/>
            <w:webHidden/>
          </w:rPr>
        </w:r>
        <w:r>
          <w:rPr>
            <w:noProof/>
            <w:webHidden/>
          </w:rPr>
          <w:fldChar w:fldCharType="separate"/>
        </w:r>
        <w:r>
          <w:rPr>
            <w:noProof/>
            <w:webHidden/>
          </w:rPr>
          <w:t>24</w:t>
        </w:r>
        <w:r>
          <w:rPr>
            <w:noProof/>
            <w:webHidden/>
          </w:rPr>
          <w:fldChar w:fldCharType="end"/>
        </w:r>
      </w:hyperlink>
    </w:p>
    <w:p w14:paraId="67466E2F" w14:textId="08952AA1" w:rsidR="007924A5" w:rsidRDefault="007924A5">
      <w:pPr>
        <w:pStyle w:val="TOC1"/>
        <w:tabs>
          <w:tab w:val="right" w:leader="dot" w:pos="8630"/>
        </w:tabs>
        <w:rPr>
          <w:rFonts w:asciiTheme="minorHAnsi" w:eastAsiaTheme="minorEastAsia" w:hAnsiTheme="minorHAnsi"/>
          <w:noProof/>
          <w:sz w:val="22"/>
        </w:rPr>
      </w:pPr>
      <w:hyperlink w:anchor="_Toc121068073" w:history="1">
        <w:r w:rsidRPr="00A4317D">
          <w:rPr>
            <w:rStyle w:val="Hyperlink"/>
            <w:noProof/>
          </w:rPr>
          <w:t>3.5.2 Magnetic Locks</w:t>
        </w:r>
        <w:r>
          <w:rPr>
            <w:noProof/>
            <w:webHidden/>
          </w:rPr>
          <w:tab/>
        </w:r>
        <w:r>
          <w:rPr>
            <w:noProof/>
            <w:webHidden/>
          </w:rPr>
          <w:fldChar w:fldCharType="begin"/>
        </w:r>
        <w:r>
          <w:rPr>
            <w:noProof/>
            <w:webHidden/>
          </w:rPr>
          <w:instrText xml:space="preserve"> PAGEREF _Toc121068073 \h </w:instrText>
        </w:r>
        <w:r>
          <w:rPr>
            <w:noProof/>
            <w:webHidden/>
          </w:rPr>
        </w:r>
        <w:r>
          <w:rPr>
            <w:noProof/>
            <w:webHidden/>
          </w:rPr>
          <w:fldChar w:fldCharType="separate"/>
        </w:r>
        <w:r>
          <w:rPr>
            <w:noProof/>
            <w:webHidden/>
          </w:rPr>
          <w:t>24</w:t>
        </w:r>
        <w:r>
          <w:rPr>
            <w:noProof/>
            <w:webHidden/>
          </w:rPr>
          <w:fldChar w:fldCharType="end"/>
        </w:r>
      </w:hyperlink>
    </w:p>
    <w:p w14:paraId="13FDF298" w14:textId="5346CADB" w:rsidR="007924A5" w:rsidRDefault="007924A5">
      <w:pPr>
        <w:pStyle w:val="TOC1"/>
        <w:tabs>
          <w:tab w:val="right" w:leader="dot" w:pos="8630"/>
        </w:tabs>
        <w:rPr>
          <w:rFonts w:asciiTheme="minorHAnsi" w:eastAsiaTheme="minorEastAsia" w:hAnsiTheme="minorHAnsi"/>
          <w:noProof/>
          <w:sz w:val="22"/>
        </w:rPr>
      </w:pPr>
      <w:hyperlink w:anchor="_Toc121068074" w:history="1">
        <w:r w:rsidRPr="00A4317D">
          <w:rPr>
            <w:rStyle w:val="Hyperlink"/>
            <w:noProof/>
          </w:rPr>
          <w:t>3.5.3 Dead bolt Locks</w:t>
        </w:r>
        <w:r>
          <w:rPr>
            <w:noProof/>
            <w:webHidden/>
          </w:rPr>
          <w:tab/>
        </w:r>
        <w:r>
          <w:rPr>
            <w:noProof/>
            <w:webHidden/>
          </w:rPr>
          <w:fldChar w:fldCharType="begin"/>
        </w:r>
        <w:r>
          <w:rPr>
            <w:noProof/>
            <w:webHidden/>
          </w:rPr>
          <w:instrText xml:space="preserve"> PAGEREF _Toc121068074 \h </w:instrText>
        </w:r>
        <w:r>
          <w:rPr>
            <w:noProof/>
            <w:webHidden/>
          </w:rPr>
        </w:r>
        <w:r>
          <w:rPr>
            <w:noProof/>
            <w:webHidden/>
          </w:rPr>
          <w:fldChar w:fldCharType="separate"/>
        </w:r>
        <w:r>
          <w:rPr>
            <w:noProof/>
            <w:webHidden/>
          </w:rPr>
          <w:t>25</w:t>
        </w:r>
        <w:r>
          <w:rPr>
            <w:noProof/>
            <w:webHidden/>
          </w:rPr>
          <w:fldChar w:fldCharType="end"/>
        </w:r>
      </w:hyperlink>
    </w:p>
    <w:p w14:paraId="10506BD1" w14:textId="6A0A7728" w:rsidR="007924A5" w:rsidRDefault="007924A5">
      <w:pPr>
        <w:pStyle w:val="TOC1"/>
        <w:tabs>
          <w:tab w:val="right" w:leader="dot" w:pos="8630"/>
        </w:tabs>
        <w:rPr>
          <w:rFonts w:asciiTheme="minorHAnsi" w:eastAsiaTheme="minorEastAsia" w:hAnsiTheme="minorHAnsi"/>
          <w:noProof/>
          <w:sz w:val="22"/>
        </w:rPr>
      </w:pPr>
      <w:hyperlink w:anchor="_Toc121068075" w:history="1">
        <w:r w:rsidRPr="00A4317D">
          <w:rPr>
            <w:rStyle w:val="Hyperlink"/>
            <w:noProof/>
          </w:rPr>
          <w:t>3.6 Feedback System</w:t>
        </w:r>
        <w:r>
          <w:rPr>
            <w:noProof/>
            <w:webHidden/>
          </w:rPr>
          <w:tab/>
        </w:r>
        <w:r>
          <w:rPr>
            <w:noProof/>
            <w:webHidden/>
          </w:rPr>
          <w:fldChar w:fldCharType="begin"/>
        </w:r>
        <w:r>
          <w:rPr>
            <w:noProof/>
            <w:webHidden/>
          </w:rPr>
          <w:instrText xml:space="preserve"> PAGEREF _Toc121068075 \h </w:instrText>
        </w:r>
        <w:r>
          <w:rPr>
            <w:noProof/>
            <w:webHidden/>
          </w:rPr>
        </w:r>
        <w:r>
          <w:rPr>
            <w:noProof/>
            <w:webHidden/>
          </w:rPr>
          <w:fldChar w:fldCharType="separate"/>
        </w:r>
        <w:r>
          <w:rPr>
            <w:noProof/>
            <w:webHidden/>
          </w:rPr>
          <w:t>26</w:t>
        </w:r>
        <w:r>
          <w:rPr>
            <w:noProof/>
            <w:webHidden/>
          </w:rPr>
          <w:fldChar w:fldCharType="end"/>
        </w:r>
      </w:hyperlink>
    </w:p>
    <w:p w14:paraId="7844E60C" w14:textId="65B6AC5D" w:rsidR="007924A5" w:rsidRDefault="007924A5">
      <w:pPr>
        <w:pStyle w:val="TOC1"/>
        <w:tabs>
          <w:tab w:val="right" w:leader="dot" w:pos="8630"/>
        </w:tabs>
        <w:rPr>
          <w:rFonts w:asciiTheme="minorHAnsi" w:eastAsiaTheme="minorEastAsia" w:hAnsiTheme="minorHAnsi"/>
          <w:noProof/>
          <w:sz w:val="22"/>
        </w:rPr>
      </w:pPr>
      <w:hyperlink w:anchor="_Toc121068076" w:history="1">
        <w:r w:rsidRPr="00A4317D">
          <w:rPr>
            <w:rStyle w:val="Hyperlink"/>
            <w:noProof/>
          </w:rPr>
          <w:t>3.6.1 LED/Buzzer on Physical Device</w:t>
        </w:r>
        <w:r>
          <w:rPr>
            <w:noProof/>
            <w:webHidden/>
          </w:rPr>
          <w:tab/>
        </w:r>
        <w:r>
          <w:rPr>
            <w:noProof/>
            <w:webHidden/>
          </w:rPr>
          <w:fldChar w:fldCharType="begin"/>
        </w:r>
        <w:r>
          <w:rPr>
            <w:noProof/>
            <w:webHidden/>
          </w:rPr>
          <w:instrText xml:space="preserve"> PAGEREF _Toc121068076 \h </w:instrText>
        </w:r>
        <w:r>
          <w:rPr>
            <w:noProof/>
            <w:webHidden/>
          </w:rPr>
        </w:r>
        <w:r>
          <w:rPr>
            <w:noProof/>
            <w:webHidden/>
          </w:rPr>
          <w:fldChar w:fldCharType="separate"/>
        </w:r>
        <w:r>
          <w:rPr>
            <w:noProof/>
            <w:webHidden/>
          </w:rPr>
          <w:t>26</w:t>
        </w:r>
        <w:r>
          <w:rPr>
            <w:noProof/>
            <w:webHidden/>
          </w:rPr>
          <w:fldChar w:fldCharType="end"/>
        </w:r>
      </w:hyperlink>
    </w:p>
    <w:p w14:paraId="063A5240" w14:textId="6B358CEB" w:rsidR="007924A5" w:rsidRDefault="007924A5">
      <w:pPr>
        <w:pStyle w:val="TOC1"/>
        <w:tabs>
          <w:tab w:val="right" w:leader="dot" w:pos="8630"/>
        </w:tabs>
        <w:rPr>
          <w:rFonts w:asciiTheme="minorHAnsi" w:eastAsiaTheme="minorEastAsia" w:hAnsiTheme="minorHAnsi"/>
          <w:noProof/>
          <w:sz w:val="22"/>
        </w:rPr>
      </w:pPr>
      <w:hyperlink w:anchor="_Toc121068077" w:history="1">
        <w:r w:rsidRPr="00A4317D">
          <w:rPr>
            <w:rStyle w:val="Hyperlink"/>
            <w:noProof/>
          </w:rPr>
          <w:t>3.6.2 Application Notifications</w:t>
        </w:r>
        <w:r>
          <w:rPr>
            <w:noProof/>
            <w:webHidden/>
          </w:rPr>
          <w:tab/>
        </w:r>
        <w:r>
          <w:rPr>
            <w:noProof/>
            <w:webHidden/>
          </w:rPr>
          <w:fldChar w:fldCharType="begin"/>
        </w:r>
        <w:r>
          <w:rPr>
            <w:noProof/>
            <w:webHidden/>
          </w:rPr>
          <w:instrText xml:space="preserve"> PAGEREF _Toc121068077 \h </w:instrText>
        </w:r>
        <w:r>
          <w:rPr>
            <w:noProof/>
            <w:webHidden/>
          </w:rPr>
        </w:r>
        <w:r>
          <w:rPr>
            <w:noProof/>
            <w:webHidden/>
          </w:rPr>
          <w:fldChar w:fldCharType="separate"/>
        </w:r>
        <w:r>
          <w:rPr>
            <w:noProof/>
            <w:webHidden/>
          </w:rPr>
          <w:t>26</w:t>
        </w:r>
        <w:r>
          <w:rPr>
            <w:noProof/>
            <w:webHidden/>
          </w:rPr>
          <w:fldChar w:fldCharType="end"/>
        </w:r>
      </w:hyperlink>
    </w:p>
    <w:p w14:paraId="06720658" w14:textId="6B058A09" w:rsidR="007924A5" w:rsidRDefault="007924A5">
      <w:pPr>
        <w:pStyle w:val="TOC1"/>
        <w:tabs>
          <w:tab w:val="right" w:leader="dot" w:pos="8630"/>
        </w:tabs>
        <w:rPr>
          <w:rFonts w:asciiTheme="minorHAnsi" w:eastAsiaTheme="minorEastAsia" w:hAnsiTheme="minorHAnsi"/>
          <w:noProof/>
          <w:sz w:val="22"/>
        </w:rPr>
      </w:pPr>
      <w:hyperlink w:anchor="_Toc121068078" w:history="1">
        <w:r w:rsidRPr="00A4317D">
          <w:rPr>
            <w:rStyle w:val="Hyperlink"/>
            <w:rFonts w:eastAsia="Calibri" w:cs="Arial"/>
            <w:noProof/>
          </w:rPr>
          <w:t xml:space="preserve">3.6.3 </w:t>
        </w:r>
        <w:r w:rsidRPr="00A4317D">
          <w:rPr>
            <w:rStyle w:val="Hyperlink"/>
            <w:noProof/>
          </w:rPr>
          <w:t>LCD Display</w:t>
        </w:r>
        <w:r>
          <w:rPr>
            <w:noProof/>
            <w:webHidden/>
          </w:rPr>
          <w:tab/>
        </w:r>
        <w:r>
          <w:rPr>
            <w:noProof/>
            <w:webHidden/>
          </w:rPr>
          <w:fldChar w:fldCharType="begin"/>
        </w:r>
        <w:r>
          <w:rPr>
            <w:noProof/>
            <w:webHidden/>
          </w:rPr>
          <w:instrText xml:space="preserve"> PAGEREF _Toc121068078 \h </w:instrText>
        </w:r>
        <w:r>
          <w:rPr>
            <w:noProof/>
            <w:webHidden/>
          </w:rPr>
        </w:r>
        <w:r>
          <w:rPr>
            <w:noProof/>
            <w:webHidden/>
          </w:rPr>
          <w:fldChar w:fldCharType="separate"/>
        </w:r>
        <w:r>
          <w:rPr>
            <w:noProof/>
            <w:webHidden/>
          </w:rPr>
          <w:t>27</w:t>
        </w:r>
        <w:r>
          <w:rPr>
            <w:noProof/>
            <w:webHidden/>
          </w:rPr>
          <w:fldChar w:fldCharType="end"/>
        </w:r>
      </w:hyperlink>
    </w:p>
    <w:p w14:paraId="5F6A0E12" w14:textId="52AD1736" w:rsidR="007924A5" w:rsidRDefault="007924A5">
      <w:pPr>
        <w:pStyle w:val="TOC1"/>
        <w:tabs>
          <w:tab w:val="right" w:leader="dot" w:pos="8630"/>
        </w:tabs>
        <w:rPr>
          <w:rFonts w:asciiTheme="minorHAnsi" w:eastAsiaTheme="minorEastAsia" w:hAnsiTheme="minorHAnsi"/>
          <w:noProof/>
          <w:sz w:val="22"/>
        </w:rPr>
      </w:pPr>
      <w:hyperlink w:anchor="_Toc121068079" w:history="1">
        <w:r w:rsidRPr="00A4317D">
          <w:rPr>
            <w:rStyle w:val="Hyperlink"/>
            <w:noProof/>
          </w:rPr>
          <w:t>3.6.4 OLED Display</w:t>
        </w:r>
        <w:r>
          <w:rPr>
            <w:noProof/>
            <w:webHidden/>
          </w:rPr>
          <w:tab/>
        </w:r>
        <w:r>
          <w:rPr>
            <w:noProof/>
            <w:webHidden/>
          </w:rPr>
          <w:fldChar w:fldCharType="begin"/>
        </w:r>
        <w:r>
          <w:rPr>
            <w:noProof/>
            <w:webHidden/>
          </w:rPr>
          <w:instrText xml:space="preserve"> PAGEREF _Toc121068079 \h </w:instrText>
        </w:r>
        <w:r>
          <w:rPr>
            <w:noProof/>
            <w:webHidden/>
          </w:rPr>
        </w:r>
        <w:r>
          <w:rPr>
            <w:noProof/>
            <w:webHidden/>
          </w:rPr>
          <w:fldChar w:fldCharType="separate"/>
        </w:r>
        <w:r>
          <w:rPr>
            <w:noProof/>
            <w:webHidden/>
          </w:rPr>
          <w:t>27</w:t>
        </w:r>
        <w:r>
          <w:rPr>
            <w:noProof/>
            <w:webHidden/>
          </w:rPr>
          <w:fldChar w:fldCharType="end"/>
        </w:r>
      </w:hyperlink>
    </w:p>
    <w:p w14:paraId="02AAB9E9" w14:textId="40F0D2C7" w:rsidR="007924A5" w:rsidRDefault="007924A5">
      <w:pPr>
        <w:pStyle w:val="TOC1"/>
        <w:tabs>
          <w:tab w:val="right" w:leader="dot" w:pos="8630"/>
        </w:tabs>
        <w:rPr>
          <w:rFonts w:asciiTheme="minorHAnsi" w:eastAsiaTheme="minorEastAsia" w:hAnsiTheme="minorHAnsi"/>
          <w:noProof/>
          <w:sz w:val="22"/>
        </w:rPr>
      </w:pPr>
      <w:hyperlink w:anchor="_Toc121068080" w:history="1">
        <w:r w:rsidRPr="00A4317D">
          <w:rPr>
            <w:rStyle w:val="Hyperlink"/>
            <w:noProof/>
          </w:rPr>
          <w:t>3.7 Parts Selection</w:t>
        </w:r>
        <w:r>
          <w:rPr>
            <w:noProof/>
            <w:webHidden/>
          </w:rPr>
          <w:tab/>
        </w:r>
        <w:r>
          <w:rPr>
            <w:noProof/>
            <w:webHidden/>
          </w:rPr>
          <w:fldChar w:fldCharType="begin"/>
        </w:r>
        <w:r>
          <w:rPr>
            <w:noProof/>
            <w:webHidden/>
          </w:rPr>
          <w:instrText xml:space="preserve"> PAGEREF _Toc121068080 \h </w:instrText>
        </w:r>
        <w:r>
          <w:rPr>
            <w:noProof/>
            <w:webHidden/>
          </w:rPr>
        </w:r>
        <w:r>
          <w:rPr>
            <w:noProof/>
            <w:webHidden/>
          </w:rPr>
          <w:fldChar w:fldCharType="separate"/>
        </w:r>
        <w:r>
          <w:rPr>
            <w:noProof/>
            <w:webHidden/>
          </w:rPr>
          <w:t>28</w:t>
        </w:r>
        <w:r>
          <w:rPr>
            <w:noProof/>
            <w:webHidden/>
          </w:rPr>
          <w:fldChar w:fldCharType="end"/>
        </w:r>
      </w:hyperlink>
    </w:p>
    <w:p w14:paraId="6AAACC4D" w14:textId="1E57F5B7" w:rsidR="007924A5" w:rsidRDefault="007924A5">
      <w:pPr>
        <w:pStyle w:val="TOC1"/>
        <w:tabs>
          <w:tab w:val="right" w:leader="dot" w:pos="8630"/>
        </w:tabs>
        <w:rPr>
          <w:rFonts w:asciiTheme="minorHAnsi" w:eastAsiaTheme="minorEastAsia" w:hAnsiTheme="minorHAnsi"/>
          <w:noProof/>
          <w:sz w:val="22"/>
        </w:rPr>
      </w:pPr>
      <w:hyperlink w:anchor="_Toc121068081" w:history="1">
        <w:r w:rsidRPr="00A4317D">
          <w:rPr>
            <w:rStyle w:val="Hyperlink"/>
            <w:noProof/>
          </w:rPr>
          <w:t>3.7.1 Computation and Control Device</w:t>
        </w:r>
        <w:r>
          <w:rPr>
            <w:noProof/>
            <w:webHidden/>
          </w:rPr>
          <w:tab/>
        </w:r>
        <w:r>
          <w:rPr>
            <w:noProof/>
            <w:webHidden/>
          </w:rPr>
          <w:fldChar w:fldCharType="begin"/>
        </w:r>
        <w:r>
          <w:rPr>
            <w:noProof/>
            <w:webHidden/>
          </w:rPr>
          <w:instrText xml:space="preserve"> PAGEREF _Toc121068081 \h </w:instrText>
        </w:r>
        <w:r>
          <w:rPr>
            <w:noProof/>
            <w:webHidden/>
          </w:rPr>
        </w:r>
        <w:r>
          <w:rPr>
            <w:noProof/>
            <w:webHidden/>
          </w:rPr>
          <w:fldChar w:fldCharType="separate"/>
        </w:r>
        <w:r>
          <w:rPr>
            <w:noProof/>
            <w:webHidden/>
          </w:rPr>
          <w:t>28</w:t>
        </w:r>
        <w:r>
          <w:rPr>
            <w:noProof/>
            <w:webHidden/>
          </w:rPr>
          <w:fldChar w:fldCharType="end"/>
        </w:r>
      </w:hyperlink>
    </w:p>
    <w:p w14:paraId="356C89B5" w14:textId="6AFDF6DC" w:rsidR="007924A5" w:rsidRDefault="007924A5">
      <w:pPr>
        <w:pStyle w:val="TOC1"/>
        <w:tabs>
          <w:tab w:val="right" w:leader="dot" w:pos="8630"/>
        </w:tabs>
        <w:rPr>
          <w:rFonts w:asciiTheme="minorHAnsi" w:eastAsiaTheme="minorEastAsia" w:hAnsiTheme="minorHAnsi"/>
          <w:noProof/>
          <w:sz w:val="22"/>
        </w:rPr>
      </w:pPr>
      <w:hyperlink w:anchor="_Toc121068082" w:history="1">
        <w:r w:rsidRPr="00A4317D">
          <w:rPr>
            <w:rStyle w:val="Hyperlink"/>
            <w:noProof/>
          </w:rPr>
          <w:t>3.7.2 ReSpeaker 4-Microphone Array</w:t>
        </w:r>
        <w:r>
          <w:rPr>
            <w:noProof/>
            <w:webHidden/>
          </w:rPr>
          <w:tab/>
        </w:r>
        <w:r>
          <w:rPr>
            <w:noProof/>
            <w:webHidden/>
          </w:rPr>
          <w:fldChar w:fldCharType="begin"/>
        </w:r>
        <w:r>
          <w:rPr>
            <w:noProof/>
            <w:webHidden/>
          </w:rPr>
          <w:instrText xml:space="preserve"> PAGEREF _Toc121068082 \h </w:instrText>
        </w:r>
        <w:r>
          <w:rPr>
            <w:noProof/>
            <w:webHidden/>
          </w:rPr>
        </w:r>
        <w:r>
          <w:rPr>
            <w:noProof/>
            <w:webHidden/>
          </w:rPr>
          <w:fldChar w:fldCharType="separate"/>
        </w:r>
        <w:r>
          <w:rPr>
            <w:noProof/>
            <w:webHidden/>
          </w:rPr>
          <w:t>28</w:t>
        </w:r>
        <w:r>
          <w:rPr>
            <w:noProof/>
            <w:webHidden/>
          </w:rPr>
          <w:fldChar w:fldCharType="end"/>
        </w:r>
      </w:hyperlink>
    </w:p>
    <w:p w14:paraId="1FEBA62B" w14:textId="7AEFB9DD" w:rsidR="007924A5" w:rsidRDefault="007924A5">
      <w:pPr>
        <w:pStyle w:val="TOC1"/>
        <w:tabs>
          <w:tab w:val="right" w:leader="dot" w:pos="8630"/>
        </w:tabs>
        <w:rPr>
          <w:rFonts w:asciiTheme="minorHAnsi" w:eastAsiaTheme="minorEastAsia" w:hAnsiTheme="minorHAnsi"/>
          <w:noProof/>
          <w:sz w:val="22"/>
        </w:rPr>
      </w:pPr>
      <w:hyperlink w:anchor="_Toc121068083" w:history="1">
        <w:r w:rsidRPr="00A4317D">
          <w:rPr>
            <w:rStyle w:val="Hyperlink"/>
            <w:noProof/>
          </w:rPr>
          <w:t>3.7.3 Smart Phone Face Identification</w:t>
        </w:r>
        <w:r>
          <w:rPr>
            <w:noProof/>
            <w:webHidden/>
          </w:rPr>
          <w:tab/>
        </w:r>
        <w:r>
          <w:rPr>
            <w:noProof/>
            <w:webHidden/>
          </w:rPr>
          <w:fldChar w:fldCharType="begin"/>
        </w:r>
        <w:r>
          <w:rPr>
            <w:noProof/>
            <w:webHidden/>
          </w:rPr>
          <w:instrText xml:space="preserve"> PAGEREF _Toc121068083 \h </w:instrText>
        </w:r>
        <w:r>
          <w:rPr>
            <w:noProof/>
            <w:webHidden/>
          </w:rPr>
        </w:r>
        <w:r>
          <w:rPr>
            <w:noProof/>
            <w:webHidden/>
          </w:rPr>
          <w:fldChar w:fldCharType="separate"/>
        </w:r>
        <w:r>
          <w:rPr>
            <w:noProof/>
            <w:webHidden/>
          </w:rPr>
          <w:t>28</w:t>
        </w:r>
        <w:r>
          <w:rPr>
            <w:noProof/>
            <w:webHidden/>
          </w:rPr>
          <w:fldChar w:fldCharType="end"/>
        </w:r>
      </w:hyperlink>
    </w:p>
    <w:p w14:paraId="2E52890D" w14:textId="7B1173D7" w:rsidR="007924A5" w:rsidRDefault="007924A5">
      <w:pPr>
        <w:pStyle w:val="TOC1"/>
        <w:tabs>
          <w:tab w:val="right" w:leader="dot" w:pos="8630"/>
        </w:tabs>
        <w:rPr>
          <w:rFonts w:asciiTheme="minorHAnsi" w:eastAsiaTheme="minorEastAsia" w:hAnsiTheme="minorHAnsi"/>
          <w:noProof/>
          <w:sz w:val="22"/>
        </w:rPr>
      </w:pPr>
      <w:hyperlink w:anchor="_Toc121068084" w:history="1">
        <w:r w:rsidRPr="00A4317D">
          <w:rPr>
            <w:rStyle w:val="Hyperlink"/>
            <w:noProof/>
          </w:rPr>
          <w:t>3.7.4 HiLetgo NFC Module</w:t>
        </w:r>
        <w:r>
          <w:rPr>
            <w:noProof/>
            <w:webHidden/>
          </w:rPr>
          <w:tab/>
        </w:r>
        <w:r>
          <w:rPr>
            <w:noProof/>
            <w:webHidden/>
          </w:rPr>
          <w:fldChar w:fldCharType="begin"/>
        </w:r>
        <w:r>
          <w:rPr>
            <w:noProof/>
            <w:webHidden/>
          </w:rPr>
          <w:instrText xml:space="preserve"> PAGEREF _Toc121068084 \h </w:instrText>
        </w:r>
        <w:r>
          <w:rPr>
            <w:noProof/>
            <w:webHidden/>
          </w:rPr>
        </w:r>
        <w:r>
          <w:rPr>
            <w:noProof/>
            <w:webHidden/>
          </w:rPr>
          <w:fldChar w:fldCharType="separate"/>
        </w:r>
        <w:r>
          <w:rPr>
            <w:noProof/>
            <w:webHidden/>
          </w:rPr>
          <w:t>29</w:t>
        </w:r>
        <w:r>
          <w:rPr>
            <w:noProof/>
            <w:webHidden/>
          </w:rPr>
          <w:fldChar w:fldCharType="end"/>
        </w:r>
      </w:hyperlink>
    </w:p>
    <w:p w14:paraId="2F6091DD" w14:textId="2FC06C97" w:rsidR="007924A5" w:rsidRDefault="007924A5">
      <w:pPr>
        <w:pStyle w:val="TOC1"/>
        <w:tabs>
          <w:tab w:val="right" w:leader="dot" w:pos="8630"/>
        </w:tabs>
        <w:rPr>
          <w:rFonts w:asciiTheme="minorHAnsi" w:eastAsiaTheme="minorEastAsia" w:hAnsiTheme="minorHAnsi"/>
          <w:noProof/>
          <w:sz w:val="22"/>
        </w:rPr>
      </w:pPr>
      <w:hyperlink w:anchor="_Toc121068085" w:history="1">
        <w:r w:rsidRPr="00A4317D">
          <w:rPr>
            <w:rStyle w:val="Hyperlink"/>
            <w:noProof/>
          </w:rPr>
          <w:t>3.7.5 HC-SR501 Infrared Sensor</w:t>
        </w:r>
        <w:r>
          <w:rPr>
            <w:noProof/>
            <w:webHidden/>
          </w:rPr>
          <w:tab/>
        </w:r>
        <w:r>
          <w:rPr>
            <w:noProof/>
            <w:webHidden/>
          </w:rPr>
          <w:fldChar w:fldCharType="begin"/>
        </w:r>
        <w:r>
          <w:rPr>
            <w:noProof/>
            <w:webHidden/>
          </w:rPr>
          <w:instrText xml:space="preserve"> PAGEREF _Toc121068085 \h </w:instrText>
        </w:r>
        <w:r>
          <w:rPr>
            <w:noProof/>
            <w:webHidden/>
          </w:rPr>
        </w:r>
        <w:r>
          <w:rPr>
            <w:noProof/>
            <w:webHidden/>
          </w:rPr>
          <w:fldChar w:fldCharType="separate"/>
        </w:r>
        <w:r>
          <w:rPr>
            <w:noProof/>
            <w:webHidden/>
          </w:rPr>
          <w:t>29</w:t>
        </w:r>
        <w:r>
          <w:rPr>
            <w:noProof/>
            <w:webHidden/>
          </w:rPr>
          <w:fldChar w:fldCharType="end"/>
        </w:r>
      </w:hyperlink>
    </w:p>
    <w:p w14:paraId="26C89278" w14:textId="669B52F5" w:rsidR="007924A5" w:rsidRDefault="007924A5">
      <w:pPr>
        <w:pStyle w:val="TOC1"/>
        <w:tabs>
          <w:tab w:val="right" w:leader="dot" w:pos="8630"/>
        </w:tabs>
        <w:rPr>
          <w:rFonts w:asciiTheme="minorHAnsi" w:eastAsiaTheme="minorEastAsia" w:hAnsiTheme="minorHAnsi"/>
          <w:noProof/>
          <w:sz w:val="22"/>
        </w:rPr>
      </w:pPr>
      <w:hyperlink w:anchor="_Toc121068086" w:history="1">
        <w:r w:rsidRPr="00A4317D">
          <w:rPr>
            <w:rStyle w:val="Hyperlink"/>
            <w:noProof/>
          </w:rPr>
          <w:t>3.7.6 ArduCam Security Camera</w:t>
        </w:r>
        <w:r>
          <w:rPr>
            <w:noProof/>
            <w:webHidden/>
          </w:rPr>
          <w:tab/>
        </w:r>
        <w:r>
          <w:rPr>
            <w:noProof/>
            <w:webHidden/>
          </w:rPr>
          <w:fldChar w:fldCharType="begin"/>
        </w:r>
        <w:r>
          <w:rPr>
            <w:noProof/>
            <w:webHidden/>
          </w:rPr>
          <w:instrText xml:space="preserve"> PAGEREF _Toc121068086 \h </w:instrText>
        </w:r>
        <w:r>
          <w:rPr>
            <w:noProof/>
            <w:webHidden/>
          </w:rPr>
        </w:r>
        <w:r>
          <w:rPr>
            <w:noProof/>
            <w:webHidden/>
          </w:rPr>
          <w:fldChar w:fldCharType="separate"/>
        </w:r>
        <w:r>
          <w:rPr>
            <w:noProof/>
            <w:webHidden/>
          </w:rPr>
          <w:t>30</w:t>
        </w:r>
        <w:r>
          <w:rPr>
            <w:noProof/>
            <w:webHidden/>
          </w:rPr>
          <w:fldChar w:fldCharType="end"/>
        </w:r>
      </w:hyperlink>
    </w:p>
    <w:p w14:paraId="77A7CE7F" w14:textId="49E8CA64" w:rsidR="007924A5" w:rsidRDefault="007924A5">
      <w:pPr>
        <w:pStyle w:val="TOC1"/>
        <w:tabs>
          <w:tab w:val="right" w:leader="dot" w:pos="8630"/>
        </w:tabs>
        <w:rPr>
          <w:rFonts w:asciiTheme="minorHAnsi" w:eastAsiaTheme="minorEastAsia" w:hAnsiTheme="minorHAnsi"/>
          <w:noProof/>
          <w:sz w:val="22"/>
        </w:rPr>
      </w:pPr>
      <w:hyperlink w:anchor="_Toc121068087" w:history="1">
        <w:r w:rsidRPr="00A4317D">
          <w:rPr>
            <w:rStyle w:val="Hyperlink"/>
            <w:noProof/>
          </w:rPr>
          <w:t>3.7.7 Keypad</w:t>
        </w:r>
        <w:r>
          <w:rPr>
            <w:noProof/>
            <w:webHidden/>
          </w:rPr>
          <w:tab/>
        </w:r>
        <w:r>
          <w:rPr>
            <w:noProof/>
            <w:webHidden/>
          </w:rPr>
          <w:fldChar w:fldCharType="begin"/>
        </w:r>
        <w:r>
          <w:rPr>
            <w:noProof/>
            <w:webHidden/>
          </w:rPr>
          <w:instrText xml:space="preserve"> PAGEREF _Toc121068087 \h </w:instrText>
        </w:r>
        <w:r>
          <w:rPr>
            <w:noProof/>
            <w:webHidden/>
          </w:rPr>
        </w:r>
        <w:r>
          <w:rPr>
            <w:noProof/>
            <w:webHidden/>
          </w:rPr>
          <w:fldChar w:fldCharType="separate"/>
        </w:r>
        <w:r>
          <w:rPr>
            <w:noProof/>
            <w:webHidden/>
          </w:rPr>
          <w:t>30</w:t>
        </w:r>
        <w:r>
          <w:rPr>
            <w:noProof/>
            <w:webHidden/>
          </w:rPr>
          <w:fldChar w:fldCharType="end"/>
        </w:r>
      </w:hyperlink>
    </w:p>
    <w:p w14:paraId="7BA9D438" w14:textId="142C6221" w:rsidR="007924A5" w:rsidRDefault="007924A5">
      <w:pPr>
        <w:pStyle w:val="TOC1"/>
        <w:tabs>
          <w:tab w:val="right" w:leader="dot" w:pos="8630"/>
        </w:tabs>
        <w:rPr>
          <w:rFonts w:asciiTheme="minorHAnsi" w:eastAsiaTheme="minorEastAsia" w:hAnsiTheme="minorHAnsi"/>
          <w:noProof/>
          <w:sz w:val="22"/>
        </w:rPr>
      </w:pPr>
      <w:hyperlink w:anchor="_Toc121068088" w:history="1">
        <w:r w:rsidRPr="00A4317D">
          <w:rPr>
            <w:rStyle w:val="Hyperlink"/>
            <w:noProof/>
          </w:rPr>
          <w:t>3.7.8 Rechargeable Battery Packs</w:t>
        </w:r>
        <w:r>
          <w:rPr>
            <w:noProof/>
            <w:webHidden/>
          </w:rPr>
          <w:tab/>
        </w:r>
        <w:r>
          <w:rPr>
            <w:noProof/>
            <w:webHidden/>
          </w:rPr>
          <w:fldChar w:fldCharType="begin"/>
        </w:r>
        <w:r>
          <w:rPr>
            <w:noProof/>
            <w:webHidden/>
          </w:rPr>
          <w:instrText xml:space="preserve"> PAGEREF _Toc121068088 \h </w:instrText>
        </w:r>
        <w:r>
          <w:rPr>
            <w:noProof/>
            <w:webHidden/>
          </w:rPr>
        </w:r>
        <w:r>
          <w:rPr>
            <w:noProof/>
            <w:webHidden/>
          </w:rPr>
          <w:fldChar w:fldCharType="separate"/>
        </w:r>
        <w:r>
          <w:rPr>
            <w:noProof/>
            <w:webHidden/>
          </w:rPr>
          <w:t>30</w:t>
        </w:r>
        <w:r>
          <w:rPr>
            <w:noProof/>
            <w:webHidden/>
          </w:rPr>
          <w:fldChar w:fldCharType="end"/>
        </w:r>
      </w:hyperlink>
    </w:p>
    <w:p w14:paraId="3D3F72BD" w14:textId="0AB0421C" w:rsidR="007924A5" w:rsidRDefault="007924A5">
      <w:pPr>
        <w:pStyle w:val="TOC1"/>
        <w:tabs>
          <w:tab w:val="right" w:leader="dot" w:pos="8630"/>
        </w:tabs>
        <w:rPr>
          <w:rFonts w:asciiTheme="minorHAnsi" w:eastAsiaTheme="minorEastAsia" w:hAnsiTheme="minorHAnsi"/>
          <w:noProof/>
          <w:sz w:val="22"/>
        </w:rPr>
      </w:pPr>
      <w:hyperlink w:anchor="_Toc121068089" w:history="1">
        <w:r w:rsidRPr="00A4317D">
          <w:rPr>
            <w:rStyle w:val="Hyperlink"/>
            <w:noProof/>
          </w:rPr>
          <w:t>3.7.9 Traditional Dead-Bolt Lock</w:t>
        </w:r>
        <w:r>
          <w:rPr>
            <w:noProof/>
            <w:webHidden/>
          </w:rPr>
          <w:tab/>
        </w:r>
        <w:r>
          <w:rPr>
            <w:noProof/>
            <w:webHidden/>
          </w:rPr>
          <w:fldChar w:fldCharType="begin"/>
        </w:r>
        <w:r>
          <w:rPr>
            <w:noProof/>
            <w:webHidden/>
          </w:rPr>
          <w:instrText xml:space="preserve"> PAGEREF _Toc121068089 \h </w:instrText>
        </w:r>
        <w:r>
          <w:rPr>
            <w:noProof/>
            <w:webHidden/>
          </w:rPr>
        </w:r>
        <w:r>
          <w:rPr>
            <w:noProof/>
            <w:webHidden/>
          </w:rPr>
          <w:fldChar w:fldCharType="separate"/>
        </w:r>
        <w:r>
          <w:rPr>
            <w:noProof/>
            <w:webHidden/>
          </w:rPr>
          <w:t>30</w:t>
        </w:r>
        <w:r>
          <w:rPr>
            <w:noProof/>
            <w:webHidden/>
          </w:rPr>
          <w:fldChar w:fldCharType="end"/>
        </w:r>
      </w:hyperlink>
    </w:p>
    <w:p w14:paraId="46218305" w14:textId="3802B428" w:rsidR="007924A5" w:rsidRDefault="007924A5">
      <w:pPr>
        <w:pStyle w:val="TOC1"/>
        <w:tabs>
          <w:tab w:val="right" w:leader="dot" w:pos="8630"/>
        </w:tabs>
        <w:rPr>
          <w:rFonts w:asciiTheme="minorHAnsi" w:eastAsiaTheme="minorEastAsia" w:hAnsiTheme="minorHAnsi"/>
          <w:noProof/>
          <w:sz w:val="22"/>
        </w:rPr>
      </w:pPr>
      <w:hyperlink w:anchor="_Toc121068090" w:history="1">
        <w:r w:rsidRPr="00A4317D">
          <w:rPr>
            <w:rStyle w:val="Hyperlink"/>
            <w:noProof/>
          </w:rPr>
          <w:t>3.7.10 Feedback System</w:t>
        </w:r>
        <w:r>
          <w:rPr>
            <w:noProof/>
            <w:webHidden/>
          </w:rPr>
          <w:tab/>
        </w:r>
        <w:r>
          <w:rPr>
            <w:noProof/>
            <w:webHidden/>
          </w:rPr>
          <w:fldChar w:fldCharType="begin"/>
        </w:r>
        <w:r>
          <w:rPr>
            <w:noProof/>
            <w:webHidden/>
          </w:rPr>
          <w:instrText xml:space="preserve"> PAGEREF _Toc121068090 \h </w:instrText>
        </w:r>
        <w:r>
          <w:rPr>
            <w:noProof/>
            <w:webHidden/>
          </w:rPr>
        </w:r>
        <w:r>
          <w:rPr>
            <w:noProof/>
            <w:webHidden/>
          </w:rPr>
          <w:fldChar w:fldCharType="separate"/>
        </w:r>
        <w:r>
          <w:rPr>
            <w:noProof/>
            <w:webHidden/>
          </w:rPr>
          <w:t>31</w:t>
        </w:r>
        <w:r>
          <w:rPr>
            <w:noProof/>
            <w:webHidden/>
          </w:rPr>
          <w:fldChar w:fldCharType="end"/>
        </w:r>
      </w:hyperlink>
    </w:p>
    <w:p w14:paraId="0EAC1FCD" w14:textId="5432691A" w:rsidR="007924A5" w:rsidRDefault="007924A5">
      <w:pPr>
        <w:pStyle w:val="TOC1"/>
        <w:tabs>
          <w:tab w:val="right" w:leader="dot" w:pos="8630"/>
        </w:tabs>
        <w:rPr>
          <w:rFonts w:asciiTheme="minorHAnsi" w:eastAsiaTheme="minorEastAsia" w:hAnsiTheme="minorHAnsi"/>
          <w:noProof/>
          <w:sz w:val="22"/>
        </w:rPr>
      </w:pPr>
      <w:hyperlink w:anchor="_Toc121068091" w:history="1">
        <w:r w:rsidRPr="00A4317D">
          <w:rPr>
            <w:rStyle w:val="Hyperlink"/>
            <w:noProof/>
          </w:rPr>
          <w:t>3.7.11 Parts Summary</w:t>
        </w:r>
        <w:r>
          <w:rPr>
            <w:noProof/>
            <w:webHidden/>
          </w:rPr>
          <w:tab/>
        </w:r>
        <w:r>
          <w:rPr>
            <w:noProof/>
            <w:webHidden/>
          </w:rPr>
          <w:fldChar w:fldCharType="begin"/>
        </w:r>
        <w:r>
          <w:rPr>
            <w:noProof/>
            <w:webHidden/>
          </w:rPr>
          <w:instrText xml:space="preserve"> PAGEREF _Toc121068091 \h </w:instrText>
        </w:r>
        <w:r>
          <w:rPr>
            <w:noProof/>
            <w:webHidden/>
          </w:rPr>
        </w:r>
        <w:r>
          <w:rPr>
            <w:noProof/>
            <w:webHidden/>
          </w:rPr>
          <w:fldChar w:fldCharType="separate"/>
        </w:r>
        <w:r>
          <w:rPr>
            <w:noProof/>
            <w:webHidden/>
          </w:rPr>
          <w:t>31</w:t>
        </w:r>
        <w:r>
          <w:rPr>
            <w:noProof/>
            <w:webHidden/>
          </w:rPr>
          <w:fldChar w:fldCharType="end"/>
        </w:r>
      </w:hyperlink>
    </w:p>
    <w:p w14:paraId="7C4CABCC" w14:textId="4CF2C38F" w:rsidR="007924A5" w:rsidRDefault="007924A5">
      <w:pPr>
        <w:pStyle w:val="TOC1"/>
        <w:tabs>
          <w:tab w:val="right" w:leader="dot" w:pos="8630"/>
        </w:tabs>
        <w:rPr>
          <w:rFonts w:asciiTheme="minorHAnsi" w:eastAsiaTheme="minorEastAsia" w:hAnsiTheme="minorHAnsi"/>
          <w:noProof/>
          <w:sz w:val="22"/>
        </w:rPr>
      </w:pPr>
      <w:hyperlink w:anchor="_Toc121068092" w:history="1">
        <w:r w:rsidRPr="00A4317D">
          <w:rPr>
            <w:rStyle w:val="Hyperlink"/>
            <w:noProof/>
          </w:rPr>
          <w:t>4. Related Standards and Realistic Design Constraints</w:t>
        </w:r>
        <w:r>
          <w:rPr>
            <w:noProof/>
            <w:webHidden/>
          </w:rPr>
          <w:tab/>
        </w:r>
        <w:r>
          <w:rPr>
            <w:noProof/>
            <w:webHidden/>
          </w:rPr>
          <w:fldChar w:fldCharType="begin"/>
        </w:r>
        <w:r>
          <w:rPr>
            <w:noProof/>
            <w:webHidden/>
          </w:rPr>
          <w:instrText xml:space="preserve"> PAGEREF _Toc121068092 \h </w:instrText>
        </w:r>
        <w:r>
          <w:rPr>
            <w:noProof/>
            <w:webHidden/>
          </w:rPr>
        </w:r>
        <w:r>
          <w:rPr>
            <w:noProof/>
            <w:webHidden/>
          </w:rPr>
          <w:fldChar w:fldCharType="separate"/>
        </w:r>
        <w:r>
          <w:rPr>
            <w:noProof/>
            <w:webHidden/>
          </w:rPr>
          <w:t>31</w:t>
        </w:r>
        <w:r>
          <w:rPr>
            <w:noProof/>
            <w:webHidden/>
          </w:rPr>
          <w:fldChar w:fldCharType="end"/>
        </w:r>
      </w:hyperlink>
    </w:p>
    <w:p w14:paraId="2467B762" w14:textId="3723B199" w:rsidR="007924A5" w:rsidRDefault="007924A5">
      <w:pPr>
        <w:pStyle w:val="TOC1"/>
        <w:tabs>
          <w:tab w:val="right" w:leader="dot" w:pos="8630"/>
        </w:tabs>
        <w:rPr>
          <w:rFonts w:asciiTheme="minorHAnsi" w:eastAsiaTheme="minorEastAsia" w:hAnsiTheme="minorHAnsi"/>
          <w:noProof/>
          <w:sz w:val="22"/>
        </w:rPr>
      </w:pPr>
      <w:hyperlink w:anchor="_Toc121068093" w:history="1">
        <w:r w:rsidRPr="00A4317D">
          <w:rPr>
            <w:rStyle w:val="Hyperlink"/>
            <w:noProof/>
          </w:rPr>
          <w:t>4.1 Standards</w:t>
        </w:r>
        <w:r>
          <w:rPr>
            <w:noProof/>
            <w:webHidden/>
          </w:rPr>
          <w:tab/>
        </w:r>
        <w:r>
          <w:rPr>
            <w:noProof/>
            <w:webHidden/>
          </w:rPr>
          <w:fldChar w:fldCharType="begin"/>
        </w:r>
        <w:r>
          <w:rPr>
            <w:noProof/>
            <w:webHidden/>
          </w:rPr>
          <w:instrText xml:space="preserve"> PAGEREF _Toc121068093 \h </w:instrText>
        </w:r>
        <w:r>
          <w:rPr>
            <w:noProof/>
            <w:webHidden/>
          </w:rPr>
        </w:r>
        <w:r>
          <w:rPr>
            <w:noProof/>
            <w:webHidden/>
          </w:rPr>
          <w:fldChar w:fldCharType="separate"/>
        </w:r>
        <w:r>
          <w:rPr>
            <w:noProof/>
            <w:webHidden/>
          </w:rPr>
          <w:t>32</w:t>
        </w:r>
        <w:r>
          <w:rPr>
            <w:noProof/>
            <w:webHidden/>
          </w:rPr>
          <w:fldChar w:fldCharType="end"/>
        </w:r>
      </w:hyperlink>
    </w:p>
    <w:p w14:paraId="39F2F142" w14:textId="78E32B53" w:rsidR="007924A5" w:rsidRDefault="007924A5">
      <w:pPr>
        <w:pStyle w:val="TOC1"/>
        <w:tabs>
          <w:tab w:val="right" w:leader="dot" w:pos="8630"/>
        </w:tabs>
        <w:rPr>
          <w:rFonts w:asciiTheme="minorHAnsi" w:eastAsiaTheme="minorEastAsia" w:hAnsiTheme="minorHAnsi"/>
          <w:noProof/>
          <w:sz w:val="22"/>
        </w:rPr>
      </w:pPr>
      <w:hyperlink w:anchor="_Toc121068094" w:history="1">
        <w:r w:rsidRPr="00A4317D">
          <w:rPr>
            <w:rStyle w:val="Hyperlink"/>
            <w:noProof/>
          </w:rPr>
          <w:t>4.1.1 Wi-Fi Standards (802.11)</w:t>
        </w:r>
        <w:r>
          <w:rPr>
            <w:noProof/>
            <w:webHidden/>
          </w:rPr>
          <w:tab/>
        </w:r>
        <w:r>
          <w:rPr>
            <w:noProof/>
            <w:webHidden/>
          </w:rPr>
          <w:fldChar w:fldCharType="begin"/>
        </w:r>
        <w:r>
          <w:rPr>
            <w:noProof/>
            <w:webHidden/>
          </w:rPr>
          <w:instrText xml:space="preserve"> PAGEREF _Toc121068094 \h </w:instrText>
        </w:r>
        <w:r>
          <w:rPr>
            <w:noProof/>
            <w:webHidden/>
          </w:rPr>
        </w:r>
        <w:r>
          <w:rPr>
            <w:noProof/>
            <w:webHidden/>
          </w:rPr>
          <w:fldChar w:fldCharType="separate"/>
        </w:r>
        <w:r>
          <w:rPr>
            <w:noProof/>
            <w:webHidden/>
          </w:rPr>
          <w:t>32</w:t>
        </w:r>
        <w:r>
          <w:rPr>
            <w:noProof/>
            <w:webHidden/>
          </w:rPr>
          <w:fldChar w:fldCharType="end"/>
        </w:r>
      </w:hyperlink>
    </w:p>
    <w:p w14:paraId="381E55D5" w14:textId="4AFAE6C0" w:rsidR="007924A5" w:rsidRDefault="007924A5">
      <w:pPr>
        <w:pStyle w:val="TOC1"/>
        <w:tabs>
          <w:tab w:val="right" w:leader="dot" w:pos="8630"/>
        </w:tabs>
        <w:rPr>
          <w:rFonts w:asciiTheme="minorHAnsi" w:eastAsiaTheme="minorEastAsia" w:hAnsiTheme="minorHAnsi"/>
          <w:noProof/>
          <w:sz w:val="22"/>
        </w:rPr>
      </w:pPr>
      <w:hyperlink w:anchor="_Toc121068095" w:history="1">
        <w:r w:rsidRPr="00A4317D">
          <w:rPr>
            <w:rStyle w:val="Hyperlink"/>
            <w:noProof/>
          </w:rPr>
          <w:t>4.1.2 Bluetooth Standards (802.15.1)</w:t>
        </w:r>
        <w:r>
          <w:rPr>
            <w:noProof/>
            <w:webHidden/>
          </w:rPr>
          <w:tab/>
        </w:r>
        <w:r>
          <w:rPr>
            <w:noProof/>
            <w:webHidden/>
          </w:rPr>
          <w:fldChar w:fldCharType="begin"/>
        </w:r>
        <w:r>
          <w:rPr>
            <w:noProof/>
            <w:webHidden/>
          </w:rPr>
          <w:instrText xml:space="preserve"> PAGEREF _Toc121068095 \h </w:instrText>
        </w:r>
        <w:r>
          <w:rPr>
            <w:noProof/>
            <w:webHidden/>
          </w:rPr>
        </w:r>
        <w:r>
          <w:rPr>
            <w:noProof/>
            <w:webHidden/>
          </w:rPr>
          <w:fldChar w:fldCharType="separate"/>
        </w:r>
        <w:r>
          <w:rPr>
            <w:noProof/>
            <w:webHidden/>
          </w:rPr>
          <w:t>32</w:t>
        </w:r>
        <w:r>
          <w:rPr>
            <w:noProof/>
            <w:webHidden/>
          </w:rPr>
          <w:fldChar w:fldCharType="end"/>
        </w:r>
      </w:hyperlink>
    </w:p>
    <w:p w14:paraId="7ECF9295" w14:textId="0B7988FE" w:rsidR="007924A5" w:rsidRDefault="007924A5">
      <w:pPr>
        <w:pStyle w:val="TOC1"/>
        <w:tabs>
          <w:tab w:val="right" w:leader="dot" w:pos="8630"/>
        </w:tabs>
        <w:rPr>
          <w:rFonts w:asciiTheme="minorHAnsi" w:eastAsiaTheme="minorEastAsia" w:hAnsiTheme="minorHAnsi"/>
          <w:noProof/>
          <w:sz w:val="22"/>
        </w:rPr>
      </w:pPr>
      <w:hyperlink w:anchor="_Toc121068096" w:history="1">
        <w:r w:rsidRPr="00A4317D">
          <w:rPr>
            <w:rStyle w:val="Hyperlink"/>
            <w:noProof/>
          </w:rPr>
          <w:t>4.1.3 RFID Standards</w:t>
        </w:r>
        <w:r>
          <w:rPr>
            <w:noProof/>
            <w:webHidden/>
          </w:rPr>
          <w:tab/>
        </w:r>
        <w:r>
          <w:rPr>
            <w:noProof/>
            <w:webHidden/>
          </w:rPr>
          <w:fldChar w:fldCharType="begin"/>
        </w:r>
        <w:r>
          <w:rPr>
            <w:noProof/>
            <w:webHidden/>
          </w:rPr>
          <w:instrText xml:space="preserve"> PAGEREF _Toc121068096 \h </w:instrText>
        </w:r>
        <w:r>
          <w:rPr>
            <w:noProof/>
            <w:webHidden/>
          </w:rPr>
        </w:r>
        <w:r>
          <w:rPr>
            <w:noProof/>
            <w:webHidden/>
          </w:rPr>
          <w:fldChar w:fldCharType="separate"/>
        </w:r>
        <w:r>
          <w:rPr>
            <w:noProof/>
            <w:webHidden/>
          </w:rPr>
          <w:t>33</w:t>
        </w:r>
        <w:r>
          <w:rPr>
            <w:noProof/>
            <w:webHidden/>
          </w:rPr>
          <w:fldChar w:fldCharType="end"/>
        </w:r>
      </w:hyperlink>
    </w:p>
    <w:p w14:paraId="7C3765E5" w14:textId="7D91A565" w:rsidR="007924A5" w:rsidRDefault="007924A5">
      <w:pPr>
        <w:pStyle w:val="TOC1"/>
        <w:tabs>
          <w:tab w:val="right" w:leader="dot" w:pos="8630"/>
        </w:tabs>
        <w:rPr>
          <w:rFonts w:asciiTheme="minorHAnsi" w:eastAsiaTheme="minorEastAsia" w:hAnsiTheme="minorHAnsi"/>
          <w:noProof/>
          <w:sz w:val="22"/>
        </w:rPr>
      </w:pPr>
      <w:hyperlink w:anchor="_Toc121068097" w:history="1">
        <w:r w:rsidRPr="00A4317D">
          <w:rPr>
            <w:rStyle w:val="Hyperlink"/>
            <w:noProof/>
          </w:rPr>
          <w:t>4.1.4 NFC Standards</w:t>
        </w:r>
        <w:r>
          <w:rPr>
            <w:noProof/>
            <w:webHidden/>
          </w:rPr>
          <w:tab/>
        </w:r>
        <w:r>
          <w:rPr>
            <w:noProof/>
            <w:webHidden/>
          </w:rPr>
          <w:fldChar w:fldCharType="begin"/>
        </w:r>
        <w:r>
          <w:rPr>
            <w:noProof/>
            <w:webHidden/>
          </w:rPr>
          <w:instrText xml:space="preserve"> PAGEREF _Toc121068097 \h </w:instrText>
        </w:r>
        <w:r>
          <w:rPr>
            <w:noProof/>
            <w:webHidden/>
          </w:rPr>
        </w:r>
        <w:r>
          <w:rPr>
            <w:noProof/>
            <w:webHidden/>
          </w:rPr>
          <w:fldChar w:fldCharType="separate"/>
        </w:r>
        <w:r>
          <w:rPr>
            <w:noProof/>
            <w:webHidden/>
          </w:rPr>
          <w:t>33</w:t>
        </w:r>
        <w:r>
          <w:rPr>
            <w:noProof/>
            <w:webHidden/>
          </w:rPr>
          <w:fldChar w:fldCharType="end"/>
        </w:r>
      </w:hyperlink>
    </w:p>
    <w:p w14:paraId="744D077C" w14:textId="10746955" w:rsidR="007924A5" w:rsidRDefault="007924A5">
      <w:pPr>
        <w:pStyle w:val="TOC1"/>
        <w:tabs>
          <w:tab w:val="right" w:leader="dot" w:pos="8630"/>
        </w:tabs>
        <w:rPr>
          <w:rFonts w:asciiTheme="minorHAnsi" w:eastAsiaTheme="minorEastAsia" w:hAnsiTheme="minorHAnsi"/>
          <w:noProof/>
          <w:sz w:val="22"/>
        </w:rPr>
      </w:pPr>
      <w:hyperlink w:anchor="_Toc121068098" w:history="1">
        <w:r w:rsidRPr="00A4317D">
          <w:rPr>
            <w:rStyle w:val="Hyperlink"/>
            <w:noProof/>
          </w:rPr>
          <w:t>4.1.5 Measurement Standards</w:t>
        </w:r>
        <w:r>
          <w:rPr>
            <w:noProof/>
            <w:webHidden/>
          </w:rPr>
          <w:tab/>
        </w:r>
        <w:r>
          <w:rPr>
            <w:noProof/>
            <w:webHidden/>
          </w:rPr>
          <w:fldChar w:fldCharType="begin"/>
        </w:r>
        <w:r>
          <w:rPr>
            <w:noProof/>
            <w:webHidden/>
          </w:rPr>
          <w:instrText xml:space="preserve"> PAGEREF _Toc121068098 \h </w:instrText>
        </w:r>
        <w:r>
          <w:rPr>
            <w:noProof/>
            <w:webHidden/>
          </w:rPr>
        </w:r>
        <w:r>
          <w:rPr>
            <w:noProof/>
            <w:webHidden/>
          </w:rPr>
          <w:fldChar w:fldCharType="separate"/>
        </w:r>
        <w:r>
          <w:rPr>
            <w:noProof/>
            <w:webHidden/>
          </w:rPr>
          <w:t>33</w:t>
        </w:r>
        <w:r>
          <w:rPr>
            <w:noProof/>
            <w:webHidden/>
          </w:rPr>
          <w:fldChar w:fldCharType="end"/>
        </w:r>
      </w:hyperlink>
    </w:p>
    <w:p w14:paraId="4A2525A5" w14:textId="7FF5A333" w:rsidR="007924A5" w:rsidRDefault="007924A5">
      <w:pPr>
        <w:pStyle w:val="TOC1"/>
        <w:tabs>
          <w:tab w:val="right" w:leader="dot" w:pos="8630"/>
        </w:tabs>
        <w:rPr>
          <w:rFonts w:asciiTheme="minorHAnsi" w:eastAsiaTheme="minorEastAsia" w:hAnsiTheme="minorHAnsi"/>
          <w:noProof/>
          <w:sz w:val="22"/>
        </w:rPr>
      </w:pPr>
      <w:hyperlink w:anchor="_Toc121068099" w:history="1">
        <w:r w:rsidRPr="00A4317D">
          <w:rPr>
            <w:rStyle w:val="Hyperlink"/>
            <w:noProof/>
          </w:rPr>
          <w:t>4.1.6 Deadbolt Lock Standards</w:t>
        </w:r>
        <w:r>
          <w:rPr>
            <w:noProof/>
            <w:webHidden/>
          </w:rPr>
          <w:tab/>
        </w:r>
        <w:r>
          <w:rPr>
            <w:noProof/>
            <w:webHidden/>
          </w:rPr>
          <w:fldChar w:fldCharType="begin"/>
        </w:r>
        <w:r>
          <w:rPr>
            <w:noProof/>
            <w:webHidden/>
          </w:rPr>
          <w:instrText xml:space="preserve"> PAGEREF _Toc121068099 \h </w:instrText>
        </w:r>
        <w:r>
          <w:rPr>
            <w:noProof/>
            <w:webHidden/>
          </w:rPr>
        </w:r>
        <w:r>
          <w:rPr>
            <w:noProof/>
            <w:webHidden/>
          </w:rPr>
          <w:fldChar w:fldCharType="separate"/>
        </w:r>
        <w:r>
          <w:rPr>
            <w:noProof/>
            <w:webHidden/>
          </w:rPr>
          <w:t>34</w:t>
        </w:r>
        <w:r>
          <w:rPr>
            <w:noProof/>
            <w:webHidden/>
          </w:rPr>
          <w:fldChar w:fldCharType="end"/>
        </w:r>
      </w:hyperlink>
    </w:p>
    <w:p w14:paraId="0E21FFB0" w14:textId="372CB4C9" w:rsidR="007924A5" w:rsidRDefault="007924A5">
      <w:pPr>
        <w:pStyle w:val="TOC1"/>
        <w:tabs>
          <w:tab w:val="right" w:leader="dot" w:pos="8630"/>
        </w:tabs>
        <w:rPr>
          <w:rFonts w:asciiTheme="minorHAnsi" w:eastAsiaTheme="minorEastAsia" w:hAnsiTheme="minorHAnsi"/>
          <w:noProof/>
          <w:sz w:val="22"/>
        </w:rPr>
      </w:pPr>
      <w:hyperlink w:anchor="_Toc121068100" w:history="1">
        <w:r w:rsidRPr="00A4317D">
          <w:rPr>
            <w:rStyle w:val="Hyperlink"/>
            <w:noProof/>
          </w:rPr>
          <w:t>4.1.7 Battery Standards</w:t>
        </w:r>
        <w:r>
          <w:rPr>
            <w:noProof/>
            <w:webHidden/>
          </w:rPr>
          <w:tab/>
        </w:r>
        <w:r>
          <w:rPr>
            <w:noProof/>
            <w:webHidden/>
          </w:rPr>
          <w:fldChar w:fldCharType="begin"/>
        </w:r>
        <w:r>
          <w:rPr>
            <w:noProof/>
            <w:webHidden/>
          </w:rPr>
          <w:instrText xml:space="preserve"> PAGEREF _Toc121068100 \h </w:instrText>
        </w:r>
        <w:r>
          <w:rPr>
            <w:noProof/>
            <w:webHidden/>
          </w:rPr>
        </w:r>
        <w:r>
          <w:rPr>
            <w:noProof/>
            <w:webHidden/>
          </w:rPr>
          <w:fldChar w:fldCharType="separate"/>
        </w:r>
        <w:r>
          <w:rPr>
            <w:noProof/>
            <w:webHidden/>
          </w:rPr>
          <w:t>35</w:t>
        </w:r>
        <w:r>
          <w:rPr>
            <w:noProof/>
            <w:webHidden/>
          </w:rPr>
          <w:fldChar w:fldCharType="end"/>
        </w:r>
      </w:hyperlink>
    </w:p>
    <w:p w14:paraId="495AC71F" w14:textId="293C4CAC" w:rsidR="007924A5" w:rsidRDefault="007924A5">
      <w:pPr>
        <w:pStyle w:val="TOC1"/>
        <w:tabs>
          <w:tab w:val="right" w:leader="dot" w:pos="8630"/>
        </w:tabs>
        <w:rPr>
          <w:rFonts w:asciiTheme="minorHAnsi" w:eastAsiaTheme="minorEastAsia" w:hAnsiTheme="minorHAnsi"/>
          <w:noProof/>
          <w:sz w:val="22"/>
        </w:rPr>
      </w:pPr>
      <w:hyperlink w:anchor="_Toc121068101" w:history="1">
        <w:r w:rsidRPr="00A4317D">
          <w:rPr>
            <w:rStyle w:val="Hyperlink"/>
            <w:noProof/>
          </w:rPr>
          <w:t>4.1.8 Face Recognition Standards</w:t>
        </w:r>
        <w:r>
          <w:rPr>
            <w:noProof/>
            <w:webHidden/>
          </w:rPr>
          <w:tab/>
        </w:r>
        <w:r>
          <w:rPr>
            <w:noProof/>
            <w:webHidden/>
          </w:rPr>
          <w:fldChar w:fldCharType="begin"/>
        </w:r>
        <w:r>
          <w:rPr>
            <w:noProof/>
            <w:webHidden/>
          </w:rPr>
          <w:instrText xml:space="preserve"> PAGEREF _Toc121068101 \h </w:instrText>
        </w:r>
        <w:r>
          <w:rPr>
            <w:noProof/>
            <w:webHidden/>
          </w:rPr>
        </w:r>
        <w:r>
          <w:rPr>
            <w:noProof/>
            <w:webHidden/>
          </w:rPr>
          <w:fldChar w:fldCharType="separate"/>
        </w:r>
        <w:r>
          <w:rPr>
            <w:noProof/>
            <w:webHidden/>
          </w:rPr>
          <w:t>36</w:t>
        </w:r>
        <w:r>
          <w:rPr>
            <w:noProof/>
            <w:webHidden/>
          </w:rPr>
          <w:fldChar w:fldCharType="end"/>
        </w:r>
      </w:hyperlink>
    </w:p>
    <w:p w14:paraId="3A95D557" w14:textId="51229530" w:rsidR="007924A5" w:rsidRDefault="007924A5">
      <w:pPr>
        <w:pStyle w:val="TOC1"/>
        <w:tabs>
          <w:tab w:val="right" w:leader="dot" w:pos="8630"/>
        </w:tabs>
        <w:rPr>
          <w:rFonts w:asciiTheme="minorHAnsi" w:eastAsiaTheme="minorEastAsia" w:hAnsiTheme="minorHAnsi"/>
          <w:noProof/>
          <w:sz w:val="22"/>
        </w:rPr>
      </w:pPr>
      <w:hyperlink w:anchor="_Toc121068102" w:history="1">
        <w:r w:rsidRPr="00A4317D">
          <w:rPr>
            <w:rStyle w:val="Hyperlink"/>
            <w:noProof/>
          </w:rPr>
          <w:t>4.1.9 Programming Best Practices</w:t>
        </w:r>
        <w:r>
          <w:rPr>
            <w:noProof/>
            <w:webHidden/>
          </w:rPr>
          <w:tab/>
        </w:r>
        <w:r>
          <w:rPr>
            <w:noProof/>
            <w:webHidden/>
          </w:rPr>
          <w:fldChar w:fldCharType="begin"/>
        </w:r>
        <w:r>
          <w:rPr>
            <w:noProof/>
            <w:webHidden/>
          </w:rPr>
          <w:instrText xml:space="preserve"> PAGEREF _Toc121068102 \h </w:instrText>
        </w:r>
        <w:r>
          <w:rPr>
            <w:noProof/>
            <w:webHidden/>
          </w:rPr>
        </w:r>
        <w:r>
          <w:rPr>
            <w:noProof/>
            <w:webHidden/>
          </w:rPr>
          <w:fldChar w:fldCharType="separate"/>
        </w:r>
        <w:r>
          <w:rPr>
            <w:noProof/>
            <w:webHidden/>
          </w:rPr>
          <w:t>36</w:t>
        </w:r>
        <w:r>
          <w:rPr>
            <w:noProof/>
            <w:webHidden/>
          </w:rPr>
          <w:fldChar w:fldCharType="end"/>
        </w:r>
      </w:hyperlink>
    </w:p>
    <w:p w14:paraId="212645B8" w14:textId="4477EB5A" w:rsidR="007924A5" w:rsidRDefault="007924A5">
      <w:pPr>
        <w:pStyle w:val="TOC1"/>
        <w:tabs>
          <w:tab w:val="right" w:leader="dot" w:pos="8630"/>
        </w:tabs>
        <w:rPr>
          <w:rFonts w:asciiTheme="minorHAnsi" w:eastAsiaTheme="minorEastAsia" w:hAnsiTheme="minorHAnsi"/>
          <w:noProof/>
          <w:sz w:val="22"/>
        </w:rPr>
      </w:pPr>
      <w:hyperlink w:anchor="_Toc121068103" w:history="1">
        <w:r w:rsidRPr="00A4317D">
          <w:rPr>
            <w:rStyle w:val="Hyperlink"/>
            <w:noProof/>
          </w:rPr>
          <w:t>4.1.10 Apple App Store and Google Play Store Standards</w:t>
        </w:r>
        <w:r>
          <w:rPr>
            <w:noProof/>
            <w:webHidden/>
          </w:rPr>
          <w:tab/>
        </w:r>
        <w:r>
          <w:rPr>
            <w:noProof/>
            <w:webHidden/>
          </w:rPr>
          <w:fldChar w:fldCharType="begin"/>
        </w:r>
        <w:r>
          <w:rPr>
            <w:noProof/>
            <w:webHidden/>
          </w:rPr>
          <w:instrText xml:space="preserve"> PAGEREF _Toc121068103 \h </w:instrText>
        </w:r>
        <w:r>
          <w:rPr>
            <w:noProof/>
            <w:webHidden/>
          </w:rPr>
        </w:r>
        <w:r>
          <w:rPr>
            <w:noProof/>
            <w:webHidden/>
          </w:rPr>
          <w:fldChar w:fldCharType="separate"/>
        </w:r>
        <w:r>
          <w:rPr>
            <w:noProof/>
            <w:webHidden/>
          </w:rPr>
          <w:t>37</w:t>
        </w:r>
        <w:r>
          <w:rPr>
            <w:noProof/>
            <w:webHidden/>
          </w:rPr>
          <w:fldChar w:fldCharType="end"/>
        </w:r>
      </w:hyperlink>
    </w:p>
    <w:p w14:paraId="544D78E3" w14:textId="1B57D410" w:rsidR="007924A5" w:rsidRDefault="007924A5">
      <w:pPr>
        <w:pStyle w:val="TOC1"/>
        <w:tabs>
          <w:tab w:val="right" w:leader="dot" w:pos="8630"/>
        </w:tabs>
        <w:rPr>
          <w:rFonts w:asciiTheme="minorHAnsi" w:eastAsiaTheme="minorEastAsia" w:hAnsiTheme="minorHAnsi"/>
          <w:noProof/>
          <w:sz w:val="22"/>
        </w:rPr>
      </w:pPr>
      <w:hyperlink w:anchor="_Toc121068104" w:history="1">
        <w:r w:rsidRPr="00A4317D">
          <w:rPr>
            <w:rStyle w:val="Hyperlink"/>
            <w:noProof/>
          </w:rPr>
          <w:t>4.1.11 Design impact of relevant standards</w:t>
        </w:r>
        <w:r>
          <w:rPr>
            <w:noProof/>
            <w:webHidden/>
          </w:rPr>
          <w:tab/>
        </w:r>
        <w:r>
          <w:rPr>
            <w:noProof/>
            <w:webHidden/>
          </w:rPr>
          <w:fldChar w:fldCharType="begin"/>
        </w:r>
        <w:r>
          <w:rPr>
            <w:noProof/>
            <w:webHidden/>
          </w:rPr>
          <w:instrText xml:space="preserve"> PAGEREF _Toc121068104 \h </w:instrText>
        </w:r>
        <w:r>
          <w:rPr>
            <w:noProof/>
            <w:webHidden/>
          </w:rPr>
        </w:r>
        <w:r>
          <w:rPr>
            <w:noProof/>
            <w:webHidden/>
          </w:rPr>
          <w:fldChar w:fldCharType="separate"/>
        </w:r>
        <w:r>
          <w:rPr>
            <w:noProof/>
            <w:webHidden/>
          </w:rPr>
          <w:t>39</w:t>
        </w:r>
        <w:r>
          <w:rPr>
            <w:noProof/>
            <w:webHidden/>
          </w:rPr>
          <w:fldChar w:fldCharType="end"/>
        </w:r>
      </w:hyperlink>
    </w:p>
    <w:p w14:paraId="3B237C86" w14:textId="272E0AF6" w:rsidR="007924A5" w:rsidRDefault="007924A5">
      <w:pPr>
        <w:pStyle w:val="TOC1"/>
        <w:tabs>
          <w:tab w:val="right" w:leader="dot" w:pos="8630"/>
        </w:tabs>
        <w:rPr>
          <w:rFonts w:asciiTheme="minorHAnsi" w:eastAsiaTheme="minorEastAsia" w:hAnsiTheme="minorHAnsi"/>
          <w:noProof/>
          <w:sz w:val="22"/>
        </w:rPr>
      </w:pPr>
      <w:hyperlink w:anchor="_Toc121068105" w:history="1">
        <w:r w:rsidRPr="00A4317D">
          <w:rPr>
            <w:rStyle w:val="Hyperlink"/>
            <w:noProof/>
          </w:rPr>
          <w:t>4.1.12 Printed Circuit Board Standards</w:t>
        </w:r>
        <w:r>
          <w:rPr>
            <w:noProof/>
            <w:webHidden/>
          </w:rPr>
          <w:tab/>
        </w:r>
        <w:r>
          <w:rPr>
            <w:noProof/>
            <w:webHidden/>
          </w:rPr>
          <w:fldChar w:fldCharType="begin"/>
        </w:r>
        <w:r>
          <w:rPr>
            <w:noProof/>
            <w:webHidden/>
          </w:rPr>
          <w:instrText xml:space="preserve"> PAGEREF _Toc121068105 \h </w:instrText>
        </w:r>
        <w:r>
          <w:rPr>
            <w:noProof/>
            <w:webHidden/>
          </w:rPr>
        </w:r>
        <w:r>
          <w:rPr>
            <w:noProof/>
            <w:webHidden/>
          </w:rPr>
          <w:fldChar w:fldCharType="separate"/>
        </w:r>
        <w:r>
          <w:rPr>
            <w:noProof/>
            <w:webHidden/>
          </w:rPr>
          <w:t>39</w:t>
        </w:r>
        <w:r>
          <w:rPr>
            <w:noProof/>
            <w:webHidden/>
          </w:rPr>
          <w:fldChar w:fldCharType="end"/>
        </w:r>
      </w:hyperlink>
    </w:p>
    <w:p w14:paraId="5B6CF546" w14:textId="42CCCC48" w:rsidR="007924A5" w:rsidRDefault="007924A5">
      <w:pPr>
        <w:pStyle w:val="TOC1"/>
        <w:tabs>
          <w:tab w:val="right" w:leader="dot" w:pos="8630"/>
        </w:tabs>
        <w:rPr>
          <w:rFonts w:asciiTheme="minorHAnsi" w:eastAsiaTheme="minorEastAsia" w:hAnsiTheme="minorHAnsi"/>
          <w:noProof/>
          <w:sz w:val="22"/>
        </w:rPr>
      </w:pPr>
      <w:hyperlink w:anchor="_Toc121068106" w:history="1">
        <w:r w:rsidRPr="00A4317D">
          <w:rPr>
            <w:rStyle w:val="Hyperlink"/>
            <w:noProof/>
          </w:rPr>
          <w:t>4.2 Realistic Design Constraints</w:t>
        </w:r>
        <w:r>
          <w:rPr>
            <w:noProof/>
            <w:webHidden/>
          </w:rPr>
          <w:tab/>
        </w:r>
        <w:r>
          <w:rPr>
            <w:noProof/>
            <w:webHidden/>
          </w:rPr>
          <w:fldChar w:fldCharType="begin"/>
        </w:r>
        <w:r>
          <w:rPr>
            <w:noProof/>
            <w:webHidden/>
          </w:rPr>
          <w:instrText xml:space="preserve"> PAGEREF _Toc121068106 \h </w:instrText>
        </w:r>
        <w:r>
          <w:rPr>
            <w:noProof/>
            <w:webHidden/>
          </w:rPr>
        </w:r>
        <w:r>
          <w:rPr>
            <w:noProof/>
            <w:webHidden/>
          </w:rPr>
          <w:fldChar w:fldCharType="separate"/>
        </w:r>
        <w:r>
          <w:rPr>
            <w:noProof/>
            <w:webHidden/>
          </w:rPr>
          <w:t>40</w:t>
        </w:r>
        <w:r>
          <w:rPr>
            <w:noProof/>
            <w:webHidden/>
          </w:rPr>
          <w:fldChar w:fldCharType="end"/>
        </w:r>
      </w:hyperlink>
    </w:p>
    <w:p w14:paraId="7E0A5B0A" w14:textId="78669D07" w:rsidR="007924A5" w:rsidRDefault="007924A5">
      <w:pPr>
        <w:pStyle w:val="TOC1"/>
        <w:tabs>
          <w:tab w:val="right" w:leader="dot" w:pos="8630"/>
        </w:tabs>
        <w:rPr>
          <w:rFonts w:asciiTheme="minorHAnsi" w:eastAsiaTheme="minorEastAsia" w:hAnsiTheme="minorHAnsi"/>
          <w:noProof/>
          <w:sz w:val="22"/>
        </w:rPr>
      </w:pPr>
      <w:hyperlink w:anchor="_Toc121068107" w:history="1">
        <w:r w:rsidRPr="00A4317D">
          <w:rPr>
            <w:rStyle w:val="Hyperlink"/>
            <w:noProof/>
          </w:rPr>
          <w:t>4.2.1 Knowledge constraints</w:t>
        </w:r>
        <w:r>
          <w:rPr>
            <w:noProof/>
            <w:webHidden/>
          </w:rPr>
          <w:tab/>
        </w:r>
        <w:r>
          <w:rPr>
            <w:noProof/>
            <w:webHidden/>
          </w:rPr>
          <w:fldChar w:fldCharType="begin"/>
        </w:r>
        <w:r>
          <w:rPr>
            <w:noProof/>
            <w:webHidden/>
          </w:rPr>
          <w:instrText xml:space="preserve"> PAGEREF _Toc121068107 \h </w:instrText>
        </w:r>
        <w:r>
          <w:rPr>
            <w:noProof/>
            <w:webHidden/>
          </w:rPr>
        </w:r>
        <w:r>
          <w:rPr>
            <w:noProof/>
            <w:webHidden/>
          </w:rPr>
          <w:fldChar w:fldCharType="separate"/>
        </w:r>
        <w:r>
          <w:rPr>
            <w:noProof/>
            <w:webHidden/>
          </w:rPr>
          <w:t>40</w:t>
        </w:r>
        <w:r>
          <w:rPr>
            <w:noProof/>
            <w:webHidden/>
          </w:rPr>
          <w:fldChar w:fldCharType="end"/>
        </w:r>
      </w:hyperlink>
    </w:p>
    <w:p w14:paraId="6E537BF3" w14:textId="71800378" w:rsidR="007924A5" w:rsidRDefault="007924A5">
      <w:pPr>
        <w:pStyle w:val="TOC1"/>
        <w:tabs>
          <w:tab w:val="right" w:leader="dot" w:pos="8630"/>
        </w:tabs>
        <w:rPr>
          <w:rFonts w:asciiTheme="minorHAnsi" w:eastAsiaTheme="minorEastAsia" w:hAnsiTheme="minorHAnsi"/>
          <w:noProof/>
          <w:sz w:val="22"/>
        </w:rPr>
      </w:pPr>
      <w:hyperlink w:anchor="_Toc121068108" w:history="1">
        <w:r w:rsidRPr="00A4317D">
          <w:rPr>
            <w:rStyle w:val="Hyperlink"/>
            <w:noProof/>
          </w:rPr>
          <w:t>4.2.2 Economic constraints</w:t>
        </w:r>
        <w:r>
          <w:rPr>
            <w:noProof/>
            <w:webHidden/>
          </w:rPr>
          <w:tab/>
        </w:r>
        <w:r>
          <w:rPr>
            <w:noProof/>
            <w:webHidden/>
          </w:rPr>
          <w:fldChar w:fldCharType="begin"/>
        </w:r>
        <w:r>
          <w:rPr>
            <w:noProof/>
            <w:webHidden/>
          </w:rPr>
          <w:instrText xml:space="preserve"> PAGEREF _Toc121068108 \h </w:instrText>
        </w:r>
        <w:r>
          <w:rPr>
            <w:noProof/>
            <w:webHidden/>
          </w:rPr>
        </w:r>
        <w:r>
          <w:rPr>
            <w:noProof/>
            <w:webHidden/>
          </w:rPr>
          <w:fldChar w:fldCharType="separate"/>
        </w:r>
        <w:r>
          <w:rPr>
            <w:noProof/>
            <w:webHidden/>
          </w:rPr>
          <w:t>40</w:t>
        </w:r>
        <w:r>
          <w:rPr>
            <w:noProof/>
            <w:webHidden/>
          </w:rPr>
          <w:fldChar w:fldCharType="end"/>
        </w:r>
      </w:hyperlink>
    </w:p>
    <w:p w14:paraId="13C71A15" w14:textId="6800F4D8" w:rsidR="007924A5" w:rsidRDefault="007924A5">
      <w:pPr>
        <w:pStyle w:val="TOC1"/>
        <w:tabs>
          <w:tab w:val="right" w:leader="dot" w:pos="8630"/>
        </w:tabs>
        <w:rPr>
          <w:rFonts w:asciiTheme="minorHAnsi" w:eastAsiaTheme="minorEastAsia" w:hAnsiTheme="minorHAnsi"/>
          <w:noProof/>
          <w:sz w:val="22"/>
        </w:rPr>
      </w:pPr>
      <w:hyperlink w:anchor="_Toc121068109" w:history="1">
        <w:r w:rsidRPr="00A4317D">
          <w:rPr>
            <w:rStyle w:val="Hyperlink"/>
            <w:noProof/>
          </w:rPr>
          <w:t>4.2.3 Time constraints</w:t>
        </w:r>
        <w:r>
          <w:rPr>
            <w:noProof/>
            <w:webHidden/>
          </w:rPr>
          <w:tab/>
        </w:r>
        <w:r>
          <w:rPr>
            <w:noProof/>
            <w:webHidden/>
          </w:rPr>
          <w:fldChar w:fldCharType="begin"/>
        </w:r>
        <w:r>
          <w:rPr>
            <w:noProof/>
            <w:webHidden/>
          </w:rPr>
          <w:instrText xml:space="preserve"> PAGEREF _Toc121068109 \h </w:instrText>
        </w:r>
        <w:r>
          <w:rPr>
            <w:noProof/>
            <w:webHidden/>
          </w:rPr>
        </w:r>
        <w:r>
          <w:rPr>
            <w:noProof/>
            <w:webHidden/>
          </w:rPr>
          <w:fldChar w:fldCharType="separate"/>
        </w:r>
        <w:r>
          <w:rPr>
            <w:noProof/>
            <w:webHidden/>
          </w:rPr>
          <w:t>42</w:t>
        </w:r>
        <w:r>
          <w:rPr>
            <w:noProof/>
            <w:webHidden/>
          </w:rPr>
          <w:fldChar w:fldCharType="end"/>
        </w:r>
      </w:hyperlink>
    </w:p>
    <w:p w14:paraId="58405465" w14:textId="76AB2693" w:rsidR="007924A5" w:rsidRDefault="007924A5">
      <w:pPr>
        <w:pStyle w:val="TOC1"/>
        <w:tabs>
          <w:tab w:val="right" w:leader="dot" w:pos="8630"/>
        </w:tabs>
        <w:rPr>
          <w:rFonts w:asciiTheme="minorHAnsi" w:eastAsiaTheme="minorEastAsia" w:hAnsiTheme="minorHAnsi"/>
          <w:noProof/>
          <w:sz w:val="22"/>
        </w:rPr>
      </w:pPr>
      <w:hyperlink w:anchor="_Toc121068110" w:history="1">
        <w:r w:rsidRPr="00A4317D">
          <w:rPr>
            <w:rStyle w:val="Hyperlink"/>
            <w:noProof/>
          </w:rPr>
          <w:t>4.2.4 Environmental constraints</w:t>
        </w:r>
        <w:r>
          <w:rPr>
            <w:noProof/>
            <w:webHidden/>
          </w:rPr>
          <w:tab/>
        </w:r>
        <w:r>
          <w:rPr>
            <w:noProof/>
            <w:webHidden/>
          </w:rPr>
          <w:fldChar w:fldCharType="begin"/>
        </w:r>
        <w:r>
          <w:rPr>
            <w:noProof/>
            <w:webHidden/>
          </w:rPr>
          <w:instrText xml:space="preserve"> PAGEREF _Toc121068110 \h </w:instrText>
        </w:r>
        <w:r>
          <w:rPr>
            <w:noProof/>
            <w:webHidden/>
          </w:rPr>
        </w:r>
        <w:r>
          <w:rPr>
            <w:noProof/>
            <w:webHidden/>
          </w:rPr>
          <w:fldChar w:fldCharType="separate"/>
        </w:r>
        <w:r>
          <w:rPr>
            <w:noProof/>
            <w:webHidden/>
          </w:rPr>
          <w:t>43</w:t>
        </w:r>
        <w:r>
          <w:rPr>
            <w:noProof/>
            <w:webHidden/>
          </w:rPr>
          <w:fldChar w:fldCharType="end"/>
        </w:r>
      </w:hyperlink>
    </w:p>
    <w:p w14:paraId="36F28C72" w14:textId="5CC2EC8A" w:rsidR="007924A5" w:rsidRDefault="007924A5">
      <w:pPr>
        <w:pStyle w:val="TOC1"/>
        <w:tabs>
          <w:tab w:val="right" w:leader="dot" w:pos="8630"/>
        </w:tabs>
        <w:rPr>
          <w:rFonts w:asciiTheme="minorHAnsi" w:eastAsiaTheme="minorEastAsia" w:hAnsiTheme="minorHAnsi"/>
          <w:noProof/>
          <w:sz w:val="22"/>
        </w:rPr>
      </w:pPr>
      <w:hyperlink w:anchor="_Toc121068111" w:history="1">
        <w:r w:rsidRPr="00A4317D">
          <w:rPr>
            <w:rStyle w:val="Hyperlink"/>
            <w:noProof/>
          </w:rPr>
          <w:t>4.2.5 Energy constraints</w:t>
        </w:r>
        <w:r>
          <w:rPr>
            <w:noProof/>
            <w:webHidden/>
          </w:rPr>
          <w:tab/>
        </w:r>
        <w:r>
          <w:rPr>
            <w:noProof/>
            <w:webHidden/>
          </w:rPr>
          <w:fldChar w:fldCharType="begin"/>
        </w:r>
        <w:r>
          <w:rPr>
            <w:noProof/>
            <w:webHidden/>
          </w:rPr>
          <w:instrText xml:space="preserve"> PAGEREF _Toc121068111 \h </w:instrText>
        </w:r>
        <w:r>
          <w:rPr>
            <w:noProof/>
            <w:webHidden/>
          </w:rPr>
        </w:r>
        <w:r>
          <w:rPr>
            <w:noProof/>
            <w:webHidden/>
          </w:rPr>
          <w:fldChar w:fldCharType="separate"/>
        </w:r>
        <w:r>
          <w:rPr>
            <w:noProof/>
            <w:webHidden/>
          </w:rPr>
          <w:t>44</w:t>
        </w:r>
        <w:r>
          <w:rPr>
            <w:noProof/>
            <w:webHidden/>
          </w:rPr>
          <w:fldChar w:fldCharType="end"/>
        </w:r>
      </w:hyperlink>
    </w:p>
    <w:p w14:paraId="1202BE85" w14:textId="5BABDE8C" w:rsidR="007924A5" w:rsidRDefault="007924A5">
      <w:pPr>
        <w:pStyle w:val="TOC1"/>
        <w:tabs>
          <w:tab w:val="right" w:leader="dot" w:pos="8630"/>
        </w:tabs>
        <w:rPr>
          <w:rFonts w:asciiTheme="minorHAnsi" w:eastAsiaTheme="minorEastAsia" w:hAnsiTheme="minorHAnsi"/>
          <w:noProof/>
          <w:sz w:val="22"/>
        </w:rPr>
      </w:pPr>
      <w:hyperlink w:anchor="_Toc121068112" w:history="1">
        <w:r w:rsidRPr="00A4317D">
          <w:rPr>
            <w:rStyle w:val="Hyperlink"/>
            <w:noProof/>
          </w:rPr>
          <w:t>4.2.6 Social constraints</w:t>
        </w:r>
        <w:r>
          <w:rPr>
            <w:noProof/>
            <w:webHidden/>
          </w:rPr>
          <w:tab/>
        </w:r>
        <w:r>
          <w:rPr>
            <w:noProof/>
            <w:webHidden/>
          </w:rPr>
          <w:fldChar w:fldCharType="begin"/>
        </w:r>
        <w:r>
          <w:rPr>
            <w:noProof/>
            <w:webHidden/>
          </w:rPr>
          <w:instrText xml:space="preserve"> PAGEREF _Toc121068112 \h </w:instrText>
        </w:r>
        <w:r>
          <w:rPr>
            <w:noProof/>
            <w:webHidden/>
          </w:rPr>
        </w:r>
        <w:r>
          <w:rPr>
            <w:noProof/>
            <w:webHidden/>
          </w:rPr>
          <w:fldChar w:fldCharType="separate"/>
        </w:r>
        <w:r>
          <w:rPr>
            <w:noProof/>
            <w:webHidden/>
          </w:rPr>
          <w:t>44</w:t>
        </w:r>
        <w:r>
          <w:rPr>
            <w:noProof/>
            <w:webHidden/>
          </w:rPr>
          <w:fldChar w:fldCharType="end"/>
        </w:r>
      </w:hyperlink>
    </w:p>
    <w:p w14:paraId="0E53A446" w14:textId="247F2C3B" w:rsidR="007924A5" w:rsidRDefault="007924A5">
      <w:pPr>
        <w:pStyle w:val="TOC1"/>
        <w:tabs>
          <w:tab w:val="right" w:leader="dot" w:pos="8630"/>
        </w:tabs>
        <w:rPr>
          <w:rFonts w:asciiTheme="minorHAnsi" w:eastAsiaTheme="minorEastAsia" w:hAnsiTheme="minorHAnsi"/>
          <w:noProof/>
          <w:sz w:val="22"/>
        </w:rPr>
      </w:pPr>
      <w:hyperlink w:anchor="_Toc121068113" w:history="1">
        <w:r w:rsidRPr="00A4317D">
          <w:rPr>
            <w:rStyle w:val="Hyperlink"/>
            <w:noProof/>
          </w:rPr>
          <w:t>4.2.7 Political constraints</w:t>
        </w:r>
        <w:r>
          <w:rPr>
            <w:noProof/>
            <w:webHidden/>
          </w:rPr>
          <w:tab/>
        </w:r>
        <w:r>
          <w:rPr>
            <w:noProof/>
            <w:webHidden/>
          </w:rPr>
          <w:fldChar w:fldCharType="begin"/>
        </w:r>
        <w:r>
          <w:rPr>
            <w:noProof/>
            <w:webHidden/>
          </w:rPr>
          <w:instrText xml:space="preserve"> PAGEREF _Toc121068113 \h </w:instrText>
        </w:r>
        <w:r>
          <w:rPr>
            <w:noProof/>
            <w:webHidden/>
          </w:rPr>
        </w:r>
        <w:r>
          <w:rPr>
            <w:noProof/>
            <w:webHidden/>
          </w:rPr>
          <w:fldChar w:fldCharType="separate"/>
        </w:r>
        <w:r>
          <w:rPr>
            <w:noProof/>
            <w:webHidden/>
          </w:rPr>
          <w:t>44</w:t>
        </w:r>
        <w:r>
          <w:rPr>
            <w:noProof/>
            <w:webHidden/>
          </w:rPr>
          <w:fldChar w:fldCharType="end"/>
        </w:r>
      </w:hyperlink>
    </w:p>
    <w:p w14:paraId="39D1CE7F" w14:textId="3FDAEC2A" w:rsidR="007924A5" w:rsidRDefault="007924A5">
      <w:pPr>
        <w:pStyle w:val="TOC1"/>
        <w:tabs>
          <w:tab w:val="right" w:leader="dot" w:pos="8630"/>
        </w:tabs>
        <w:rPr>
          <w:rFonts w:asciiTheme="minorHAnsi" w:eastAsiaTheme="minorEastAsia" w:hAnsiTheme="minorHAnsi"/>
          <w:noProof/>
          <w:sz w:val="22"/>
        </w:rPr>
      </w:pPr>
      <w:hyperlink w:anchor="_Toc121068114" w:history="1">
        <w:r w:rsidRPr="00A4317D">
          <w:rPr>
            <w:rStyle w:val="Hyperlink"/>
            <w:noProof/>
          </w:rPr>
          <w:t>4.2.8 Ethical constraints</w:t>
        </w:r>
        <w:r>
          <w:rPr>
            <w:noProof/>
            <w:webHidden/>
          </w:rPr>
          <w:tab/>
        </w:r>
        <w:r>
          <w:rPr>
            <w:noProof/>
            <w:webHidden/>
          </w:rPr>
          <w:fldChar w:fldCharType="begin"/>
        </w:r>
        <w:r>
          <w:rPr>
            <w:noProof/>
            <w:webHidden/>
          </w:rPr>
          <w:instrText xml:space="preserve"> PAGEREF _Toc121068114 \h </w:instrText>
        </w:r>
        <w:r>
          <w:rPr>
            <w:noProof/>
            <w:webHidden/>
          </w:rPr>
        </w:r>
        <w:r>
          <w:rPr>
            <w:noProof/>
            <w:webHidden/>
          </w:rPr>
          <w:fldChar w:fldCharType="separate"/>
        </w:r>
        <w:r>
          <w:rPr>
            <w:noProof/>
            <w:webHidden/>
          </w:rPr>
          <w:t>44</w:t>
        </w:r>
        <w:r>
          <w:rPr>
            <w:noProof/>
            <w:webHidden/>
          </w:rPr>
          <w:fldChar w:fldCharType="end"/>
        </w:r>
      </w:hyperlink>
    </w:p>
    <w:p w14:paraId="40EBB966" w14:textId="7B60FC2C" w:rsidR="007924A5" w:rsidRDefault="007924A5">
      <w:pPr>
        <w:pStyle w:val="TOC1"/>
        <w:tabs>
          <w:tab w:val="right" w:leader="dot" w:pos="8630"/>
        </w:tabs>
        <w:rPr>
          <w:rFonts w:asciiTheme="minorHAnsi" w:eastAsiaTheme="minorEastAsia" w:hAnsiTheme="minorHAnsi"/>
          <w:noProof/>
          <w:sz w:val="22"/>
        </w:rPr>
      </w:pPr>
      <w:hyperlink w:anchor="_Toc121068115" w:history="1">
        <w:r w:rsidRPr="00A4317D">
          <w:rPr>
            <w:rStyle w:val="Hyperlink"/>
            <w:noProof/>
          </w:rPr>
          <w:t>4.2.9 Health and Safety constraints</w:t>
        </w:r>
        <w:r>
          <w:rPr>
            <w:noProof/>
            <w:webHidden/>
          </w:rPr>
          <w:tab/>
        </w:r>
        <w:r>
          <w:rPr>
            <w:noProof/>
            <w:webHidden/>
          </w:rPr>
          <w:fldChar w:fldCharType="begin"/>
        </w:r>
        <w:r>
          <w:rPr>
            <w:noProof/>
            <w:webHidden/>
          </w:rPr>
          <w:instrText xml:space="preserve"> PAGEREF _Toc121068115 \h </w:instrText>
        </w:r>
        <w:r>
          <w:rPr>
            <w:noProof/>
            <w:webHidden/>
          </w:rPr>
        </w:r>
        <w:r>
          <w:rPr>
            <w:noProof/>
            <w:webHidden/>
          </w:rPr>
          <w:fldChar w:fldCharType="separate"/>
        </w:r>
        <w:r>
          <w:rPr>
            <w:noProof/>
            <w:webHidden/>
          </w:rPr>
          <w:t>46</w:t>
        </w:r>
        <w:r>
          <w:rPr>
            <w:noProof/>
            <w:webHidden/>
          </w:rPr>
          <w:fldChar w:fldCharType="end"/>
        </w:r>
      </w:hyperlink>
    </w:p>
    <w:p w14:paraId="2E346109" w14:textId="1EA85DBE" w:rsidR="007924A5" w:rsidRDefault="007924A5">
      <w:pPr>
        <w:pStyle w:val="TOC1"/>
        <w:tabs>
          <w:tab w:val="right" w:leader="dot" w:pos="8630"/>
        </w:tabs>
        <w:rPr>
          <w:rFonts w:asciiTheme="minorHAnsi" w:eastAsiaTheme="minorEastAsia" w:hAnsiTheme="minorHAnsi"/>
          <w:noProof/>
          <w:sz w:val="22"/>
        </w:rPr>
      </w:pPr>
      <w:hyperlink w:anchor="_Toc121068116" w:history="1">
        <w:r w:rsidRPr="00A4317D">
          <w:rPr>
            <w:rStyle w:val="Hyperlink"/>
            <w:noProof/>
          </w:rPr>
          <w:t>4.2.10 Sustainability constraints</w:t>
        </w:r>
        <w:r>
          <w:rPr>
            <w:noProof/>
            <w:webHidden/>
          </w:rPr>
          <w:tab/>
        </w:r>
        <w:r>
          <w:rPr>
            <w:noProof/>
            <w:webHidden/>
          </w:rPr>
          <w:fldChar w:fldCharType="begin"/>
        </w:r>
        <w:r>
          <w:rPr>
            <w:noProof/>
            <w:webHidden/>
          </w:rPr>
          <w:instrText xml:space="preserve"> PAGEREF _Toc121068116 \h </w:instrText>
        </w:r>
        <w:r>
          <w:rPr>
            <w:noProof/>
            <w:webHidden/>
          </w:rPr>
        </w:r>
        <w:r>
          <w:rPr>
            <w:noProof/>
            <w:webHidden/>
          </w:rPr>
          <w:fldChar w:fldCharType="separate"/>
        </w:r>
        <w:r>
          <w:rPr>
            <w:noProof/>
            <w:webHidden/>
          </w:rPr>
          <w:t>46</w:t>
        </w:r>
        <w:r>
          <w:rPr>
            <w:noProof/>
            <w:webHidden/>
          </w:rPr>
          <w:fldChar w:fldCharType="end"/>
        </w:r>
      </w:hyperlink>
    </w:p>
    <w:p w14:paraId="2A7B6E16" w14:textId="26CFF5E9" w:rsidR="007924A5" w:rsidRDefault="007924A5">
      <w:pPr>
        <w:pStyle w:val="TOC1"/>
        <w:tabs>
          <w:tab w:val="right" w:leader="dot" w:pos="8630"/>
        </w:tabs>
        <w:rPr>
          <w:rFonts w:asciiTheme="minorHAnsi" w:eastAsiaTheme="minorEastAsia" w:hAnsiTheme="minorHAnsi"/>
          <w:noProof/>
          <w:sz w:val="22"/>
        </w:rPr>
      </w:pPr>
      <w:hyperlink w:anchor="_Toc121068117" w:history="1">
        <w:r w:rsidRPr="00A4317D">
          <w:rPr>
            <w:rStyle w:val="Hyperlink"/>
            <w:noProof/>
          </w:rPr>
          <w:t>4.2.11 Manufacturability constraints</w:t>
        </w:r>
        <w:r>
          <w:rPr>
            <w:noProof/>
            <w:webHidden/>
          </w:rPr>
          <w:tab/>
        </w:r>
        <w:r>
          <w:rPr>
            <w:noProof/>
            <w:webHidden/>
          </w:rPr>
          <w:fldChar w:fldCharType="begin"/>
        </w:r>
        <w:r>
          <w:rPr>
            <w:noProof/>
            <w:webHidden/>
          </w:rPr>
          <w:instrText xml:space="preserve"> PAGEREF _Toc121068117 \h </w:instrText>
        </w:r>
        <w:r>
          <w:rPr>
            <w:noProof/>
            <w:webHidden/>
          </w:rPr>
        </w:r>
        <w:r>
          <w:rPr>
            <w:noProof/>
            <w:webHidden/>
          </w:rPr>
          <w:fldChar w:fldCharType="separate"/>
        </w:r>
        <w:r>
          <w:rPr>
            <w:noProof/>
            <w:webHidden/>
          </w:rPr>
          <w:t>46</w:t>
        </w:r>
        <w:r>
          <w:rPr>
            <w:noProof/>
            <w:webHidden/>
          </w:rPr>
          <w:fldChar w:fldCharType="end"/>
        </w:r>
      </w:hyperlink>
    </w:p>
    <w:p w14:paraId="5C3B1756" w14:textId="56B307D6" w:rsidR="007924A5" w:rsidRDefault="007924A5">
      <w:pPr>
        <w:pStyle w:val="TOC1"/>
        <w:tabs>
          <w:tab w:val="right" w:leader="dot" w:pos="8630"/>
        </w:tabs>
        <w:rPr>
          <w:rFonts w:asciiTheme="minorHAnsi" w:eastAsiaTheme="minorEastAsia" w:hAnsiTheme="minorHAnsi"/>
          <w:noProof/>
          <w:sz w:val="22"/>
        </w:rPr>
      </w:pPr>
      <w:hyperlink w:anchor="_Toc121068118" w:history="1">
        <w:r w:rsidRPr="00A4317D">
          <w:rPr>
            <w:rStyle w:val="Hyperlink"/>
            <w:noProof/>
          </w:rPr>
          <w:t>5. Software Design Details</w:t>
        </w:r>
        <w:r>
          <w:rPr>
            <w:noProof/>
            <w:webHidden/>
          </w:rPr>
          <w:tab/>
        </w:r>
        <w:r>
          <w:rPr>
            <w:noProof/>
            <w:webHidden/>
          </w:rPr>
          <w:fldChar w:fldCharType="begin"/>
        </w:r>
        <w:r>
          <w:rPr>
            <w:noProof/>
            <w:webHidden/>
          </w:rPr>
          <w:instrText xml:space="preserve"> PAGEREF _Toc121068118 \h </w:instrText>
        </w:r>
        <w:r>
          <w:rPr>
            <w:noProof/>
            <w:webHidden/>
          </w:rPr>
        </w:r>
        <w:r>
          <w:rPr>
            <w:noProof/>
            <w:webHidden/>
          </w:rPr>
          <w:fldChar w:fldCharType="separate"/>
        </w:r>
        <w:r>
          <w:rPr>
            <w:noProof/>
            <w:webHidden/>
          </w:rPr>
          <w:t>47</w:t>
        </w:r>
        <w:r>
          <w:rPr>
            <w:noProof/>
            <w:webHidden/>
          </w:rPr>
          <w:fldChar w:fldCharType="end"/>
        </w:r>
      </w:hyperlink>
    </w:p>
    <w:p w14:paraId="61FB13CF" w14:textId="40C77EE1" w:rsidR="007924A5" w:rsidRDefault="007924A5">
      <w:pPr>
        <w:pStyle w:val="TOC1"/>
        <w:tabs>
          <w:tab w:val="right" w:leader="dot" w:pos="8630"/>
        </w:tabs>
        <w:rPr>
          <w:rFonts w:asciiTheme="minorHAnsi" w:eastAsiaTheme="minorEastAsia" w:hAnsiTheme="minorHAnsi"/>
          <w:noProof/>
          <w:sz w:val="22"/>
        </w:rPr>
      </w:pPr>
      <w:hyperlink w:anchor="_Toc121068119" w:history="1">
        <w:r w:rsidRPr="00A4317D">
          <w:rPr>
            <w:rStyle w:val="Hyperlink"/>
            <w:noProof/>
          </w:rPr>
          <w:t>5.1 Initial Design Architecture</w:t>
        </w:r>
        <w:r>
          <w:rPr>
            <w:noProof/>
            <w:webHidden/>
          </w:rPr>
          <w:tab/>
        </w:r>
        <w:r>
          <w:rPr>
            <w:noProof/>
            <w:webHidden/>
          </w:rPr>
          <w:fldChar w:fldCharType="begin"/>
        </w:r>
        <w:r>
          <w:rPr>
            <w:noProof/>
            <w:webHidden/>
          </w:rPr>
          <w:instrText xml:space="preserve"> PAGEREF _Toc121068119 \h </w:instrText>
        </w:r>
        <w:r>
          <w:rPr>
            <w:noProof/>
            <w:webHidden/>
          </w:rPr>
        </w:r>
        <w:r>
          <w:rPr>
            <w:noProof/>
            <w:webHidden/>
          </w:rPr>
          <w:fldChar w:fldCharType="separate"/>
        </w:r>
        <w:r>
          <w:rPr>
            <w:noProof/>
            <w:webHidden/>
          </w:rPr>
          <w:t>47</w:t>
        </w:r>
        <w:r>
          <w:rPr>
            <w:noProof/>
            <w:webHidden/>
          </w:rPr>
          <w:fldChar w:fldCharType="end"/>
        </w:r>
      </w:hyperlink>
    </w:p>
    <w:p w14:paraId="7833D6AB" w14:textId="20C98506" w:rsidR="007924A5" w:rsidRDefault="007924A5">
      <w:pPr>
        <w:pStyle w:val="TOC1"/>
        <w:tabs>
          <w:tab w:val="right" w:leader="dot" w:pos="8630"/>
        </w:tabs>
        <w:rPr>
          <w:rFonts w:asciiTheme="minorHAnsi" w:eastAsiaTheme="minorEastAsia" w:hAnsiTheme="minorHAnsi"/>
          <w:noProof/>
          <w:sz w:val="22"/>
        </w:rPr>
      </w:pPr>
      <w:hyperlink w:anchor="_Toc121068120" w:history="1">
        <w:r w:rsidRPr="00A4317D">
          <w:rPr>
            <w:rStyle w:val="Hyperlink"/>
            <w:noProof/>
          </w:rPr>
          <w:t>5.2 Mobile Application Pros and Cons</w:t>
        </w:r>
        <w:r>
          <w:rPr>
            <w:noProof/>
            <w:webHidden/>
          </w:rPr>
          <w:tab/>
        </w:r>
        <w:r>
          <w:rPr>
            <w:noProof/>
            <w:webHidden/>
          </w:rPr>
          <w:fldChar w:fldCharType="begin"/>
        </w:r>
        <w:r>
          <w:rPr>
            <w:noProof/>
            <w:webHidden/>
          </w:rPr>
          <w:instrText xml:space="preserve"> PAGEREF _Toc121068120 \h </w:instrText>
        </w:r>
        <w:r>
          <w:rPr>
            <w:noProof/>
            <w:webHidden/>
          </w:rPr>
        </w:r>
        <w:r>
          <w:rPr>
            <w:noProof/>
            <w:webHidden/>
          </w:rPr>
          <w:fldChar w:fldCharType="separate"/>
        </w:r>
        <w:r>
          <w:rPr>
            <w:noProof/>
            <w:webHidden/>
          </w:rPr>
          <w:t>48</w:t>
        </w:r>
        <w:r>
          <w:rPr>
            <w:noProof/>
            <w:webHidden/>
          </w:rPr>
          <w:fldChar w:fldCharType="end"/>
        </w:r>
      </w:hyperlink>
    </w:p>
    <w:p w14:paraId="77BF6297" w14:textId="17C8C280" w:rsidR="007924A5" w:rsidRDefault="007924A5">
      <w:pPr>
        <w:pStyle w:val="TOC1"/>
        <w:tabs>
          <w:tab w:val="right" w:leader="dot" w:pos="8630"/>
        </w:tabs>
        <w:rPr>
          <w:rFonts w:asciiTheme="minorHAnsi" w:eastAsiaTheme="minorEastAsia" w:hAnsiTheme="minorHAnsi"/>
          <w:noProof/>
          <w:sz w:val="22"/>
        </w:rPr>
      </w:pPr>
      <w:hyperlink w:anchor="_Toc121068121" w:history="1">
        <w:r w:rsidRPr="00A4317D">
          <w:rPr>
            <w:rStyle w:val="Hyperlink"/>
            <w:noProof/>
          </w:rPr>
          <w:t>5.2.1 LAMP Stack</w:t>
        </w:r>
        <w:r>
          <w:rPr>
            <w:noProof/>
            <w:webHidden/>
          </w:rPr>
          <w:tab/>
        </w:r>
        <w:r>
          <w:rPr>
            <w:noProof/>
            <w:webHidden/>
          </w:rPr>
          <w:fldChar w:fldCharType="begin"/>
        </w:r>
        <w:r>
          <w:rPr>
            <w:noProof/>
            <w:webHidden/>
          </w:rPr>
          <w:instrText xml:space="preserve"> PAGEREF _Toc121068121 \h </w:instrText>
        </w:r>
        <w:r>
          <w:rPr>
            <w:noProof/>
            <w:webHidden/>
          </w:rPr>
        </w:r>
        <w:r>
          <w:rPr>
            <w:noProof/>
            <w:webHidden/>
          </w:rPr>
          <w:fldChar w:fldCharType="separate"/>
        </w:r>
        <w:r>
          <w:rPr>
            <w:noProof/>
            <w:webHidden/>
          </w:rPr>
          <w:t>48</w:t>
        </w:r>
        <w:r>
          <w:rPr>
            <w:noProof/>
            <w:webHidden/>
          </w:rPr>
          <w:fldChar w:fldCharType="end"/>
        </w:r>
      </w:hyperlink>
    </w:p>
    <w:p w14:paraId="04364075" w14:textId="6923AFB7" w:rsidR="007924A5" w:rsidRDefault="007924A5">
      <w:pPr>
        <w:pStyle w:val="TOC1"/>
        <w:tabs>
          <w:tab w:val="right" w:leader="dot" w:pos="8630"/>
        </w:tabs>
        <w:rPr>
          <w:rFonts w:asciiTheme="minorHAnsi" w:eastAsiaTheme="minorEastAsia" w:hAnsiTheme="minorHAnsi"/>
          <w:noProof/>
          <w:sz w:val="22"/>
        </w:rPr>
      </w:pPr>
      <w:hyperlink w:anchor="_Toc121068122" w:history="1">
        <w:r w:rsidRPr="00A4317D">
          <w:rPr>
            <w:rStyle w:val="Hyperlink"/>
            <w:noProof/>
          </w:rPr>
          <w:t>5.2.2 MERN Stack</w:t>
        </w:r>
        <w:r>
          <w:rPr>
            <w:noProof/>
            <w:webHidden/>
          </w:rPr>
          <w:tab/>
        </w:r>
        <w:r>
          <w:rPr>
            <w:noProof/>
            <w:webHidden/>
          </w:rPr>
          <w:fldChar w:fldCharType="begin"/>
        </w:r>
        <w:r>
          <w:rPr>
            <w:noProof/>
            <w:webHidden/>
          </w:rPr>
          <w:instrText xml:space="preserve"> PAGEREF _Toc121068122 \h </w:instrText>
        </w:r>
        <w:r>
          <w:rPr>
            <w:noProof/>
            <w:webHidden/>
          </w:rPr>
        </w:r>
        <w:r>
          <w:rPr>
            <w:noProof/>
            <w:webHidden/>
          </w:rPr>
          <w:fldChar w:fldCharType="separate"/>
        </w:r>
        <w:r>
          <w:rPr>
            <w:noProof/>
            <w:webHidden/>
          </w:rPr>
          <w:t>48</w:t>
        </w:r>
        <w:r>
          <w:rPr>
            <w:noProof/>
            <w:webHidden/>
          </w:rPr>
          <w:fldChar w:fldCharType="end"/>
        </w:r>
      </w:hyperlink>
    </w:p>
    <w:p w14:paraId="305376E3" w14:textId="12AD92F5" w:rsidR="007924A5" w:rsidRDefault="007924A5">
      <w:pPr>
        <w:pStyle w:val="TOC1"/>
        <w:tabs>
          <w:tab w:val="right" w:leader="dot" w:pos="8630"/>
        </w:tabs>
        <w:rPr>
          <w:rFonts w:asciiTheme="minorHAnsi" w:eastAsiaTheme="minorEastAsia" w:hAnsiTheme="minorHAnsi"/>
          <w:noProof/>
          <w:sz w:val="22"/>
        </w:rPr>
      </w:pPr>
      <w:hyperlink w:anchor="_Toc121068123" w:history="1">
        <w:r w:rsidRPr="00A4317D">
          <w:rPr>
            <w:rStyle w:val="Hyperlink"/>
            <w:noProof/>
          </w:rPr>
          <w:t>5.2.3 MEAN Stack</w:t>
        </w:r>
        <w:r>
          <w:rPr>
            <w:noProof/>
            <w:webHidden/>
          </w:rPr>
          <w:tab/>
        </w:r>
        <w:r>
          <w:rPr>
            <w:noProof/>
            <w:webHidden/>
          </w:rPr>
          <w:fldChar w:fldCharType="begin"/>
        </w:r>
        <w:r>
          <w:rPr>
            <w:noProof/>
            <w:webHidden/>
          </w:rPr>
          <w:instrText xml:space="preserve"> PAGEREF _Toc121068123 \h </w:instrText>
        </w:r>
        <w:r>
          <w:rPr>
            <w:noProof/>
            <w:webHidden/>
          </w:rPr>
        </w:r>
        <w:r>
          <w:rPr>
            <w:noProof/>
            <w:webHidden/>
          </w:rPr>
          <w:fldChar w:fldCharType="separate"/>
        </w:r>
        <w:r>
          <w:rPr>
            <w:noProof/>
            <w:webHidden/>
          </w:rPr>
          <w:t>49</w:t>
        </w:r>
        <w:r>
          <w:rPr>
            <w:noProof/>
            <w:webHidden/>
          </w:rPr>
          <w:fldChar w:fldCharType="end"/>
        </w:r>
      </w:hyperlink>
    </w:p>
    <w:p w14:paraId="0D04A6A7" w14:textId="1A05D2BD" w:rsidR="007924A5" w:rsidRDefault="007924A5">
      <w:pPr>
        <w:pStyle w:val="TOC1"/>
        <w:tabs>
          <w:tab w:val="right" w:leader="dot" w:pos="8630"/>
        </w:tabs>
        <w:rPr>
          <w:rFonts w:asciiTheme="minorHAnsi" w:eastAsiaTheme="minorEastAsia" w:hAnsiTheme="minorHAnsi"/>
          <w:noProof/>
          <w:sz w:val="22"/>
        </w:rPr>
      </w:pPr>
      <w:hyperlink w:anchor="_Toc121068124" w:history="1">
        <w:r w:rsidRPr="00A4317D">
          <w:rPr>
            <w:rStyle w:val="Hyperlink"/>
            <w:noProof/>
          </w:rPr>
          <w:t>5.3 UX Design</w:t>
        </w:r>
        <w:r>
          <w:rPr>
            <w:noProof/>
            <w:webHidden/>
          </w:rPr>
          <w:tab/>
        </w:r>
        <w:r>
          <w:rPr>
            <w:noProof/>
            <w:webHidden/>
          </w:rPr>
          <w:fldChar w:fldCharType="begin"/>
        </w:r>
        <w:r>
          <w:rPr>
            <w:noProof/>
            <w:webHidden/>
          </w:rPr>
          <w:instrText xml:space="preserve"> PAGEREF _Toc121068124 \h </w:instrText>
        </w:r>
        <w:r>
          <w:rPr>
            <w:noProof/>
            <w:webHidden/>
          </w:rPr>
        </w:r>
        <w:r>
          <w:rPr>
            <w:noProof/>
            <w:webHidden/>
          </w:rPr>
          <w:fldChar w:fldCharType="separate"/>
        </w:r>
        <w:r>
          <w:rPr>
            <w:noProof/>
            <w:webHidden/>
          </w:rPr>
          <w:t>49</w:t>
        </w:r>
        <w:r>
          <w:rPr>
            <w:noProof/>
            <w:webHidden/>
          </w:rPr>
          <w:fldChar w:fldCharType="end"/>
        </w:r>
      </w:hyperlink>
    </w:p>
    <w:p w14:paraId="067A1363" w14:textId="733175CB" w:rsidR="007924A5" w:rsidRDefault="007924A5">
      <w:pPr>
        <w:pStyle w:val="TOC1"/>
        <w:tabs>
          <w:tab w:val="right" w:leader="dot" w:pos="8630"/>
        </w:tabs>
        <w:rPr>
          <w:rFonts w:asciiTheme="minorHAnsi" w:eastAsiaTheme="minorEastAsia" w:hAnsiTheme="minorHAnsi"/>
          <w:noProof/>
          <w:sz w:val="22"/>
        </w:rPr>
      </w:pPr>
      <w:hyperlink w:anchor="_Toc121068125" w:history="1">
        <w:r w:rsidRPr="00A4317D">
          <w:rPr>
            <w:rStyle w:val="Hyperlink"/>
            <w:noProof/>
          </w:rPr>
          <w:t>5.4 Preliminary UI Design</w:t>
        </w:r>
        <w:r>
          <w:rPr>
            <w:noProof/>
            <w:webHidden/>
          </w:rPr>
          <w:tab/>
        </w:r>
        <w:r>
          <w:rPr>
            <w:noProof/>
            <w:webHidden/>
          </w:rPr>
          <w:fldChar w:fldCharType="begin"/>
        </w:r>
        <w:r>
          <w:rPr>
            <w:noProof/>
            <w:webHidden/>
          </w:rPr>
          <w:instrText xml:space="preserve"> PAGEREF _Toc121068125 \h </w:instrText>
        </w:r>
        <w:r>
          <w:rPr>
            <w:noProof/>
            <w:webHidden/>
          </w:rPr>
        </w:r>
        <w:r>
          <w:rPr>
            <w:noProof/>
            <w:webHidden/>
          </w:rPr>
          <w:fldChar w:fldCharType="separate"/>
        </w:r>
        <w:r>
          <w:rPr>
            <w:noProof/>
            <w:webHidden/>
          </w:rPr>
          <w:t>50</w:t>
        </w:r>
        <w:r>
          <w:rPr>
            <w:noProof/>
            <w:webHidden/>
          </w:rPr>
          <w:fldChar w:fldCharType="end"/>
        </w:r>
      </w:hyperlink>
    </w:p>
    <w:p w14:paraId="144671B8" w14:textId="7388D2FD" w:rsidR="007924A5" w:rsidRDefault="007924A5">
      <w:pPr>
        <w:pStyle w:val="TOC1"/>
        <w:tabs>
          <w:tab w:val="right" w:leader="dot" w:pos="8630"/>
        </w:tabs>
        <w:rPr>
          <w:rFonts w:asciiTheme="minorHAnsi" w:eastAsiaTheme="minorEastAsia" w:hAnsiTheme="minorHAnsi"/>
          <w:noProof/>
          <w:sz w:val="22"/>
        </w:rPr>
      </w:pPr>
      <w:hyperlink w:anchor="_Toc121068126" w:history="1">
        <w:r w:rsidRPr="00A4317D">
          <w:rPr>
            <w:rStyle w:val="Hyperlink"/>
            <w:noProof/>
          </w:rPr>
          <w:t>5.4.1 Preliminary Design 1</w:t>
        </w:r>
        <w:r>
          <w:rPr>
            <w:noProof/>
            <w:webHidden/>
          </w:rPr>
          <w:tab/>
        </w:r>
        <w:r>
          <w:rPr>
            <w:noProof/>
            <w:webHidden/>
          </w:rPr>
          <w:fldChar w:fldCharType="begin"/>
        </w:r>
        <w:r>
          <w:rPr>
            <w:noProof/>
            <w:webHidden/>
          </w:rPr>
          <w:instrText xml:space="preserve"> PAGEREF _Toc121068126 \h </w:instrText>
        </w:r>
        <w:r>
          <w:rPr>
            <w:noProof/>
            <w:webHidden/>
          </w:rPr>
        </w:r>
        <w:r>
          <w:rPr>
            <w:noProof/>
            <w:webHidden/>
          </w:rPr>
          <w:fldChar w:fldCharType="separate"/>
        </w:r>
        <w:r>
          <w:rPr>
            <w:noProof/>
            <w:webHidden/>
          </w:rPr>
          <w:t>50</w:t>
        </w:r>
        <w:r>
          <w:rPr>
            <w:noProof/>
            <w:webHidden/>
          </w:rPr>
          <w:fldChar w:fldCharType="end"/>
        </w:r>
      </w:hyperlink>
    </w:p>
    <w:p w14:paraId="6D854E86" w14:textId="14BAC9D4" w:rsidR="007924A5" w:rsidRDefault="007924A5">
      <w:pPr>
        <w:pStyle w:val="TOC1"/>
        <w:tabs>
          <w:tab w:val="right" w:leader="dot" w:pos="8630"/>
        </w:tabs>
        <w:rPr>
          <w:rFonts w:asciiTheme="minorHAnsi" w:eastAsiaTheme="minorEastAsia" w:hAnsiTheme="minorHAnsi"/>
          <w:noProof/>
          <w:sz w:val="22"/>
        </w:rPr>
      </w:pPr>
      <w:hyperlink w:anchor="_Toc121068127" w:history="1">
        <w:r w:rsidRPr="00A4317D">
          <w:rPr>
            <w:rStyle w:val="Hyperlink"/>
            <w:noProof/>
          </w:rPr>
          <w:t>5.4.2 Preliminary Design 2</w:t>
        </w:r>
        <w:r>
          <w:rPr>
            <w:noProof/>
            <w:webHidden/>
          </w:rPr>
          <w:tab/>
        </w:r>
        <w:r>
          <w:rPr>
            <w:noProof/>
            <w:webHidden/>
          </w:rPr>
          <w:fldChar w:fldCharType="begin"/>
        </w:r>
        <w:r>
          <w:rPr>
            <w:noProof/>
            <w:webHidden/>
          </w:rPr>
          <w:instrText xml:space="preserve"> PAGEREF _Toc121068127 \h </w:instrText>
        </w:r>
        <w:r>
          <w:rPr>
            <w:noProof/>
            <w:webHidden/>
          </w:rPr>
        </w:r>
        <w:r>
          <w:rPr>
            <w:noProof/>
            <w:webHidden/>
          </w:rPr>
          <w:fldChar w:fldCharType="separate"/>
        </w:r>
        <w:r>
          <w:rPr>
            <w:noProof/>
            <w:webHidden/>
          </w:rPr>
          <w:t>53</w:t>
        </w:r>
        <w:r>
          <w:rPr>
            <w:noProof/>
            <w:webHidden/>
          </w:rPr>
          <w:fldChar w:fldCharType="end"/>
        </w:r>
      </w:hyperlink>
    </w:p>
    <w:p w14:paraId="2E224ABD" w14:textId="7781081F" w:rsidR="007924A5" w:rsidRDefault="007924A5">
      <w:pPr>
        <w:pStyle w:val="TOC1"/>
        <w:tabs>
          <w:tab w:val="right" w:leader="dot" w:pos="8630"/>
        </w:tabs>
        <w:rPr>
          <w:rFonts w:asciiTheme="minorHAnsi" w:eastAsiaTheme="minorEastAsia" w:hAnsiTheme="minorHAnsi"/>
          <w:noProof/>
          <w:sz w:val="22"/>
        </w:rPr>
      </w:pPr>
      <w:hyperlink w:anchor="_Toc121068128" w:history="1">
        <w:r w:rsidRPr="00A4317D">
          <w:rPr>
            <w:rStyle w:val="Hyperlink"/>
            <w:noProof/>
          </w:rPr>
          <w:t>5.4.1 Application Navigation</w:t>
        </w:r>
        <w:r>
          <w:rPr>
            <w:noProof/>
            <w:webHidden/>
          </w:rPr>
          <w:tab/>
        </w:r>
        <w:r>
          <w:rPr>
            <w:noProof/>
            <w:webHidden/>
          </w:rPr>
          <w:fldChar w:fldCharType="begin"/>
        </w:r>
        <w:r>
          <w:rPr>
            <w:noProof/>
            <w:webHidden/>
          </w:rPr>
          <w:instrText xml:space="preserve"> PAGEREF _Toc121068128 \h </w:instrText>
        </w:r>
        <w:r>
          <w:rPr>
            <w:noProof/>
            <w:webHidden/>
          </w:rPr>
        </w:r>
        <w:r>
          <w:rPr>
            <w:noProof/>
            <w:webHidden/>
          </w:rPr>
          <w:fldChar w:fldCharType="separate"/>
        </w:r>
        <w:r>
          <w:rPr>
            <w:noProof/>
            <w:webHidden/>
          </w:rPr>
          <w:t>56</w:t>
        </w:r>
        <w:r>
          <w:rPr>
            <w:noProof/>
            <w:webHidden/>
          </w:rPr>
          <w:fldChar w:fldCharType="end"/>
        </w:r>
      </w:hyperlink>
    </w:p>
    <w:p w14:paraId="749A0967" w14:textId="49AD6FD3" w:rsidR="007924A5" w:rsidRDefault="007924A5">
      <w:pPr>
        <w:pStyle w:val="TOC1"/>
        <w:tabs>
          <w:tab w:val="right" w:leader="dot" w:pos="8630"/>
        </w:tabs>
        <w:rPr>
          <w:rFonts w:asciiTheme="minorHAnsi" w:eastAsiaTheme="minorEastAsia" w:hAnsiTheme="minorHAnsi"/>
          <w:noProof/>
          <w:sz w:val="22"/>
        </w:rPr>
      </w:pPr>
      <w:hyperlink w:anchor="_Toc121068129" w:history="1">
        <w:r w:rsidRPr="00A4317D">
          <w:rPr>
            <w:rStyle w:val="Hyperlink"/>
            <w:noProof/>
          </w:rPr>
          <w:t>5.4.2 Use Case Diagram</w:t>
        </w:r>
        <w:r>
          <w:rPr>
            <w:noProof/>
            <w:webHidden/>
          </w:rPr>
          <w:tab/>
        </w:r>
        <w:r>
          <w:rPr>
            <w:noProof/>
            <w:webHidden/>
          </w:rPr>
          <w:fldChar w:fldCharType="begin"/>
        </w:r>
        <w:r>
          <w:rPr>
            <w:noProof/>
            <w:webHidden/>
          </w:rPr>
          <w:instrText xml:space="preserve"> PAGEREF _Toc121068129 \h </w:instrText>
        </w:r>
        <w:r>
          <w:rPr>
            <w:noProof/>
            <w:webHidden/>
          </w:rPr>
        </w:r>
        <w:r>
          <w:rPr>
            <w:noProof/>
            <w:webHidden/>
          </w:rPr>
          <w:fldChar w:fldCharType="separate"/>
        </w:r>
        <w:r>
          <w:rPr>
            <w:noProof/>
            <w:webHidden/>
          </w:rPr>
          <w:t>57</w:t>
        </w:r>
        <w:r>
          <w:rPr>
            <w:noProof/>
            <w:webHidden/>
          </w:rPr>
          <w:fldChar w:fldCharType="end"/>
        </w:r>
      </w:hyperlink>
    </w:p>
    <w:p w14:paraId="54679EF7" w14:textId="52920756" w:rsidR="007924A5" w:rsidRDefault="007924A5">
      <w:pPr>
        <w:pStyle w:val="TOC1"/>
        <w:tabs>
          <w:tab w:val="right" w:leader="dot" w:pos="8630"/>
        </w:tabs>
        <w:rPr>
          <w:rFonts w:asciiTheme="minorHAnsi" w:eastAsiaTheme="minorEastAsia" w:hAnsiTheme="minorHAnsi"/>
          <w:noProof/>
          <w:sz w:val="22"/>
        </w:rPr>
      </w:pPr>
      <w:hyperlink w:anchor="_Toc121068130" w:history="1">
        <w:r w:rsidRPr="00A4317D">
          <w:rPr>
            <w:rStyle w:val="Hyperlink"/>
            <w:noProof/>
          </w:rPr>
          <w:t>5.5 Logo Design</w:t>
        </w:r>
        <w:r>
          <w:rPr>
            <w:noProof/>
            <w:webHidden/>
          </w:rPr>
          <w:tab/>
        </w:r>
        <w:r>
          <w:rPr>
            <w:noProof/>
            <w:webHidden/>
          </w:rPr>
          <w:fldChar w:fldCharType="begin"/>
        </w:r>
        <w:r>
          <w:rPr>
            <w:noProof/>
            <w:webHidden/>
          </w:rPr>
          <w:instrText xml:space="preserve"> PAGEREF _Toc121068130 \h </w:instrText>
        </w:r>
        <w:r>
          <w:rPr>
            <w:noProof/>
            <w:webHidden/>
          </w:rPr>
        </w:r>
        <w:r>
          <w:rPr>
            <w:noProof/>
            <w:webHidden/>
          </w:rPr>
          <w:fldChar w:fldCharType="separate"/>
        </w:r>
        <w:r>
          <w:rPr>
            <w:noProof/>
            <w:webHidden/>
          </w:rPr>
          <w:t>58</w:t>
        </w:r>
        <w:r>
          <w:rPr>
            <w:noProof/>
            <w:webHidden/>
          </w:rPr>
          <w:fldChar w:fldCharType="end"/>
        </w:r>
      </w:hyperlink>
    </w:p>
    <w:p w14:paraId="264A4EF6" w14:textId="7CC0F1F9" w:rsidR="007924A5" w:rsidRDefault="007924A5">
      <w:pPr>
        <w:pStyle w:val="TOC1"/>
        <w:tabs>
          <w:tab w:val="right" w:leader="dot" w:pos="8630"/>
        </w:tabs>
        <w:rPr>
          <w:rFonts w:asciiTheme="minorHAnsi" w:eastAsiaTheme="minorEastAsia" w:hAnsiTheme="minorHAnsi"/>
          <w:noProof/>
          <w:sz w:val="22"/>
        </w:rPr>
      </w:pPr>
      <w:hyperlink w:anchor="_Toc121068131" w:history="1">
        <w:r w:rsidRPr="00A4317D">
          <w:rPr>
            <w:rStyle w:val="Hyperlink"/>
            <w:noProof/>
          </w:rPr>
          <w:t>5.6 Bluetooth Pairing</w:t>
        </w:r>
        <w:r>
          <w:rPr>
            <w:noProof/>
            <w:webHidden/>
          </w:rPr>
          <w:tab/>
        </w:r>
        <w:r>
          <w:rPr>
            <w:noProof/>
            <w:webHidden/>
          </w:rPr>
          <w:fldChar w:fldCharType="begin"/>
        </w:r>
        <w:r>
          <w:rPr>
            <w:noProof/>
            <w:webHidden/>
          </w:rPr>
          <w:instrText xml:space="preserve"> PAGEREF _Toc121068131 \h </w:instrText>
        </w:r>
        <w:r>
          <w:rPr>
            <w:noProof/>
            <w:webHidden/>
          </w:rPr>
        </w:r>
        <w:r>
          <w:rPr>
            <w:noProof/>
            <w:webHidden/>
          </w:rPr>
          <w:fldChar w:fldCharType="separate"/>
        </w:r>
        <w:r>
          <w:rPr>
            <w:noProof/>
            <w:webHidden/>
          </w:rPr>
          <w:t>59</w:t>
        </w:r>
        <w:r>
          <w:rPr>
            <w:noProof/>
            <w:webHidden/>
          </w:rPr>
          <w:fldChar w:fldCharType="end"/>
        </w:r>
      </w:hyperlink>
    </w:p>
    <w:p w14:paraId="0BC3F60F" w14:textId="6B39D06D" w:rsidR="007924A5" w:rsidRDefault="007924A5">
      <w:pPr>
        <w:pStyle w:val="TOC1"/>
        <w:tabs>
          <w:tab w:val="right" w:leader="dot" w:pos="8630"/>
        </w:tabs>
        <w:rPr>
          <w:rFonts w:asciiTheme="minorHAnsi" w:eastAsiaTheme="minorEastAsia" w:hAnsiTheme="minorHAnsi"/>
          <w:noProof/>
          <w:sz w:val="22"/>
        </w:rPr>
      </w:pPr>
      <w:hyperlink w:anchor="_Toc121068132" w:history="1">
        <w:r w:rsidRPr="00A4317D">
          <w:rPr>
            <w:rStyle w:val="Hyperlink"/>
            <w:noProof/>
          </w:rPr>
          <w:t>5.7 MQTT/Mosquitto</w:t>
        </w:r>
        <w:r>
          <w:rPr>
            <w:noProof/>
            <w:webHidden/>
          </w:rPr>
          <w:tab/>
        </w:r>
        <w:r>
          <w:rPr>
            <w:noProof/>
            <w:webHidden/>
          </w:rPr>
          <w:fldChar w:fldCharType="begin"/>
        </w:r>
        <w:r>
          <w:rPr>
            <w:noProof/>
            <w:webHidden/>
          </w:rPr>
          <w:instrText xml:space="preserve"> PAGEREF _Toc121068132 \h </w:instrText>
        </w:r>
        <w:r>
          <w:rPr>
            <w:noProof/>
            <w:webHidden/>
          </w:rPr>
        </w:r>
        <w:r>
          <w:rPr>
            <w:noProof/>
            <w:webHidden/>
          </w:rPr>
          <w:fldChar w:fldCharType="separate"/>
        </w:r>
        <w:r>
          <w:rPr>
            <w:noProof/>
            <w:webHidden/>
          </w:rPr>
          <w:t>60</w:t>
        </w:r>
        <w:r>
          <w:rPr>
            <w:noProof/>
            <w:webHidden/>
          </w:rPr>
          <w:fldChar w:fldCharType="end"/>
        </w:r>
      </w:hyperlink>
    </w:p>
    <w:p w14:paraId="77C343E2" w14:textId="1BA3CFAB" w:rsidR="007924A5" w:rsidRDefault="007924A5">
      <w:pPr>
        <w:pStyle w:val="TOC1"/>
        <w:tabs>
          <w:tab w:val="right" w:leader="dot" w:pos="8630"/>
        </w:tabs>
        <w:rPr>
          <w:rFonts w:asciiTheme="minorHAnsi" w:eastAsiaTheme="minorEastAsia" w:hAnsiTheme="minorHAnsi"/>
          <w:noProof/>
          <w:sz w:val="22"/>
        </w:rPr>
      </w:pPr>
      <w:hyperlink w:anchor="_Toc121068133" w:history="1">
        <w:r w:rsidRPr="00A4317D">
          <w:rPr>
            <w:rStyle w:val="Hyperlink"/>
            <w:noProof/>
          </w:rPr>
          <w:t>5.8 Development Environment</w:t>
        </w:r>
        <w:r>
          <w:rPr>
            <w:noProof/>
            <w:webHidden/>
          </w:rPr>
          <w:tab/>
        </w:r>
        <w:r>
          <w:rPr>
            <w:noProof/>
            <w:webHidden/>
          </w:rPr>
          <w:fldChar w:fldCharType="begin"/>
        </w:r>
        <w:r>
          <w:rPr>
            <w:noProof/>
            <w:webHidden/>
          </w:rPr>
          <w:instrText xml:space="preserve"> PAGEREF _Toc121068133 \h </w:instrText>
        </w:r>
        <w:r>
          <w:rPr>
            <w:noProof/>
            <w:webHidden/>
          </w:rPr>
        </w:r>
        <w:r>
          <w:rPr>
            <w:noProof/>
            <w:webHidden/>
          </w:rPr>
          <w:fldChar w:fldCharType="separate"/>
        </w:r>
        <w:r>
          <w:rPr>
            <w:noProof/>
            <w:webHidden/>
          </w:rPr>
          <w:t>60</w:t>
        </w:r>
        <w:r>
          <w:rPr>
            <w:noProof/>
            <w:webHidden/>
          </w:rPr>
          <w:fldChar w:fldCharType="end"/>
        </w:r>
      </w:hyperlink>
    </w:p>
    <w:p w14:paraId="19103C46" w14:textId="1ED0EEF8" w:rsidR="007924A5" w:rsidRDefault="007924A5">
      <w:pPr>
        <w:pStyle w:val="TOC1"/>
        <w:tabs>
          <w:tab w:val="right" w:leader="dot" w:pos="8630"/>
        </w:tabs>
        <w:rPr>
          <w:rFonts w:asciiTheme="minorHAnsi" w:eastAsiaTheme="minorEastAsia" w:hAnsiTheme="minorHAnsi"/>
          <w:noProof/>
          <w:sz w:val="22"/>
        </w:rPr>
      </w:pPr>
      <w:hyperlink w:anchor="_Toc121068134" w:history="1">
        <w:r w:rsidRPr="00A4317D">
          <w:rPr>
            <w:rStyle w:val="Hyperlink"/>
            <w:noProof/>
          </w:rPr>
          <w:t>5.9 App Store Publishing Process</w:t>
        </w:r>
        <w:r>
          <w:rPr>
            <w:noProof/>
            <w:webHidden/>
          </w:rPr>
          <w:tab/>
        </w:r>
        <w:r>
          <w:rPr>
            <w:noProof/>
            <w:webHidden/>
          </w:rPr>
          <w:fldChar w:fldCharType="begin"/>
        </w:r>
        <w:r>
          <w:rPr>
            <w:noProof/>
            <w:webHidden/>
          </w:rPr>
          <w:instrText xml:space="preserve"> PAGEREF _Toc121068134 \h </w:instrText>
        </w:r>
        <w:r>
          <w:rPr>
            <w:noProof/>
            <w:webHidden/>
          </w:rPr>
        </w:r>
        <w:r>
          <w:rPr>
            <w:noProof/>
            <w:webHidden/>
          </w:rPr>
          <w:fldChar w:fldCharType="separate"/>
        </w:r>
        <w:r>
          <w:rPr>
            <w:noProof/>
            <w:webHidden/>
          </w:rPr>
          <w:t>61</w:t>
        </w:r>
        <w:r>
          <w:rPr>
            <w:noProof/>
            <w:webHidden/>
          </w:rPr>
          <w:fldChar w:fldCharType="end"/>
        </w:r>
      </w:hyperlink>
    </w:p>
    <w:p w14:paraId="1EE516FC" w14:textId="6E8F8131" w:rsidR="007924A5" w:rsidRDefault="007924A5">
      <w:pPr>
        <w:pStyle w:val="TOC1"/>
        <w:tabs>
          <w:tab w:val="right" w:leader="dot" w:pos="8630"/>
        </w:tabs>
        <w:rPr>
          <w:rFonts w:asciiTheme="minorHAnsi" w:eastAsiaTheme="minorEastAsia" w:hAnsiTheme="minorHAnsi"/>
          <w:noProof/>
          <w:sz w:val="22"/>
        </w:rPr>
      </w:pPr>
      <w:hyperlink w:anchor="_Toc121068135" w:history="1">
        <w:r w:rsidRPr="00A4317D">
          <w:rPr>
            <w:rStyle w:val="Hyperlink"/>
            <w:noProof/>
          </w:rPr>
          <w:t>5.10 Google Play Store Publishing Process</w:t>
        </w:r>
        <w:r>
          <w:rPr>
            <w:noProof/>
            <w:webHidden/>
          </w:rPr>
          <w:tab/>
        </w:r>
        <w:r>
          <w:rPr>
            <w:noProof/>
            <w:webHidden/>
          </w:rPr>
          <w:fldChar w:fldCharType="begin"/>
        </w:r>
        <w:r>
          <w:rPr>
            <w:noProof/>
            <w:webHidden/>
          </w:rPr>
          <w:instrText xml:space="preserve"> PAGEREF _Toc121068135 \h </w:instrText>
        </w:r>
        <w:r>
          <w:rPr>
            <w:noProof/>
            <w:webHidden/>
          </w:rPr>
        </w:r>
        <w:r>
          <w:rPr>
            <w:noProof/>
            <w:webHidden/>
          </w:rPr>
          <w:fldChar w:fldCharType="separate"/>
        </w:r>
        <w:r>
          <w:rPr>
            <w:noProof/>
            <w:webHidden/>
          </w:rPr>
          <w:t>61</w:t>
        </w:r>
        <w:r>
          <w:rPr>
            <w:noProof/>
            <w:webHidden/>
          </w:rPr>
          <w:fldChar w:fldCharType="end"/>
        </w:r>
      </w:hyperlink>
    </w:p>
    <w:p w14:paraId="55AF74F2" w14:textId="4A6B49D8" w:rsidR="007924A5" w:rsidRDefault="007924A5">
      <w:pPr>
        <w:pStyle w:val="TOC1"/>
        <w:tabs>
          <w:tab w:val="right" w:leader="dot" w:pos="8630"/>
        </w:tabs>
        <w:rPr>
          <w:rFonts w:asciiTheme="minorHAnsi" w:eastAsiaTheme="minorEastAsia" w:hAnsiTheme="minorHAnsi"/>
          <w:noProof/>
          <w:sz w:val="22"/>
        </w:rPr>
      </w:pPr>
      <w:hyperlink w:anchor="_Toc121068136" w:history="1">
        <w:r w:rsidRPr="00A4317D">
          <w:rPr>
            <w:rStyle w:val="Hyperlink"/>
            <w:noProof/>
          </w:rPr>
          <w:t>5.11 Mobile Stack Technologies</w:t>
        </w:r>
        <w:r>
          <w:rPr>
            <w:noProof/>
            <w:webHidden/>
          </w:rPr>
          <w:tab/>
        </w:r>
        <w:r>
          <w:rPr>
            <w:noProof/>
            <w:webHidden/>
          </w:rPr>
          <w:fldChar w:fldCharType="begin"/>
        </w:r>
        <w:r>
          <w:rPr>
            <w:noProof/>
            <w:webHidden/>
          </w:rPr>
          <w:instrText xml:space="preserve"> PAGEREF _Toc121068136 \h </w:instrText>
        </w:r>
        <w:r>
          <w:rPr>
            <w:noProof/>
            <w:webHidden/>
          </w:rPr>
        </w:r>
        <w:r>
          <w:rPr>
            <w:noProof/>
            <w:webHidden/>
          </w:rPr>
          <w:fldChar w:fldCharType="separate"/>
        </w:r>
        <w:r>
          <w:rPr>
            <w:noProof/>
            <w:webHidden/>
          </w:rPr>
          <w:t>62</w:t>
        </w:r>
        <w:r>
          <w:rPr>
            <w:noProof/>
            <w:webHidden/>
          </w:rPr>
          <w:fldChar w:fldCharType="end"/>
        </w:r>
      </w:hyperlink>
    </w:p>
    <w:p w14:paraId="472658FB" w14:textId="73470536" w:rsidR="007924A5" w:rsidRDefault="007924A5">
      <w:pPr>
        <w:pStyle w:val="TOC1"/>
        <w:tabs>
          <w:tab w:val="right" w:leader="dot" w:pos="8630"/>
        </w:tabs>
        <w:rPr>
          <w:rFonts w:asciiTheme="minorHAnsi" w:eastAsiaTheme="minorEastAsia" w:hAnsiTheme="minorHAnsi"/>
          <w:noProof/>
          <w:sz w:val="22"/>
        </w:rPr>
      </w:pPr>
      <w:hyperlink w:anchor="_Toc121068137" w:history="1">
        <w:r w:rsidRPr="00A4317D">
          <w:rPr>
            <w:rStyle w:val="Hyperlink"/>
            <w:noProof/>
          </w:rPr>
          <w:t>5.11.1 MERN Stack Reasoning</w:t>
        </w:r>
        <w:r>
          <w:rPr>
            <w:noProof/>
            <w:webHidden/>
          </w:rPr>
          <w:tab/>
        </w:r>
        <w:r>
          <w:rPr>
            <w:noProof/>
            <w:webHidden/>
          </w:rPr>
          <w:fldChar w:fldCharType="begin"/>
        </w:r>
        <w:r>
          <w:rPr>
            <w:noProof/>
            <w:webHidden/>
          </w:rPr>
          <w:instrText xml:space="preserve"> PAGEREF _Toc121068137 \h </w:instrText>
        </w:r>
        <w:r>
          <w:rPr>
            <w:noProof/>
            <w:webHidden/>
          </w:rPr>
        </w:r>
        <w:r>
          <w:rPr>
            <w:noProof/>
            <w:webHidden/>
          </w:rPr>
          <w:fldChar w:fldCharType="separate"/>
        </w:r>
        <w:r>
          <w:rPr>
            <w:noProof/>
            <w:webHidden/>
          </w:rPr>
          <w:t>62</w:t>
        </w:r>
        <w:r>
          <w:rPr>
            <w:noProof/>
            <w:webHidden/>
          </w:rPr>
          <w:fldChar w:fldCharType="end"/>
        </w:r>
      </w:hyperlink>
    </w:p>
    <w:p w14:paraId="253072B2" w14:textId="21D4D247" w:rsidR="007924A5" w:rsidRDefault="007924A5">
      <w:pPr>
        <w:pStyle w:val="TOC1"/>
        <w:tabs>
          <w:tab w:val="right" w:leader="dot" w:pos="8630"/>
        </w:tabs>
        <w:rPr>
          <w:rFonts w:asciiTheme="minorHAnsi" w:eastAsiaTheme="minorEastAsia" w:hAnsiTheme="minorHAnsi"/>
          <w:noProof/>
          <w:sz w:val="22"/>
        </w:rPr>
      </w:pPr>
      <w:hyperlink w:anchor="_Toc121068138" w:history="1">
        <w:r w:rsidRPr="00A4317D">
          <w:rPr>
            <w:rStyle w:val="Hyperlink"/>
            <w:noProof/>
          </w:rPr>
          <w:t>5.11.2 JavaScript</w:t>
        </w:r>
        <w:r>
          <w:rPr>
            <w:noProof/>
            <w:webHidden/>
          </w:rPr>
          <w:tab/>
        </w:r>
        <w:r>
          <w:rPr>
            <w:noProof/>
            <w:webHidden/>
          </w:rPr>
          <w:fldChar w:fldCharType="begin"/>
        </w:r>
        <w:r>
          <w:rPr>
            <w:noProof/>
            <w:webHidden/>
          </w:rPr>
          <w:instrText xml:space="preserve"> PAGEREF _Toc121068138 \h </w:instrText>
        </w:r>
        <w:r>
          <w:rPr>
            <w:noProof/>
            <w:webHidden/>
          </w:rPr>
        </w:r>
        <w:r>
          <w:rPr>
            <w:noProof/>
            <w:webHidden/>
          </w:rPr>
          <w:fldChar w:fldCharType="separate"/>
        </w:r>
        <w:r>
          <w:rPr>
            <w:noProof/>
            <w:webHidden/>
          </w:rPr>
          <w:t>62</w:t>
        </w:r>
        <w:r>
          <w:rPr>
            <w:noProof/>
            <w:webHidden/>
          </w:rPr>
          <w:fldChar w:fldCharType="end"/>
        </w:r>
      </w:hyperlink>
    </w:p>
    <w:p w14:paraId="4EACE484" w14:textId="310E2899" w:rsidR="007924A5" w:rsidRDefault="007924A5">
      <w:pPr>
        <w:pStyle w:val="TOC1"/>
        <w:tabs>
          <w:tab w:val="right" w:leader="dot" w:pos="8630"/>
        </w:tabs>
        <w:rPr>
          <w:rFonts w:asciiTheme="minorHAnsi" w:eastAsiaTheme="minorEastAsia" w:hAnsiTheme="minorHAnsi"/>
          <w:noProof/>
          <w:sz w:val="22"/>
        </w:rPr>
      </w:pPr>
      <w:hyperlink w:anchor="_Toc121068139" w:history="1">
        <w:r w:rsidRPr="00A4317D">
          <w:rPr>
            <w:rStyle w:val="Hyperlink"/>
            <w:noProof/>
          </w:rPr>
          <w:t>5.11.3 Ajax</w:t>
        </w:r>
        <w:r>
          <w:rPr>
            <w:noProof/>
            <w:webHidden/>
          </w:rPr>
          <w:tab/>
        </w:r>
        <w:r>
          <w:rPr>
            <w:noProof/>
            <w:webHidden/>
          </w:rPr>
          <w:fldChar w:fldCharType="begin"/>
        </w:r>
        <w:r>
          <w:rPr>
            <w:noProof/>
            <w:webHidden/>
          </w:rPr>
          <w:instrText xml:space="preserve"> PAGEREF _Toc121068139 \h </w:instrText>
        </w:r>
        <w:r>
          <w:rPr>
            <w:noProof/>
            <w:webHidden/>
          </w:rPr>
        </w:r>
        <w:r>
          <w:rPr>
            <w:noProof/>
            <w:webHidden/>
          </w:rPr>
          <w:fldChar w:fldCharType="separate"/>
        </w:r>
        <w:r>
          <w:rPr>
            <w:noProof/>
            <w:webHidden/>
          </w:rPr>
          <w:t>63</w:t>
        </w:r>
        <w:r>
          <w:rPr>
            <w:noProof/>
            <w:webHidden/>
          </w:rPr>
          <w:fldChar w:fldCharType="end"/>
        </w:r>
      </w:hyperlink>
    </w:p>
    <w:p w14:paraId="59C76B3A" w14:textId="6229A144" w:rsidR="007924A5" w:rsidRDefault="007924A5">
      <w:pPr>
        <w:pStyle w:val="TOC1"/>
        <w:tabs>
          <w:tab w:val="right" w:leader="dot" w:pos="8630"/>
        </w:tabs>
        <w:rPr>
          <w:rFonts w:asciiTheme="minorHAnsi" w:eastAsiaTheme="minorEastAsia" w:hAnsiTheme="minorHAnsi"/>
          <w:noProof/>
          <w:sz w:val="22"/>
        </w:rPr>
      </w:pPr>
      <w:hyperlink w:anchor="_Toc121068140" w:history="1">
        <w:r w:rsidRPr="00A4317D">
          <w:rPr>
            <w:rStyle w:val="Hyperlink"/>
            <w:noProof/>
          </w:rPr>
          <w:t>5.11.4 JSON</w:t>
        </w:r>
        <w:r>
          <w:rPr>
            <w:noProof/>
            <w:webHidden/>
          </w:rPr>
          <w:tab/>
        </w:r>
        <w:r>
          <w:rPr>
            <w:noProof/>
            <w:webHidden/>
          </w:rPr>
          <w:fldChar w:fldCharType="begin"/>
        </w:r>
        <w:r>
          <w:rPr>
            <w:noProof/>
            <w:webHidden/>
          </w:rPr>
          <w:instrText xml:space="preserve"> PAGEREF _Toc121068140 \h </w:instrText>
        </w:r>
        <w:r>
          <w:rPr>
            <w:noProof/>
            <w:webHidden/>
          </w:rPr>
        </w:r>
        <w:r>
          <w:rPr>
            <w:noProof/>
            <w:webHidden/>
          </w:rPr>
          <w:fldChar w:fldCharType="separate"/>
        </w:r>
        <w:r>
          <w:rPr>
            <w:noProof/>
            <w:webHidden/>
          </w:rPr>
          <w:t>63</w:t>
        </w:r>
        <w:r>
          <w:rPr>
            <w:noProof/>
            <w:webHidden/>
          </w:rPr>
          <w:fldChar w:fldCharType="end"/>
        </w:r>
      </w:hyperlink>
    </w:p>
    <w:p w14:paraId="526970A7" w14:textId="79368A2A" w:rsidR="007924A5" w:rsidRDefault="007924A5">
      <w:pPr>
        <w:pStyle w:val="TOC1"/>
        <w:tabs>
          <w:tab w:val="right" w:leader="dot" w:pos="8630"/>
        </w:tabs>
        <w:rPr>
          <w:rFonts w:asciiTheme="minorHAnsi" w:eastAsiaTheme="minorEastAsia" w:hAnsiTheme="minorHAnsi"/>
          <w:noProof/>
          <w:sz w:val="22"/>
        </w:rPr>
      </w:pPr>
      <w:hyperlink w:anchor="_Toc121068141" w:history="1">
        <w:r w:rsidRPr="00A4317D">
          <w:rPr>
            <w:rStyle w:val="Hyperlink"/>
            <w:noProof/>
          </w:rPr>
          <w:t>5.11.5 JSX</w:t>
        </w:r>
        <w:r>
          <w:rPr>
            <w:noProof/>
            <w:webHidden/>
          </w:rPr>
          <w:tab/>
        </w:r>
        <w:r>
          <w:rPr>
            <w:noProof/>
            <w:webHidden/>
          </w:rPr>
          <w:fldChar w:fldCharType="begin"/>
        </w:r>
        <w:r>
          <w:rPr>
            <w:noProof/>
            <w:webHidden/>
          </w:rPr>
          <w:instrText xml:space="preserve"> PAGEREF _Toc121068141 \h </w:instrText>
        </w:r>
        <w:r>
          <w:rPr>
            <w:noProof/>
            <w:webHidden/>
          </w:rPr>
        </w:r>
        <w:r>
          <w:rPr>
            <w:noProof/>
            <w:webHidden/>
          </w:rPr>
          <w:fldChar w:fldCharType="separate"/>
        </w:r>
        <w:r>
          <w:rPr>
            <w:noProof/>
            <w:webHidden/>
          </w:rPr>
          <w:t>63</w:t>
        </w:r>
        <w:r>
          <w:rPr>
            <w:noProof/>
            <w:webHidden/>
          </w:rPr>
          <w:fldChar w:fldCharType="end"/>
        </w:r>
      </w:hyperlink>
    </w:p>
    <w:p w14:paraId="321395AE" w14:textId="1A8958DD" w:rsidR="007924A5" w:rsidRDefault="007924A5">
      <w:pPr>
        <w:pStyle w:val="TOC1"/>
        <w:tabs>
          <w:tab w:val="right" w:leader="dot" w:pos="8630"/>
        </w:tabs>
        <w:rPr>
          <w:rFonts w:asciiTheme="minorHAnsi" w:eastAsiaTheme="minorEastAsia" w:hAnsiTheme="minorHAnsi"/>
          <w:noProof/>
          <w:sz w:val="22"/>
        </w:rPr>
      </w:pPr>
      <w:hyperlink w:anchor="_Toc121068142" w:history="1">
        <w:r w:rsidRPr="00A4317D">
          <w:rPr>
            <w:rStyle w:val="Hyperlink"/>
            <w:noProof/>
          </w:rPr>
          <w:t>5.11.6 JSON Web Token</w:t>
        </w:r>
        <w:r>
          <w:rPr>
            <w:noProof/>
            <w:webHidden/>
          </w:rPr>
          <w:tab/>
        </w:r>
        <w:r>
          <w:rPr>
            <w:noProof/>
            <w:webHidden/>
          </w:rPr>
          <w:fldChar w:fldCharType="begin"/>
        </w:r>
        <w:r>
          <w:rPr>
            <w:noProof/>
            <w:webHidden/>
          </w:rPr>
          <w:instrText xml:space="preserve"> PAGEREF _Toc121068142 \h </w:instrText>
        </w:r>
        <w:r>
          <w:rPr>
            <w:noProof/>
            <w:webHidden/>
          </w:rPr>
        </w:r>
        <w:r>
          <w:rPr>
            <w:noProof/>
            <w:webHidden/>
          </w:rPr>
          <w:fldChar w:fldCharType="separate"/>
        </w:r>
        <w:r>
          <w:rPr>
            <w:noProof/>
            <w:webHidden/>
          </w:rPr>
          <w:t>64</w:t>
        </w:r>
        <w:r>
          <w:rPr>
            <w:noProof/>
            <w:webHidden/>
          </w:rPr>
          <w:fldChar w:fldCharType="end"/>
        </w:r>
      </w:hyperlink>
    </w:p>
    <w:p w14:paraId="3461F3FA" w14:textId="6A8A6002" w:rsidR="007924A5" w:rsidRDefault="007924A5">
      <w:pPr>
        <w:pStyle w:val="TOC1"/>
        <w:tabs>
          <w:tab w:val="right" w:leader="dot" w:pos="8630"/>
        </w:tabs>
        <w:rPr>
          <w:rFonts w:asciiTheme="minorHAnsi" w:eastAsiaTheme="minorEastAsia" w:hAnsiTheme="minorHAnsi"/>
          <w:noProof/>
          <w:sz w:val="22"/>
        </w:rPr>
      </w:pPr>
      <w:hyperlink w:anchor="_Toc121068143" w:history="1">
        <w:r w:rsidRPr="00A4317D">
          <w:rPr>
            <w:rStyle w:val="Hyperlink"/>
            <w:noProof/>
          </w:rPr>
          <w:t>5.12 React Native Components</w:t>
        </w:r>
        <w:r>
          <w:rPr>
            <w:noProof/>
            <w:webHidden/>
          </w:rPr>
          <w:tab/>
        </w:r>
        <w:r>
          <w:rPr>
            <w:noProof/>
            <w:webHidden/>
          </w:rPr>
          <w:fldChar w:fldCharType="begin"/>
        </w:r>
        <w:r>
          <w:rPr>
            <w:noProof/>
            <w:webHidden/>
          </w:rPr>
          <w:instrText xml:space="preserve"> PAGEREF _Toc121068143 \h </w:instrText>
        </w:r>
        <w:r>
          <w:rPr>
            <w:noProof/>
            <w:webHidden/>
          </w:rPr>
        </w:r>
        <w:r>
          <w:rPr>
            <w:noProof/>
            <w:webHidden/>
          </w:rPr>
          <w:fldChar w:fldCharType="separate"/>
        </w:r>
        <w:r>
          <w:rPr>
            <w:noProof/>
            <w:webHidden/>
          </w:rPr>
          <w:t>64</w:t>
        </w:r>
        <w:r>
          <w:rPr>
            <w:noProof/>
            <w:webHidden/>
          </w:rPr>
          <w:fldChar w:fldCharType="end"/>
        </w:r>
      </w:hyperlink>
    </w:p>
    <w:p w14:paraId="2CD98767" w14:textId="4076A6D9" w:rsidR="007924A5" w:rsidRDefault="007924A5">
      <w:pPr>
        <w:pStyle w:val="TOC1"/>
        <w:tabs>
          <w:tab w:val="right" w:leader="dot" w:pos="8630"/>
        </w:tabs>
        <w:rPr>
          <w:rFonts w:asciiTheme="minorHAnsi" w:eastAsiaTheme="minorEastAsia" w:hAnsiTheme="minorHAnsi"/>
          <w:noProof/>
          <w:sz w:val="22"/>
        </w:rPr>
      </w:pPr>
      <w:hyperlink w:anchor="_Toc121068144" w:history="1">
        <w:r w:rsidRPr="00A4317D">
          <w:rPr>
            <w:rStyle w:val="Hyperlink"/>
            <w:noProof/>
          </w:rPr>
          <w:t>5.12.1 VirtualizedList</w:t>
        </w:r>
        <w:r>
          <w:rPr>
            <w:noProof/>
            <w:webHidden/>
          </w:rPr>
          <w:tab/>
        </w:r>
        <w:r>
          <w:rPr>
            <w:noProof/>
            <w:webHidden/>
          </w:rPr>
          <w:fldChar w:fldCharType="begin"/>
        </w:r>
        <w:r>
          <w:rPr>
            <w:noProof/>
            <w:webHidden/>
          </w:rPr>
          <w:instrText xml:space="preserve"> PAGEREF _Toc121068144 \h </w:instrText>
        </w:r>
        <w:r>
          <w:rPr>
            <w:noProof/>
            <w:webHidden/>
          </w:rPr>
        </w:r>
        <w:r>
          <w:rPr>
            <w:noProof/>
            <w:webHidden/>
          </w:rPr>
          <w:fldChar w:fldCharType="separate"/>
        </w:r>
        <w:r>
          <w:rPr>
            <w:noProof/>
            <w:webHidden/>
          </w:rPr>
          <w:t>64</w:t>
        </w:r>
        <w:r>
          <w:rPr>
            <w:noProof/>
            <w:webHidden/>
          </w:rPr>
          <w:fldChar w:fldCharType="end"/>
        </w:r>
      </w:hyperlink>
    </w:p>
    <w:p w14:paraId="302C3C22" w14:textId="387B586C" w:rsidR="007924A5" w:rsidRDefault="007924A5">
      <w:pPr>
        <w:pStyle w:val="TOC1"/>
        <w:tabs>
          <w:tab w:val="right" w:leader="dot" w:pos="8630"/>
        </w:tabs>
        <w:rPr>
          <w:rFonts w:asciiTheme="minorHAnsi" w:eastAsiaTheme="minorEastAsia" w:hAnsiTheme="minorHAnsi"/>
          <w:noProof/>
          <w:sz w:val="22"/>
        </w:rPr>
      </w:pPr>
      <w:hyperlink w:anchor="_Toc121068145" w:history="1">
        <w:r w:rsidRPr="00A4317D">
          <w:rPr>
            <w:rStyle w:val="Hyperlink"/>
            <w:noProof/>
          </w:rPr>
          <w:t>5.12.2 Pressable</w:t>
        </w:r>
        <w:r>
          <w:rPr>
            <w:noProof/>
            <w:webHidden/>
          </w:rPr>
          <w:tab/>
        </w:r>
        <w:r>
          <w:rPr>
            <w:noProof/>
            <w:webHidden/>
          </w:rPr>
          <w:fldChar w:fldCharType="begin"/>
        </w:r>
        <w:r>
          <w:rPr>
            <w:noProof/>
            <w:webHidden/>
          </w:rPr>
          <w:instrText xml:space="preserve"> PAGEREF _Toc121068145 \h </w:instrText>
        </w:r>
        <w:r>
          <w:rPr>
            <w:noProof/>
            <w:webHidden/>
          </w:rPr>
        </w:r>
        <w:r>
          <w:rPr>
            <w:noProof/>
            <w:webHidden/>
          </w:rPr>
          <w:fldChar w:fldCharType="separate"/>
        </w:r>
        <w:r>
          <w:rPr>
            <w:noProof/>
            <w:webHidden/>
          </w:rPr>
          <w:t>65</w:t>
        </w:r>
        <w:r>
          <w:rPr>
            <w:noProof/>
            <w:webHidden/>
          </w:rPr>
          <w:fldChar w:fldCharType="end"/>
        </w:r>
      </w:hyperlink>
    </w:p>
    <w:p w14:paraId="2C0BA34B" w14:textId="5A097D52" w:rsidR="007924A5" w:rsidRDefault="007924A5">
      <w:pPr>
        <w:pStyle w:val="TOC1"/>
        <w:tabs>
          <w:tab w:val="right" w:leader="dot" w:pos="8630"/>
        </w:tabs>
        <w:rPr>
          <w:rFonts w:asciiTheme="minorHAnsi" w:eastAsiaTheme="minorEastAsia" w:hAnsiTheme="minorHAnsi"/>
          <w:noProof/>
          <w:sz w:val="22"/>
        </w:rPr>
      </w:pPr>
      <w:hyperlink w:anchor="_Toc121068146" w:history="1">
        <w:r w:rsidRPr="00A4317D">
          <w:rPr>
            <w:rStyle w:val="Hyperlink"/>
            <w:noProof/>
          </w:rPr>
          <w:t>5.12.3 KeyboardAvoidingView</w:t>
        </w:r>
        <w:r>
          <w:rPr>
            <w:noProof/>
            <w:webHidden/>
          </w:rPr>
          <w:tab/>
        </w:r>
        <w:r>
          <w:rPr>
            <w:noProof/>
            <w:webHidden/>
          </w:rPr>
          <w:fldChar w:fldCharType="begin"/>
        </w:r>
        <w:r>
          <w:rPr>
            <w:noProof/>
            <w:webHidden/>
          </w:rPr>
          <w:instrText xml:space="preserve"> PAGEREF _Toc121068146 \h </w:instrText>
        </w:r>
        <w:r>
          <w:rPr>
            <w:noProof/>
            <w:webHidden/>
          </w:rPr>
        </w:r>
        <w:r>
          <w:rPr>
            <w:noProof/>
            <w:webHidden/>
          </w:rPr>
          <w:fldChar w:fldCharType="separate"/>
        </w:r>
        <w:r>
          <w:rPr>
            <w:noProof/>
            <w:webHidden/>
          </w:rPr>
          <w:t>66</w:t>
        </w:r>
        <w:r>
          <w:rPr>
            <w:noProof/>
            <w:webHidden/>
          </w:rPr>
          <w:fldChar w:fldCharType="end"/>
        </w:r>
      </w:hyperlink>
    </w:p>
    <w:p w14:paraId="55843DE6" w14:textId="28A88655" w:rsidR="007924A5" w:rsidRDefault="007924A5">
      <w:pPr>
        <w:pStyle w:val="TOC1"/>
        <w:tabs>
          <w:tab w:val="right" w:leader="dot" w:pos="8630"/>
        </w:tabs>
        <w:rPr>
          <w:rFonts w:asciiTheme="minorHAnsi" w:eastAsiaTheme="minorEastAsia" w:hAnsiTheme="minorHAnsi"/>
          <w:noProof/>
          <w:sz w:val="22"/>
        </w:rPr>
      </w:pPr>
      <w:hyperlink w:anchor="_Toc121068147" w:history="1">
        <w:r w:rsidRPr="00A4317D">
          <w:rPr>
            <w:rStyle w:val="Hyperlink"/>
            <w:noProof/>
          </w:rPr>
          <w:t>5.13 Database Structure</w:t>
        </w:r>
        <w:r>
          <w:rPr>
            <w:noProof/>
            <w:webHidden/>
          </w:rPr>
          <w:tab/>
        </w:r>
        <w:r>
          <w:rPr>
            <w:noProof/>
            <w:webHidden/>
          </w:rPr>
          <w:fldChar w:fldCharType="begin"/>
        </w:r>
        <w:r>
          <w:rPr>
            <w:noProof/>
            <w:webHidden/>
          </w:rPr>
          <w:instrText xml:space="preserve"> PAGEREF _Toc121068147 \h </w:instrText>
        </w:r>
        <w:r>
          <w:rPr>
            <w:noProof/>
            <w:webHidden/>
          </w:rPr>
        </w:r>
        <w:r>
          <w:rPr>
            <w:noProof/>
            <w:webHidden/>
          </w:rPr>
          <w:fldChar w:fldCharType="separate"/>
        </w:r>
        <w:r>
          <w:rPr>
            <w:noProof/>
            <w:webHidden/>
          </w:rPr>
          <w:t>66</w:t>
        </w:r>
        <w:r>
          <w:rPr>
            <w:noProof/>
            <w:webHidden/>
          </w:rPr>
          <w:fldChar w:fldCharType="end"/>
        </w:r>
      </w:hyperlink>
    </w:p>
    <w:p w14:paraId="4D478F99" w14:textId="7CEFB684" w:rsidR="007924A5" w:rsidRDefault="007924A5">
      <w:pPr>
        <w:pStyle w:val="TOC1"/>
        <w:tabs>
          <w:tab w:val="right" w:leader="dot" w:pos="8630"/>
        </w:tabs>
        <w:rPr>
          <w:rFonts w:asciiTheme="minorHAnsi" w:eastAsiaTheme="minorEastAsia" w:hAnsiTheme="minorHAnsi"/>
          <w:noProof/>
          <w:sz w:val="22"/>
        </w:rPr>
      </w:pPr>
      <w:hyperlink w:anchor="_Toc121068148" w:history="1">
        <w:r w:rsidRPr="00A4317D">
          <w:rPr>
            <w:rStyle w:val="Hyperlink"/>
            <w:noProof/>
          </w:rPr>
          <w:t>5.13.1 MongoDB Creation and Syntax</w:t>
        </w:r>
        <w:r>
          <w:rPr>
            <w:noProof/>
            <w:webHidden/>
          </w:rPr>
          <w:tab/>
        </w:r>
        <w:r>
          <w:rPr>
            <w:noProof/>
            <w:webHidden/>
          </w:rPr>
          <w:fldChar w:fldCharType="begin"/>
        </w:r>
        <w:r>
          <w:rPr>
            <w:noProof/>
            <w:webHidden/>
          </w:rPr>
          <w:instrText xml:space="preserve"> PAGEREF _Toc121068148 \h </w:instrText>
        </w:r>
        <w:r>
          <w:rPr>
            <w:noProof/>
            <w:webHidden/>
          </w:rPr>
        </w:r>
        <w:r>
          <w:rPr>
            <w:noProof/>
            <w:webHidden/>
          </w:rPr>
          <w:fldChar w:fldCharType="separate"/>
        </w:r>
        <w:r>
          <w:rPr>
            <w:noProof/>
            <w:webHidden/>
          </w:rPr>
          <w:t>68</w:t>
        </w:r>
        <w:r>
          <w:rPr>
            <w:noProof/>
            <w:webHidden/>
          </w:rPr>
          <w:fldChar w:fldCharType="end"/>
        </w:r>
      </w:hyperlink>
    </w:p>
    <w:p w14:paraId="4D5CC1C3" w14:textId="434FD729" w:rsidR="007924A5" w:rsidRDefault="007924A5">
      <w:pPr>
        <w:pStyle w:val="TOC1"/>
        <w:tabs>
          <w:tab w:val="right" w:leader="dot" w:pos="8630"/>
        </w:tabs>
        <w:rPr>
          <w:rFonts w:asciiTheme="minorHAnsi" w:eastAsiaTheme="minorEastAsia" w:hAnsiTheme="minorHAnsi"/>
          <w:noProof/>
          <w:sz w:val="22"/>
        </w:rPr>
      </w:pPr>
      <w:hyperlink w:anchor="_Toc121068149" w:history="1">
        <w:r w:rsidRPr="00A4317D">
          <w:rPr>
            <w:rStyle w:val="Hyperlink"/>
            <w:noProof/>
          </w:rPr>
          <w:t>5.14 Near Field Communication (NFC)</w:t>
        </w:r>
        <w:r>
          <w:rPr>
            <w:noProof/>
            <w:webHidden/>
          </w:rPr>
          <w:tab/>
        </w:r>
        <w:r>
          <w:rPr>
            <w:noProof/>
            <w:webHidden/>
          </w:rPr>
          <w:fldChar w:fldCharType="begin"/>
        </w:r>
        <w:r>
          <w:rPr>
            <w:noProof/>
            <w:webHidden/>
          </w:rPr>
          <w:instrText xml:space="preserve"> PAGEREF _Toc121068149 \h </w:instrText>
        </w:r>
        <w:r>
          <w:rPr>
            <w:noProof/>
            <w:webHidden/>
          </w:rPr>
        </w:r>
        <w:r>
          <w:rPr>
            <w:noProof/>
            <w:webHidden/>
          </w:rPr>
          <w:fldChar w:fldCharType="separate"/>
        </w:r>
        <w:r>
          <w:rPr>
            <w:noProof/>
            <w:webHidden/>
          </w:rPr>
          <w:t>69</w:t>
        </w:r>
        <w:r>
          <w:rPr>
            <w:noProof/>
            <w:webHidden/>
          </w:rPr>
          <w:fldChar w:fldCharType="end"/>
        </w:r>
      </w:hyperlink>
    </w:p>
    <w:p w14:paraId="7A82463B" w14:textId="0EBE08E2" w:rsidR="007924A5" w:rsidRDefault="007924A5">
      <w:pPr>
        <w:pStyle w:val="TOC1"/>
        <w:tabs>
          <w:tab w:val="right" w:leader="dot" w:pos="8630"/>
        </w:tabs>
        <w:rPr>
          <w:rFonts w:asciiTheme="minorHAnsi" w:eastAsiaTheme="minorEastAsia" w:hAnsiTheme="minorHAnsi"/>
          <w:noProof/>
          <w:sz w:val="22"/>
        </w:rPr>
      </w:pPr>
      <w:hyperlink w:anchor="_Toc121068150" w:history="1">
        <w:r w:rsidRPr="00A4317D">
          <w:rPr>
            <w:rStyle w:val="Hyperlink"/>
            <w:noProof/>
          </w:rPr>
          <w:t>5.15 iOS FaceID/TouchID Implementation</w:t>
        </w:r>
        <w:r>
          <w:rPr>
            <w:noProof/>
            <w:webHidden/>
          </w:rPr>
          <w:tab/>
        </w:r>
        <w:r>
          <w:rPr>
            <w:noProof/>
            <w:webHidden/>
          </w:rPr>
          <w:fldChar w:fldCharType="begin"/>
        </w:r>
        <w:r>
          <w:rPr>
            <w:noProof/>
            <w:webHidden/>
          </w:rPr>
          <w:instrText xml:space="preserve"> PAGEREF _Toc121068150 \h </w:instrText>
        </w:r>
        <w:r>
          <w:rPr>
            <w:noProof/>
            <w:webHidden/>
          </w:rPr>
        </w:r>
        <w:r>
          <w:rPr>
            <w:noProof/>
            <w:webHidden/>
          </w:rPr>
          <w:fldChar w:fldCharType="separate"/>
        </w:r>
        <w:r>
          <w:rPr>
            <w:noProof/>
            <w:webHidden/>
          </w:rPr>
          <w:t>69</w:t>
        </w:r>
        <w:r>
          <w:rPr>
            <w:noProof/>
            <w:webHidden/>
          </w:rPr>
          <w:fldChar w:fldCharType="end"/>
        </w:r>
      </w:hyperlink>
    </w:p>
    <w:p w14:paraId="72CD30F4" w14:textId="4E1253F7" w:rsidR="007924A5" w:rsidRDefault="007924A5">
      <w:pPr>
        <w:pStyle w:val="TOC1"/>
        <w:tabs>
          <w:tab w:val="right" w:leader="dot" w:pos="8630"/>
        </w:tabs>
        <w:rPr>
          <w:rFonts w:asciiTheme="minorHAnsi" w:eastAsiaTheme="minorEastAsia" w:hAnsiTheme="minorHAnsi"/>
          <w:noProof/>
          <w:sz w:val="22"/>
        </w:rPr>
      </w:pPr>
      <w:hyperlink w:anchor="_Toc121068151" w:history="1">
        <w:r w:rsidRPr="00A4317D">
          <w:rPr>
            <w:rStyle w:val="Hyperlink"/>
            <w:noProof/>
          </w:rPr>
          <w:t>5.16 Transmission Control Protocol (TCP)</w:t>
        </w:r>
        <w:r>
          <w:rPr>
            <w:noProof/>
            <w:webHidden/>
          </w:rPr>
          <w:tab/>
        </w:r>
        <w:r>
          <w:rPr>
            <w:noProof/>
            <w:webHidden/>
          </w:rPr>
          <w:fldChar w:fldCharType="begin"/>
        </w:r>
        <w:r>
          <w:rPr>
            <w:noProof/>
            <w:webHidden/>
          </w:rPr>
          <w:instrText xml:space="preserve"> PAGEREF _Toc121068151 \h </w:instrText>
        </w:r>
        <w:r>
          <w:rPr>
            <w:noProof/>
            <w:webHidden/>
          </w:rPr>
        </w:r>
        <w:r>
          <w:rPr>
            <w:noProof/>
            <w:webHidden/>
          </w:rPr>
          <w:fldChar w:fldCharType="separate"/>
        </w:r>
        <w:r>
          <w:rPr>
            <w:noProof/>
            <w:webHidden/>
          </w:rPr>
          <w:t>71</w:t>
        </w:r>
        <w:r>
          <w:rPr>
            <w:noProof/>
            <w:webHidden/>
          </w:rPr>
          <w:fldChar w:fldCharType="end"/>
        </w:r>
      </w:hyperlink>
    </w:p>
    <w:p w14:paraId="44DBF3A8" w14:textId="7CA9BDD4" w:rsidR="007924A5" w:rsidRDefault="007924A5">
      <w:pPr>
        <w:pStyle w:val="TOC1"/>
        <w:tabs>
          <w:tab w:val="right" w:leader="dot" w:pos="8630"/>
        </w:tabs>
        <w:rPr>
          <w:rFonts w:asciiTheme="minorHAnsi" w:eastAsiaTheme="minorEastAsia" w:hAnsiTheme="minorHAnsi"/>
          <w:noProof/>
          <w:sz w:val="22"/>
        </w:rPr>
      </w:pPr>
      <w:hyperlink w:anchor="_Toc121068152" w:history="1">
        <w:r w:rsidRPr="00A4317D">
          <w:rPr>
            <w:rStyle w:val="Hyperlink"/>
            <w:noProof/>
          </w:rPr>
          <w:t>5.17 User Datagram Protocol (UCP)</w:t>
        </w:r>
        <w:r>
          <w:rPr>
            <w:noProof/>
            <w:webHidden/>
          </w:rPr>
          <w:tab/>
        </w:r>
        <w:r>
          <w:rPr>
            <w:noProof/>
            <w:webHidden/>
          </w:rPr>
          <w:fldChar w:fldCharType="begin"/>
        </w:r>
        <w:r>
          <w:rPr>
            <w:noProof/>
            <w:webHidden/>
          </w:rPr>
          <w:instrText xml:space="preserve"> PAGEREF _Toc121068152 \h </w:instrText>
        </w:r>
        <w:r>
          <w:rPr>
            <w:noProof/>
            <w:webHidden/>
          </w:rPr>
        </w:r>
        <w:r>
          <w:rPr>
            <w:noProof/>
            <w:webHidden/>
          </w:rPr>
          <w:fldChar w:fldCharType="separate"/>
        </w:r>
        <w:r>
          <w:rPr>
            <w:noProof/>
            <w:webHidden/>
          </w:rPr>
          <w:t>72</w:t>
        </w:r>
        <w:r>
          <w:rPr>
            <w:noProof/>
            <w:webHidden/>
          </w:rPr>
          <w:fldChar w:fldCharType="end"/>
        </w:r>
      </w:hyperlink>
    </w:p>
    <w:p w14:paraId="451F46FA" w14:textId="6A620B4B" w:rsidR="007924A5" w:rsidRDefault="007924A5">
      <w:pPr>
        <w:pStyle w:val="TOC1"/>
        <w:tabs>
          <w:tab w:val="right" w:leader="dot" w:pos="8630"/>
        </w:tabs>
        <w:rPr>
          <w:rFonts w:asciiTheme="minorHAnsi" w:eastAsiaTheme="minorEastAsia" w:hAnsiTheme="minorHAnsi"/>
          <w:noProof/>
          <w:sz w:val="22"/>
        </w:rPr>
      </w:pPr>
      <w:hyperlink w:anchor="_Toc121068153" w:history="1">
        <w:r w:rsidRPr="00A4317D">
          <w:rPr>
            <w:rStyle w:val="Hyperlink"/>
            <w:noProof/>
          </w:rPr>
          <w:t>5.18 Live CameraFeed</w:t>
        </w:r>
        <w:r>
          <w:rPr>
            <w:noProof/>
            <w:webHidden/>
          </w:rPr>
          <w:tab/>
        </w:r>
        <w:r>
          <w:rPr>
            <w:noProof/>
            <w:webHidden/>
          </w:rPr>
          <w:fldChar w:fldCharType="begin"/>
        </w:r>
        <w:r>
          <w:rPr>
            <w:noProof/>
            <w:webHidden/>
          </w:rPr>
          <w:instrText xml:space="preserve"> PAGEREF _Toc121068153 \h </w:instrText>
        </w:r>
        <w:r>
          <w:rPr>
            <w:noProof/>
            <w:webHidden/>
          </w:rPr>
        </w:r>
        <w:r>
          <w:rPr>
            <w:noProof/>
            <w:webHidden/>
          </w:rPr>
          <w:fldChar w:fldCharType="separate"/>
        </w:r>
        <w:r>
          <w:rPr>
            <w:noProof/>
            <w:webHidden/>
          </w:rPr>
          <w:t>73</w:t>
        </w:r>
        <w:r>
          <w:rPr>
            <w:noProof/>
            <w:webHidden/>
          </w:rPr>
          <w:fldChar w:fldCharType="end"/>
        </w:r>
      </w:hyperlink>
    </w:p>
    <w:p w14:paraId="5BF2C195" w14:textId="316E1419" w:rsidR="007924A5" w:rsidRDefault="007924A5">
      <w:pPr>
        <w:pStyle w:val="TOC1"/>
        <w:tabs>
          <w:tab w:val="right" w:leader="dot" w:pos="8630"/>
        </w:tabs>
        <w:rPr>
          <w:rFonts w:asciiTheme="minorHAnsi" w:eastAsiaTheme="minorEastAsia" w:hAnsiTheme="minorHAnsi"/>
          <w:noProof/>
          <w:sz w:val="22"/>
        </w:rPr>
      </w:pPr>
      <w:hyperlink w:anchor="_Toc121068154" w:history="1">
        <w:r w:rsidRPr="00A4317D">
          <w:rPr>
            <w:rStyle w:val="Hyperlink"/>
            <w:noProof/>
          </w:rPr>
          <w:t>5.19 Google Drive API</w:t>
        </w:r>
        <w:r>
          <w:rPr>
            <w:noProof/>
            <w:webHidden/>
          </w:rPr>
          <w:tab/>
        </w:r>
        <w:r>
          <w:rPr>
            <w:noProof/>
            <w:webHidden/>
          </w:rPr>
          <w:fldChar w:fldCharType="begin"/>
        </w:r>
        <w:r>
          <w:rPr>
            <w:noProof/>
            <w:webHidden/>
          </w:rPr>
          <w:instrText xml:space="preserve"> PAGEREF _Toc121068154 \h </w:instrText>
        </w:r>
        <w:r>
          <w:rPr>
            <w:noProof/>
            <w:webHidden/>
          </w:rPr>
        </w:r>
        <w:r>
          <w:rPr>
            <w:noProof/>
            <w:webHidden/>
          </w:rPr>
          <w:fldChar w:fldCharType="separate"/>
        </w:r>
        <w:r>
          <w:rPr>
            <w:noProof/>
            <w:webHidden/>
          </w:rPr>
          <w:t>74</w:t>
        </w:r>
        <w:r>
          <w:rPr>
            <w:noProof/>
            <w:webHidden/>
          </w:rPr>
          <w:fldChar w:fldCharType="end"/>
        </w:r>
      </w:hyperlink>
    </w:p>
    <w:p w14:paraId="0AF94607" w14:textId="191782D1" w:rsidR="007924A5" w:rsidRDefault="007924A5">
      <w:pPr>
        <w:pStyle w:val="TOC1"/>
        <w:tabs>
          <w:tab w:val="right" w:leader="dot" w:pos="8630"/>
        </w:tabs>
        <w:rPr>
          <w:rFonts w:asciiTheme="minorHAnsi" w:eastAsiaTheme="minorEastAsia" w:hAnsiTheme="minorHAnsi"/>
          <w:noProof/>
          <w:sz w:val="22"/>
        </w:rPr>
      </w:pPr>
      <w:hyperlink w:anchor="_Toc121068155" w:history="1">
        <w:r w:rsidRPr="00A4317D">
          <w:rPr>
            <w:rStyle w:val="Hyperlink"/>
            <w:noProof/>
          </w:rPr>
          <w:t>6. Hardware Design Details</w:t>
        </w:r>
        <w:r>
          <w:rPr>
            <w:noProof/>
            <w:webHidden/>
          </w:rPr>
          <w:tab/>
        </w:r>
        <w:r>
          <w:rPr>
            <w:noProof/>
            <w:webHidden/>
          </w:rPr>
          <w:fldChar w:fldCharType="begin"/>
        </w:r>
        <w:r>
          <w:rPr>
            <w:noProof/>
            <w:webHidden/>
          </w:rPr>
          <w:instrText xml:space="preserve"> PAGEREF _Toc121068155 \h </w:instrText>
        </w:r>
        <w:r>
          <w:rPr>
            <w:noProof/>
            <w:webHidden/>
          </w:rPr>
        </w:r>
        <w:r>
          <w:rPr>
            <w:noProof/>
            <w:webHidden/>
          </w:rPr>
          <w:fldChar w:fldCharType="separate"/>
        </w:r>
        <w:r>
          <w:rPr>
            <w:noProof/>
            <w:webHidden/>
          </w:rPr>
          <w:t>74</w:t>
        </w:r>
        <w:r>
          <w:rPr>
            <w:noProof/>
            <w:webHidden/>
          </w:rPr>
          <w:fldChar w:fldCharType="end"/>
        </w:r>
      </w:hyperlink>
    </w:p>
    <w:p w14:paraId="1800264E" w14:textId="7C0199E7" w:rsidR="007924A5" w:rsidRDefault="007924A5">
      <w:pPr>
        <w:pStyle w:val="TOC1"/>
        <w:tabs>
          <w:tab w:val="right" w:leader="dot" w:pos="8630"/>
        </w:tabs>
        <w:rPr>
          <w:rFonts w:asciiTheme="minorHAnsi" w:eastAsiaTheme="minorEastAsia" w:hAnsiTheme="minorHAnsi"/>
          <w:noProof/>
          <w:sz w:val="22"/>
        </w:rPr>
      </w:pPr>
      <w:hyperlink w:anchor="_Toc121068156" w:history="1">
        <w:r w:rsidRPr="00A4317D">
          <w:rPr>
            <w:rStyle w:val="Hyperlink"/>
            <w:noProof/>
          </w:rPr>
          <w:t>6.1 Preliminary Hardware Design</w:t>
        </w:r>
        <w:r>
          <w:rPr>
            <w:noProof/>
            <w:webHidden/>
          </w:rPr>
          <w:tab/>
        </w:r>
        <w:r>
          <w:rPr>
            <w:noProof/>
            <w:webHidden/>
          </w:rPr>
          <w:fldChar w:fldCharType="begin"/>
        </w:r>
        <w:r>
          <w:rPr>
            <w:noProof/>
            <w:webHidden/>
          </w:rPr>
          <w:instrText xml:space="preserve"> PAGEREF _Toc121068156 \h </w:instrText>
        </w:r>
        <w:r>
          <w:rPr>
            <w:noProof/>
            <w:webHidden/>
          </w:rPr>
        </w:r>
        <w:r>
          <w:rPr>
            <w:noProof/>
            <w:webHidden/>
          </w:rPr>
          <w:fldChar w:fldCharType="separate"/>
        </w:r>
        <w:r>
          <w:rPr>
            <w:noProof/>
            <w:webHidden/>
          </w:rPr>
          <w:t>75</w:t>
        </w:r>
        <w:r>
          <w:rPr>
            <w:noProof/>
            <w:webHidden/>
          </w:rPr>
          <w:fldChar w:fldCharType="end"/>
        </w:r>
      </w:hyperlink>
    </w:p>
    <w:p w14:paraId="58CA34CF" w14:textId="36FB90AF" w:rsidR="007924A5" w:rsidRDefault="007924A5">
      <w:pPr>
        <w:pStyle w:val="TOC1"/>
        <w:tabs>
          <w:tab w:val="right" w:leader="dot" w:pos="8630"/>
        </w:tabs>
        <w:rPr>
          <w:rFonts w:asciiTheme="minorHAnsi" w:eastAsiaTheme="minorEastAsia" w:hAnsiTheme="minorHAnsi"/>
          <w:noProof/>
          <w:sz w:val="22"/>
        </w:rPr>
      </w:pPr>
      <w:hyperlink w:anchor="_Toc121068157" w:history="1">
        <w:r w:rsidRPr="00A4317D">
          <w:rPr>
            <w:rStyle w:val="Hyperlink"/>
            <w:noProof/>
          </w:rPr>
          <w:t>6.2 Hardware Selections</w:t>
        </w:r>
        <w:r>
          <w:rPr>
            <w:noProof/>
            <w:webHidden/>
          </w:rPr>
          <w:tab/>
        </w:r>
        <w:r>
          <w:rPr>
            <w:noProof/>
            <w:webHidden/>
          </w:rPr>
          <w:fldChar w:fldCharType="begin"/>
        </w:r>
        <w:r>
          <w:rPr>
            <w:noProof/>
            <w:webHidden/>
          </w:rPr>
          <w:instrText xml:space="preserve"> PAGEREF _Toc121068157 \h </w:instrText>
        </w:r>
        <w:r>
          <w:rPr>
            <w:noProof/>
            <w:webHidden/>
          </w:rPr>
        </w:r>
        <w:r>
          <w:rPr>
            <w:noProof/>
            <w:webHidden/>
          </w:rPr>
          <w:fldChar w:fldCharType="separate"/>
        </w:r>
        <w:r>
          <w:rPr>
            <w:noProof/>
            <w:webHidden/>
          </w:rPr>
          <w:t>76</w:t>
        </w:r>
        <w:r>
          <w:rPr>
            <w:noProof/>
            <w:webHidden/>
          </w:rPr>
          <w:fldChar w:fldCharType="end"/>
        </w:r>
      </w:hyperlink>
    </w:p>
    <w:p w14:paraId="6058C50F" w14:textId="6CAD04BE" w:rsidR="007924A5" w:rsidRDefault="007924A5">
      <w:pPr>
        <w:pStyle w:val="TOC1"/>
        <w:tabs>
          <w:tab w:val="right" w:leader="dot" w:pos="8630"/>
        </w:tabs>
        <w:rPr>
          <w:rFonts w:asciiTheme="minorHAnsi" w:eastAsiaTheme="minorEastAsia" w:hAnsiTheme="minorHAnsi"/>
          <w:noProof/>
          <w:sz w:val="22"/>
        </w:rPr>
      </w:pPr>
      <w:hyperlink w:anchor="_Toc121068158" w:history="1">
        <w:r w:rsidRPr="00A4317D">
          <w:rPr>
            <w:rStyle w:val="Hyperlink"/>
            <w:noProof/>
          </w:rPr>
          <w:t>6.2.1 Arduino Keypad</w:t>
        </w:r>
        <w:r>
          <w:rPr>
            <w:noProof/>
            <w:webHidden/>
          </w:rPr>
          <w:tab/>
        </w:r>
        <w:r>
          <w:rPr>
            <w:noProof/>
            <w:webHidden/>
          </w:rPr>
          <w:fldChar w:fldCharType="begin"/>
        </w:r>
        <w:r>
          <w:rPr>
            <w:noProof/>
            <w:webHidden/>
          </w:rPr>
          <w:instrText xml:space="preserve"> PAGEREF _Toc121068158 \h </w:instrText>
        </w:r>
        <w:r>
          <w:rPr>
            <w:noProof/>
            <w:webHidden/>
          </w:rPr>
        </w:r>
        <w:r>
          <w:rPr>
            <w:noProof/>
            <w:webHidden/>
          </w:rPr>
          <w:fldChar w:fldCharType="separate"/>
        </w:r>
        <w:r>
          <w:rPr>
            <w:noProof/>
            <w:webHidden/>
          </w:rPr>
          <w:t>76</w:t>
        </w:r>
        <w:r>
          <w:rPr>
            <w:noProof/>
            <w:webHidden/>
          </w:rPr>
          <w:fldChar w:fldCharType="end"/>
        </w:r>
      </w:hyperlink>
    </w:p>
    <w:p w14:paraId="488CC4D0" w14:textId="30346261" w:rsidR="007924A5" w:rsidRDefault="007924A5">
      <w:pPr>
        <w:pStyle w:val="TOC1"/>
        <w:tabs>
          <w:tab w:val="right" w:leader="dot" w:pos="8630"/>
        </w:tabs>
        <w:rPr>
          <w:rFonts w:asciiTheme="minorHAnsi" w:eastAsiaTheme="minorEastAsia" w:hAnsiTheme="minorHAnsi"/>
          <w:noProof/>
          <w:sz w:val="22"/>
        </w:rPr>
      </w:pPr>
      <w:hyperlink w:anchor="_Toc121068159" w:history="1">
        <w:r w:rsidRPr="00A4317D">
          <w:rPr>
            <w:rStyle w:val="Hyperlink"/>
            <w:noProof/>
          </w:rPr>
          <w:t>6.2.2 Raspberry Pi 4B+</w:t>
        </w:r>
        <w:r>
          <w:rPr>
            <w:noProof/>
            <w:webHidden/>
          </w:rPr>
          <w:tab/>
        </w:r>
        <w:r>
          <w:rPr>
            <w:noProof/>
            <w:webHidden/>
          </w:rPr>
          <w:fldChar w:fldCharType="begin"/>
        </w:r>
        <w:r>
          <w:rPr>
            <w:noProof/>
            <w:webHidden/>
          </w:rPr>
          <w:instrText xml:space="preserve"> PAGEREF _Toc121068159 \h </w:instrText>
        </w:r>
        <w:r>
          <w:rPr>
            <w:noProof/>
            <w:webHidden/>
          </w:rPr>
        </w:r>
        <w:r>
          <w:rPr>
            <w:noProof/>
            <w:webHidden/>
          </w:rPr>
          <w:fldChar w:fldCharType="separate"/>
        </w:r>
        <w:r>
          <w:rPr>
            <w:noProof/>
            <w:webHidden/>
          </w:rPr>
          <w:t>77</w:t>
        </w:r>
        <w:r>
          <w:rPr>
            <w:noProof/>
            <w:webHidden/>
          </w:rPr>
          <w:fldChar w:fldCharType="end"/>
        </w:r>
      </w:hyperlink>
    </w:p>
    <w:p w14:paraId="5B673CC6" w14:textId="7D23C6BB" w:rsidR="007924A5" w:rsidRDefault="007924A5">
      <w:pPr>
        <w:pStyle w:val="TOC1"/>
        <w:tabs>
          <w:tab w:val="right" w:leader="dot" w:pos="8630"/>
        </w:tabs>
        <w:rPr>
          <w:rFonts w:asciiTheme="minorHAnsi" w:eastAsiaTheme="minorEastAsia" w:hAnsiTheme="minorHAnsi"/>
          <w:noProof/>
          <w:sz w:val="22"/>
        </w:rPr>
      </w:pPr>
      <w:hyperlink w:anchor="_Toc121068160" w:history="1">
        <w:r w:rsidRPr="00A4317D">
          <w:rPr>
            <w:rStyle w:val="Hyperlink"/>
            <w:noProof/>
          </w:rPr>
          <w:t>6.2.2.1 Raspberry Pi Microphone</w:t>
        </w:r>
        <w:r>
          <w:rPr>
            <w:noProof/>
            <w:webHidden/>
          </w:rPr>
          <w:tab/>
        </w:r>
        <w:r>
          <w:rPr>
            <w:noProof/>
            <w:webHidden/>
          </w:rPr>
          <w:fldChar w:fldCharType="begin"/>
        </w:r>
        <w:r>
          <w:rPr>
            <w:noProof/>
            <w:webHidden/>
          </w:rPr>
          <w:instrText xml:space="preserve"> PAGEREF _Toc121068160 \h </w:instrText>
        </w:r>
        <w:r>
          <w:rPr>
            <w:noProof/>
            <w:webHidden/>
          </w:rPr>
        </w:r>
        <w:r>
          <w:rPr>
            <w:noProof/>
            <w:webHidden/>
          </w:rPr>
          <w:fldChar w:fldCharType="separate"/>
        </w:r>
        <w:r>
          <w:rPr>
            <w:noProof/>
            <w:webHidden/>
          </w:rPr>
          <w:t>77</w:t>
        </w:r>
        <w:r>
          <w:rPr>
            <w:noProof/>
            <w:webHidden/>
          </w:rPr>
          <w:fldChar w:fldCharType="end"/>
        </w:r>
      </w:hyperlink>
    </w:p>
    <w:p w14:paraId="22935046" w14:textId="07377BD5" w:rsidR="007924A5" w:rsidRDefault="007924A5">
      <w:pPr>
        <w:pStyle w:val="TOC1"/>
        <w:tabs>
          <w:tab w:val="right" w:leader="dot" w:pos="8630"/>
        </w:tabs>
        <w:rPr>
          <w:rFonts w:asciiTheme="minorHAnsi" w:eastAsiaTheme="minorEastAsia" w:hAnsiTheme="minorHAnsi"/>
          <w:noProof/>
          <w:sz w:val="22"/>
        </w:rPr>
      </w:pPr>
      <w:hyperlink w:anchor="_Toc121068161" w:history="1">
        <w:r w:rsidRPr="00A4317D">
          <w:rPr>
            <w:rStyle w:val="Hyperlink"/>
            <w:noProof/>
          </w:rPr>
          <w:t>6.2.2.2 Raspberry Pi Camera Module</w:t>
        </w:r>
        <w:r>
          <w:rPr>
            <w:noProof/>
            <w:webHidden/>
          </w:rPr>
          <w:tab/>
        </w:r>
        <w:r>
          <w:rPr>
            <w:noProof/>
            <w:webHidden/>
          </w:rPr>
          <w:fldChar w:fldCharType="begin"/>
        </w:r>
        <w:r>
          <w:rPr>
            <w:noProof/>
            <w:webHidden/>
          </w:rPr>
          <w:instrText xml:space="preserve"> PAGEREF _Toc121068161 \h </w:instrText>
        </w:r>
        <w:r>
          <w:rPr>
            <w:noProof/>
            <w:webHidden/>
          </w:rPr>
        </w:r>
        <w:r>
          <w:rPr>
            <w:noProof/>
            <w:webHidden/>
          </w:rPr>
          <w:fldChar w:fldCharType="separate"/>
        </w:r>
        <w:r>
          <w:rPr>
            <w:noProof/>
            <w:webHidden/>
          </w:rPr>
          <w:t>78</w:t>
        </w:r>
        <w:r>
          <w:rPr>
            <w:noProof/>
            <w:webHidden/>
          </w:rPr>
          <w:fldChar w:fldCharType="end"/>
        </w:r>
      </w:hyperlink>
    </w:p>
    <w:p w14:paraId="087B46D4" w14:textId="30D2A76B" w:rsidR="007924A5" w:rsidRDefault="007924A5">
      <w:pPr>
        <w:pStyle w:val="TOC1"/>
        <w:tabs>
          <w:tab w:val="right" w:leader="dot" w:pos="8630"/>
        </w:tabs>
        <w:rPr>
          <w:rFonts w:asciiTheme="minorHAnsi" w:eastAsiaTheme="minorEastAsia" w:hAnsiTheme="minorHAnsi"/>
          <w:noProof/>
          <w:sz w:val="22"/>
        </w:rPr>
      </w:pPr>
      <w:hyperlink w:anchor="_Toc121068162" w:history="1">
        <w:r w:rsidRPr="00A4317D">
          <w:rPr>
            <w:rStyle w:val="Hyperlink"/>
            <w:noProof/>
          </w:rPr>
          <w:t>6.2.3 PIR Motion Sensor</w:t>
        </w:r>
        <w:r>
          <w:rPr>
            <w:noProof/>
            <w:webHidden/>
          </w:rPr>
          <w:tab/>
        </w:r>
        <w:r>
          <w:rPr>
            <w:noProof/>
            <w:webHidden/>
          </w:rPr>
          <w:fldChar w:fldCharType="begin"/>
        </w:r>
        <w:r>
          <w:rPr>
            <w:noProof/>
            <w:webHidden/>
          </w:rPr>
          <w:instrText xml:space="preserve"> PAGEREF _Toc121068162 \h </w:instrText>
        </w:r>
        <w:r>
          <w:rPr>
            <w:noProof/>
            <w:webHidden/>
          </w:rPr>
        </w:r>
        <w:r>
          <w:rPr>
            <w:noProof/>
            <w:webHidden/>
          </w:rPr>
          <w:fldChar w:fldCharType="separate"/>
        </w:r>
        <w:r>
          <w:rPr>
            <w:noProof/>
            <w:webHidden/>
          </w:rPr>
          <w:t>79</w:t>
        </w:r>
        <w:r>
          <w:rPr>
            <w:noProof/>
            <w:webHidden/>
          </w:rPr>
          <w:fldChar w:fldCharType="end"/>
        </w:r>
      </w:hyperlink>
    </w:p>
    <w:p w14:paraId="7C58EBBC" w14:textId="276321B5" w:rsidR="007924A5" w:rsidRDefault="007924A5">
      <w:pPr>
        <w:pStyle w:val="TOC1"/>
        <w:tabs>
          <w:tab w:val="right" w:leader="dot" w:pos="8630"/>
        </w:tabs>
        <w:rPr>
          <w:rFonts w:asciiTheme="minorHAnsi" w:eastAsiaTheme="minorEastAsia" w:hAnsiTheme="minorHAnsi"/>
          <w:noProof/>
          <w:sz w:val="22"/>
        </w:rPr>
      </w:pPr>
      <w:hyperlink w:anchor="_Toc121068163" w:history="1">
        <w:r w:rsidRPr="00A4317D">
          <w:rPr>
            <w:rStyle w:val="Hyperlink"/>
            <w:noProof/>
          </w:rPr>
          <w:t>6.2.4 High Torque – Metal Gear Servo</w:t>
        </w:r>
        <w:r>
          <w:rPr>
            <w:noProof/>
            <w:webHidden/>
          </w:rPr>
          <w:tab/>
        </w:r>
        <w:r>
          <w:rPr>
            <w:noProof/>
            <w:webHidden/>
          </w:rPr>
          <w:fldChar w:fldCharType="begin"/>
        </w:r>
        <w:r>
          <w:rPr>
            <w:noProof/>
            <w:webHidden/>
          </w:rPr>
          <w:instrText xml:space="preserve"> PAGEREF _Toc121068163 \h </w:instrText>
        </w:r>
        <w:r>
          <w:rPr>
            <w:noProof/>
            <w:webHidden/>
          </w:rPr>
        </w:r>
        <w:r>
          <w:rPr>
            <w:noProof/>
            <w:webHidden/>
          </w:rPr>
          <w:fldChar w:fldCharType="separate"/>
        </w:r>
        <w:r>
          <w:rPr>
            <w:noProof/>
            <w:webHidden/>
          </w:rPr>
          <w:t>79</w:t>
        </w:r>
        <w:r>
          <w:rPr>
            <w:noProof/>
            <w:webHidden/>
          </w:rPr>
          <w:fldChar w:fldCharType="end"/>
        </w:r>
      </w:hyperlink>
    </w:p>
    <w:p w14:paraId="7A587864" w14:textId="26FF758A" w:rsidR="007924A5" w:rsidRDefault="007924A5">
      <w:pPr>
        <w:pStyle w:val="TOC1"/>
        <w:tabs>
          <w:tab w:val="right" w:leader="dot" w:pos="8630"/>
        </w:tabs>
        <w:rPr>
          <w:rFonts w:asciiTheme="minorHAnsi" w:eastAsiaTheme="minorEastAsia" w:hAnsiTheme="minorHAnsi"/>
          <w:noProof/>
          <w:sz w:val="22"/>
        </w:rPr>
      </w:pPr>
      <w:hyperlink w:anchor="_Toc121068164" w:history="1">
        <w:r w:rsidRPr="00A4317D">
          <w:rPr>
            <w:rStyle w:val="Hyperlink"/>
            <w:noProof/>
          </w:rPr>
          <w:t>6.3 Power Distribution</w:t>
        </w:r>
        <w:r>
          <w:rPr>
            <w:noProof/>
            <w:webHidden/>
          </w:rPr>
          <w:tab/>
        </w:r>
        <w:r>
          <w:rPr>
            <w:noProof/>
            <w:webHidden/>
          </w:rPr>
          <w:fldChar w:fldCharType="begin"/>
        </w:r>
        <w:r>
          <w:rPr>
            <w:noProof/>
            <w:webHidden/>
          </w:rPr>
          <w:instrText xml:space="preserve"> PAGEREF _Toc121068164 \h </w:instrText>
        </w:r>
        <w:r>
          <w:rPr>
            <w:noProof/>
            <w:webHidden/>
          </w:rPr>
        </w:r>
        <w:r>
          <w:rPr>
            <w:noProof/>
            <w:webHidden/>
          </w:rPr>
          <w:fldChar w:fldCharType="separate"/>
        </w:r>
        <w:r>
          <w:rPr>
            <w:noProof/>
            <w:webHidden/>
          </w:rPr>
          <w:t>80</w:t>
        </w:r>
        <w:r>
          <w:rPr>
            <w:noProof/>
            <w:webHidden/>
          </w:rPr>
          <w:fldChar w:fldCharType="end"/>
        </w:r>
      </w:hyperlink>
    </w:p>
    <w:p w14:paraId="2F0F8027" w14:textId="4F53D0FE" w:rsidR="007924A5" w:rsidRDefault="007924A5">
      <w:pPr>
        <w:pStyle w:val="TOC1"/>
        <w:tabs>
          <w:tab w:val="right" w:leader="dot" w:pos="8630"/>
        </w:tabs>
        <w:rPr>
          <w:rFonts w:asciiTheme="minorHAnsi" w:eastAsiaTheme="minorEastAsia" w:hAnsiTheme="minorHAnsi"/>
          <w:noProof/>
          <w:sz w:val="22"/>
        </w:rPr>
      </w:pPr>
      <w:hyperlink w:anchor="_Toc121068165" w:history="1">
        <w:r w:rsidRPr="00A4317D">
          <w:rPr>
            <w:rStyle w:val="Hyperlink"/>
            <w:noProof/>
          </w:rPr>
          <w:t>6.4 3D Printing</w:t>
        </w:r>
        <w:r>
          <w:rPr>
            <w:noProof/>
            <w:webHidden/>
          </w:rPr>
          <w:tab/>
        </w:r>
        <w:r>
          <w:rPr>
            <w:noProof/>
            <w:webHidden/>
          </w:rPr>
          <w:fldChar w:fldCharType="begin"/>
        </w:r>
        <w:r>
          <w:rPr>
            <w:noProof/>
            <w:webHidden/>
          </w:rPr>
          <w:instrText xml:space="preserve"> PAGEREF _Toc121068165 \h </w:instrText>
        </w:r>
        <w:r>
          <w:rPr>
            <w:noProof/>
            <w:webHidden/>
          </w:rPr>
        </w:r>
        <w:r>
          <w:rPr>
            <w:noProof/>
            <w:webHidden/>
          </w:rPr>
          <w:fldChar w:fldCharType="separate"/>
        </w:r>
        <w:r>
          <w:rPr>
            <w:noProof/>
            <w:webHidden/>
          </w:rPr>
          <w:t>81</w:t>
        </w:r>
        <w:r>
          <w:rPr>
            <w:noProof/>
            <w:webHidden/>
          </w:rPr>
          <w:fldChar w:fldCharType="end"/>
        </w:r>
      </w:hyperlink>
    </w:p>
    <w:p w14:paraId="00B41A55" w14:textId="5A1DC8B3" w:rsidR="007924A5" w:rsidRDefault="007924A5">
      <w:pPr>
        <w:pStyle w:val="TOC1"/>
        <w:tabs>
          <w:tab w:val="right" w:leader="dot" w:pos="8630"/>
        </w:tabs>
        <w:rPr>
          <w:rFonts w:asciiTheme="minorHAnsi" w:eastAsiaTheme="minorEastAsia" w:hAnsiTheme="minorHAnsi"/>
          <w:noProof/>
          <w:sz w:val="22"/>
        </w:rPr>
      </w:pPr>
      <w:hyperlink w:anchor="_Toc121068166" w:history="1">
        <w:r w:rsidRPr="00A4317D">
          <w:rPr>
            <w:rStyle w:val="Hyperlink"/>
            <w:noProof/>
          </w:rPr>
          <w:t>6.5 Electronics Placement/ CAD Models</w:t>
        </w:r>
        <w:r>
          <w:rPr>
            <w:noProof/>
            <w:webHidden/>
          </w:rPr>
          <w:tab/>
        </w:r>
        <w:r>
          <w:rPr>
            <w:noProof/>
            <w:webHidden/>
          </w:rPr>
          <w:fldChar w:fldCharType="begin"/>
        </w:r>
        <w:r>
          <w:rPr>
            <w:noProof/>
            <w:webHidden/>
          </w:rPr>
          <w:instrText xml:space="preserve"> PAGEREF _Toc121068166 \h </w:instrText>
        </w:r>
        <w:r>
          <w:rPr>
            <w:noProof/>
            <w:webHidden/>
          </w:rPr>
        </w:r>
        <w:r>
          <w:rPr>
            <w:noProof/>
            <w:webHidden/>
          </w:rPr>
          <w:fldChar w:fldCharType="separate"/>
        </w:r>
        <w:r>
          <w:rPr>
            <w:noProof/>
            <w:webHidden/>
          </w:rPr>
          <w:t>82</w:t>
        </w:r>
        <w:r>
          <w:rPr>
            <w:noProof/>
            <w:webHidden/>
          </w:rPr>
          <w:fldChar w:fldCharType="end"/>
        </w:r>
      </w:hyperlink>
    </w:p>
    <w:p w14:paraId="1862F145" w14:textId="4F914276" w:rsidR="007924A5" w:rsidRDefault="007924A5">
      <w:pPr>
        <w:pStyle w:val="TOC1"/>
        <w:tabs>
          <w:tab w:val="right" w:leader="dot" w:pos="8630"/>
        </w:tabs>
        <w:rPr>
          <w:rFonts w:asciiTheme="minorHAnsi" w:eastAsiaTheme="minorEastAsia" w:hAnsiTheme="minorHAnsi"/>
          <w:noProof/>
          <w:sz w:val="22"/>
        </w:rPr>
      </w:pPr>
      <w:hyperlink w:anchor="_Toc121068167" w:history="1">
        <w:r w:rsidRPr="00A4317D">
          <w:rPr>
            <w:rStyle w:val="Hyperlink"/>
            <w:noProof/>
          </w:rPr>
          <w:t>6.5.1 Lock Box Prototype</w:t>
        </w:r>
        <w:r>
          <w:rPr>
            <w:noProof/>
            <w:webHidden/>
          </w:rPr>
          <w:tab/>
        </w:r>
        <w:r>
          <w:rPr>
            <w:noProof/>
            <w:webHidden/>
          </w:rPr>
          <w:fldChar w:fldCharType="begin"/>
        </w:r>
        <w:r>
          <w:rPr>
            <w:noProof/>
            <w:webHidden/>
          </w:rPr>
          <w:instrText xml:space="preserve"> PAGEREF _Toc121068167 \h </w:instrText>
        </w:r>
        <w:r>
          <w:rPr>
            <w:noProof/>
            <w:webHidden/>
          </w:rPr>
        </w:r>
        <w:r>
          <w:rPr>
            <w:noProof/>
            <w:webHidden/>
          </w:rPr>
          <w:fldChar w:fldCharType="separate"/>
        </w:r>
        <w:r>
          <w:rPr>
            <w:noProof/>
            <w:webHidden/>
          </w:rPr>
          <w:t>82</w:t>
        </w:r>
        <w:r>
          <w:rPr>
            <w:noProof/>
            <w:webHidden/>
          </w:rPr>
          <w:fldChar w:fldCharType="end"/>
        </w:r>
      </w:hyperlink>
    </w:p>
    <w:p w14:paraId="26CE94FF" w14:textId="13B77344" w:rsidR="007924A5" w:rsidRDefault="007924A5">
      <w:pPr>
        <w:pStyle w:val="TOC1"/>
        <w:tabs>
          <w:tab w:val="right" w:leader="dot" w:pos="8630"/>
        </w:tabs>
        <w:rPr>
          <w:rFonts w:asciiTheme="minorHAnsi" w:eastAsiaTheme="minorEastAsia" w:hAnsiTheme="minorHAnsi"/>
          <w:noProof/>
          <w:sz w:val="22"/>
        </w:rPr>
      </w:pPr>
      <w:hyperlink w:anchor="_Toc121068168" w:history="1">
        <w:r w:rsidRPr="00A4317D">
          <w:rPr>
            <w:rStyle w:val="Hyperlink"/>
            <w:noProof/>
          </w:rPr>
          <w:t>6.5.1.1 Lock Box CAD Model</w:t>
        </w:r>
        <w:r>
          <w:rPr>
            <w:noProof/>
            <w:webHidden/>
          </w:rPr>
          <w:tab/>
        </w:r>
        <w:r>
          <w:rPr>
            <w:noProof/>
            <w:webHidden/>
          </w:rPr>
          <w:fldChar w:fldCharType="begin"/>
        </w:r>
        <w:r>
          <w:rPr>
            <w:noProof/>
            <w:webHidden/>
          </w:rPr>
          <w:instrText xml:space="preserve"> PAGEREF _Toc121068168 \h </w:instrText>
        </w:r>
        <w:r>
          <w:rPr>
            <w:noProof/>
            <w:webHidden/>
          </w:rPr>
        </w:r>
        <w:r>
          <w:rPr>
            <w:noProof/>
            <w:webHidden/>
          </w:rPr>
          <w:fldChar w:fldCharType="separate"/>
        </w:r>
        <w:r>
          <w:rPr>
            <w:noProof/>
            <w:webHidden/>
          </w:rPr>
          <w:t>83</w:t>
        </w:r>
        <w:r>
          <w:rPr>
            <w:noProof/>
            <w:webHidden/>
          </w:rPr>
          <w:fldChar w:fldCharType="end"/>
        </w:r>
      </w:hyperlink>
    </w:p>
    <w:p w14:paraId="5E36D111" w14:textId="19040166" w:rsidR="007924A5" w:rsidRDefault="007924A5">
      <w:pPr>
        <w:pStyle w:val="TOC1"/>
        <w:tabs>
          <w:tab w:val="right" w:leader="dot" w:pos="8630"/>
        </w:tabs>
        <w:rPr>
          <w:rFonts w:asciiTheme="minorHAnsi" w:eastAsiaTheme="minorEastAsia" w:hAnsiTheme="minorHAnsi"/>
          <w:noProof/>
          <w:sz w:val="22"/>
        </w:rPr>
      </w:pPr>
      <w:hyperlink w:anchor="_Toc121068169" w:history="1">
        <w:r w:rsidRPr="00A4317D">
          <w:rPr>
            <w:rStyle w:val="Hyperlink"/>
            <w:noProof/>
            <w:highlight w:val="yellow"/>
          </w:rPr>
          <w:t>6.5.2 Security Box Prototype</w:t>
        </w:r>
        <w:r>
          <w:rPr>
            <w:noProof/>
            <w:webHidden/>
          </w:rPr>
          <w:tab/>
        </w:r>
        <w:r>
          <w:rPr>
            <w:noProof/>
            <w:webHidden/>
          </w:rPr>
          <w:fldChar w:fldCharType="begin"/>
        </w:r>
        <w:r>
          <w:rPr>
            <w:noProof/>
            <w:webHidden/>
          </w:rPr>
          <w:instrText xml:space="preserve"> PAGEREF _Toc121068169 \h </w:instrText>
        </w:r>
        <w:r>
          <w:rPr>
            <w:noProof/>
            <w:webHidden/>
          </w:rPr>
        </w:r>
        <w:r>
          <w:rPr>
            <w:noProof/>
            <w:webHidden/>
          </w:rPr>
          <w:fldChar w:fldCharType="separate"/>
        </w:r>
        <w:r>
          <w:rPr>
            <w:noProof/>
            <w:webHidden/>
          </w:rPr>
          <w:t>85</w:t>
        </w:r>
        <w:r>
          <w:rPr>
            <w:noProof/>
            <w:webHidden/>
          </w:rPr>
          <w:fldChar w:fldCharType="end"/>
        </w:r>
      </w:hyperlink>
    </w:p>
    <w:p w14:paraId="77FF53E0" w14:textId="664ABF82" w:rsidR="007924A5" w:rsidRDefault="007924A5">
      <w:pPr>
        <w:pStyle w:val="TOC1"/>
        <w:tabs>
          <w:tab w:val="right" w:leader="dot" w:pos="8630"/>
        </w:tabs>
        <w:rPr>
          <w:rFonts w:asciiTheme="minorHAnsi" w:eastAsiaTheme="minorEastAsia" w:hAnsiTheme="minorHAnsi"/>
          <w:noProof/>
          <w:sz w:val="22"/>
        </w:rPr>
      </w:pPr>
      <w:hyperlink w:anchor="_Toc121068170" w:history="1">
        <w:r w:rsidRPr="00A4317D">
          <w:rPr>
            <w:rStyle w:val="Hyperlink"/>
            <w:noProof/>
          </w:rPr>
          <w:t>6.5.2.1 Security Box CAD Model</w:t>
        </w:r>
        <w:r>
          <w:rPr>
            <w:noProof/>
            <w:webHidden/>
          </w:rPr>
          <w:tab/>
        </w:r>
        <w:r>
          <w:rPr>
            <w:noProof/>
            <w:webHidden/>
          </w:rPr>
          <w:fldChar w:fldCharType="begin"/>
        </w:r>
        <w:r>
          <w:rPr>
            <w:noProof/>
            <w:webHidden/>
          </w:rPr>
          <w:instrText xml:space="preserve"> PAGEREF _Toc121068170 \h </w:instrText>
        </w:r>
        <w:r>
          <w:rPr>
            <w:noProof/>
            <w:webHidden/>
          </w:rPr>
        </w:r>
        <w:r>
          <w:rPr>
            <w:noProof/>
            <w:webHidden/>
          </w:rPr>
          <w:fldChar w:fldCharType="separate"/>
        </w:r>
        <w:r>
          <w:rPr>
            <w:noProof/>
            <w:webHidden/>
          </w:rPr>
          <w:t>86</w:t>
        </w:r>
        <w:r>
          <w:rPr>
            <w:noProof/>
            <w:webHidden/>
          </w:rPr>
          <w:fldChar w:fldCharType="end"/>
        </w:r>
      </w:hyperlink>
    </w:p>
    <w:p w14:paraId="1941A0AE" w14:textId="7F018C7C" w:rsidR="007924A5" w:rsidRDefault="007924A5">
      <w:pPr>
        <w:pStyle w:val="TOC1"/>
        <w:tabs>
          <w:tab w:val="right" w:leader="dot" w:pos="8630"/>
        </w:tabs>
        <w:rPr>
          <w:rFonts w:asciiTheme="minorHAnsi" w:eastAsiaTheme="minorEastAsia" w:hAnsiTheme="minorHAnsi"/>
          <w:noProof/>
          <w:sz w:val="22"/>
        </w:rPr>
      </w:pPr>
      <w:hyperlink w:anchor="_Toc121068171" w:history="1">
        <w:r w:rsidRPr="00A4317D">
          <w:rPr>
            <w:rStyle w:val="Hyperlink"/>
            <w:noProof/>
          </w:rPr>
          <w:t>6.6 Summary of Design</w:t>
        </w:r>
        <w:r>
          <w:rPr>
            <w:noProof/>
            <w:webHidden/>
          </w:rPr>
          <w:tab/>
        </w:r>
        <w:r>
          <w:rPr>
            <w:noProof/>
            <w:webHidden/>
          </w:rPr>
          <w:fldChar w:fldCharType="begin"/>
        </w:r>
        <w:r>
          <w:rPr>
            <w:noProof/>
            <w:webHidden/>
          </w:rPr>
          <w:instrText xml:space="preserve"> PAGEREF _Toc121068171 \h </w:instrText>
        </w:r>
        <w:r>
          <w:rPr>
            <w:noProof/>
            <w:webHidden/>
          </w:rPr>
        </w:r>
        <w:r>
          <w:rPr>
            <w:noProof/>
            <w:webHidden/>
          </w:rPr>
          <w:fldChar w:fldCharType="separate"/>
        </w:r>
        <w:r>
          <w:rPr>
            <w:noProof/>
            <w:webHidden/>
          </w:rPr>
          <w:t>88</w:t>
        </w:r>
        <w:r>
          <w:rPr>
            <w:noProof/>
            <w:webHidden/>
          </w:rPr>
          <w:fldChar w:fldCharType="end"/>
        </w:r>
      </w:hyperlink>
    </w:p>
    <w:p w14:paraId="05BDE0B2" w14:textId="08271D69" w:rsidR="007924A5" w:rsidRDefault="007924A5">
      <w:pPr>
        <w:pStyle w:val="TOC1"/>
        <w:tabs>
          <w:tab w:val="right" w:leader="dot" w:pos="8630"/>
        </w:tabs>
        <w:rPr>
          <w:rFonts w:asciiTheme="minorHAnsi" w:eastAsiaTheme="minorEastAsia" w:hAnsiTheme="minorHAnsi"/>
          <w:noProof/>
          <w:sz w:val="22"/>
        </w:rPr>
      </w:pPr>
      <w:hyperlink w:anchor="_Toc121068172" w:history="1">
        <w:r w:rsidRPr="00A4317D">
          <w:rPr>
            <w:rStyle w:val="Hyperlink"/>
            <w:noProof/>
          </w:rPr>
          <w:t>7. Printed Circuit Board Integrated Schematics</w:t>
        </w:r>
        <w:r>
          <w:rPr>
            <w:noProof/>
            <w:webHidden/>
          </w:rPr>
          <w:tab/>
        </w:r>
        <w:r>
          <w:rPr>
            <w:noProof/>
            <w:webHidden/>
          </w:rPr>
          <w:fldChar w:fldCharType="begin"/>
        </w:r>
        <w:r>
          <w:rPr>
            <w:noProof/>
            <w:webHidden/>
          </w:rPr>
          <w:instrText xml:space="preserve"> PAGEREF _Toc121068172 \h </w:instrText>
        </w:r>
        <w:r>
          <w:rPr>
            <w:noProof/>
            <w:webHidden/>
          </w:rPr>
        </w:r>
        <w:r>
          <w:rPr>
            <w:noProof/>
            <w:webHidden/>
          </w:rPr>
          <w:fldChar w:fldCharType="separate"/>
        </w:r>
        <w:r>
          <w:rPr>
            <w:noProof/>
            <w:webHidden/>
          </w:rPr>
          <w:t>89</w:t>
        </w:r>
        <w:r>
          <w:rPr>
            <w:noProof/>
            <w:webHidden/>
          </w:rPr>
          <w:fldChar w:fldCharType="end"/>
        </w:r>
      </w:hyperlink>
    </w:p>
    <w:p w14:paraId="6061C9F4" w14:textId="49EA1B67" w:rsidR="007924A5" w:rsidRDefault="007924A5">
      <w:pPr>
        <w:pStyle w:val="TOC1"/>
        <w:tabs>
          <w:tab w:val="right" w:leader="dot" w:pos="8630"/>
        </w:tabs>
        <w:rPr>
          <w:rFonts w:asciiTheme="minorHAnsi" w:eastAsiaTheme="minorEastAsia" w:hAnsiTheme="minorHAnsi"/>
          <w:noProof/>
          <w:sz w:val="22"/>
        </w:rPr>
      </w:pPr>
      <w:hyperlink w:anchor="_Toc121068173" w:history="1">
        <w:r w:rsidRPr="00A4317D">
          <w:rPr>
            <w:rStyle w:val="Hyperlink"/>
            <w:noProof/>
          </w:rPr>
          <w:t>7.1 PCB Terminology</w:t>
        </w:r>
        <w:r>
          <w:rPr>
            <w:noProof/>
            <w:webHidden/>
          </w:rPr>
          <w:tab/>
        </w:r>
        <w:r>
          <w:rPr>
            <w:noProof/>
            <w:webHidden/>
          </w:rPr>
          <w:fldChar w:fldCharType="begin"/>
        </w:r>
        <w:r>
          <w:rPr>
            <w:noProof/>
            <w:webHidden/>
          </w:rPr>
          <w:instrText xml:space="preserve"> PAGEREF _Toc121068173 \h </w:instrText>
        </w:r>
        <w:r>
          <w:rPr>
            <w:noProof/>
            <w:webHidden/>
          </w:rPr>
        </w:r>
        <w:r>
          <w:rPr>
            <w:noProof/>
            <w:webHidden/>
          </w:rPr>
          <w:fldChar w:fldCharType="separate"/>
        </w:r>
        <w:r>
          <w:rPr>
            <w:noProof/>
            <w:webHidden/>
          </w:rPr>
          <w:t>89</w:t>
        </w:r>
        <w:r>
          <w:rPr>
            <w:noProof/>
            <w:webHidden/>
          </w:rPr>
          <w:fldChar w:fldCharType="end"/>
        </w:r>
      </w:hyperlink>
    </w:p>
    <w:p w14:paraId="228D85CF" w14:textId="1EE70715" w:rsidR="007924A5" w:rsidRDefault="007924A5">
      <w:pPr>
        <w:pStyle w:val="TOC1"/>
        <w:tabs>
          <w:tab w:val="right" w:leader="dot" w:pos="8630"/>
        </w:tabs>
        <w:rPr>
          <w:rFonts w:asciiTheme="minorHAnsi" w:eastAsiaTheme="minorEastAsia" w:hAnsiTheme="minorHAnsi"/>
          <w:noProof/>
          <w:sz w:val="22"/>
        </w:rPr>
      </w:pPr>
      <w:hyperlink w:anchor="_Toc121068174" w:history="1">
        <w:r w:rsidRPr="00A4317D">
          <w:rPr>
            <w:rStyle w:val="Hyperlink"/>
            <w:noProof/>
          </w:rPr>
          <w:t>7.2 PCB CAD Software</w:t>
        </w:r>
        <w:r>
          <w:rPr>
            <w:noProof/>
            <w:webHidden/>
          </w:rPr>
          <w:tab/>
        </w:r>
        <w:r>
          <w:rPr>
            <w:noProof/>
            <w:webHidden/>
          </w:rPr>
          <w:fldChar w:fldCharType="begin"/>
        </w:r>
        <w:r>
          <w:rPr>
            <w:noProof/>
            <w:webHidden/>
          </w:rPr>
          <w:instrText xml:space="preserve"> PAGEREF _Toc121068174 \h </w:instrText>
        </w:r>
        <w:r>
          <w:rPr>
            <w:noProof/>
            <w:webHidden/>
          </w:rPr>
        </w:r>
        <w:r>
          <w:rPr>
            <w:noProof/>
            <w:webHidden/>
          </w:rPr>
          <w:fldChar w:fldCharType="separate"/>
        </w:r>
        <w:r>
          <w:rPr>
            <w:noProof/>
            <w:webHidden/>
          </w:rPr>
          <w:t>91</w:t>
        </w:r>
        <w:r>
          <w:rPr>
            <w:noProof/>
            <w:webHidden/>
          </w:rPr>
          <w:fldChar w:fldCharType="end"/>
        </w:r>
      </w:hyperlink>
    </w:p>
    <w:p w14:paraId="2A532CD1" w14:textId="600E0DFE" w:rsidR="007924A5" w:rsidRDefault="007924A5">
      <w:pPr>
        <w:pStyle w:val="TOC1"/>
        <w:tabs>
          <w:tab w:val="right" w:leader="dot" w:pos="8630"/>
        </w:tabs>
        <w:rPr>
          <w:rFonts w:asciiTheme="minorHAnsi" w:eastAsiaTheme="minorEastAsia" w:hAnsiTheme="minorHAnsi"/>
          <w:noProof/>
          <w:sz w:val="22"/>
        </w:rPr>
      </w:pPr>
      <w:hyperlink w:anchor="_Toc121068175" w:history="1">
        <w:r w:rsidRPr="00A4317D">
          <w:rPr>
            <w:rStyle w:val="Hyperlink"/>
            <w:noProof/>
          </w:rPr>
          <w:t>7.2.1 KiCad</w:t>
        </w:r>
        <w:r>
          <w:rPr>
            <w:noProof/>
            <w:webHidden/>
          </w:rPr>
          <w:tab/>
        </w:r>
        <w:r>
          <w:rPr>
            <w:noProof/>
            <w:webHidden/>
          </w:rPr>
          <w:fldChar w:fldCharType="begin"/>
        </w:r>
        <w:r>
          <w:rPr>
            <w:noProof/>
            <w:webHidden/>
          </w:rPr>
          <w:instrText xml:space="preserve"> PAGEREF _Toc121068175 \h </w:instrText>
        </w:r>
        <w:r>
          <w:rPr>
            <w:noProof/>
            <w:webHidden/>
          </w:rPr>
        </w:r>
        <w:r>
          <w:rPr>
            <w:noProof/>
            <w:webHidden/>
          </w:rPr>
          <w:fldChar w:fldCharType="separate"/>
        </w:r>
        <w:r>
          <w:rPr>
            <w:noProof/>
            <w:webHidden/>
          </w:rPr>
          <w:t>91</w:t>
        </w:r>
        <w:r>
          <w:rPr>
            <w:noProof/>
            <w:webHidden/>
          </w:rPr>
          <w:fldChar w:fldCharType="end"/>
        </w:r>
      </w:hyperlink>
    </w:p>
    <w:p w14:paraId="53EB26DD" w14:textId="44746F23" w:rsidR="007924A5" w:rsidRDefault="007924A5">
      <w:pPr>
        <w:pStyle w:val="TOC1"/>
        <w:tabs>
          <w:tab w:val="right" w:leader="dot" w:pos="8630"/>
        </w:tabs>
        <w:rPr>
          <w:rFonts w:asciiTheme="minorHAnsi" w:eastAsiaTheme="minorEastAsia" w:hAnsiTheme="minorHAnsi"/>
          <w:noProof/>
          <w:sz w:val="22"/>
        </w:rPr>
      </w:pPr>
      <w:hyperlink w:anchor="_Toc121068176" w:history="1">
        <w:r w:rsidRPr="00A4317D">
          <w:rPr>
            <w:rStyle w:val="Hyperlink"/>
            <w:noProof/>
          </w:rPr>
          <w:t>7.2.2 EAGLE</w:t>
        </w:r>
        <w:r>
          <w:rPr>
            <w:noProof/>
            <w:webHidden/>
          </w:rPr>
          <w:tab/>
        </w:r>
        <w:r>
          <w:rPr>
            <w:noProof/>
            <w:webHidden/>
          </w:rPr>
          <w:fldChar w:fldCharType="begin"/>
        </w:r>
        <w:r>
          <w:rPr>
            <w:noProof/>
            <w:webHidden/>
          </w:rPr>
          <w:instrText xml:space="preserve"> PAGEREF _Toc121068176 \h </w:instrText>
        </w:r>
        <w:r>
          <w:rPr>
            <w:noProof/>
            <w:webHidden/>
          </w:rPr>
        </w:r>
        <w:r>
          <w:rPr>
            <w:noProof/>
            <w:webHidden/>
          </w:rPr>
          <w:fldChar w:fldCharType="separate"/>
        </w:r>
        <w:r>
          <w:rPr>
            <w:noProof/>
            <w:webHidden/>
          </w:rPr>
          <w:t>91</w:t>
        </w:r>
        <w:r>
          <w:rPr>
            <w:noProof/>
            <w:webHidden/>
          </w:rPr>
          <w:fldChar w:fldCharType="end"/>
        </w:r>
      </w:hyperlink>
    </w:p>
    <w:p w14:paraId="7F3EDD6C" w14:textId="60842DBF" w:rsidR="007924A5" w:rsidRDefault="007924A5">
      <w:pPr>
        <w:pStyle w:val="TOC1"/>
        <w:tabs>
          <w:tab w:val="right" w:leader="dot" w:pos="8630"/>
        </w:tabs>
        <w:rPr>
          <w:rFonts w:asciiTheme="minorHAnsi" w:eastAsiaTheme="minorEastAsia" w:hAnsiTheme="minorHAnsi"/>
          <w:noProof/>
          <w:sz w:val="22"/>
        </w:rPr>
      </w:pPr>
      <w:hyperlink w:anchor="_Toc121068177" w:history="1">
        <w:r w:rsidRPr="00A4317D">
          <w:rPr>
            <w:rStyle w:val="Hyperlink"/>
            <w:noProof/>
          </w:rPr>
          <w:t>7.2.3 CAD Software Decision</w:t>
        </w:r>
        <w:r>
          <w:rPr>
            <w:noProof/>
            <w:webHidden/>
          </w:rPr>
          <w:tab/>
        </w:r>
        <w:r>
          <w:rPr>
            <w:noProof/>
            <w:webHidden/>
          </w:rPr>
          <w:fldChar w:fldCharType="begin"/>
        </w:r>
        <w:r>
          <w:rPr>
            <w:noProof/>
            <w:webHidden/>
          </w:rPr>
          <w:instrText xml:space="preserve"> PAGEREF _Toc121068177 \h </w:instrText>
        </w:r>
        <w:r>
          <w:rPr>
            <w:noProof/>
            <w:webHidden/>
          </w:rPr>
        </w:r>
        <w:r>
          <w:rPr>
            <w:noProof/>
            <w:webHidden/>
          </w:rPr>
          <w:fldChar w:fldCharType="separate"/>
        </w:r>
        <w:r>
          <w:rPr>
            <w:noProof/>
            <w:webHidden/>
          </w:rPr>
          <w:t>92</w:t>
        </w:r>
        <w:r>
          <w:rPr>
            <w:noProof/>
            <w:webHidden/>
          </w:rPr>
          <w:fldChar w:fldCharType="end"/>
        </w:r>
      </w:hyperlink>
    </w:p>
    <w:p w14:paraId="29C18314" w14:textId="00804343" w:rsidR="007924A5" w:rsidRDefault="007924A5">
      <w:pPr>
        <w:pStyle w:val="TOC1"/>
        <w:tabs>
          <w:tab w:val="right" w:leader="dot" w:pos="8630"/>
        </w:tabs>
        <w:rPr>
          <w:rFonts w:asciiTheme="minorHAnsi" w:eastAsiaTheme="minorEastAsia" w:hAnsiTheme="minorHAnsi"/>
          <w:noProof/>
          <w:sz w:val="22"/>
        </w:rPr>
      </w:pPr>
      <w:hyperlink w:anchor="_Toc121068178" w:history="1">
        <w:r w:rsidRPr="00A4317D">
          <w:rPr>
            <w:rStyle w:val="Hyperlink"/>
            <w:noProof/>
          </w:rPr>
          <w:t>7.3 Printed Circuit Board Designs</w:t>
        </w:r>
        <w:r>
          <w:rPr>
            <w:noProof/>
            <w:webHidden/>
          </w:rPr>
          <w:tab/>
        </w:r>
        <w:r>
          <w:rPr>
            <w:noProof/>
            <w:webHidden/>
          </w:rPr>
          <w:fldChar w:fldCharType="begin"/>
        </w:r>
        <w:r>
          <w:rPr>
            <w:noProof/>
            <w:webHidden/>
          </w:rPr>
          <w:instrText xml:space="preserve"> PAGEREF _Toc121068178 \h </w:instrText>
        </w:r>
        <w:r>
          <w:rPr>
            <w:noProof/>
            <w:webHidden/>
          </w:rPr>
        </w:r>
        <w:r>
          <w:rPr>
            <w:noProof/>
            <w:webHidden/>
          </w:rPr>
          <w:fldChar w:fldCharType="separate"/>
        </w:r>
        <w:r>
          <w:rPr>
            <w:noProof/>
            <w:webHidden/>
          </w:rPr>
          <w:t>92</w:t>
        </w:r>
        <w:r>
          <w:rPr>
            <w:noProof/>
            <w:webHidden/>
          </w:rPr>
          <w:fldChar w:fldCharType="end"/>
        </w:r>
      </w:hyperlink>
    </w:p>
    <w:p w14:paraId="7FCE6011" w14:textId="16A62887" w:rsidR="007924A5" w:rsidRDefault="007924A5">
      <w:pPr>
        <w:pStyle w:val="TOC1"/>
        <w:tabs>
          <w:tab w:val="right" w:leader="dot" w:pos="8630"/>
        </w:tabs>
        <w:rPr>
          <w:rFonts w:asciiTheme="minorHAnsi" w:eastAsiaTheme="minorEastAsia" w:hAnsiTheme="minorHAnsi"/>
          <w:noProof/>
          <w:sz w:val="22"/>
        </w:rPr>
      </w:pPr>
      <w:hyperlink w:anchor="_Toc121068179" w:history="1">
        <w:r w:rsidRPr="00A4317D">
          <w:rPr>
            <w:rStyle w:val="Hyperlink"/>
            <w:noProof/>
          </w:rPr>
          <w:t>7.3.1 Security PCB Design</w:t>
        </w:r>
        <w:r>
          <w:rPr>
            <w:noProof/>
            <w:webHidden/>
          </w:rPr>
          <w:tab/>
        </w:r>
        <w:r>
          <w:rPr>
            <w:noProof/>
            <w:webHidden/>
          </w:rPr>
          <w:fldChar w:fldCharType="begin"/>
        </w:r>
        <w:r>
          <w:rPr>
            <w:noProof/>
            <w:webHidden/>
          </w:rPr>
          <w:instrText xml:space="preserve"> PAGEREF _Toc121068179 \h </w:instrText>
        </w:r>
        <w:r>
          <w:rPr>
            <w:noProof/>
            <w:webHidden/>
          </w:rPr>
        </w:r>
        <w:r>
          <w:rPr>
            <w:noProof/>
            <w:webHidden/>
          </w:rPr>
          <w:fldChar w:fldCharType="separate"/>
        </w:r>
        <w:r>
          <w:rPr>
            <w:noProof/>
            <w:webHidden/>
          </w:rPr>
          <w:t>93</w:t>
        </w:r>
        <w:r>
          <w:rPr>
            <w:noProof/>
            <w:webHidden/>
          </w:rPr>
          <w:fldChar w:fldCharType="end"/>
        </w:r>
      </w:hyperlink>
    </w:p>
    <w:p w14:paraId="2B486928" w14:textId="3D4F9494" w:rsidR="007924A5" w:rsidRDefault="007924A5">
      <w:pPr>
        <w:pStyle w:val="TOC1"/>
        <w:tabs>
          <w:tab w:val="right" w:leader="dot" w:pos="8630"/>
        </w:tabs>
        <w:rPr>
          <w:rFonts w:asciiTheme="minorHAnsi" w:eastAsiaTheme="minorEastAsia" w:hAnsiTheme="minorHAnsi"/>
          <w:noProof/>
          <w:sz w:val="22"/>
        </w:rPr>
      </w:pPr>
      <w:hyperlink w:anchor="_Toc121068180" w:history="1">
        <w:r w:rsidRPr="00A4317D">
          <w:rPr>
            <w:rStyle w:val="Hyperlink"/>
            <w:noProof/>
          </w:rPr>
          <w:t>7.3.2 Lock PCB Design</w:t>
        </w:r>
        <w:r>
          <w:rPr>
            <w:noProof/>
            <w:webHidden/>
          </w:rPr>
          <w:tab/>
        </w:r>
        <w:r>
          <w:rPr>
            <w:noProof/>
            <w:webHidden/>
          </w:rPr>
          <w:fldChar w:fldCharType="begin"/>
        </w:r>
        <w:r>
          <w:rPr>
            <w:noProof/>
            <w:webHidden/>
          </w:rPr>
          <w:instrText xml:space="preserve"> PAGEREF _Toc121068180 \h </w:instrText>
        </w:r>
        <w:r>
          <w:rPr>
            <w:noProof/>
            <w:webHidden/>
          </w:rPr>
        </w:r>
        <w:r>
          <w:rPr>
            <w:noProof/>
            <w:webHidden/>
          </w:rPr>
          <w:fldChar w:fldCharType="separate"/>
        </w:r>
        <w:r>
          <w:rPr>
            <w:noProof/>
            <w:webHidden/>
          </w:rPr>
          <w:t>94</w:t>
        </w:r>
        <w:r>
          <w:rPr>
            <w:noProof/>
            <w:webHidden/>
          </w:rPr>
          <w:fldChar w:fldCharType="end"/>
        </w:r>
      </w:hyperlink>
    </w:p>
    <w:p w14:paraId="13F6FC79" w14:textId="6F7DCBCD" w:rsidR="007924A5" w:rsidRDefault="007924A5">
      <w:pPr>
        <w:pStyle w:val="TOC1"/>
        <w:tabs>
          <w:tab w:val="right" w:leader="dot" w:pos="8630"/>
        </w:tabs>
        <w:rPr>
          <w:rFonts w:asciiTheme="minorHAnsi" w:eastAsiaTheme="minorEastAsia" w:hAnsiTheme="minorHAnsi"/>
          <w:noProof/>
          <w:sz w:val="22"/>
        </w:rPr>
      </w:pPr>
      <w:hyperlink w:anchor="_Toc121068181" w:history="1">
        <w:r w:rsidRPr="00A4317D">
          <w:rPr>
            <w:rStyle w:val="Hyperlink"/>
            <w:noProof/>
          </w:rPr>
          <w:t>7.4 PCB Vendor and Assembly</w:t>
        </w:r>
        <w:r>
          <w:rPr>
            <w:noProof/>
            <w:webHidden/>
          </w:rPr>
          <w:tab/>
        </w:r>
        <w:r>
          <w:rPr>
            <w:noProof/>
            <w:webHidden/>
          </w:rPr>
          <w:fldChar w:fldCharType="begin"/>
        </w:r>
        <w:r>
          <w:rPr>
            <w:noProof/>
            <w:webHidden/>
          </w:rPr>
          <w:instrText xml:space="preserve"> PAGEREF _Toc121068181 \h </w:instrText>
        </w:r>
        <w:r>
          <w:rPr>
            <w:noProof/>
            <w:webHidden/>
          </w:rPr>
        </w:r>
        <w:r>
          <w:rPr>
            <w:noProof/>
            <w:webHidden/>
          </w:rPr>
          <w:fldChar w:fldCharType="separate"/>
        </w:r>
        <w:r>
          <w:rPr>
            <w:noProof/>
            <w:webHidden/>
          </w:rPr>
          <w:t>96</w:t>
        </w:r>
        <w:r>
          <w:rPr>
            <w:noProof/>
            <w:webHidden/>
          </w:rPr>
          <w:fldChar w:fldCharType="end"/>
        </w:r>
      </w:hyperlink>
    </w:p>
    <w:p w14:paraId="054078BD" w14:textId="0D6C87B2" w:rsidR="007924A5" w:rsidRDefault="007924A5">
      <w:pPr>
        <w:pStyle w:val="TOC1"/>
        <w:tabs>
          <w:tab w:val="right" w:leader="dot" w:pos="8630"/>
        </w:tabs>
        <w:rPr>
          <w:rFonts w:asciiTheme="minorHAnsi" w:eastAsiaTheme="minorEastAsia" w:hAnsiTheme="minorHAnsi"/>
          <w:noProof/>
          <w:sz w:val="22"/>
        </w:rPr>
      </w:pPr>
      <w:hyperlink w:anchor="_Toc121068182" w:history="1">
        <w:r w:rsidRPr="00A4317D">
          <w:rPr>
            <w:rStyle w:val="Hyperlink"/>
            <w:noProof/>
          </w:rPr>
          <w:t>8. Project Prototype Testing Plan</w:t>
        </w:r>
        <w:r>
          <w:rPr>
            <w:noProof/>
            <w:webHidden/>
          </w:rPr>
          <w:tab/>
        </w:r>
        <w:r>
          <w:rPr>
            <w:noProof/>
            <w:webHidden/>
          </w:rPr>
          <w:fldChar w:fldCharType="begin"/>
        </w:r>
        <w:r>
          <w:rPr>
            <w:noProof/>
            <w:webHidden/>
          </w:rPr>
          <w:instrText xml:space="preserve"> PAGEREF _Toc121068182 \h </w:instrText>
        </w:r>
        <w:r>
          <w:rPr>
            <w:noProof/>
            <w:webHidden/>
          </w:rPr>
        </w:r>
        <w:r>
          <w:rPr>
            <w:noProof/>
            <w:webHidden/>
          </w:rPr>
          <w:fldChar w:fldCharType="separate"/>
        </w:r>
        <w:r>
          <w:rPr>
            <w:noProof/>
            <w:webHidden/>
          </w:rPr>
          <w:t>98</w:t>
        </w:r>
        <w:r>
          <w:rPr>
            <w:noProof/>
            <w:webHidden/>
          </w:rPr>
          <w:fldChar w:fldCharType="end"/>
        </w:r>
      </w:hyperlink>
    </w:p>
    <w:p w14:paraId="1564A8C7" w14:textId="05D3D2BE" w:rsidR="007924A5" w:rsidRDefault="007924A5">
      <w:pPr>
        <w:pStyle w:val="TOC1"/>
        <w:tabs>
          <w:tab w:val="right" w:leader="dot" w:pos="8630"/>
        </w:tabs>
        <w:rPr>
          <w:rFonts w:asciiTheme="minorHAnsi" w:eastAsiaTheme="minorEastAsia" w:hAnsiTheme="minorHAnsi"/>
          <w:noProof/>
          <w:sz w:val="22"/>
        </w:rPr>
      </w:pPr>
      <w:hyperlink w:anchor="_Toc121068183" w:history="1">
        <w:r w:rsidRPr="00A4317D">
          <w:rPr>
            <w:rStyle w:val="Hyperlink"/>
            <w:noProof/>
          </w:rPr>
          <w:t>8.1 Hardware Test Environment</w:t>
        </w:r>
        <w:r>
          <w:rPr>
            <w:noProof/>
            <w:webHidden/>
          </w:rPr>
          <w:tab/>
        </w:r>
        <w:r>
          <w:rPr>
            <w:noProof/>
            <w:webHidden/>
          </w:rPr>
          <w:fldChar w:fldCharType="begin"/>
        </w:r>
        <w:r>
          <w:rPr>
            <w:noProof/>
            <w:webHidden/>
          </w:rPr>
          <w:instrText xml:space="preserve"> PAGEREF _Toc121068183 \h </w:instrText>
        </w:r>
        <w:r>
          <w:rPr>
            <w:noProof/>
            <w:webHidden/>
          </w:rPr>
        </w:r>
        <w:r>
          <w:rPr>
            <w:noProof/>
            <w:webHidden/>
          </w:rPr>
          <w:fldChar w:fldCharType="separate"/>
        </w:r>
        <w:r>
          <w:rPr>
            <w:noProof/>
            <w:webHidden/>
          </w:rPr>
          <w:t>98</w:t>
        </w:r>
        <w:r>
          <w:rPr>
            <w:noProof/>
            <w:webHidden/>
          </w:rPr>
          <w:fldChar w:fldCharType="end"/>
        </w:r>
      </w:hyperlink>
    </w:p>
    <w:p w14:paraId="51ABA406" w14:textId="5A860F49" w:rsidR="007924A5" w:rsidRDefault="007924A5">
      <w:pPr>
        <w:pStyle w:val="TOC1"/>
        <w:tabs>
          <w:tab w:val="right" w:leader="dot" w:pos="8630"/>
        </w:tabs>
        <w:rPr>
          <w:rFonts w:asciiTheme="minorHAnsi" w:eastAsiaTheme="minorEastAsia" w:hAnsiTheme="minorHAnsi"/>
          <w:noProof/>
          <w:sz w:val="22"/>
        </w:rPr>
      </w:pPr>
      <w:hyperlink w:anchor="_Toc121068184" w:history="1">
        <w:r w:rsidRPr="00A4317D">
          <w:rPr>
            <w:rStyle w:val="Hyperlink"/>
            <w:noProof/>
          </w:rPr>
          <w:t>8.2 Hardware Specific Testing</w:t>
        </w:r>
        <w:r>
          <w:rPr>
            <w:noProof/>
            <w:webHidden/>
          </w:rPr>
          <w:tab/>
        </w:r>
        <w:r>
          <w:rPr>
            <w:noProof/>
            <w:webHidden/>
          </w:rPr>
          <w:fldChar w:fldCharType="begin"/>
        </w:r>
        <w:r>
          <w:rPr>
            <w:noProof/>
            <w:webHidden/>
          </w:rPr>
          <w:instrText xml:space="preserve"> PAGEREF _Toc121068184 \h </w:instrText>
        </w:r>
        <w:r>
          <w:rPr>
            <w:noProof/>
            <w:webHidden/>
          </w:rPr>
        </w:r>
        <w:r>
          <w:rPr>
            <w:noProof/>
            <w:webHidden/>
          </w:rPr>
          <w:fldChar w:fldCharType="separate"/>
        </w:r>
        <w:r>
          <w:rPr>
            <w:noProof/>
            <w:webHidden/>
          </w:rPr>
          <w:t>98</w:t>
        </w:r>
        <w:r>
          <w:rPr>
            <w:noProof/>
            <w:webHidden/>
          </w:rPr>
          <w:fldChar w:fldCharType="end"/>
        </w:r>
      </w:hyperlink>
    </w:p>
    <w:p w14:paraId="40C049D4" w14:textId="3DCBB8AE" w:rsidR="007924A5" w:rsidRDefault="007924A5">
      <w:pPr>
        <w:pStyle w:val="TOC1"/>
        <w:tabs>
          <w:tab w:val="right" w:leader="dot" w:pos="8630"/>
        </w:tabs>
        <w:rPr>
          <w:rFonts w:asciiTheme="minorHAnsi" w:eastAsiaTheme="minorEastAsia" w:hAnsiTheme="minorHAnsi"/>
          <w:noProof/>
          <w:sz w:val="22"/>
        </w:rPr>
      </w:pPr>
      <w:hyperlink w:anchor="_Toc121068185" w:history="1">
        <w:r w:rsidRPr="00A4317D">
          <w:rPr>
            <w:rStyle w:val="Hyperlink"/>
            <w:noProof/>
          </w:rPr>
          <w:t>8.2.1 MCU Testing</w:t>
        </w:r>
        <w:r>
          <w:rPr>
            <w:noProof/>
            <w:webHidden/>
          </w:rPr>
          <w:tab/>
        </w:r>
        <w:r>
          <w:rPr>
            <w:noProof/>
            <w:webHidden/>
          </w:rPr>
          <w:fldChar w:fldCharType="begin"/>
        </w:r>
        <w:r>
          <w:rPr>
            <w:noProof/>
            <w:webHidden/>
          </w:rPr>
          <w:instrText xml:space="preserve"> PAGEREF _Toc121068185 \h </w:instrText>
        </w:r>
        <w:r>
          <w:rPr>
            <w:noProof/>
            <w:webHidden/>
          </w:rPr>
        </w:r>
        <w:r>
          <w:rPr>
            <w:noProof/>
            <w:webHidden/>
          </w:rPr>
          <w:fldChar w:fldCharType="separate"/>
        </w:r>
        <w:r>
          <w:rPr>
            <w:noProof/>
            <w:webHidden/>
          </w:rPr>
          <w:t>98</w:t>
        </w:r>
        <w:r>
          <w:rPr>
            <w:noProof/>
            <w:webHidden/>
          </w:rPr>
          <w:fldChar w:fldCharType="end"/>
        </w:r>
      </w:hyperlink>
    </w:p>
    <w:p w14:paraId="2BDD2714" w14:textId="4E188CD7" w:rsidR="007924A5" w:rsidRDefault="007924A5">
      <w:pPr>
        <w:pStyle w:val="TOC1"/>
        <w:tabs>
          <w:tab w:val="right" w:leader="dot" w:pos="8630"/>
        </w:tabs>
        <w:rPr>
          <w:rFonts w:asciiTheme="minorHAnsi" w:eastAsiaTheme="minorEastAsia" w:hAnsiTheme="minorHAnsi"/>
          <w:noProof/>
          <w:sz w:val="22"/>
        </w:rPr>
      </w:pPr>
      <w:hyperlink w:anchor="_Toc121068186" w:history="1">
        <w:r w:rsidRPr="00A4317D">
          <w:rPr>
            <w:rStyle w:val="Hyperlink"/>
            <w:noProof/>
          </w:rPr>
          <w:t>8.2.2 Deadbolt Knob Design Testing</w:t>
        </w:r>
        <w:r>
          <w:rPr>
            <w:noProof/>
            <w:webHidden/>
          </w:rPr>
          <w:tab/>
        </w:r>
        <w:r>
          <w:rPr>
            <w:noProof/>
            <w:webHidden/>
          </w:rPr>
          <w:fldChar w:fldCharType="begin"/>
        </w:r>
        <w:r>
          <w:rPr>
            <w:noProof/>
            <w:webHidden/>
          </w:rPr>
          <w:instrText xml:space="preserve"> PAGEREF _Toc121068186 \h </w:instrText>
        </w:r>
        <w:r>
          <w:rPr>
            <w:noProof/>
            <w:webHidden/>
          </w:rPr>
        </w:r>
        <w:r>
          <w:rPr>
            <w:noProof/>
            <w:webHidden/>
          </w:rPr>
          <w:fldChar w:fldCharType="separate"/>
        </w:r>
        <w:r>
          <w:rPr>
            <w:noProof/>
            <w:webHidden/>
          </w:rPr>
          <w:t>100</w:t>
        </w:r>
        <w:r>
          <w:rPr>
            <w:noProof/>
            <w:webHidden/>
          </w:rPr>
          <w:fldChar w:fldCharType="end"/>
        </w:r>
      </w:hyperlink>
    </w:p>
    <w:p w14:paraId="5E30F4AB" w14:textId="3DC4BF71" w:rsidR="007924A5" w:rsidRDefault="007924A5">
      <w:pPr>
        <w:pStyle w:val="TOC1"/>
        <w:tabs>
          <w:tab w:val="right" w:leader="dot" w:pos="8630"/>
        </w:tabs>
        <w:rPr>
          <w:rFonts w:asciiTheme="minorHAnsi" w:eastAsiaTheme="minorEastAsia" w:hAnsiTheme="minorHAnsi"/>
          <w:noProof/>
          <w:sz w:val="22"/>
        </w:rPr>
      </w:pPr>
      <w:hyperlink w:anchor="_Toc121068187" w:history="1">
        <w:r w:rsidRPr="00A4317D">
          <w:rPr>
            <w:rStyle w:val="Hyperlink"/>
            <w:noProof/>
          </w:rPr>
          <w:t>8.2.3 Electrical Components Testing</w:t>
        </w:r>
        <w:r>
          <w:rPr>
            <w:noProof/>
            <w:webHidden/>
          </w:rPr>
          <w:tab/>
        </w:r>
        <w:r>
          <w:rPr>
            <w:noProof/>
            <w:webHidden/>
          </w:rPr>
          <w:fldChar w:fldCharType="begin"/>
        </w:r>
        <w:r>
          <w:rPr>
            <w:noProof/>
            <w:webHidden/>
          </w:rPr>
          <w:instrText xml:space="preserve"> PAGEREF _Toc121068187 \h </w:instrText>
        </w:r>
        <w:r>
          <w:rPr>
            <w:noProof/>
            <w:webHidden/>
          </w:rPr>
        </w:r>
        <w:r>
          <w:rPr>
            <w:noProof/>
            <w:webHidden/>
          </w:rPr>
          <w:fldChar w:fldCharType="separate"/>
        </w:r>
        <w:r>
          <w:rPr>
            <w:noProof/>
            <w:webHidden/>
          </w:rPr>
          <w:t>103</w:t>
        </w:r>
        <w:r>
          <w:rPr>
            <w:noProof/>
            <w:webHidden/>
          </w:rPr>
          <w:fldChar w:fldCharType="end"/>
        </w:r>
      </w:hyperlink>
    </w:p>
    <w:p w14:paraId="17272C20" w14:textId="005C8DA6" w:rsidR="007924A5" w:rsidRDefault="007924A5">
      <w:pPr>
        <w:pStyle w:val="TOC1"/>
        <w:tabs>
          <w:tab w:val="right" w:leader="dot" w:pos="8630"/>
        </w:tabs>
        <w:rPr>
          <w:rFonts w:asciiTheme="minorHAnsi" w:eastAsiaTheme="minorEastAsia" w:hAnsiTheme="minorHAnsi"/>
          <w:noProof/>
          <w:sz w:val="22"/>
        </w:rPr>
      </w:pPr>
      <w:hyperlink w:anchor="_Toc121068188" w:history="1">
        <w:r w:rsidRPr="00A4317D">
          <w:rPr>
            <w:rStyle w:val="Hyperlink"/>
            <w:noProof/>
          </w:rPr>
          <w:t>8.2.3.1 ESP8266/Arduino Programming</w:t>
        </w:r>
        <w:r>
          <w:rPr>
            <w:noProof/>
            <w:webHidden/>
          </w:rPr>
          <w:tab/>
        </w:r>
        <w:r>
          <w:rPr>
            <w:noProof/>
            <w:webHidden/>
          </w:rPr>
          <w:fldChar w:fldCharType="begin"/>
        </w:r>
        <w:r>
          <w:rPr>
            <w:noProof/>
            <w:webHidden/>
          </w:rPr>
          <w:instrText xml:space="preserve"> PAGEREF _Toc121068188 \h </w:instrText>
        </w:r>
        <w:r>
          <w:rPr>
            <w:noProof/>
            <w:webHidden/>
          </w:rPr>
        </w:r>
        <w:r>
          <w:rPr>
            <w:noProof/>
            <w:webHidden/>
          </w:rPr>
          <w:fldChar w:fldCharType="separate"/>
        </w:r>
        <w:r>
          <w:rPr>
            <w:noProof/>
            <w:webHidden/>
          </w:rPr>
          <w:t>103</w:t>
        </w:r>
        <w:r>
          <w:rPr>
            <w:noProof/>
            <w:webHidden/>
          </w:rPr>
          <w:fldChar w:fldCharType="end"/>
        </w:r>
      </w:hyperlink>
    </w:p>
    <w:p w14:paraId="54D47F98" w14:textId="03C65914" w:rsidR="007924A5" w:rsidRDefault="007924A5">
      <w:pPr>
        <w:pStyle w:val="TOC1"/>
        <w:tabs>
          <w:tab w:val="right" w:leader="dot" w:pos="8630"/>
        </w:tabs>
        <w:rPr>
          <w:rFonts w:asciiTheme="minorHAnsi" w:eastAsiaTheme="minorEastAsia" w:hAnsiTheme="minorHAnsi"/>
          <w:noProof/>
          <w:sz w:val="22"/>
        </w:rPr>
      </w:pPr>
      <w:hyperlink w:anchor="_Toc121068189" w:history="1">
        <w:r w:rsidRPr="00A4317D">
          <w:rPr>
            <w:rStyle w:val="Hyperlink"/>
            <w:noProof/>
          </w:rPr>
          <w:t>8.2.3.2 ESP Wi-Fi Communication</w:t>
        </w:r>
        <w:r>
          <w:rPr>
            <w:noProof/>
            <w:webHidden/>
          </w:rPr>
          <w:tab/>
        </w:r>
        <w:r>
          <w:rPr>
            <w:noProof/>
            <w:webHidden/>
          </w:rPr>
          <w:fldChar w:fldCharType="begin"/>
        </w:r>
        <w:r>
          <w:rPr>
            <w:noProof/>
            <w:webHidden/>
          </w:rPr>
          <w:instrText xml:space="preserve"> PAGEREF _Toc121068189 \h </w:instrText>
        </w:r>
        <w:r>
          <w:rPr>
            <w:noProof/>
            <w:webHidden/>
          </w:rPr>
        </w:r>
        <w:r>
          <w:rPr>
            <w:noProof/>
            <w:webHidden/>
          </w:rPr>
          <w:fldChar w:fldCharType="separate"/>
        </w:r>
        <w:r>
          <w:rPr>
            <w:noProof/>
            <w:webHidden/>
          </w:rPr>
          <w:t>104</w:t>
        </w:r>
        <w:r>
          <w:rPr>
            <w:noProof/>
            <w:webHidden/>
          </w:rPr>
          <w:fldChar w:fldCharType="end"/>
        </w:r>
      </w:hyperlink>
    </w:p>
    <w:p w14:paraId="772FDE5B" w14:textId="71CFD0FD" w:rsidR="007924A5" w:rsidRDefault="007924A5">
      <w:pPr>
        <w:pStyle w:val="TOC1"/>
        <w:tabs>
          <w:tab w:val="right" w:leader="dot" w:pos="8630"/>
        </w:tabs>
        <w:rPr>
          <w:rFonts w:asciiTheme="minorHAnsi" w:eastAsiaTheme="minorEastAsia" w:hAnsiTheme="minorHAnsi"/>
          <w:noProof/>
          <w:sz w:val="22"/>
        </w:rPr>
      </w:pPr>
      <w:hyperlink w:anchor="_Toc121068190" w:history="1">
        <w:r w:rsidRPr="00A4317D">
          <w:rPr>
            <w:rStyle w:val="Hyperlink"/>
            <w:noProof/>
          </w:rPr>
          <w:t>8.2.3.3 HC-SR501 IR Sensor</w:t>
        </w:r>
        <w:r>
          <w:rPr>
            <w:noProof/>
            <w:webHidden/>
          </w:rPr>
          <w:tab/>
        </w:r>
        <w:r>
          <w:rPr>
            <w:noProof/>
            <w:webHidden/>
          </w:rPr>
          <w:fldChar w:fldCharType="begin"/>
        </w:r>
        <w:r>
          <w:rPr>
            <w:noProof/>
            <w:webHidden/>
          </w:rPr>
          <w:instrText xml:space="preserve"> PAGEREF _Toc121068190 \h </w:instrText>
        </w:r>
        <w:r>
          <w:rPr>
            <w:noProof/>
            <w:webHidden/>
          </w:rPr>
        </w:r>
        <w:r>
          <w:rPr>
            <w:noProof/>
            <w:webHidden/>
          </w:rPr>
          <w:fldChar w:fldCharType="separate"/>
        </w:r>
        <w:r>
          <w:rPr>
            <w:noProof/>
            <w:webHidden/>
          </w:rPr>
          <w:t>105</w:t>
        </w:r>
        <w:r>
          <w:rPr>
            <w:noProof/>
            <w:webHidden/>
          </w:rPr>
          <w:fldChar w:fldCharType="end"/>
        </w:r>
      </w:hyperlink>
    </w:p>
    <w:p w14:paraId="027237BB" w14:textId="589DFAB8" w:rsidR="007924A5" w:rsidRDefault="007924A5">
      <w:pPr>
        <w:pStyle w:val="TOC1"/>
        <w:tabs>
          <w:tab w:val="right" w:leader="dot" w:pos="8630"/>
        </w:tabs>
        <w:rPr>
          <w:rFonts w:asciiTheme="minorHAnsi" w:eastAsiaTheme="minorEastAsia" w:hAnsiTheme="minorHAnsi"/>
          <w:noProof/>
          <w:sz w:val="22"/>
        </w:rPr>
      </w:pPr>
      <w:hyperlink w:anchor="_Toc121068191" w:history="1">
        <w:r w:rsidRPr="00A4317D">
          <w:rPr>
            <w:rStyle w:val="Hyperlink"/>
            <w:noProof/>
          </w:rPr>
          <w:t>8.2.3.4 Membrane Keypad</w:t>
        </w:r>
        <w:r>
          <w:rPr>
            <w:noProof/>
            <w:webHidden/>
          </w:rPr>
          <w:tab/>
        </w:r>
        <w:r>
          <w:rPr>
            <w:noProof/>
            <w:webHidden/>
          </w:rPr>
          <w:fldChar w:fldCharType="begin"/>
        </w:r>
        <w:r>
          <w:rPr>
            <w:noProof/>
            <w:webHidden/>
          </w:rPr>
          <w:instrText xml:space="preserve"> PAGEREF _Toc121068191 \h </w:instrText>
        </w:r>
        <w:r>
          <w:rPr>
            <w:noProof/>
            <w:webHidden/>
          </w:rPr>
        </w:r>
        <w:r>
          <w:rPr>
            <w:noProof/>
            <w:webHidden/>
          </w:rPr>
          <w:fldChar w:fldCharType="separate"/>
        </w:r>
        <w:r>
          <w:rPr>
            <w:noProof/>
            <w:webHidden/>
          </w:rPr>
          <w:t>106</w:t>
        </w:r>
        <w:r>
          <w:rPr>
            <w:noProof/>
            <w:webHidden/>
          </w:rPr>
          <w:fldChar w:fldCharType="end"/>
        </w:r>
      </w:hyperlink>
    </w:p>
    <w:p w14:paraId="72D0BF59" w14:textId="12D656A2" w:rsidR="007924A5" w:rsidRDefault="007924A5">
      <w:pPr>
        <w:pStyle w:val="TOC1"/>
        <w:tabs>
          <w:tab w:val="right" w:leader="dot" w:pos="8630"/>
        </w:tabs>
        <w:rPr>
          <w:rFonts w:asciiTheme="minorHAnsi" w:eastAsiaTheme="minorEastAsia" w:hAnsiTheme="minorHAnsi"/>
          <w:noProof/>
          <w:sz w:val="22"/>
        </w:rPr>
      </w:pPr>
      <w:hyperlink w:anchor="_Toc121068192" w:history="1">
        <w:r w:rsidRPr="00A4317D">
          <w:rPr>
            <w:rStyle w:val="Hyperlink"/>
            <w:noProof/>
          </w:rPr>
          <w:t>8.2.3.5 HiLetgo NFC Module</w:t>
        </w:r>
        <w:r>
          <w:rPr>
            <w:noProof/>
            <w:webHidden/>
          </w:rPr>
          <w:tab/>
        </w:r>
        <w:r>
          <w:rPr>
            <w:noProof/>
            <w:webHidden/>
          </w:rPr>
          <w:fldChar w:fldCharType="begin"/>
        </w:r>
        <w:r>
          <w:rPr>
            <w:noProof/>
            <w:webHidden/>
          </w:rPr>
          <w:instrText xml:space="preserve"> PAGEREF _Toc121068192 \h </w:instrText>
        </w:r>
        <w:r>
          <w:rPr>
            <w:noProof/>
            <w:webHidden/>
          </w:rPr>
        </w:r>
        <w:r>
          <w:rPr>
            <w:noProof/>
            <w:webHidden/>
          </w:rPr>
          <w:fldChar w:fldCharType="separate"/>
        </w:r>
        <w:r>
          <w:rPr>
            <w:noProof/>
            <w:webHidden/>
          </w:rPr>
          <w:t>106</w:t>
        </w:r>
        <w:r>
          <w:rPr>
            <w:noProof/>
            <w:webHidden/>
          </w:rPr>
          <w:fldChar w:fldCharType="end"/>
        </w:r>
      </w:hyperlink>
    </w:p>
    <w:p w14:paraId="4D499EF0" w14:textId="7CC0FA80" w:rsidR="007924A5" w:rsidRDefault="007924A5">
      <w:pPr>
        <w:pStyle w:val="TOC1"/>
        <w:tabs>
          <w:tab w:val="right" w:leader="dot" w:pos="8630"/>
        </w:tabs>
        <w:rPr>
          <w:rFonts w:asciiTheme="minorHAnsi" w:eastAsiaTheme="minorEastAsia" w:hAnsiTheme="minorHAnsi"/>
          <w:noProof/>
          <w:sz w:val="22"/>
        </w:rPr>
      </w:pPr>
      <w:hyperlink w:anchor="_Toc121068193" w:history="1">
        <w:r w:rsidRPr="00A4317D">
          <w:rPr>
            <w:rStyle w:val="Hyperlink"/>
            <w:noProof/>
          </w:rPr>
          <w:t>8.2.3.6 High Torque Servo Motor</w:t>
        </w:r>
        <w:r>
          <w:rPr>
            <w:noProof/>
            <w:webHidden/>
          </w:rPr>
          <w:tab/>
        </w:r>
        <w:r>
          <w:rPr>
            <w:noProof/>
            <w:webHidden/>
          </w:rPr>
          <w:fldChar w:fldCharType="begin"/>
        </w:r>
        <w:r>
          <w:rPr>
            <w:noProof/>
            <w:webHidden/>
          </w:rPr>
          <w:instrText xml:space="preserve"> PAGEREF _Toc121068193 \h </w:instrText>
        </w:r>
        <w:r>
          <w:rPr>
            <w:noProof/>
            <w:webHidden/>
          </w:rPr>
        </w:r>
        <w:r>
          <w:rPr>
            <w:noProof/>
            <w:webHidden/>
          </w:rPr>
          <w:fldChar w:fldCharType="separate"/>
        </w:r>
        <w:r>
          <w:rPr>
            <w:noProof/>
            <w:webHidden/>
          </w:rPr>
          <w:t>107</w:t>
        </w:r>
        <w:r>
          <w:rPr>
            <w:noProof/>
            <w:webHidden/>
          </w:rPr>
          <w:fldChar w:fldCharType="end"/>
        </w:r>
      </w:hyperlink>
    </w:p>
    <w:p w14:paraId="1C63336F" w14:textId="56AAE762" w:rsidR="007924A5" w:rsidRDefault="007924A5">
      <w:pPr>
        <w:pStyle w:val="TOC1"/>
        <w:tabs>
          <w:tab w:val="right" w:leader="dot" w:pos="8630"/>
        </w:tabs>
        <w:rPr>
          <w:rFonts w:asciiTheme="minorHAnsi" w:eastAsiaTheme="minorEastAsia" w:hAnsiTheme="minorHAnsi"/>
          <w:noProof/>
          <w:sz w:val="22"/>
        </w:rPr>
      </w:pPr>
      <w:hyperlink w:anchor="_Toc121068194" w:history="1">
        <w:r w:rsidRPr="00A4317D">
          <w:rPr>
            <w:rStyle w:val="Hyperlink"/>
            <w:noProof/>
          </w:rPr>
          <w:t>8.2.3.7 Raspberry Pi Dependencies and Packages</w:t>
        </w:r>
        <w:r>
          <w:rPr>
            <w:noProof/>
            <w:webHidden/>
          </w:rPr>
          <w:tab/>
        </w:r>
        <w:r>
          <w:rPr>
            <w:noProof/>
            <w:webHidden/>
          </w:rPr>
          <w:fldChar w:fldCharType="begin"/>
        </w:r>
        <w:r>
          <w:rPr>
            <w:noProof/>
            <w:webHidden/>
          </w:rPr>
          <w:instrText xml:space="preserve"> PAGEREF _Toc121068194 \h </w:instrText>
        </w:r>
        <w:r>
          <w:rPr>
            <w:noProof/>
            <w:webHidden/>
          </w:rPr>
        </w:r>
        <w:r>
          <w:rPr>
            <w:noProof/>
            <w:webHidden/>
          </w:rPr>
          <w:fldChar w:fldCharType="separate"/>
        </w:r>
        <w:r>
          <w:rPr>
            <w:noProof/>
            <w:webHidden/>
          </w:rPr>
          <w:t>107</w:t>
        </w:r>
        <w:r>
          <w:rPr>
            <w:noProof/>
            <w:webHidden/>
          </w:rPr>
          <w:fldChar w:fldCharType="end"/>
        </w:r>
      </w:hyperlink>
    </w:p>
    <w:p w14:paraId="24B8DF6D" w14:textId="0C998024" w:rsidR="007924A5" w:rsidRDefault="007924A5">
      <w:pPr>
        <w:pStyle w:val="TOC1"/>
        <w:tabs>
          <w:tab w:val="right" w:leader="dot" w:pos="8630"/>
        </w:tabs>
        <w:rPr>
          <w:rFonts w:asciiTheme="minorHAnsi" w:eastAsiaTheme="minorEastAsia" w:hAnsiTheme="minorHAnsi"/>
          <w:noProof/>
          <w:sz w:val="22"/>
        </w:rPr>
      </w:pPr>
      <w:hyperlink w:anchor="_Toc121068195" w:history="1">
        <w:r w:rsidRPr="00A4317D">
          <w:rPr>
            <w:rStyle w:val="Hyperlink"/>
            <w:noProof/>
          </w:rPr>
          <w:t>8.2.3.8 Arducam</w:t>
        </w:r>
        <w:r>
          <w:rPr>
            <w:noProof/>
            <w:webHidden/>
          </w:rPr>
          <w:tab/>
        </w:r>
        <w:r>
          <w:rPr>
            <w:noProof/>
            <w:webHidden/>
          </w:rPr>
          <w:fldChar w:fldCharType="begin"/>
        </w:r>
        <w:r>
          <w:rPr>
            <w:noProof/>
            <w:webHidden/>
          </w:rPr>
          <w:instrText xml:space="preserve"> PAGEREF _Toc121068195 \h </w:instrText>
        </w:r>
        <w:r>
          <w:rPr>
            <w:noProof/>
            <w:webHidden/>
          </w:rPr>
        </w:r>
        <w:r>
          <w:rPr>
            <w:noProof/>
            <w:webHidden/>
          </w:rPr>
          <w:fldChar w:fldCharType="separate"/>
        </w:r>
        <w:r>
          <w:rPr>
            <w:noProof/>
            <w:webHidden/>
          </w:rPr>
          <w:t>108</w:t>
        </w:r>
        <w:r>
          <w:rPr>
            <w:noProof/>
            <w:webHidden/>
          </w:rPr>
          <w:fldChar w:fldCharType="end"/>
        </w:r>
      </w:hyperlink>
    </w:p>
    <w:p w14:paraId="6360119E" w14:textId="10A2FD0E" w:rsidR="007924A5" w:rsidRDefault="007924A5">
      <w:pPr>
        <w:pStyle w:val="TOC1"/>
        <w:tabs>
          <w:tab w:val="right" w:leader="dot" w:pos="8630"/>
        </w:tabs>
        <w:rPr>
          <w:rFonts w:asciiTheme="minorHAnsi" w:eastAsiaTheme="minorEastAsia" w:hAnsiTheme="minorHAnsi"/>
          <w:noProof/>
          <w:sz w:val="22"/>
        </w:rPr>
      </w:pPr>
      <w:hyperlink w:anchor="_Toc121068196" w:history="1">
        <w:r w:rsidRPr="00A4317D">
          <w:rPr>
            <w:rStyle w:val="Hyperlink"/>
            <w:noProof/>
          </w:rPr>
          <w:t>8.2.3.9 Phrase Recognition</w:t>
        </w:r>
        <w:r>
          <w:rPr>
            <w:noProof/>
            <w:webHidden/>
          </w:rPr>
          <w:tab/>
        </w:r>
        <w:r>
          <w:rPr>
            <w:noProof/>
            <w:webHidden/>
          </w:rPr>
          <w:fldChar w:fldCharType="begin"/>
        </w:r>
        <w:r>
          <w:rPr>
            <w:noProof/>
            <w:webHidden/>
          </w:rPr>
          <w:instrText xml:space="preserve"> PAGEREF _Toc121068196 \h </w:instrText>
        </w:r>
        <w:r>
          <w:rPr>
            <w:noProof/>
            <w:webHidden/>
          </w:rPr>
        </w:r>
        <w:r>
          <w:rPr>
            <w:noProof/>
            <w:webHidden/>
          </w:rPr>
          <w:fldChar w:fldCharType="separate"/>
        </w:r>
        <w:r>
          <w:rPr>
            <w:noProof/>
            <w:webHidden/>
          </w:rPr>
          <w:t>108</w:t>
        </w:r>
        <w:r>
          <w:rPr>
            <w:noProof/>
            <w:webHidden/>
          </w:rPr>
          <w:fldChar w:fldCharType="end"/>
        </w:r>
      </w:hyperlink>
    </w:p>
    <w:p w14:paraId="7790BD00" w14:textId="3054E2C5" w:rsidR="007924A5" w:rsidRDefault="007924A5">
      <w:pPr>
        <w:pStyle w:val="TOC1"/>
        <w:tabs>
          <w:tab w:val="right" w:leader="dot" w:pos="8630"/>
        </w:tabs>
        <w:rPr>
          <w:rFonts w:asciiTheme="minorHAnsi" w:eastAsiaTheme="minorEastAsia" w:hAnsiTheme="minorHAnsi"/>
          <w:noProof/>
          <w:sz w:val="22"/>
        </w:rPr>
      </w:pPr>
      <w:hyperlink w:anchor="_Toc121068197" w:history="1">
        <w:r w:rsidRPr="00A4317D">
          <w:rPr>
            <w:rStyle w:val="Hyperlink"/>
            <w:noProof/>
          </w:rPr>
          <w:t>8.2.4 Battery Testing</w:t>
        </w:r>
        <w:r>
          <w:rPr>
            <w:noProof/>
            <w:webHidden/>
          </w:rPr>
          <w:tab/>
        </w:r>
        <w:r>
          <w:rPr>
            <w:noProof/>
            <w:webHidden/>
          </w:rPr>
          <w:fldChar w:fldCharType="begin"/>
        </w:r>
        <w:r>
          <w:rPr>
            <w:noProof/>
            <w:webHidden/>
          </w:rPr>
          <w:instrText xml:space="preserve"> PAGEREF _Toc121068197 \h </w:instrText>
        </w:r>
        <w:r>
          <w:rPr>
            <w:noProof/>
            <w:webHidden/>
          </w:rPr>
        </w:r>
        <w:r>
          <w:rPr>
            <w:noProof/>
            <w:webHidden/>
          </w:rPr>
          <w:fldChar w:fldCharType="separate"/>
        </w:r>
        <w:r>
          <w:rPr>
            <w:noProof/>
            <w:webHidden/>
          </w:rPr>
          <w:t>110</w:t>
        </w:r>
        <w:r>
          <w:rPr>
            <w:noProof/>
            <w:webHidden/>
          </w:rPr>
          <w:fldChar w:fldCharType="end"/>
        </w:r>
      </w:hyperlink>
    </w:p>
    <w:p w14:paraId="06AFAAB4" w14:textId="2DCA199E" w:rsidR="007924A5" w:rsidRDefault="007924A5">
      <w:pPr>
        <w:pStyle w:val="TOC1"/>
        <w:tabs>
          <w:tab w:val="right" w:leader="dot" w:pos="8630"/>
        </w:tabs>
        <w:rPr>
          <w:rFonts w:asciiTheme="minorHAnsi" w:eastAsiaTheme="minorEastAsia" w:hAnsiTheme="minorHAnsi"/>
          <w:noProof/>
          <w:sz w:val="22"/>
        </w:rPr>
      </w:pPr>
      <w:hyperlink w:anchor="_Toc121068198" w:history="1">
        <w:r w:rsidRPr="00A4317D">
          <w:rPr>
            <w:rStyle w:val="Hyperlink"/>
            <w:noProof/>
          </w:rPr>
          <w:t>8.2.5 Final Hardware Product</w:t>
        </w:r>
        <w:r>
          <w:rPr>
            <w:noProof/>
            <w:webHidden/>
          </w:rPr>
          <w:tab/>
        </w:r>
        <w:r>
          <w:rPr>
            <w:noProof/>
            <w:webHidden/>
          </w:rPr>
          <w:fldChar w:fldCharType="begin"/>
        </w:r>
        <w:r>
          <w:rPr>
            <w:noProof/>
            <w:webHidden/>
          </w:rPr>
          <w:instrText xml:space="preserve"> PAGEREF _Toc121068198 \h </w:instrText>
        </w:r>
        <w:r>
          <w:rPr>
            <w:noProof/>
            <w:webHidden/>
          </w:rPr>
        </w:r>
        <w:r>
          <w:rPr>
            <w:noProof/>
            <w:webHidden/>
          </w:rPr>
          <w:fldChar w:fldCharType="separate"/>
        </w:r>
        <w:r>
          <w:rPr>
            <w:noProof/>
            <w:webHidden/>
          </w:rPr>
          <w:t>110</w:t>
        </w:r>
        <w:r>
          <w:rPr>
            <w:noProof/>
            <w:webHidden/>
          </w:rPr>
          <w:fldChar w:fldCharType="end"/>
        </w:r>
      </w:hyperlink>
    </w:p>
    <w:p w14:paraId="1C347F0E" w14:textId="49D65913" w:rsidR="007924A5" w:rsidRDefault="007924A5">
      <w:pPr>
        <w:pStyle w:val="TOC1"/>
        <w:tabs>
          <w:tab w:val="right" w:leader="dot" w:pos="8630"/>
        </w:tabs>
        <w:rPr>
          <w:rFonts w:asciiTheme="minorHAnsi" w:eastAsiaTheme="minorEastAsia" w:hAnsiTheme="minorHAnsi"/>
          <w:noProof/>
          <w:sz w:val="22"/>
        </w:rPr>
      </w:pPr>
      <w:hyperlink w:anchor="_Toc121068199" w:history="1">
        <w:r w:rsidRPr="00A4317D">
          <w:rPr>
            <w:rStyle w:val="Hyperlink"/>
            <w:noProof/>
          </w:rPr>
          <w:t>8.3 Software Test Environment</w:t>
        </w:r>
        <w:r>
          <w:rPr>
            <w:noProof/>
            <w:webHidden/>
          </w:rPr>
          <w:tab/>
        </w:r>
        <w:r>
          <w:rPr>
            <w:noProof/>
            <w:webHidden/>
          </w:rPr>
          <w:fldChar w:fldCharType="begin"/>
        </w:r>
        <w:r>
          <w:rPr>
            <w:noProof/>
            <w:webHidden/>
          </w:rPr>
          <w:instrText xml:space="preserve"> PAGEREF _Toc121068199 \h </w:instrText>
        </w:r>
        <w:r>
          <w:rPr>
            <w:noProof/>
            <w:webHidden/>
          </w:rPr>
        </w:r>
        <w:r>
          <w:rPr>
            <w:noProof/>
            <w:webHidden/>
          </w:rPr>
          <w:fldChar w:fldCharType="separate"/>
        </w:r>
        <w:r>
          <w:rPr>
            <w:noProof/>
            <w:webHidden/>
          </w:rPr>
          <w:t>111</w:t>
        </w:r>
        <w:r>
          <w:rPr>
            <w:noProof/>
            <w:webHidden/>
          </w:rPr>
          <w:fldChar w:fldCharType="end"/>
        </w:r>
      </w:hyperlink>
    </w:p>
    <w:p w14:paraId="24FAF063" w14:textId="4C13CE93" w:rsidR="007924A5" w:rsidRDefault="007924A5">
      <w:pPr>
        <w:pStyle w:val="TOC1"/>
        <w:tabs>
          <w:tab w:val="right" w:leader="dot" w:pos="8630"/>
        </w:tabs>
        <w:rPr>
          <w:rFonts w:asciiTheme="minorHAnsi" w:eastAsiaTheme="minorEastAsia" w:hAnsiTheme="minorHAnsi"/>
          <w:noProof/>
          <w:sz w:val="22"/>
        </w:rPr>
      </w:pPr>
      <w:hyperlink w:anchor="_Toc121068200" w:history="1">
        <w:r w:rsidRPr="00A4317D">
          <w:rPr>
            <w:rStyle w:val="Hyperlink"/>
            <w:noProof/>
          </w:rPr>
          <w:t>8.4 Software Specific Testing</w:t>
        </w:r>
        <w:r>
          <w:rPr>
            <w:noProof/>
            <w:webHidden/>
          </w:rPr>
          <w:tab/>
        </w:r>
        <w:r>
          <w:rPr>
            <w:noProof/>
            <w:webHidden/>
          </w:rPr>
          <w:fldChar w:fldCharType="begin"/>
        </w:r>
        <w:r>
          <w:rPr>
            <w:noProof/>
            <w:webHidden/>
          </w:rPr>
          <w:instrText xml:space="preserve"> PAGEREF _Toc121068200 \h </w:instrText>
        </w:r>
        <w:r>
          <w:rPr>
            <w:noProof/>
            <w:webHidden/>
          </w:rPr>
        </w:r>
        <w:r>
          <w:rPr>
            <w:noProof/>
            <w:webHidden/>
          </w:rPr>
          <w:fldChar w:fldCharType="separate"/>
        </w:r>
        <w:r>
          <w:rPr>
            <w:noProof/>
            <w:webHidden/>
          </w:rPr>
          <w:t>112</w:t>
        </w:r>
        <w:r>
          <w:rPr>
            <w:noProof/>
            <w:webHidden/>
          </w:rPr>
          <w:fldChar w:fldCharType="end"/>
        </w:r>
      </w:hyperlink>
    </w:p>
    <w:p w14:paraId="49E4D790" w14:textId="140CD318" w:rsidR="007924A5" w:rsidRDefault="007924A5">
      <w:pPr>
        <w:pStyle w:val="TOC1"/>
        <w:tabs>
          <w:tab w:val="right" w:leader="dot" w:pos="8630"/>
        </w:tabs>
        <w:rPr>
          <w:rFonts w:asciiTheme="minorHAnsi" w:eastAsiaTheme="minorEastAsia" w:hAnsiTheme="minorHAnsi"/>
          <w:noProof/>
          <w:sz w:val="22"/>
        </w:rPr>
      </w:pPr>
      <w:hyperlink w:anchor="_Toc121068201" w:history="1">
        <w:r w:rsidRPr="00A4317D">
          <w:rPr>
            <w:rStyle w:val="Hyperlink"/>
            <w:noProof/>
          </w:rPr>
          <w:t>8.4.1 Types of Testing</w:t>
        </w:r>
        <w:r>
          <w:rPr>
            <w:noProof/>
            <w:webHidden/>
          </w:rPr>
          <w:tab/>
        </w:r>
        <w:r>
          <w:rPr>
            <w:noProof/>
            <w:webHidden/>
          </w:rPr>
          <w:fldChar w:fldCharType="begin"/>
        </w:r>
        <w:r>
          <w:rPr>
            <w:noProof/>
            <w:webHidden/>
          </w:rPr>
          <w:instrText xml:space="preserve"> PAGEREF _Toc121068201 \h </w:instrText>
        </w:r>
        <w:r>
          <w:rPr>
            <w:noProof/>
            <w:webHidden/>
          </w:rPr>
        </w:r>
        <w:r>
          <w:rPr>
            <w:noProof/>
            <w:webHidden/>
          </w:rPr>
          <w:fldChar w:fldCharType="separate"/>
        </w:r>
        <w:r>
          <w:rPr>
            <w:noProof/>
            <w:webHidden/>
          </w:rPr>
          <w:t>112</w:t>
        </w:r>
        <w:r>
          <w:rPr>
            <w:noProof/>
            <w:webHidden/>
          </w:rPr>
          <w:fldChar w:fldCharType="end"/>
        </w:r>
      </w:hyperlink>
    </w:p>
    <w:p w14:paraId="6B2E81BB" w14:textId="529DA6C0" w:rsidR="007924A5" w:rsidRDefault="007924A5">
      <w:pPr>
        <w:pStyle w:val="TOC1"/>
        <w:tabs>
          <w:tab w:val="right" w:leader="dot" w:pos="8630"/>
        </w:tabs>
        <w:rPr>
          <w:rFonts w:asciiTheme="minorHAnsi" w:eastAsiaTheme="minorEastAsia" w:hAnsiTheme="minorHAnsi"/>
          <w:noProof/>
          <w:sz w:val="22"/>
        </w:rPr>
      </w:pPr>
      <w:hyperlink w:anchor="_Toc121068202" w:history="1">
        <w:r w:rsidRPr="00A4317D">
          <w:rPr>
            <w:rStyle w:val="Hyperlink"/>
            <w:noProof/>
          </w:rPr>
          <w:t>8.4.2 Testing Frameworks</w:t>
        </w:r>
        <w:r>
          <w:rPr>
            <w:noProof/>
            <w:webHidden/>
          </w:rPr>
          <w:tab/>
        </w:r>
        <w:r>
          <w:rPr>
            <w:noProof/>
            <w:webHidden/>
          </w:rPr>
          <w:fldChar w:fldCharType="begin"/>
        </w:r>
        <w:r>
          <w:rPr>
            <w:noProof/>
            <w:webHidden/>
          </w:rPr>
          <w:instrText xml:space="preserve"> PAGEREF _Toc121068202 \h </w:instrText>
        </w:r>
        <w:r>
          <w:rPr>
            <w:noProof/>
            <w:webHidden/>
          </w:rPr>
        </w:r>
        <w:r>
          <w:rPr>
            <w:noProof/>
            <w:webHidden/>
          </w:rPr>
          <w:fldChar w:fldCharType="separate"/>
        </w:r>
        <w:r>
          <w:rPr>
            <w:noProof/>
            <w:webHidden/>
          </w:rPr>
          <w:t>113</w:t>
        </w:r>
        <w:r>
          <w:rPr>
            <w:noProof/>
            <w:webHidden/>
          </w:rPr>
          <w:fldChar w:fldCharType="end"/>
        </w:r>
      </w:hyperlink>
    </w:p>
    <w:p w14:paraId="7233DBA4" w14:textId="71DFE6A4" w:rsidR="007924A5" w:rsidRDefault="007924A5">
      <w:pPr>
        <w:pStyle w:val="TOC1"/>
        <w:tabs>
          <w:tab w:val="right" w:leader="dot" w:pos="8630"/>
        </w:tabs>
        <w:rPr>
          <w:rFonts w:asciiTheme="minorHAnsi" w:eastAsiaTheme="minorEastAsia" w:hAnsiTheme="minorHAnsi"/>
          <w:noProof/>
          <w:sz w:val="22"/>
        </w:rPr>
      </w:pPr>
      <w:hyperlink w:anchor="_Toc121068203" w:history="1">
        <w:r w:rsidRPr="00A4317D">
          <w:rPr>
            <w:rStyle w:val="Hyperlink"/>
            <w:noProof/>
          </w:rPr>
          <w:t>8.4.3 Jest</w:t>
        </w:r>
        <w:r>
          <w:rPr>
            <w:noProof/>
            <w:webHidden/>
          </w:rPr>
          <w:tab/>
        </w:r>
        <w:r>
          <w:rPr>
            <w:noProof/>
            <w:webHidden/>
          </w:rPr>
          <w:fldChar w:fldCharType="begin"/>
        </w:r>
        <w:r>
          <w:rPr>
            <w:noProof/>
            <w:webHidden/>
          </w:rPr>
          <w:instrText xml:space="preserve"> PAGEREF _Toc121068203 \h </w:instrText>
        </w:r>
        <w:r>
          <w:rPr>
            <w:noProof/>
            <w:webHidden/>
          </w:rPr>
        </w:r>
        <w:r>
          <w:rPr>
            <w:noProof/>
            <w:webHidden/>
          </w:rPr>
          <w:fldChar w:fldCharType="separate"/>
        </w:r>
        <w:r>
          <w:rPr>
            <w:noProof/>
            <w:webHidden/>
          </w:rPr>
          <w:t>114</w:t>
        </w:r>
        <w:r>
          <w:rPr>
            <w:noProof/>
            <w:webHidden/>
          </w:rPr>
          <w:fldChar w:fldCharType="end"/>
        </w:r>
      </w:hyperlink>
    </w:p>
    <w:p w14:paraId="4A7E1465" w14:textId="2691AB1D" w:rsidR="007924A5" w:rsidRDefault="007924A5">
      <w:pPr>
        <w:pStyle w:val="TOC1"/>
        <w:tabs>
          <w:tab w:val="right" w:leader="dot" w:pos="8630"/>
        </w:tabs>
        <w:rPr>
          <w:rFonts w:asciiTheme="minorHAnsi" w:eastAsiaTheme="minorEastAsia" w:hAnsiTheme="minorHAnsi"/>
          <w:noProof/>
          <w:sz w:val="22"/>
        </w:rPr>
      </w:pPr>
      <w:hyperlink w:anchor="_Toc121068204" w:history="1">
        <w:r w:rsidRPr="00A4317D">
          <w:rPr>
            <w:rStyle w:val="Hyperlink"/>
            <w:noProof/>
          </w:rPr>
          <w:t>8.4.4 Mocha</w:t>
        </w:r>
        <w:r>
          <w:rPr>
            <w:noProof/>
            <w:webHidden/>
          </w:rPr>
          <w:tab/>
        </w:r>
        <w:r>
          <w:rPr>
            <w:noProof/>
            <w:webHidden/>
          </w:rPr>
          <w:fldChar w:fldCharType="begin"/>
        </w:r>
        <w:r>
          <w:rPr>
            <w:noProof/>
            <w:webHidden/>
          </w:rPr>
          <w:instrText xml:space="preserve"> PAGEREF _Toc121068204 \h </w:instrText>
        </w:r>
        <w:r>
          <w:rPr>
            <w:noProof/>
            <w:webHidden/>
          </w:rPr>
        </w:r>
        <w:r>
          <w:rPr>
            <w:noProof/>
            <w:webHidden/>
          </w:rPr>
          <w:fldChar w:fldCharType="separate"/>
        </w:r>
        <w:r>
          <w:rPr>
            <w:noProof/>
            <w:webHidden/>
          </w:rPr>
          <w:t>114</w:t>
        </w:r>
        <w:r>
          <w:rPr>
            <w:noProof/>
            <w:webHidden/>
          </w:rPr>
          <w:fldChar w:fldCharType="end"/>
        </w:r>
      </w:hyperlink>
    </w:p>
    <w:p w14:paraId="61E13D3B" w14:textId="45AE55EF" w:rsidR="007924A5" w:rsidRDefault="007924A5">
      <w:pPr>
        <w:pStyle w:val="TOC1"/>
        <w:tabs>
          <w:tab w:val="right" w:leader="dot" w:pos="8630"/>
        </w:tabs>
        <w:rPr>
          <w:rFonts w:asciiTheme="minorHAnsi" w:eastAsiaTheme="minorEastAsia" w:hAnsiTheme="minorHAnsi"/>
          <w:noProof/>
          <w:sz w:val="22"/>
        </w:rPr>
      </w:pPr>
      <w:hyperlink w:anchor="_Toc121068205" w:history="1">
        <w:r w:rsidRPr="00A4317D">
          <w:rPr>
            <w:rStyle w:val="Hyperlink"/>
            <w:noProof/>
          </w:rPr>
          <w:t>8.4.5 Cypress</w:t>
        </w:r>
        <w:r>
          <w:rPr>
            <w:noProof/>
            <w:webHidden/>
          </w:rPr>
          <w:tab/>
        </w:r>
        <w:r>
          <w:rPr>
            <w:noProof/>
            <w:webHidden/>
          </w:rPr>
          <w:fldChar w:fldCharType="begin"/>
        </w:r>
        <w:r>
          <w:rPr>
            <w:noProof/>
            <w:webHidden/>
          </w:rPr>
          <w:instrText xml:space="preserve"> PAGEREF _Toc121068205 \h </w:instrText>
        </w:r>
        <w:r>
          <w:rPr>
            <w:noProof/>
            <w:webHidden/>
          </w:rPr>
        </w:r>
        <w:r>
          <w:rPr>
            <w:noProof/>
            <w:webHidden/>
          </w:rPr>
          <w:fldChar w:fldCharType="separate"/>
        </w:r>
        <w:r>
          <w:rPr>
            <w:noProof/>
            <w:webHidden/>
          </w:rPr>
          <w:t>114</w:t>
        </w:r>
        <w:r>
          <w:rPr>
            <w:noProof/>
            <w:webHidden/>
          </w:rPr>
          <w:fldChar w:fldCharType="end"/>
        </w:r>
      </w:hyperlink>
    </w:p>
    <w:p w14:paraId="18F6F8C5" w14:textId="525979BB" w:rsidR="007924A5" w:rsidRDefault="007924A5">
      <w:pPr>
        <w:pStyle w:val="TOC1"/>
        <w:tabs>
          <w:tab w:val="right" w:leader="dot" w:pos="8630"/>
        </w:tabs>
        <w:rPr>
          <w:rFonts w:asciiTheme="minorHAnsi" w:eastAsiaTheme="minorEastAsia" w:hAnsiTheme="minorHAnsi"/>
          <w:noProof/>
          <w:sz w:val="22"/>
        </w:rPr>
      </w:pPr>
      <w:hyperlink w:anchor="_Toc121068206" w:history="1">
        <w:r w:rsidRPr="00A4317D">
          <w:rPr>
            <w:rStyle w:val="Hyperlink"/>
            <w:noProof/>
          </w:rPr>
          <w:t>8.4.6 Jasmine</w:t>
        </w:r>
        <w:r>
          <w:rPr>
            <w:noProof/>
            <w:webHidden/>
          </w:rPr>
          <w:tab/>
        </w:r>
        <w:r>
          <w:rPr>
            <w:noProof/>
            <w:webHidden/>
          </w:rPr>
          <w:fldChar w:fldCharType="begin"/>
        </w:r>
        <w:r>
          <w:rPr>
            <w:noProof/>
            <w:webHidden/>
          </w:rPr>
          <w:instrText xml:space="preserve"> PAGEREF _Toc121068206 \h </w:instrText>
        </w:r>
        <w:r>
          <w:rPr>
            <w:noProof/>
            <w:webHidden/>
          </w:rPr>
        </w:r>
        <w:r>
          <w:rPr>
            <w:noProof/>
            <w:webHidden/>
          </w:rPr>
          <w:fldChar w:fldCharType="separate"/>
        </w:r>
        <w:r>
          <w:rPr>
            <w:noProof/>
            <w:webHidden/>
          </w:rPr>
          <w:t>115</w:t>
        </w:r>
        <w:r>
          <w:rPr>
            <w:noProof/>
            <w:webHidden/>
          </w:rPr>
          <w:fldChar w:fldCharType="end"/>
        </w:r>
      </w:hyperlink>
    </w:p>
    <w:p w14:paraId="55B26C77" w14:textId="7B4CD13F" w:rsidR="007924A5" w:rsidRDefault="007924A5">
      <w:pPr>
        <w:pStyle w:val="TOC1"/>
        <w:tabs>
          <w:tab w:val="right" w:leader="dot" w:pos="8630"/>
        </w:tabs>
        <w:rPr>
          <w:rFonts w:asciiTheme="minorHAnsi" w:eastAsiaTheme="minorEastAsia" w:hAnsiTheme="minorHAnsi"/>
          <w:noProof/>
          <w:sz w:val="22"/>
        </w:rPr>
      </w:pPr>
      <w:hyperlink w:anchor="_Toc121068207" w:history="1">
        <w:r w:rsidRPr="00A4317D">
          <w:rPr>
            <w:rStyle w:val="Hyperlink"/>
            <w:noProof/>
          </w:rPr>
          <w:t>8.4.7 Selenium</w:t>
        </w:r>
        <w:r>
          <w:rPr>
            <w:noProof/>
            <w:webHidden/>
          </w:rPr>
          <w:tab/>
        </w:r>
        <w:r>
          <w:rPr>
            <w:noProof/>
            <w:webHidden/>
          </w:rPr>
          <w:fldChar w:fldCharType="begin"/>
        </w:r>
        <w:r>
          <w:rPr>
            <w:noProof/>
            <w:webHidden/>
          </w:rPr>
          <w:instrText xml:space="preserve"> PAGEREF _Toc121068207 \h </w:instrText>
        </w:r>
        <w:r>
          <w:rPr>
            <w:noProof/>
            <w:webHidden/>
          </w:rPr>
        </w:r>
        <w:r>
          <w:rPr>
            <w:noProof/>
            <w:webHidden/>
          </w:rPr>
          <w:fldChar w:fldCharType="separate"/>
        </w:r>
        <w:r>
          <w:rPr>
            <w:noProof/>
            <w:webHidden/>
          </w:rPr>
          <w:t>115</w:t>
        </w:r>
        <w:r>
          <w:rPr>
            <w:noProof/>
            <w:webHidden/>
          </w:rPr>
          <w:fldChar w:fldCharType="end"/>
        </w:r>
      </w:hyperlink>
    </w:p>
    <w:p w14:paraId="38F7F556" w14:textId="39709D2A" w:rsidR="007924A5" w:rsidRDefault="007924A5">
      <w:pPr>
        <w:pStyle w:val="TOC1"/>
        <w:tabs>
          <w:tab w:val="right" w:leader="dot" w:pos="8630"/>
        </w:tabs>
        <w:rPr>
          <w:rFonts w:asciiTheme="minorHAnsi" w:eastAsiaTheme="minorEastAsia" w:hAnsiTheme="minorHAnsi"/>
          <w:noProof/>
          <w:sz w:val="22"/>
        </w:rPr>
      </w:pPr>
      <w:hyperlink w:anchor="_Toc121068208" w:history="1">
        <w:r w:rsidRPr="00A4317D">
          <w:rPr>
            <w:rStyle w:val="Hyperlink"/>
            <w:noProof/>
          </w:rPr>
          <w:t>9. Administrative Content</w:t>
        </w:r>
        <w:r>
          <w:rPr>
            <w:noProof/>
            <w:webHidden/>
          </w:rPr>
          <w:tab/>
        </w:r>
        <w:r>
          <w:rPr>
            <w:noProof/>
            <w:webHidden/>
          </w:rPr>
          <w:fldChar w:fldCharType="begin"/>
        </w:r>
        <w:r>
          <w:rPr>
            <w:noProof/>
            <w:webHidden/>
          </w:rPr>
          <w:instrText xml:space="preserve"> PAGEREF _Toc121068208 \h </w:instrText>
        </w:r>
        <w:r>
          <w:rPr>
            <w:noProof/>
            <w:webHidden/>
          </w:rPr>
        </w:r>
        <w:r>
          <w:rPr>
            <w:noProof/>
            <w:webHidden/>
          </w:rPr>
          <w:fldChar w:fldCharType="separate"/>
        </w:r>
        <w:r>
          <w:rPr>
            <w:noProof/>
            <w:webHidden/>
          </w:rPr>
          <w:t>116</w:t>
        </w:r>
        <w:r>
          <w:rPr>
            <w:noProof/>
            <w:webHidden/>
          </w:rPr>
          <w:fldChar w:fldCharType="end"/>
        </w:r>
      </w:hyperlink>
    </w:p>
    <w:p w14:paraId="1B8BB17F" w14:textId="6BB519E8" w:rsidR="007924A5" w:rsidRDefault="007924A5">
      <w:pPr>
        <w:pStyle w:val="TOC1"/>
        <w:tabs>
          <w:tab w:val="right" w:leader="dot" w:pos="8630"/>
        </w:tabs>
        <w:rPr>
          <w:rFonts w:asciiTheme="minorHAnsi" w:eastAsiaTheme="minorEastAsia" w:hAnsiTheme="minorHAnsi"/>
          <w:noProof/>
          <w:sz w:val="22"/>
        </w:rPr>
      </w:pPr>
      <w:hyperlink w:anchor="_Toc121068209" w:history="1">
        <w:r w:rsidRPr="00A4317D">
          <w:rPr>
            <w:rStyle w:val="Hyperlink"/>
            <w:noProof/>
          </w:rPr>
          <w:t>9.1 Milestone Discussion</w:t>
        </w:r>
        <w:r>
          <w:rPr>
            <w:noProof/>
            <w:webHidden/>
          </w:rPr>
          <w:tab/>
        </w:r>
        <w:r>
          <w:rPr>
            <w:noProof/>
            <w:webHidden/>
          </w:rPr>
          <w:fldChar w:fldCharType="begin"/>
        </w:r>
        <w:r>
          <w:rPr>
            <w:noProof/>
            <w:webHidden/>
          </w:rPr>
          <w:instrText xml:space="preserve"> PAGEREF _Toc121068209 \h </w:instrText>
        </w:r>
        <w:r>
          <w:rPr>
            <w:noProof/>
            <w:webHidden/>
          </w:rPr>
        </w:r>
        <w:r>
          <w:rPr>
            <w:noProof/>
            <w:webHidden/>
          </w:rPr>
          <w:fldChar w:fldCharType="separate"/>
        </w:r>
        <w:r>
          <w:rPr>
            <w:noProof/>
            <w:webHidden/>
          </w:rPr>
          <w:t>117</w:t>
        </w:r>
        <w:r>
          <w:rPr>
            <w:noProof/>
            <w:webHidden/>
          </w:rPr>
          <w:fldChar w:fldCharType="end"/>
        </w:r>
      </w:hyperlink>
    </w:p>
    <w:p w14:paraId="59251307" w14:textId="011CFDF4" w:rsidR="007924A5" w:rsidRDefault="007924A5">
      <w:pPr>
        <w:pStyle w:val="TOC1"/>
        <w:tabs>
          <w:tab w:val="right" w:leader="dot" w:pos="8630"/>
        </w:tabs>
        <w:rPr>
          <w:rFonts w:asciiTheme="minorHAnsi" w:eastAsiaTheme="minorEastAsia" w:hAnsiTheme="minorHAnsi"/>
          <w:noProof/>
          <w:sz w:val="22"/>
        </w:rPr>
      </w:pPr>
      <w:hyperlink w:anchor="_Toc121068210" w:history="1">
        <w:r w:rsidRPr="00A4317D">
          <w:rPr>
            <w:rStyle w:val="Hyperlink"/>
            <w:noProof/>
          </w:rPr>
          <w:t>9.2 Software Development Gantt Chart</w:t>
        </w:r>
        <w:r>
          <w:rPr>
            <w:noProof/>
            <w:webHidden/>
          </w:rPr>
          <w:tab/>
        </w:r>
        <w:r>
          <w:rPr>
            <w:noProof/>
            <w:webHidden/>
          </w:rPr>
          <w:fldChar w:fldCharType="begin"/>
        </w:r>
        <w:r>
          <w:rPr>
            <w:noProof/>
            <w:webHidden/>
          </w:rPr>
          <w:instrText xml:space="preserve"> PAGEREF _Toc121068210 \h </w:instrText>
        </w:r>
        <w:r>
          <w:rPr>
            <w:noProof/>
            <w:webHidden/>
          </w:rPr>
        </w:r>
        <w:r>
          <w:rPr>
            <w:noProof/>
            <w:webHidden/>
          </w:rPr>
          <w:fldChar w:fldCharType="separate"/>
        </w:r>
        <w:r>
          <w:rPr>
            <w:noProof/>
            <w:webHidden/>
          </w:rPr>
          <w:t>118</w:t>
        </w:r>
        <w:r>
          <w:rPr>
            <w:noProof/>
            <w:webHidden/>
          </w:rPr>
          <w:fldChar w:fldCharType="end"/>
        </w:r>
      </w:hyperlink>
    </w:p>
    <w:p w14:paraId="7E57CEBA" w14:textId="431AA894" w:rsidR="007924A5" w:rsidRDefault="007924A5">
      <w:pPr>
        <w:pStyle w:val="TOC1"/>
        <w:tabs>
          <w:tab w:val="right" w:leader="dot" w:pos="8630"/>
        </w:tabs>
        <w:rPr>
          <w:rFonts w:asciiTheme="minorHAnsi" w:eastAsiaTheme="minorEastAsia" w:hAnsiTheme="minorHAnsi"/>
          <w:noProof/>
          <w:sz w:val="22"/>
        </w:rPr>
      </w:pPr>
      <w:hyperlink w:anchor="_Toc121068211" w:history="1">
        <w:r w:rsidRPr="00A4317D">
          <w:rPr>
            <w:rStyle w:val="Hyperlink"/>
            <w:noProof/>
          </w:rPr>
          <w:t>9.3 Hardware Development Gantt Chart</w:t>
        </w:r>
        <w:r>
          <w:rPr>
            <w:noProof/>
            <w:webHidden/>
          </w:rPr>
          <w:tab/>
        </w:r>
        <w:r>
          <w:rPr>
            <w:noProof/>
            <w:webHidden/>
          </w:rPr>
          <w:fldChar w:fldCharType="begin"/>
        </w:r>
        <w:r>
          <w:rPr>
            <w:noProof/>
            <w:webHidden/>
          </w:rPr>
          <w:instrText xml:space="preserve"> PAGEREF _Toc121068211 \h </w:instrText>
        </w:r>
        <w:r>
          <w:rPr>
            <w:noProof/>
            <w:webHidden/>
          </w:rPr>
        </w:r>
        <w:r>
          <w:rPr>
            <w:noProof/>
            <w:webHidden/>
          </w:rPr>
          <w:fldChar w:fldCharType="separate"/>
        </w:r>
        <w:r>
          <w:rPr>
            <w:noProof/>
            <w:webHidden/>
          </w:rPr>
          <w:t>119</w:t>
        </w:r>
        <w:r>
          <w:rPr>
            <w:noProof/>
            <w:webHidden/>
          </w:rPr>
          <w:fldChar w:fldCharType="end"/>
        </w:r>
      </w:hyperlink>
    </w:p>
    <w:p w14:paraId="09A2B7F3" w14:textId="009D19AC" w:rsidR="007924A5" w:rsidRDefault="007924A5">
      <w:pPr>
        <w:pStyle w:val="TOC1"/>
        <w:tabs>
          <w:tab w:val="right" w:leader="dot" w:pos="8630"/>
        </w:tabs>
        <w:rPr>
          <w:rFonts w:asciiTheme="minorHAnsi" w:eastAsiaTheme="minorEastAsia" w:hAnsiTheme="minorHAnsi"/>
          <w:noProof/>
          <w:sz w:val="22"/>
        </w:rPr>
      </w:pPr>
      <w:hyperlink w:anchor="_Toc121068212" w:history="1">
        <w:r w:rsidRPr="00A4317D">
          <w:rPr>
            <w:rStyle w:val="Hyperlink"/>
            <w:noProof/>
          </w:rPr>
          <w:t>9.4 Budget and Finance Discussion</w:t>
        </w:r>
        <w:r>
          <w:rPr>
            <w:noProof/>
            <w:webHidden/>
          </w:rPr>
          <w:tab/>
        </w:r>
        <w:r>
          <w:rPr>
            <w:noProof/>
            <w:webHidden/>
          </w:rPr>
          <w:fldChar w:fldCharType="begin"/>
        </w:r>
        <w:r>
          <w:rPr>
            <w:noProof/>
            <w:webHidden/>
          </w:rPr>
          <w:instrText xml:space="preserve"> PAGEREF _Toc121068212 \h </w:instrText>
        </w:r>
        <w:r>
          <w:rPr>
            <w:noProof/>
            <w:webHidden/>
          </w:rPr>
        </w:r>
        <w:r>
          <w:rPr>
            <w:noProof/>
            <w:webHidden/>
          </w:rPr>
          <w:fldChar w:fldCharType="separate"/>
        </w:r>
        <w:r>
          <w:rPr>
            <w:noProof/>
            <w:webHidden/>
          </w:rPr>
          <w:t>120</w:t>
        </w:r>
        <w:r>
          <w:rPr>
            <w:noProof/>
            <w:webHidden/>
          </w:rPr>
          <w:fldChar w:fldCharType="end"/>
        </w:r>
      </w:hyperlink>
    </w:p>
    <w:p w14:paraId="42779ADA" w14:textId="66D5A9F0" w:rsidR="007924A5" w:rsidRDefault="007924A5">
      <w:pPr>
        <w:pStyle w:val="TOC1"/>
        <w:tabs>
          <w:tab w:val="right" w:leader="dot" w:pos="8630"/>
        </w:tabs>
        <w:rPr>
          <w:rFonts w:asciiTheme="minorHAnsi" w:eastAsiaTheme="minorEastAsia" w:hAnsiTheme="minorHAnsi"/>
          <w:noProof/>
          <w:sz w:val="22"/>
        </w:rPr>
      </w:pPr>
      <w:hyperlink w:anchor="_Toc121068213" w:history="1">
        <w:r w:rsidRPr="00A4317D">
          <w:rPr>
            <w:rStyle w:val="Hyperlink"/>
            <w:noProof/>
          </w:rPr>
          <w:t>Appendices</w:t>
        </w:r>
        <w:r>
          <w:rPr>
            <w:noProof/>
            <w:webHidden/>
          </w:rPr>
          <w:tab/>
        </w:r>
        <w:r>
          <w:rPr>
            <w:noProof/>
            <w:webHidden/>
          </w:rPr>
          <w:fldChar w:fldCharType="begin"/>
        </w:r>
        <w:r>
          <w:rPr>
            <w:noProof/>
            <w:webHidden/>
          </w:rPr>
          <w:instrText xml:space="preserve"> PAGEREF _Toc121068213 \h </w:instrText>
        </w:r>
        <w:r>
          <w:rPr>
            <w:noProof/>
            <w:webHidden/>
          </w:rPr>
        </w:r>
        <w:r>
          <w:rPr>
            <w:noProof/>
            <w:webHidden/>
          </w:rPr>
          <w:fldChar w:fldCharType="separate"/>
        </w:r>
        <w:r>
          <w:rPr>
            <w:noProof/>
            <w:webHidden/>
          </w:rPr>
          <w:t>121</w:t>
        </w:r>
        <w:r>
          <w:rPr>
            <w:noProof/>
            <w:webHidden/>
          </w:rPr>
          <w:fldChar w:fldCharType="end"/>
        </w:r>
      </w:hyperlink>
    </w:p>
    <w:p w14:paraId="017C722B" w14:textId="56A2451B" w:rsidR="007924A5" w:rsidRDefault="007924A5">
      <w:pPr>
        <w:pStyle w:val="TOC1"/>
        <w:tabs>
          <w:tab w:val="right" w:leader="dot" w:pos="8630"/>
        </w:tabs>
        <w:rPr>
          <w:rFonts w:asciiTheme="minorHAnsi" w:eastAsiaTheme="minorEastAsia" w:hAnsiTheme="minorHAnsi"/>
          <w:noProof/>
          <w:sz w:val="22"/>
        </w:rPr>
      </w:pPr>
      <w:hyperlink w:anchor="_Toc121068214" w:history="1">
        <w:r w:rsidRPr="00A4317D">
          <w:rPr>
            <w:rStyle w:val="Hyperlink"/>
            <w:noProof/>
          </w:rPr>
          <w:t>Appendix A: References</w:t>
        </w:r>
        <w:r>
          <w:rPr>
            <w:noProof/>
            <w:webHidden/>
          </w:rPr>
          <w:tab/>
        </w:r>
        <w:r>
          <w:rPr>
            <w:noProof/>
            <w:webHidden/>
          </w:rPr>
          <w:fldChar w:fldCharType="begin"/>
        </w:r>
        <w:r>
          <w:rPr>
            <w:noProof/>
            <w:webHidden/>
          </w:rPr>
          <w:instrText xml:space="preserve"> PAGEREF _Toc121068214 \h </w:instrText>
        </w:r>
        <w:r>
          <w:rPr>
            <w:noProof/>
            <w:webHidden/>
          </w:rPr>
        </w:r>
        <w:r>
          <w:rPr>
            <w:noProof/>
            <w:webHidden/>
          </w:rPr>
          <w:fldChar w:fldCharType="separate"/>
        </w:r>
        <w:r>
          <w:rPr>
            <w:noProof/>
            <w:webHidden/>
          </w:rPr>
          <w:t>121</w:t>
        </w:r>
        <w:r>
          <w:rPr>
            <w:noProof/>
            <w:webHidden/>
          </w:rPr>
          <w:fldChar w:fldCharType="end"/>
        </w:r>
      </w:hyperlink>
    </w:p>
    <w:p w14:paraId="1E348E5A" w14:textId="35924ED6" w:rsidR="007924A5" w:rsidRDefault="007924A5">
      <w:pPr>
        <w:pStyle w:val="TOC1"/>
        <w:tabs>
          <w:tab w:val="right" w:leader="dot" w:pos="8630"/>
        </w:tabs>
        <w:rPr>
          <w:rFonts w:asciiTheme="minorHAnsi" w:eastAsiaTheme="minorEastAsia" w:hAnsiTheme="minorHAnsi"/>
          <w:noProof/>
          <w:sz w:val="22"/>
        </w:rPr>
      </w:pPr>
      <w:hyperlink w:anchor="_Toc121068215" w:history="1">
        <w:r w:rsidRPr="00A4317D">
          <w:rPr>
            <w:rStyle w:val="Hyperlink"/>
            <w:rFonts w:cs="Arial"/>
            <w:noProof/>
          </w:rPr>
          <w:t>References</w:t>
        </w:r>
        <w:r>
          <w:rPr>
            <w:noProof/>
            <w:webHidden/>
          </w:rPr>
          <w:tab/>
        </w:r>
        <w:r>
          <w:rPr>
            <w:noProof/>
            <w:webHidden/>
          </w:rPr>
          <w:fldChar w:fldCharType="begin"/>
        </w:r>
        <w:r>
          <w:rPr>
            <w:noProof/>
            <w:webHidden/>
          </w:rPr>
          <w:instrText xml:space="preserve"> PAGEREF _Toc121068215 \h </w:instrText>
        </w:r>
        <w:r>
          <w:rPr>
            <w:noProof/>
            <w:webHidden/>
          </w:rPr>
        </w:r>
        <w:r>
          <w:rPr>
            <w:noProof/>
            <w:webHidden/>
          </w:rPr>
          <w:fldChar w:fldCharType="separate"/>
        </w:r>
        <w:r>
          <w:rPr>
            <w:noProof/>
            <w:webHidden/>
          </w:rPr>
          <w:t>121</w:t>
        </w:r>
        <w:r>
          <w:rPr>
            <w:noProof/>
            <w:webHidden/>
          </w:rPr>
          <w:fldChar w:fldCharType="end"/>
        </w:r>
      </w:hyperlink>
    </w:p>
    <w:p w14:paraId="0906137A" w14:textId="6145C50C" w:rsidR="00F63117" w:rsidRPr="005A5AE0" w:rsidRDefault="591427E1" w:rsidP="007443EA">
      <w:pPr>
        <w:sectPr w:rsidR="00F63117" w:rsidRPr="005A5AE0" w:rsidSect="00D56370">
          <w:headerReference w:type="default" r:id="rId11"/>
          <w:pgSz w:w="12240" w:h="15840"/>
          <w:pgMar w:top="1440" w:right="1440" w:bottom="1440" w:left="2160" w:header="720" w:footer="720" w:gutter="0"/>
          <w:cols w:space="720"/>
          <w:titlePg/>
          <w:docGrid w:linePitch="360"/>
        </w:sectPr>
      </w:pPr>
      <w:r w:rsidRPr="005A5AE0">
        <w:rPr>
          <w:rFonts w:cs="Arial"/>
        </w:rPr>
        <w:fldChar w:fldCharType="end"/>
      </w:r>
    </w:p>
    <w:p w14:paraId="1F0CEDB1" w14:textId="554AA322" w:rsidR="00D215B5" w:rsidRPr="005A5AE0" w:rsidRDefault="00D215B5" w:rsidP="00DB75BB">
      <w:pPr>
        <w:pStyle w:val="HeadingSD1"/>
      </w:pPr>
      <w:bookmarkStart w:id="0" w:name="_Toc96678530"/>
      <w:bookmarkStart w:id="1" w:name="_Toc101782591"/>
      <w:bookmarkStart w:id="2" w:name="_Toc120905408"/>
      <w:bookmarkStart w:id="3" w:name="_Toc121068029"/>
      <w:r w:rsidRPr="005A5AE0">
        <w:lastRenderedPageBreak/>
        <w:t>1. Executive Summary</w:t>
      </w:r>
      <w:bookmarkEnd w:id="0"/>
      <w:bookmarkEnd w:id="1"/>
      <w:bookmarkEnd w:id="2"/>
      <w:bookmarkEnd w:id="3"/>
    </w:p>
    <w:p w14:paraId="0B5FBD7E" w14:textId="3588158B" w:rsidR="00720296" w:rsidRPr="005A5AE0" w:rsidRDefault="004F3DB5" w:rsidP="00D56C14">
      <w:pPr>
        <w:rPr>
          <w:rFonts w:cs="Arial"/>
        </w:rPr>
      </w:pPr>
      <w:r w:rsidRPr="005A5AE0">
        <w:rPr>
          <w:rFonts w:cs="Arial"/>
        </w:rPr>
        <w:t>It’s every homeowner’s dream to discover an all-in-one security system</w:t>
      </w:r>
      <w:r w:rsidR="00134A98" w:rsidRPr="005A5AE0">
        <w:rPr>
          <w:rFonts w:cs="Arial"/>
        </w:rPr>
        <w:t xml:space="preserve"> </w:t>
      </w:r>
      <w:r w:rsidR="007404ED" w:rsidRPr="005A5AE0">
        <w:rPr>
          <w:rFonts w:cs="Arial"/>
        </w:rPr>
        <w:t xml:space="preserve">with </w:t>
      </w:r>
      <w:r w:rsidR="00247276" w:rsidRPr="005A5AE0">
        <w:rPr>
          <w:rFonts w:cs="Arial"/>
        </w:rPr>
        <w:t xml:space="preserve">affordability to the </w:t>
      </w:r>
      <w:r w:rsidR="00007E23" w:rsidRPr="005A5AE0">
        <w:rPr>
          <w:rFonts w:cs="Arial"/>
        </w:rPr>
        <w:t>consumer’s</w:t>
      </w:r>
      <w:r w:rsidR="00247276" w:rsidRPr="005A5AE0">
        <w:rPr>
          <w:rFonts w:cs="Arial"/>
        </w:rPr>
        <w:t xml:space="preserve"> access.</w:t>
      </w:r>
      <w:r w:rsidR="00007E23" w:rsidRPr="005A5AE0">
        <w:rPr>
          <w:rFonts w:cs="Arial"/>
        </w:rPr>
        <w:t xml:space="preserve"> With a growing and competitive market </w:t>
      </w:r>
      <w:r w:rsidR="00711BB3" w:rsidRPr="005A5AE0">
        <w:rPr>
          <w:rFonts w:cs="Arial"/>
        </w:rPr>
        <w:t xml:space="preserve">of security systems, there is a lack of </w:t>
      </w:r>
      <w:r w:rsidR="009833CA" w:rsidRPr="005A5AE0">
        <w:rPr>
          <w:rFonts w:cs="Arial"/>
        </w:rPr>
        <w:t xml:space="preserve">cost </w:t>
      </w:r>
      <w:r w:rsidR="00711BB3" w:rsidRPr="005A5AE0">
        <w:rPr>
          <w:rFonts w:cs="Arial"/>
        </w:rPr>
        <w:t xml:space="preserve">flexibility of how much security </w:t>
      </w:r>
      <w:r w:rsidR="00FA073A" w:rsidRPr="005A5AE0">
        <w:rPr>
          <w:rFonts w:cs="Arial"/>
        </w:rPr>
        <w:t>would be provided to the consumer</w:t>
      </w:r>
      <w:r w:rsidR="00E40C65" w:rsidRPr="005A5AE0">
        <w:rPr>
          <w:rFonts w:cs="Arial"/>
        </w:rPr>
        <w:t xml:space="preserve">. What makes </w:t>
      </w:r>
      <w:r w:rsidR="00CF1775">
        <w:rPr>
          <w:rFonts w:cs="Arial"/>
        </w:rPr>
        <w:t>our</w:t>
      </w:r>
      <w:r w:rsidR="00E40C65" w:rsidRPr="005A5AE0">
        <w:rPr>
          <w:rFonts w:cs="Arial"/>
        </w:rPr>
        <w:t xml:space="preserve"> project different than </w:t>
      </w:r>
      <w:r w:rsidR="00CA56A3" w:rsidRPr="005A5AE0">
        <w:rPr>
          <w:rFonts w:cs="Arial"/>
        </w:rPr>
        <w:t xml:space="preserve">other security systems </w:t>
      </w:r>
      <w:r w:rsidR="006807CB">
        <w:rPr>
          <w:rFonts w:cs="Arial"/>
        </w:rPr>
        <w:t xml:space="preserve">it </w:t>
      </w:r>
      <w:r w:rsidR="00EC4547" w:rsidRPr="005A5AE0">
        <w:rPr>
          <w:rFonts w:cs="Arial"/>
        </w:rPr>
        <w:t xml:space="preserve">incorporates </w:t>
      </w:r>
      <w:r w:rsidR="003A5FBA" w:rsidRPr="005A5AE0">
        <w:rPr>
          <w:rFonts w:cs="Arial"/>
        </w:rPr>
        <w:t>home monitoring and entry</w:t>
      </w:r>
      <w:r w:rsidR="00A40826" w:rsidRPr="005A5AE0">
        <w:rPr>
          <w:rFonts w:cs="Arial"/>
        </w:rPr>
        <w:t xml:space="preserve"> </w:t>
      </w:r>
      <w:r w:rsidR="006807CB">
        <w:rPr>
          <w:rFonts w:cs="Arial"/>
        </w:rPr>
        <w:t>control</w:t>
      </w:r>
      <w:r w:rsidR="00A40826" w:rsidRPr="005A5AE0">
        <w:rPr>
          <w:rFonts w:cs="Arial"/>
        </w:rPr>
        <w:t xml:space="preserve"> through</w:t>
      </w:r>
      <w:r w:rsidR="006807CB">
        <w:rPr>
          <w:rFonts w:cs="Arial"/>
        </w:rPr>
        <w:t xml:space="preserve"> our mobile application and </w:t>
      </w:r>
      <w:r w:rsidR="00F249EE">
        <w:rPr>
          <w:rFonts w:cs="Arial"/>
        </w:rPr>
        <w:t>Keypad on our security box</w:t>
      </w:r>
      <w:r w:rsidR="006352A9" w:rsidRPr="005A5AE0">
        <w:rPr>
          <w:rFonts w:cs="Arial"/>
        </w:rPr>
        <w:t xml:space="preserve">. </w:t>
      </w:r>
      <w:r w:rsidR="00F249EE">
        <w:rPr>
          <w:rFonts w:cs="Arial"/>
        </w:rPr>
        <w:t>We accomplished this</w:t>
      </w:r>
      <w:r w:rsidR="006352A9" w:rsidRPr="005A5AE0">
        <w:rPr>
          <w:rFonts w:cs="Arial"/>
        </w:rPr>
        <w:t xml:space="preserve"> b</w:t>
      </w:r>
      <w:r w:rsidR="00F249EE">
        <w:rPr>
          <w:rFonts w:cs="Arial"/>
        </w:rPr>
        <w:t>y</w:t>
      </w:r>
      <w:r w:rsidR="006352A9" w:rsidRPr="005A5AE0">
        <w:rPr>
          <w:rFonts w:cs="Arial"/>
        </w:rPr>
        <w:t xml:space="preserve"> designing </w:t>
      </w:r>
      <w:r w:rsidR="00411444" w:rsidRPr="005A5AE0">
        <w:rPr>
          <w:rFonts w:cs="Arial"/>
        </w:rPr>
        <w:t>a</w:t>
      </w:r>
      <w:r w:rsidR="001823FD" w:rsidRPr="005A5AE0">
        <w:rPr>
          <w:rFonts w:cs="Arial"/>
        </w:rPr>
        <w:t xml:space="preserve"> </w:t>
      </w:r>
      <w:r w:rsidR="000F0790">
        <w:rPr>
          <w:rFonts w:cs="Arial"/>
        </w:rPr>
        <w:t>mobile React Native</w:t>
      </w:r>
      <w:r w:rsidR="006352A9" w:rsidRPr="005A5AE0">
        <w:rPr>
          <w:rFonts w:cs="Arial"/>
        </w:rPr>
        <w:t xml:space="preserve"> application </w:t>
      </w:r>
      <w:r w:rsidR="00F704DA">
        <w:rPr>
          <w:rFonts w:cs="Arial"/>
        </w:rPr>
        <w:t>that pairs</w:t>
      </w:r>
      <w:r w:rsidR="00563980" w:rsidRPr="005A5AE0">
        <w:rPr>
          <w:rFonts w:cs="Arial"/>
        </w:rPr>
        <w:t xml:space="preserve"> with </w:t>
      </w:r>
      <w:r w:rsidR="00D23ED6" w:rsidRPr="005A5AE0">
        <w:rPr>
          <w:rFonts w:cs="Arial"/>
        </w:rPr>
        <w:t xml:space="preserve">the </w:t>
      </w:r>
      <w:r w:rsidR="00F704DA">
        <w:rPr>
          <w:rFonts w:cs="Arial"/>
        </w:rPr>
        <w:t>Hardware</w:t>
      </w:r>
      <w:r w:rsidR="009C3334" w:rsidRPr="005A5AE0">
        <w:rPr>
          <w:rFonts w:cs="Arial"/>
        </w:rPr>
        <w:t xml:space="preserve"> and </w:t>
      </w:r>
      <w:r w:rsidR="006F366E">
        <w:rPr>
          <w:rFonts w:cs="Arial"/>
        </w:rPr>
        <w:t>interface</w:t>
      </w:r>
      <w:r w:rsidR="006814AD">
        <w:rPr>
          <w:rFonts w:cs="Arial"/>
        </w:rPr>
        <w:t>s</w:t>
      </w:r>
      <w:r w:rsidR="006F366E">
        <w:rPr>
          <w:rFonts w:cs="Arial"/>
        </w:rPr>
        <w:t xml:space="preserve"> with the</w:t>
      </w:r>
      <w:r w:rsidR="001A5E1D" w:rsidRPr="005A5AE0">
        <w:rPr>
          <w:rFonts w:cs="Arial"/>
        </w:rPr>
        <w:t xml:space="preserve"> lock</w:t>
      </w:r>
      <w:r w:rsidR="000A069E" w:rsidRPr="005A5AE0">
        <w:rPr>
          <w:rFonts w:cs="Arial"/>
        </w:rPr>
        <w:t xml:space="preserve"> to the home</w:t>
      </w:r>
      <w:r w:rsidR="00151D0F" w:rsidRPr="005A5AE0">
        <w:rPr>
          <w:rFonts w:cs="Arial"/>
        </w:rPr>
        <w:t>owner</w:t>
      </w:r>
      <w:r w:rsidR="000A069E" w:rsidRPr="005A5AE0">
        <w:rPr>
          <w:rFonts w:cs="Arial"/>
        </w:rPr>
        <w:t xml:space="preserve"> deadbol</w:t>
      </w:r>
      <w:r w:rsidR="001D5448" w:rsidRPr="005A5AE0">
        <w:rPr>
          <w:rFonts w:cs="Arial"/>
        </w:rPr>
        <w:t>t</w:t>
      </w:r>
      <w:r w:rsidR="000A069E" w:rsidRPr="005A5AE0">
        <w:rPr>
          <w:rFonts w:cs="Arial"/>
        </w:rPr>
        <w:t>.</w:t>
      </w:r>
      <w:r w:rsidR="001D5448" w:rsidRPr="005A5AE0">
        <w:rPr>
          <w:rFonts w:cs="Arial"/>
        </w:rPr>
        <w:t xml:space="preserve"> Hence the introduction of the </w:t>
      </w:r>
      <w:r w:rsidR="00EA07E7" w:rsidRPr="005A5AE0">
        <w:rPr>
          <w:rFonts w:cs="Arial"/>
        </w:rPr>
        <w:t>project, Live Bolt.</w:t>
      </w:r>
    </w:p>
    <w:p w14:paraId="4BAF5454" w14:textId="77777777" w:rsidR="00D91C45" w:rsidRPr="005A5AE0" w:rsidRDefault="00D91C45" w:rsidP="00D56C14">
      <w:pPr>
        <w:rPr>
          <w:rFonts w:cs="Arial"/>
        </w:rPr>
      </w:pPr>
    </w:p>
    <w:p w14:paraId="46FAD252" w14:textId="56A5D107" w:rsidR="00D91C45" w:rsidRPr="005A5AE0" w:rsidRDefault="00D91C45" w:rsidP="00D56C14">
      <w:pPr>
        <w:rPr>
          <w:rFonts w:cs="Arial"/>
        </w:rPr>
      </w:pPr>
      <w:r w:rsidRPr="005A5AE0">
        <w:rPr>
          <w:rFonts w:cs="Arial"/>
        </w:rPr>
        <w:t>O</w:t>
      </w:r>
      <w:r w:rsidR="00846650" w:rsidRPr="005A5AE0">
        <w:rPr>
          <w:rFonts w:cs="Arial"/>
        </w:rPr>
        <w:t>ne of our main o</w:t>
      </w:r>
      <w:r w:rsidR="00983927" w:rsidRPr="005A5AE0">
        <w:rPr>
          <w:rFonts w:cs="Arial"/>
        </w:rPr>
        <w:t xml:space="preserve">bjectives </w:t>
      </w:r>
      <w:r w:rsidR="006814AD">
        <w:rPr>
          <w:rFonts w:cs="Arial"/>
        </w:rPr>
        <w:t>we sought initially</w:t>
      </w:r>
      <w:r w:rsidR="00983927" w:rsidRPr="005A5AE0">
        <w:rPr>
          <w:rFonts w:cs="Arial"/>
        </w:rPr>
        <w:t xml:space="preserve"> </w:t>
      </w:r>
      <w:r w:rsidR="006814AD">
        <w:rPr>
          <w:rFonts w:cs="Arial"/>
        </w:rPr>
        <w:t>when discussing</w:t>
      </w:r>
      <w:r w:rsidR="00604845" w:rsidRPr="005A5AE0">
        <w:rPr>
          <w:rFonts w:cs="Arial"/>
        </w:rPr>
        <w:t xml:space="preserve"> Live Bolt</w:t>
      </w:r>
      <w:r w:rsidR="00381F2A">
        <w:rPr>
          <w:rFonts w:cs="Arial"/>
        </w:rPr>
        <w:t xml:space="preserve"> as a concept</w:t>
      </w:r>
      <w:r w:rsidR="00604845" w:rsidRPr="005A5AE0">
        <w:rPr>
          <w:rFonts w:cs="Arial"/>
        </w:rPr>
        <w:t xml:space="preserve"> </w:t>
      </w:r>
      <w:r w:rsidR="00C96869">
        <w:rPr>
          <w:rFonts w:cs="Arial"/>
        </w:rPr>
        <w:t>was</w:t>
      </w:r>
      <w:r w:rsidR="0017553B" w:rsidRPr="005A5AE0">
        <w:rPr>
          <w:rFonts w:cs="Arial"/>
        </w:rPr>
        <w:t xml:space="preserve"> to </w:t>
      </w:r>
      <w:r w:rsidR="0000543F" w:rsidRPr="005A5AE0">
        <w:rPr>
          <w:rFonts w:cs="Arial"/>
        </w:rPr>
        <w:t xml:space="preserve">ideally have a functioning system </w:t>
      </w:r>
      <w:r w:rsidR="008443D1" w:rsidRPr="005A5AE0">
        <w:rPr>
          <w:rFonts w:cs="Arial"/>
        </w:rPr>
        <w:t xml:space="preserve">to present </w:t>
      </w:r>
      <w:r w:rsidR="00190D0C" w:rsidRPr="005A5AE0">
        <w:rPr>
          <w:rFonts w:cs="Arial"/>
        </w:rPr>
        <w:t xml:space="preserve">in </w:t>
      </w:r>
      <w:r w:rsidR="00C96869">
        <w:rPr>
          <w:rFonts w:cs="Arial"/>
        </w:rPr>
        <w:t>the</w:t>
      </w:r>
      <w:r w:rsidR="00190D0C" w:rsidRPr="005A5AE0">
        <w:rPr>
          <w:rFonts w:cs="Arial"/>
        </w:rPr>
        <w:t xml:space="preserve"> senior design showcase. </w:t>
      </w:r>
      <w:r w:rsidR="00C96869">
        <w:rPr>
          <w:rFonts w:cs="Arial"/>
        </w:rPr>
        <w:t>Part of that included</w:t>
      </w:r>
      <w:r w:rsidR="00190D0C" w:rsidRPr="005A5AE0">
        <w:rPr>
          <w:rFonts w:cs="Arial"/>
        </w:rPr>
        <w:t xml:space="preserve"> </w:t>
      </w:r>
      <w:r w:rsidR="003B2D17">
        <w:rPr>
          <w:rFonts w:cs="Arial"/>
        </w:rPr>
        <w:t>decreasing the likelihood of</w:t>
      </w:r>
      <w:r w:rsidR="00CD55B7">
        <w:rPr>
          <w:rFonts w:cs="Arial"/>
        </w:rPr>
        <w:t xml:space="preserve"> bugs</w:t>
      </w:r>
      <w:r w:rsidR="003B2D17">
        <w:rPr>
          <w:rFonts w:cs="Arial"/>
        </w:rPr>
        <w:t xml:space="preserve">, it being operational, </w:t>
      </w:r>
      <w:r w:rsidR="003A6A99" w:rsidRPr="005A5AE0">
        <w:rPr>
          <w:rFonts w:cs="Arial"/>
        </w:rPr>
        <w:t xml:space="preserve">and provide home monitoring </w:t>
      </w:r>
      <w:r w:rsidR="007B7E3A" w:rsidRPr="005A5AE0">
        <w:rPr>
          <w:rFonts w:cs="Arial"/>
        </w:rPr>
        <w:t xml:space="preserve">to users. </w:t>
      </w:r>
      <w:r w:rsidR="001C7A44">
        <w:rPr>
          <w:rFonts w:cs="Arial"/>
        </w:rPr>
        <w:t xml:space="preserve">Our </w:t>
      </w:r>
      <w:r w:rsidR="00C97C83" w:rsidRPr="005A5AE0">
        <w:rPr>
          <w:rFonts w:cs="Arial"/>
        </w:rPr>
        <w:t xml:space="preserve">application </w:t>
      </w:r>
      <w:r w:rsidR="001C7A44">
        <w:rPr>
          <w:rFonts w:cs="Arial"/>
        </w:rPr>
        <w:t xml:space="preserve">was created to be </w:t>
      </w:r>
      <w:r w:rsidR="00C63CFF">
        <w:rPr>
          <w:rFonts w:cs="Arial"/>
        </w:rPr>
        <w:t>a</w:t>
      </w:r>
      <w:r w:rsidR="00C63CFF" w:rsidRPr="005A5AE0">
        <w:rPr>
          <w:rFonts w:cs="Arial"/>
        </w:rPr>
        <w:t>esthetically</w:t>
      </w:r>
      <w:r w:rsidR="00C97C83" w:rsidRPr="005A5AE0">
        <w:rPr>
          <w:rFonts w:cs="Arial"/>
        </w:rPr>
        <w:t xml:space="preserve"> presentable with user friendly compatibility. </w:t>
      </w:r>
      <w:r w:rsidR="00C1647E" w:rsidRPr="005A5AE0">
        <w:rPr>
          <w:rFonts w:cs="Arial"/>
        </w:rPr>
        <w:t>As a team, we know</w:t>
      </w:r>
      <w:r w:rsidR="00D979BA" w:rsidRPr="005A5AE0">
        <w:rPr>
          <w:rFonts w:cs="Arial"/>
        </w:rPr>
        <w:t xml:space="preserve"> </w:t>
      </w:r>
      <w:r w:rsidR="00C1647E" w:rsidRPr="005A5AE0">
        <w:rPr>
          <w:rFonts w:cs="Arial"/>
        </w:rPr>
        <w:t>that installation of any home system</w:t>
      </w:r>
      <w:r w:rsidR="00D979BA" w:rsidRPr="005A5AE0">
        <w:rPr>
          <w:rFonts w:cs="Arial"/>
        </w:rPr>
        <w:t xml:space="preserve"> re</w:t>
      </w:r>
      <w:r w:rsidR="0023369B" w:rsidRPr="005A5AE0">
        <w:rPr>
          <w:rFonts w:cs="Arial"/>
        </w:rPr>
        <w:t xml:space="preserve">quires </w:t>
      </w:r>
      <w:r w:rsidR="002A302D" w:rsidRPr="005A5AE0">
        <w:rPr>
          <w:rFonts w:cs="Arial"/>
        </w:rPr>
        <w:t xml:space="preserve">handy </w:t>
      </w:r>
      <w:r w:rsidR="00334805" w:rsidRPr="005A5AE0">
        <w:rPr>
          <w:rFonts w:cs="Arial"/>
        </w:rPr>
        <w:t>tools,</w:t>
      </w:r>
      <w:r w:rsidR="002A302D" w:rsidRPr="005A5AE0">
        <w:rPr>
          <w:rFonts w:cs="Arial"/>
        </w:rPr>
        <w:t xml:space="preserve"> </w:t>
      </w:r>
      <w:r w:rsidR="001F07DB" w:rsidRPr="005A5AE0">
        <w:rPr>
          <w:rFonts w:cs="Arial"/>
        </w:rPr>
        <w:t>so we are design</w:t>
      </w:r>
      <w:r w:rsidR="001827A8">
        <w:rPr>
          <w:rFonts w:cs="Arial"/>
        </w:rPr>
        <w:t>ed</w:t>
      </w:r>
      <w:r w:rsidR="00587939" w:rsidRPr="005A5AE0">
        <w:rPr>
          <w:rFonts w:cs="Arial"/>
        </w:rPr>
        <w:t xml:space="preserve"> </w:t>
      </w:r>
      <w:r w:rsidR="001F07DB" w:rsidRPr="005A5AE0">
        <w:rPr>
          <w:rFonts w:cs="Arial"/>
        </w:rPr>
        <w:t>both</w:t>
      </w:r>
      <w:r w:rsidR="00587939" w:rsidRPr="005A5AE0">
        <w:rPr>
          <w:rFonts w:cs="Arial"/>
        </w:rPr>
        <w:t xml:space="preserve"> the</w:t>
      </w:r>
      <w:r w:rsidR="001F07DB" w:rsidRPr="005A5AE0">
        <w:rPr>
          <w:rFonts w:cs="Arial"/>
        </w:rPr>
        <w:t xml:space="preserve"> security and home monitoring box </w:t>
      </w:r>
      <w:r w:rsidR="00697740" w:rsidRPr="005A5AE0">
        <w:rPr>
          <w:rFonts w:cs="Arial"/>
        </w:rPr>
        <w:t xml:space="preserve">to have installation ease with </w:t>
      </w:r>
      <w:r w:rsidR="002A2819" w:rsidRPr="005A5AE0">
        <w:rPr>
          <w:rFonts w:cs="Arial"/>
        </w:rPr>
        <w:t>an enclosed placement</w:t>
      </w:r>
      <w:r w:rsidR="0004358C" w:rsidRPr="005A5AE0">
        <w:rPr>
          <w:rFonts w:cs="Arial"/>
        </w:rPr>
        <w:t xml:space="preserve"> to harness the electronics. Further </w:t>
      </w:r>
      <w:r w:rsidR="00946C0C" w:rsidRPr="005A5AE0">
        <w:rPr>
          <w:rFonts w:cs="Arial"/>
        </w:rPr>
        <w:t>objective</w:t>
      </w:r>
      <w:r w:rsidR="00E362AE" w:rsidRPr="005A5AE0">
        <w:rPr>
          <w:rFonts w:cs="Arial"/>
        </w:rPr>
        <w:t>s</w:t>
      </w:r>
      <w:r w:rsidR="00946C0C" w:rsidRPr="005A5AE0">
        <w:rPr>
          <w:rFonts w:cs="Arial"/>
        </w:rPr>
        <w:t xml:space="preserve"> </w:t>
      </w:r>
      <w:r w:rsidR="00F9393E" w:rsidRPr="005A5AE0">
        <w:rPr>
          <w:rFonts w:cs="Arial"/>
        </w:rPr>
        <w:t>to building</w:t>
      </w:r>
      <w:r w:rsidR="00946C0C" w:rsidRPr="005A5AE0">
        <w:rPr>
          <w:rFonts w:cs="Arial"/>
        </w:rPr>
        <w:t xml:space="preserve"> Live Bolt </w:t>
      </w:r>
      <w:r w:rsidR="00F9393E" w:rsidRPr="005A5AE0">
        <w:rPr>
          <w:rFonts w:cs="Arial"/>
        </w:rPr>
        <w:t>will have its own section</w:t>
      </w:r>
      <w:r w:rsidR="00A378A7" w:rsidRPr="005A5AE0">
        <w:rPr>
          <w:rFonts w:cs="Arial"/>
        </w:rPr>
        <w:t xml:space="preserve"> and be explained into more details. </w:t>
      </w:r>
    </w:p>
    <w:p w14:paraId="71472A0E" w14:textId="35C80570" w:rsidR="00356264" w:rsidRPr="005A5AE0" w:rsidRDefault="00356264" w:rsidP="00D56C14">
      <w:pPr>
        <w:rPr>
          <w:rFonts w:cs="Arial"/>
        </w:rPr>
      </w:pPr>
    </w:p>
    <w:p w14:paraId="4E0466F1" w14:textId="7B00BF11" w:rsidR="00294450" w:rsidRPr="005A5AE0" w:rsidRDefault="00720296" w:rsidP="00FB07B2">
      <w:pPr>
        <w:rPr>
          <w:rFonts w:cs="Arial"/>
        </w:rPr>
      </w:pPr>
      <w:r w:rsidRPr="005A5AE0">
        <w:rPr>
          <w:rFonts w:cs="Arial"/>
        </w:rPr>
        <w:t>B</w:t>
      </w:r>
      <w:r w:rsidR="008124C6" w:rsidRPr="005A5AE0">
        <w:rPr>
          <w:rFonts w:cs="Arial"/>
        </w:rPr>
        <w:t xml:space="preserve">uilding </w:t>
      </w:r>
      <w:r w:rsidR="00D17EC3" w:rsidRPr="005A5AE0">
        <w:rPr>
          <w:rFonts w:cs="Arial"/>
        </w:rPr>
        <w:t>the mechanism and harnessing</w:t>
      </w:r>
      <w:r w:rsidR="0079212F" w:rsidRPr="005A5AE0">
        <w:rPr>
          <w:rFonts w:cs="Arial"/>
        </w:rPr>
        <w:t xml:space="preserve"> the compatibility to a phone applicatio</w:t>
      </w:r>
      <w:r w:rsidR="002E43D9" w:rsidRPr="005A5AE0">
        <w:rPr>
          <w:rFonts w:cs="Arial"/>
        </w:rPr>
        <w:t>n would require having components in mind. To share the data between</w:t>
      </w:r>
      <w:r w:rsidR="005B686B" w:rsidRPr="005A5AE0">
        <w:rPr>
          <w:rFonts w:cs="Arial"/>
        </w:rPr>
        <w:t xml:space="preserve"> the hardware and software of the system, a </w:t>
      </w:r>
      <w:r w:rsidR="002F34DA" w:rsidRPr="005A5AE0">
        <w:rPr>
          <w:rFonts w:cs="Arial"/>
        </w:rPr>
        <w:t>R</w:t>
      </w:r>
      <w:r w:rsidR="005B686B" w:rsidRPr="005A5AE0">
        <w:rPr>
          <w:rFonts w:cs="Arial"/>
        </w:rPr>
        <w:t xml:space="preserve">aspberry pi and </w:t>
      </w:r>
      <w:r w:rsidR="005C5D1B" w:rsidRPr="005A5AE0">
        <w:rPr>
          <w:rFonts w:cs="Arial"/>
        </w:rPr>
        <w:t>an MCU</w:t>
      </w:r>
      <w:r w:rsidR="005B686B" w:rsidRPr="005A5AE0">
        <w:rPr>
          <w:rFonts w:cs="Arial"/>
        </w:rPr>
        <w:t xml:space="preserve"> will sati</w:t>
      </w:r>
      <w:r w:rsidR="00F00F00" w:rsidRPr="005A5AE0">
        <w:rPr>
          <w:rFonts w:cs="Arial"/>
        </w:rPr>
        <w:t>sfy these requires. Although these components don’t consist of the whole system,</w:t>
      </w:r>
      <w:r w:rsidR="00712DB1" w:rsidRPr="005A5AE0">
        <w:rPr>
          <w:rFonts w:cs="Arial"/>
        </w:rPr>
        <w:t xml:space="preserve"> it would bring together the data exchanged to</w:t>
      </w:r>
      <w:r w:rsidR="009347DA" w:rsidRPr="005A5AE0">
        <w:rPr>
          <w:rFonts w:cs="Arial"/>
        </w:rPr>
        <w:t xml:space="preserve"> control the</w:t>
      </w:r>
      <w:r w:rsidR="00712DB1" w:rsidRPr="005A5AE0">
        <w:rPr>
          <w:rFonts w:cs="Arial"/>
        </w:rPr>
        <w:t xml:space="preserve"> open/close </w:t>
      </w:r>
      <w:r w:rsidR="009347DA" w:rsidRPr="005A5AE0">
        <w:rPr>
          <w:rFonts w:cs="Arial"/>
        </w:rPr>
        <w:t>lock</w:t>
      </w:r>
      <w:r w:rsidR="00712DB1" w:rsidRPr="005A5AE0">
        <w:rPr>
          <w:rFonts w:cs="Arial"/>
        </w:rPr>
        <w:t xml:space="preserve"> and push notifications for </w:t>
      </w:r>
      <w:r w:rsidR="009347DA" w:rsidRPr="005A5AE0">
        <w:rPr>
          <w:rFonts w:cs="Arial"/>
        </w:rPr>
        <w:t xml:space="preserve">home monitoring. </w:t>
      </w:r>
      <w:r w:rsidR="00351B81" w:rsidRPr="005A5AE0">
        <w:rPr>
          <w:rFonts w:cs="Arial"/>
        </w:rPr>
        <w:t xml:space="preserve">Other hardware and software design choice will be elaborated </w:t>
      </w:r>
      <w:r w:rsidR="00317BE4" w:rsidRPr="005A5AE0">
        <w:rPr>
          <w:rFonts w:cs="Arial"/>
        </w:rPr>
        <w:t xml:space="preserve">further given the research </w:t>
      </w:r>
      <w:r w:rsidR="007B58E6">
        <w:rPr>
          <w:rFonts w:cs="Arial"/>
        </w:rPr>
        <w:t>and design</w:t>
      </w:r>
      <w:r w:rsidR="00317BE4" w:rsidRPr="005A5AE0">
        <w:rPr>
          <w:rFonts w:cs="Arial"/>
        </w:rPr>
        <w:t xml:space="preserve"> done to execute our goal.</w:t>
      </w:r>
    </w:p>
    <w:p w14:paraId="5C76D1CF" w14:textId="33A3D5A0" w:rsidR="00294450" w:rsidRPr="005A5AE0" w:rsidRDefault="00294450" w:rsidP="00FB07B2">
      <w:pPr>
        <w:rPr>
          <w:rFonts w:cs="Arial"/>
        </w:rPr>
      </w:pPr>
    </w:p>
    <w:p w14:paraId="10C730F0" w14:textId="200810DD" w:rsidR="00795959" w:rsidRPr="005A5AE0" w:rsidRDefault="00317BE4" w:rsidP="00FB07B2">
      <w:pPr>
        <w:rPr>
          <w:rFonts w:cs="Arial"/>
        </w:rPr>
      </w:pPr>
      <w:r w:rsidRPr="005A5AE0">
        <w:rPr>
          <w:rFonts w:cs="Arial"/>
        </w:rPr>
        <w:t xml:space="preserve">After developing </w:t>
      </w:r>
      <w:r w:rsidR="00CE0D13" w:rsidRPr="005A5AE0">
        <w:rPr>
          <w:rFonts w:cs="Arial"/>
        </w:rPr>
        <w:t>the ideal design, we overc</w:t>
      </w:r>
      <w:r w:rsidR="007B58E6">
        <w:rPr>
          <w:rFonts w:cs="Arial"/>
        </w:rPr>
        <w:t>a</w:t>
      </w:r>
      <w:r w:rsidR="00CE0D13" w:rsidRPr="005A5AE0">
        <w:rPr>
          <w:rFonts w:cs="Arial"/>
        </w:rPr>
        <w:t xml:space="preserve">me </w:t>
      </w:r>
      <w:r w:rsidR="00442BD0" w:rsidRPr="005A5AE0">
        <w:rPr>
          <w:rFonts w:cs="Arial"/>
        </w:rPr>
        <w:t>realistic design constraints</w:t>
      </w:r>
      <w:r w:rsidR="0056041B" w:rsidRPr="005A5AE0">
        <w:rPr>
          <w:rFonts w:cs="Arial"/>
        </w:rPr>
        <w:t>. Th</w:t>
      </w:r>
      <w:r w:rsidR="00B545B6">
        <w:rPr>
          <w:rFonts w:cs="Arial"/>
        </w:rPr>
        <w:t>ese</w:t>
      </w:r>
      <w:r w:rsidR="0056041B" w:rsidRPr="005A5AE0">
        <w:rPr>
          <w:rFonts w:cs="Arial"/>
        </w:rPr>
        <w:t xml:space="preserve"> includ</w:t>
      </w:r>
      <w:r w:rsidR="001374BB">
        <w:rPr>
          <w:rFonts w:cs="Arial"/>
        </w:rPr>
        <w:t>ed a</w:t>
      </w:r>
      <w:r w:rsidR="00B75D58" w:rsidRPr="005A5AE0">
        <w:rPr>
          <w:rFonts w:cs="Arial"/>
        </w:rPr>
        <w:t xml:space="preserve"> wireless </w:t>
      </w:r>
      <w:r w:rsidR="001374BB">
        <w:rPr>
          <w:rFonts w:cs="Arial"/>
        </w:rPr>
        <w:t>connection throughout the sy</w:t>
      </w:r>
      <w:r w:rsidR="003D3BC6">
        <w:rPr>
          <w:rFonts w:cs="Arial"/>
        </w:rPr>
        <w:t>stem</w:t>
      </w:r>
      <w:r w:rsidR="0056041B" w:rsidRPr="005A5AE0">
        <w:rPr>
          <w:rFonts w:cs="Arial"/>
        </w:rPr>
        <w:t xml:space="preserve">, </w:t>
      </w:r>
      <w:r w:rsidR="006A2BE9" w:rsidRPr="005A5AE0">
        <w:rPr>
          <w:rFonts w:cs="Arial"/>
        </w:rPr>
        <w:t xml:space="preserve">aesthetic presentation of the system, and </w:t>
      </w:r>
      <w:r w:rsidR="00071369">
        <w:rPr>
          <w:rFonts w:cs="Arial"/>
        </w:rPr>
        <w:t xml:space="preserve">ease of </w:t>
      </w:r>
      <w:r w:rsidR="006A2BE9" w:rsidRPr="005A5AE0">
        <w:rPr>
          <w:rFonts w:cs="Arial"/>
        </w:rPr>
        <w:t xml:space="preserve">battery </w:t>
      </w:r>
      <w:r w:rsidR="00071369">
        <w:rPr>
          <w:rFonts w:cs="Arial"/>
        </w:rPr>
        <w:t>change</w:t>
      </w:r>
      <w:r w:rsidR="009D27D9" w:rsidRPr="005A5AE0">
        <w:rPr>
          <w:rFonts w:cs="Arial"/>
        </w:rPr>
        <w:t>.</w:t>
      </w:r>
      <w:r w:rsidR="000E5F51" w:rsidRPr="005A5AE0">
        <w:rPr>
          <w:rFonts w:cs="Arial"/>
        </w:rPr>
        <w:t xml:space="preserve"> </w:t>
      </w:r>
      <w:r w:rsidR="00A56A96" w:rsidRPr="005A5AE0">
        <w:rPr>
          <w:rFonts w:cs="Arial"/>
        </w:rPr>
        <w:t>Ethical challenges from t</w:t>
      </w:r>
      <w:r w:rsidR="000E5F51" w:rsidRPr="005A5AE0">
        <w:rPr>
          <w:rFonts w:cs="Arial"/>
        </w:rPr>
        <w:t>he construction of the</w:t>
      </w:r>
      <w:r w:rsidR="00921296" w:rsidRPr="005A5AE0">
        <w:rPr>
          <w:rFonts w:cs="Arial"/>
        </w:rPr>
        <w:t xml:space="preserve"> system </w:t>
      </w:r>
      <w:r w:rsidR="003D3BC6">
        <w:rPr>
          <w:rFonts w:cs="Arial"/>
        </w:rPr>
        <w:t>were considered</w:t>
      </w:r>
      <w:r w:rsidR="00A64154" w:rsidRPr="005A5AE0">
        <w:rPr>
          <w:rFonts w:cs="Arial"/>
        </w:rPr>
        <w:t xml:space="preserve"> with the </w:t>
      </w:r>
      <w:r w:rsidR="003D3BC6">
        <w:rPr>
          <w:rFonts w:cs="Arial"/>
        </w:rPr>
        <w:t>intention</w:t>
      </w:r>
      <w:r w:rsidR="00A64154" w:rsidRPr="005A5AE0">
        <w:rPr>
          <w:rFonts w:cs="Arial"/>
        </w:rPr>
        <w:t xml:space="preserve"> of</w:t>
      </w:r>
      <w:r w:rsidR="006B4499" w:rsidRPr="005A5AE0">
        <w:rPr>
          <w:rFonts w:cs="Arial"/>
        </w:rPr>
        <w:t xml:space="preserve"> preventing</w:t>
      </w:r>
      <w:r w:rsidR="00A64154" w:rsidRPr="005A5AE0">
        <w:rPr>
          <w:rFonts w:cs="Arial"/>
        </w:rPr>
        <w:t xml:space="preserve"> </w:t>
      </w:r>
      <w:r w:rsidR="003D3BC6">
        <w:rPr>
          <w:rFonts w:cs="Arial"/>
        </w:rPr>
        <w:t xml:space="preserve">a </w:t>
      </w:r>
      <w:r w:rsidR="00A64154" w:rsidRPr="005A5AE0">
        <w:rPr>
          <w:rFonts w:cs="Arial"/>
        </w:rPr>
        <w:t>security breach</w:t>
      </w:r>
      <w:r w:rsidR="00306B3F" w:rsidRPr="005A5AE0">
        <w:rPr>
          <w:rFonts w:cs="Arial"/>
        </w:rPr>
        <w:t xml:space="preserve">. External data will be for citational and referenced purposes only </w:t>
      </w:r>
      <w:r w:rsidR="002F4DF7" w:rsidRPr="005A5AE0">
        <w:rPr>
          <w:rFonts w:cs="Arial"/>
        </w:rPr>
        <w:t xml:space="preserve">to keep the consumers privacy </w:t>
      </w:r>
      <w:r w:rsidR="00A56A96" w:rsidRPr="005A5AE0">
        <w:rPr>
          <w:rFonts w:cs="Arial"/>
        </w:rPr>
        <w:t>secured.</w:t>
      </w:r>
    </w:p>
    <w:p w14:paraId="3AEB1B72" w14:textId="5C6F2674" w:rsidR="004D4AF8" w:rsidRPr="005A5AE0" w:rsidRDefault="004D4AF8" w:rsidP="00FB07B2">
      <w:pPr>
        <w:rPr>
          <w:rFonts w:cs="Arial"/>
        </w:rPr>
      </w:pPr>
    </w:p>
    <w:p w14:paraId="6233C70F" w14:textId="41432777" w:rsidR="004D4AF8" w:rsidRPr="005A5AE0" w:rsidRDefault="004D4AF8" w:rsidP="00FB07B2">
      <w:pPr>
        <w:rPr>
          <w:rFonts w:cs="Arial"/>
        </w:rPr>
      </w:pPr>
      <w:r w:rsidRPr="005A5AE0">
        <w:rPr>
          <w:rFonts w:cs="Arial"/>
        </w:rPr>
        <w:t xml:space="preserve">As </w:t>
      </w:r>
      <w:r w:rsidR="009A28F1" w:rsidRPr="005A5AE0">
        <w:rPr>
          <w:rFonts w:cs="Arial"/>
        </w:rPr>
        <w:t>a group</w:t>
      </w:r>
      <w:r w:rsidR="00220370" w:rsidRPr="005A5AE0">
        <w:rPr>
          <w:rFonts w:cs="Arial"/>
        </w:rPr>
        <w:t xml:space="preserve"> we provide variety of experience </w:t>
      </w:r>
      <w:r w:rsidR="00C23883" w:rsidRPr="005A5AE0">
        <w:rPr>
          <w:rFonts w:cs="Arial"/>
        </w:rPr>
        <w:t xml:space="preserve">ranging of two computer </w:t>
      </w:r>
      <w:r w:rsidR="00C17482" w:rsidRPr="005A5AE0">
        <w:rPr>
          <w:rFonts w:cs="Arial"/>
        </w:rPr>
        <w:t>and two electrical engineers</w:t>
      </w:r>
      <w:r w:rsidR="00A600AE" w:rsidRPr="005A5AE0">
        <w:rPr>
          <w:rFonts w:cs="Arial"/>
        </w:rPr>
        <w:t xml:space="preserve">. We want to challenge ourselves </w:t>
      </w:r>
      <w:r w:rsidR="00C5586F" w:rsidRPr="005A5AE0">
        <w:rPr>
          <w:rFonts w:cs="Arial"/>
        </w:rPr>
        <w:t>in different ranges of developing an application, creating a PCB</w:t>
      </w:r>
      <w:r w:rsidR="006D48B1" w:rsidRPr="005A5AE0">
        <w:rPr>
          <w:rFonts w:cs="Arial"/>
        </w:rPr>
        <w:t xml:space="preserve">, </w:t>
      </w:r>
      <w:r w:rsidR="00BE4C27" w:rsidRPr="005A5AE0">
        <w:rPr>
          <w:rFonts w:cs="Arial"/>
        </w:rPr>
        <w:t>learn</w:t>
      </w:r>
      <w:r w:rsidR="002C038B" w:rsidRPr="005A5AE0">
        <w:rPr>
          <w:rFonts w:cs="Arial"/>
        </w:rPr>
        <w:t>ing</w:t>
      </w:r>
      <w:r w:rsidR="00BE4C27" w:rsidRPr="005A5AE0">
        <w:rPr>
          <w:rFonts w:cs="Arial"/>
        </w:rPr>
        <w:t xml:space="preserve"> about </w:t>
      </w:r>
      <w:r w:rsidR="000C68F7" w:rsidRPr="005A5AE0">
        <w:rPr>
          <w:rFonts w:cs="Arial"/>
        </w:rPr>
        <w:t xml:space="preserve">CAD, </w:t>
      </w:r>
      <w:r w:rsidR="00962A39" w:rsidRPr="005A5AE0">
        <w:rPr>
          <w:rFonts w:cs="Arial"/>
        </w:rPr>
        <w:t xml:space="preserve">and </w:t>
      </w:r>
      <w:r w:rsidR="007062CA" w:rsidRPr="005A5AE0">
        <w:rPr>
          <w:rFonts w:cs="Arial"/>
        </w:rPr>
        <w:t>implementing I</w:t>
      </w:r>
      <w:r w:rsidR="00D27A1D" w:rsidRPr="005A5AE0">
        <w:rPr>
          <w:rFonts w:cs="Arial"/>
        </w:rPr>
        <w:t>o</w:t>
      </w:r>
      <w:r w:rsidR="007062CA" w:rsidRPr="005A5AE0">
        <w:rPr>
          <w:rFonts w:cs="Arial"/>
        </w:rPr>
        <w:t xml:space="preserve">T </w:t>
      </w:r>
      <w:r w:rsidR="00962A39" w:rsidRPr="005A5AE0">
        <w:rPr>
          <w:rFonts w:cs="Arial"/>
        </w:rPr>
        <w:t>to our understanding</w:t>
      </w:r>
      <w:r w:rsidR="002C038B" w:rsidRPr="005A5AE0">
        <w:rPr>
          <w:rFonts w:cs="Arial"/>
        </w:rPr>
        <w:t xml:space="preserve">. </w:t>
      </w:r>
      <w:r w:rsidR="00006ADA" w:rsidRPr="005A5AE0">
        <w:rPr>
          <w:rFonts w:cs="Arial"/>
        </w:rPr>
        <w:t xml:space="preserve">Developing </w:t>
      </w:r>
      <w:r w:rsidR="002C038B" w:rsidRPr="005A5AE0">
        <w:rPr>
          <w:rFonts w:cs="Arial"/>
        </w:rPr>
        <w:t xml:space="preserve">Live Bolt </w:t>
      </w:r>
      <w:r w:rsidR="0040011C">
        <w:rPr>
          <w:rFonts w:cs="Arial"/>
        </w:rPr>
        <w:t>gave</w:t>
      </w:r>
      <w:r w:rsidR="00006ADA" w:rsidRPr="005A5AE0">
        <w:rPr>
          <w:rFonts w:cs="Arial"/>
        </w:rPr>
        <w:t xml:space="preserve"> us that gateway to design and explore </w:t>
      </w:r>
      <w:r w:rsidR="00416D89" w:rsidRPr="005A5AE0">
        <w:rPr>
          <w:rFonts w:cs="Arial"/>
        </w:rPr>
        <w:t>engineering concepts we want</w:t>
      </w:r>
      <w:r w:rsidR="0040011C">
        <w:rPr>
          <w:rFonts w:cs="Arial"/>
        </w:rPr>
        <w:t>ed</w:t>
      </w:r>
      <w:r w:rsidR="00416D89" w:rsidRPr="005A5AE0">
        <w:rPr>
          <w:rFonts w:cs="Arial"/>
        </w:rPr>
        <w:t xml:space="preserve"> to learn.</w:t>
      </w:r>
    </w:p>
    <w:p w14:paraId="628D1624" w14:textId="090B1D9B" w:rsidR="00724710" w:rsidRPr="005A5AE0" w:rsidRDefault="00724710" w:rsidP="00FB07B2">
      <w:pPr>
        <w:rPr>
          <w:rFonts w:cs="Arial"/>
        </w:rPr>
      </w:pPr>
    </w:p>
    <w:p w14:paraId="6E5FF694" w14:textId="34527E22" w:rsidR="007A06F8" w:rsidRPr="005A5AE0" w:rsidRDefault="00D215B5" w:rsidP="00DB75BB">
      <w:pPr>
        <w:pStyle w:val="HeadingSD1"/>
      </w:pPr>
      <w:bookmarkStart w:id="4" w:name="_Toc96678531"/>
      <w:bookmarkStart w:id="5" w:name="_Toc101782592"/>
      <w:bookmarkStart w:id="6" w:name="_Toc120905409"/>
      <w:bookmarkStart w:id="7" w:name="_Toc121068030"/>
      <w:r w:rsidRPr="005A5AE0">
        <w:lastRenderedPageBreak/>
        <w:t>2. Project Description</w:t>
      </w:r>
      <w:bookmarkEnd w:id="4"/>
      <w:bookmarkEnd w:id="5"/>
      <w:bookmarkEnd w:id="6"/>
      <w:bookmarkEnd w:id="7"/>
      <w:r w:rsidRPr="005A5AE0">
        <w:t xml:space="preserve"> </w:t>
      </w:r>
    </w:p>
    <w:p w14:paraId="0B24A0C7" w14:textId="12539EF7" w:rsidR="00D215B5" w:rsidRPr="005A5AE0" w:rsidRDefault="00D215B5" w:rsidP="00DB75BB">
      <w:pPr>
        <w:pStyle w:val="HeadingSD1"/>
      </w:pPr>
      <w:bookmarkStart w:id="8" w:name="_Toc96678532"/>
      <w:bookmarkStart w:id="9" w:name="_Toc101782593"/>
      <w:bookmarkStart w:id="10" w:name="_Toc120905410"/>
      <w:bookmarkStart w:id="11" w:name="_Toc121068031"/>
      <w:r w:rsidRPr="005A5AE0">
        <w:t>2.1 Project Motivation and Goals</w:t>
      </w:r>
      <w:bookmarkEnd w:id="8"/>
      <w:bookmarkEnd w:id="9"/>
      <w:bookmarkEnd w:id="10"/>
      <w:bookmarkEnd w:id="11"/>
    </w:p>
    <w:p w14:paraId="3F15C6BE" w14:textId="73546A6A" w:rsidR="00A13B7B" w:rsidRPr="00257604" w:rsidRDefault="00CF01DE" w:rsidP="00FB07B2">
      <w:pPr>
        <w:rPr>
          <w:rFonts w:eastAsia="Times New Roman" w:cs="Arial"/>
          <w:color w:val="000000"/>
          <w:szCs w:val="24"/>
        </w:rPr>
      </w:pPr>
      <w:r w:rsidRPr="005A5AE0">
        <w:rPr>
          <w:rFonts w:eastAsia="Times New Roman" w:cs="Arial"/>
          <w:color w:val="000000"/>
          <w:szCs w:val="24"/>
        </w:rPr>
        <w:t xml:space="preserve">The </w:t>
      </w:r>
      <w:r w:rsidR="005947D5" w:rsidRPr="005A5AE0">
        <w:rPr>
          <w:rFonts w:eastAsia="Times New Roman" w:cs="Arial"/>
          <w:color w:val="000000"/>
          <w:szCs w:val="24"/>
        </w:rPr>
        <w:t>main motivation for creating this projec</w:t>
      </w:r>
      <w:r w:rsidR="00B97AC8" w:rsidRPr="005A5AE0">
        <w:rPr>
          <w:rFonts w:eastAsia="Times New Roman" w:cs="Arial"/>
          <w:color w:val="000000"/>
          <w:szCs w:val="24"/>
        </w:rPr>
        <w:t>t</w:t>
      </w:r>
      <w:r w:rsidR="00270E1D" w:rsidRPr="005A5AE0">
        <w:rPr>
          <w:rFonts w:eastAsia="Times New Roman" w:cs="Arial"/>
          <w:color w:val="000000"/>
          <w:szCs w:val="24"/>
        </w:rPr>
        <w:t xml:space="preserve"> was from </w:t>
      </w:r>
      <w:r w:rsidR="007C4B28" w:rsidRPr="005A5AE0">
        <w:rPr>
          <w:rFonts w:eastAsia="Times New Roman" w:cs="Arial"/>
          <w:color w:val="000000"/>
          <w:szCs w:val="24"/>
        </w:rPr>
        <w:t xml:space="preserve">our individual experience in package theft. </w:t>
      </w:r>
      <w:r w:rsidR="006E4763" w:rsidRPr="005A5AE0">
        <w:rPr>
          <w:rFonts w:eastAsia="Times New Roman" w:cs="Arial"/>
          <w:color w:val="000000"/>
          <w:szCs w:val="24"/>
        </w:rPr>
        <w:t xml:space="preserve">In an instance that </w:t>
      </w:r>
      <w:r w:rsidR="00F0283B" w:rsidRPr="005A5AE0">
        <w:rPr>
          <w:rFonts w:eastAsia="Times New Roman" w:cs="Arial"/>
          <w:color w:val="000000"/>
          <w:szCs w:val="24"/>
        </w:rPr>
        <w:t xml:space="preserve">a </w:t>
      </w:r>
      <w:r w:rsidR="006E4763" w:rsidRPr="005A5AE0">
        <w:rPr>
          <w:rFonts w:eastAsia="Times New Roman" w:cs="Arial"/>
          <w:color w:val="000000"/>
          <w:szCs w:val="24"/>
        </w:rPr>
        <w:t xml:space="preserve">package has </w:t>
      </w:r>
      <w:r w:rsidR="005A159A" w:rsidRPr="005A5AE0">
        <w:rPr>
          <w:rFonts w:eastAsia="Times New Roman" w:cs="Arial"/>
          <w:color w:val="000000"/>
          <w:szCs w:val="24"/>
        </w:rPr>
        <w:t>been labeled delivered but</w:t>
      </w:r>
      <w:r w:rsidR="006414CC" w:rsidRPr="005A5AE0">
        <w:rPr>
          <w:rFonts w:eastAsia="Times New Roman" w:cs="Arial"/>
          <w:color w:val="000000"/>
          <w:szCs w:val="24"/>
        </w:rPr>
        <w:t>,</w:t>
      </w:r>
      <w:r w:rsidR="005A159A" w:rsidRPr="005A5AE0">
        <w:rPr>
          <w:rFonts w:eastAsia="Times New Roman" w:cs="Arial"/>
          <w:color w:val="000000"/>
          <w:szCs w:val="24"/>
        </w:rPr>
        <w:t xml:space="preserve"> not within the front door </w:t>
      </w:r>
      <w:r w:rsidR="00DF3FE7" w:rsidRPr="005A5AE0">
        <w:rPr>
          <w:rFonts w:eastAsia="Times New Roman" w:cs="Arial"/>
          <w:color w:val="000000"/>
          <w:szCs w:val="24"/>
        </w:rPr>
        <w:t>or close radius of a home can be bothersome to a c</w:t>
      </w:r>
      <w:r w:rsidR="00454993" w:rsidRPr="005A5AE0">
        <w:rPr>
          <w:rFonts w:eastAsia="Times New Roman" w:cs="Arial"/>
          <w:color w:val="000000"/>
          <w:szCs w:val="24"/>
        </w:rPr>
        <w:t>ustomer</w:t>
      </w:r>
      <w:r w:rsidR="00DF3FE7" w:rsidRPr="005A5AE0">
        <w:rPr>
          <w:rFonts w:eastAsia="Times New Roman" w:cs="Arial"/>
          <w:color w:val="000000"/>
          <w:szCs w:val="24"/>
        </w:rPr>
        <w:t xml:space="preserve">. </w:t>
      </w:r>
      <w:r w:rsidR="00587E02" w:rsidRPr="005A5AE0">
        <w:rPr>
          <w:rFonts w:eastAsia="Times New Roman" w:cs="Arial"/>
          <w:color w:val="000000"/>
          <w:szCs w:val="24"/>
        </w:rPr>
        <w:t>A package is ideally something of a need or want from a consumer</w:t>
      </w:r>
      <w:r w:rsidR="00D90605" w:rsidRPr="005A5AE0">
        <w:rPr>
          <w:rFonts w:eastAsia="Times New Roman" w:cs="Arial"/>
          <w:color w:val="000000"/>
          <w:szCs w:val="24"/>
        </w:rPr>
        <w:t>. W</w:t>
      </w:r>
      <w:r w:rsidR="00587E02" w:rsidRPr="005A5AE0">
        <w:rPr>
          <w:rFonts w:eastAsia="Times New Roman" w:cs="Arial"/>
          <w:color w:val="000000"/>
          <w:szCs w:val="24"/>
        </w:rPr>
        <w:t xml:space="preserve">hy not monitor/report </w:t>
      </w:r>
      <w:r w:rsidR="00806CEE" w:rsidRPr="005A5AE0">
        <w:rPr>
          <w:rFonts w:eastAsia="Times New Roman" w:cs="Arial"/>
          <w:color w:val="000000"/>
          <w:szCs w:val="24"/>
        </w:rPr>
        <w:t>any front door activity through a security system?</w:t>
      </w:r>
      <w:r w:rsidR="002A0540" w:rsidRPr="005A5AE0">
        <w:rPr>
          <w:rFonts w:eastAsia="Times New Roman" w:cs="Arial"/>
          <w:color w:val="000000"/>
          <w:szCs w:val="24"/>
        </w:rPr>
        <w:t xml:space="preserve"> </w:t>
      </w:r>
      <w:r w:rsidR="00CC0035" w:rsidRPr="005A5AE0">
        <w:rPr>
          <w:rFonts w:eastAsia="Times New Roman" w:cs="Arial"/>
          <w:color w:val="000000"/>
          <w:szCs w:val="24"/>
        </w:rPr>
        <w:t xml:space="preserve">In this question, we </w:t>
      </w:r>
      <w:r w:rsidR="002F740A" w:rsidRPr="005A5AE0">
        <w:rPr>
          <w:rFonts w:eastAsia="Times New Roman" w:cs="Arial"/>
          <w:color w:val="000000"/>
          <w:szCs w:val="24"/>
        </w:rPr>
        <w:t>came</w:t>
      </w:r>
      <w:r w:rsidR="00CC0035" w:rsidRPr="005A5AE0">
        <w:rPr>
          <w:rFonts w:eastAsia="Times New Roman" w:cs="Arial"/>
          <w:color w:val="000000"/>
          <w:szCs w:val="24"/>
        </w:rPr>
        <w:t xml:space="preserve"> with the idea of building a security system to monitor and allow front door access to delivery workers with a </w:t>
      </w:r>
      <w:r w:rsidR="00912669" w:rsidRPr="005A5AE0">
        <w:rPr>
          <w:rFonts w:eastAsia="Times New Roman" w:cs="Arial"/>
          <w:color w:val="000000"/>
          <w:szCs w:val="24"/>
        </w:rPr>
        <w:t xml:space="preserve">one-pin code to reliably deliver the package within a home. </w:t>
      </w:r>
      <w:r w:rsidR="002641F5" w:rsidRPr="005A5AE0">
        <w:rPr>
          <w:rFonts w:eastAsia="Times New Roman" w:cs="Arial"/>
          <w:color w:val="000000"/>
          <w:szCs w:val="24"/>
        </w:rPr>
        <w:t xml:space="preserve">Although this </w:t>
      </w:r>
      <w:r w:rsidR="00AF0FE0" w:rsidRPr="005A5AE0">
        <w:rPr>
          <w:rFonts w:eastAsia="Times New Roman" w:cs="Arial"/>
          <w:color w:val="000000"/>
          <w:szCs w:val="24"/>
        </w:rPr>
        <w:t xml:space="preserve">idea </w:t>
      </w:r>
      <w:r w:rsidR="00F76F5B" w:rsidRPr="005A5AE0">
        <w:rPr>
          <w:rFonts w:eastAsia="Times New Roman" w:cs="Arial"/>
          <w:color w:val="000000"/>
          <w:szCs w:val="24"/>
        </w:rPr>
        <w:t>grants entrance, there must be</w:t>
      </w:r>
      <w:r w:rsidR="000B1EEB" w:rsidRPr="005A5AE0">
        <w:rPr>
          <w:rFonts w:eastAsia="Times New Roman" w:cs="Arial"/>
          <w:color w:val="000000"/>
          <w:szCs w:val="24"/>
        </w:rPr>
        <w:t xml:space="preserve"> an automated lock to open and close </w:t>
      </w:r>
      <w:r w:rsidR="0099299F" w:rsidRPr="005A5AE0">
        <w:rPr>
          <w:rFonts w:eastAsia="Times New Roman" w:cs="Arial"/>
          <w:color w:val="000000"/>
          <w:szCs w:val="24"/>
        </w:rPr>
        <w:t xml:space="preserve">the door for a home. </w:t>
      </w:r>
      <w:r w:rsidR="002E069A" w:rsidRPr="005A5AE0">
        <w:rPr>
          <w:rFonts w:eastAsia="Times New Roman" w:cs="Arial"/>
          <w:color w:val="000000"/>
          <w:szCs w:val="24"/>
        </w:rPr>
        <w:t>Therefore, we decided to expand upon this project t</w:t>
      </w:r>
      <w:r w:rsidR="00BB193F" w:rsidRPr="005A5AE0">
        <w:rPr>
          <w:rFonts w:eastAsia="Times New Roman" w:cs="Arial"/>
          <w:color w:val="000000"/>
          <w:szCs w:val="24"/>
        </w:rPr>
        <w:t xml:space="preserve">o include variety of access control for the consumer. </w:t>
      </w:r>
      <w:r w:rsidR="00271649" w:rsidRPr="005A5AE0">
        <w:rPr>
          <w:rFonts w:eastAsia="Times New Roman" w:cs="Arial"/>
          <w:color w:val="000000"/>
          <w:szCs w:val="24"/>
        </w:rPr>
        <w:t xml:space="preserve">It’ll logically make sense to not only </w:t>
      </w:r>
      <w:r w:rsidR="00CD7C43" w:rsidRPr="005A5AE0">
        <w:rPr>
          <w:rFonts w:eastAsia="Times New Roman" w:cs="Arial"/>
          <w:color w:val="000000"/>
          <w:szCs w:val="24"/>
        </w:rPr>
        <w:t xml:space="preserve">have a locking mechanism for delivery worker but to include </w:t>
      </w:r>
      <w:r w:rsidR="00EC3E00" w:rsidRPr="005A5AE0">
        <w:rPr>
          <w:rFonts w:eastAsia="Times New Roman" w:cs="Arial"/>
          <w:color w:val="000000"/>
          <w:szCs w:val="24"/>
        </w:rPr>
        <w:t xml:space="preserve">forms of </w:t>
      </w:r>
      <w:r w:rsidR="00BB679E" w:rsidRPr="005A5AE0">
        <w:rPr>
          <w:rFonts w:eastAsia="Times New Roman" w:cs="Arial"/>
          <w:color w:val="000000"/>
          <w:szCs w:val="24"/>
        </w:rPr>
        <w:t>entrances</w:t>
      </w:r>
      <w:r w:rsidR="00CD7C43" w:rsidRPr="005A5AE0">
        <w:rPr>
          <w:rFonts w:eastAsia="Times New Roman" w:cs="Arial"/>
          <w:color w:val="000000"/>
          <w:szCs w:val="24"/>
        </w:rPr>
        <w:t xml:space="preserve"> for the consumers own usage. We want</w:t>
      </w:r>
      <w:r w:rsidR="00B54F14">
        <w:rPr>
          <w:rFonts w:eastAsia="Times New Roman" w:cs="Arial"/>
          <w:color w:val="000000"/>
          <w:szCs w:val="24"/>
        </w:rPr>
        <w:t>ed</w:t>
      </w:r>
      <w:r w:rsidR="00CD7C43" w:rsidRPr="005A5AE0">
        <w:rPr>
          <w:rFonts w:eastAsia="Times New Roman" w:cs="Arial"/>
          <w:color w:val="000000"/>
          <w:szCs w:val="24"/>
        </w:rPr>
        <w:t xml:space="preserve"> to i</w:t>
      </w:r>
      <w:r w:rsidR="006C0BA0" w:rsidRPr="005A5AE0">
        <w:rPr>
          <w:rFonts w:eastAsia="Times New Roman" w:cs="Arial"/>
          <w:color w:val="000000"/>
          <w:szCs w:val="24"/>
        </w:rPr>
        <w:t xml:space="preserve">ntroduce </w:t>
      </w:r>
      <w:r w:rsidR="00BB679E" w:rsidRPr="005A5AE0">
        <w:rPr>
          <w:rFonts w:eastAsia="Times New Roman" w:cs="Arial"/>
          <w:color w:val="000000"/>
          <w:szCs w:val="24"/>
        </w:rPr>
        <w:t xml:space="preserve">a software application </w:t>
      </w:r>
      <w:r w:rsidR="00E16029" w:rsidRPr="005A5AE0">
        <w:rPr>
          <w:rFonts w:eastAsia="Times New Roman" w:cs="Arial"/>
          <w:color w:val="000000"/>
          <w:szCs w:val="24"/>
        </w:rPr>
        <w:t xml:space="preserve">to harness the </w:t>
      </w:r>
      <w:r w:rsidR="00913BF2" w:rsidRPr="005A5AE0">
        <w:rPr>
          <w:rFonts w:eastAsia="Times New Roman" w:cs="Arial"/>
          <w:color w:val="000000"/>
          <w:szCs w:val="24"/>
        </w:rPr>
        <w:t xml:space="preserve">access control to a consumer </w:t>
      </w:r>
      <w:r w:rsidR="00B54F14">
        <w:rPr>
          <w:rFonts w:eastAsia="Times New Roman" w:cs="Arial"/>
          <w:color w:val="000000"/>
          <w:szCs w:val="24"/>
        </w:rPr>
        <w:t>with the</w:t>
      </w:r>
      <w:r w:rsidR="00913BF2" w:rsidRPr="005A5AE0">
        <w:rPr>
          <w:rFonts w:eastAsia="Times New Roman" w:cs="Arial"/>
          <w:color w:val="000000"/>
          <w:szCs w:val="24"/>
        </w:rPr>
        <w:t xml:space="preserve"> usage of </w:t>
      </w:r>
      <w:r w:rsidR="00B54F14">
        <w:rPr>
          <w:rFonts w:eastAsia="Times New Roman" w:cs="Arial"/>
          <w:color w:val="000000"/>
          <w:szCs w:val="24"/>
        </w:rPr>
        <w:t>their</w:t>
      </w:r>
      <w:r w:rsidR="00913BF2" w:rsidRPr="005A5AE0">
        <w:rPr>
          <w:rFonts w:eastAsia="Times New Roman" w:cs="Arial"/>
          <w:color w:val="000000"/>
          <w:szCs w:val="24"/>
        </w:rPr>
        <w:t xml:space="preserve"> cell phone. Additionally, </w:t>
      </w:r>
      <w:r w:rsidR="00314F11" w:rsidRPr="005A5AE0">
        <w:rPr>
          <w:rFonts w:eastAsia="Times New Roman" w:cs="Arial"/>
          <w:color w:val="000000"/>
          <w:szCs w:val="24"/>
        </w:rPr>
        <w:t xml:space="preserve">this motivation of </w:t>
      </w:r>
      <w:r w:rsidR="00A574E7" w:rsidRPr="005A5AE0">
        <w:rPr>
          <w:rFonts w:eastAsia="Times New Roman" w:cs="Arial"/>
          <w:color w:val="000000"/>
          <w:szCs w:val="24"/>
        </w:rPr>
        <w:t>creating</w:t>
      </w:r>
      <w:r w:rsidR="00314F11" w:rsidRPr="005A5AE0">
        <w:rPr>
          <w:rFonts w:eastAsia="Times New Roman" w:cs="Arial"/>
          <w:color w:val="000000"/>
          <w:szCs w:val="24"/>
        </w:rPr>
        <w:t xml:space="preserve"> an application would </w:t>
      </w:r>
      <w:r w:rsidR="00F63C2C" w:rsidRPr="005A5AE0">
        <w:rPr>
          <w:rFonts w:eastAsia="Times New Roman" w:cs="Arial"/>
          <w:color w:val="000000"/>
          <w:szCs w:val="24"/>
        </w:rPr>
        <w:t>challenge</w:t>
      </w:r>
      <w:r w:rsidR="00B96736" w:rsidRPr="005A5AE0">
        <w:rPr>
          <w:rFonts w:eastAsia="Times New Roman" w:cs="Arial"/>
          <w:color w:val="000000"/>
          <w:szCs w:val="24"/>
        </w:rPr>
        <w:t xml:space="preserve"> and utilize the team’s </w:t>
      </w:r>
      <w:r w:rsidR="00B8546D" w:rsidRPr="005A5AE0">
        <w:rPr>
          <w:rFonts w:eastAsia="Times New Roman" w:cs="Arial"/>
          <w:color w:val="000000"/>
          <w:szCs w:val="24"/>
        </w:rPr>
        <w:t>software skills</w:t>
      </w:r>
      <w:r w:rsidR="00A574E7" w:rsidRPr="005A5AE0">
        <w:rPr>
          <w:rFonts w:eastAsia="Times New Roman" w:cs="Arial"/>
          <w:color w:val="000000"/>
          <w:szCs w:val="24"/>
        </w:rPr>
        <w:t xml:space="preserve"> in building a </w:t>
      </w:r>
      <w:r w:rsidR="00295EF9" w:rsidRPr="005A5AE0">
        <w:rPr>
          <w:rFonts w:eastAsia="Times New Roman" w:cs="Arial"/>
          <w:color w:val="000000"/>
          <w:szCs w:val="24"/>
        </w:rPr>
        <w:t xml:space="preserve">reliable </w:t>
      </w:r>
      <w:r w:rsidR="00194B38" w:rsidRPr="005A5AE0">
        <w:rPr>
          <w:rFonts w:eastAsia="Times New Roman" w:cs="Arial"/>
          <w:color w:val="000000"/>
          <w:szCs w:val="24"/>
        </w:rPr>
        <w:t xml:space="preserve">security </w:t>
      </w:r>
      <w:r w:rsidR="00295EF9" w:rsidRPr="005A5AE0">
        <w:rPr>
          <w:rFonts w:eastAsia="Times New Roman" w:cs="Arial"/>
          <w:color w:val="000000"/>
          <w:szCs w:val="24"/>
        </w:rPr>
        <w:t>system that could potentially be used in industry.</w:t>
      </w:r>
      <w:r w:rsidR="00257604">
        <w:rPr>
          <w:rFonts w:eastAsia="Times New Roman" w:cs="Arial"/>
          <w:color w:val="000000"/>
          <w:szCs w:val="24"/>
        </w:rPr>
        <w:t xml:space="preserve"> </w:t>
      </w:r>
      <w:r w:rsidR="00A13B7B" w:rsidRPr="005A5AE0">
        <w:rPr>
          <w:rFonts w:eastAsia="Times New Roman" w:cs="Arial"/>
          <w:color w:val="000000" w:themeColor="text1"/>
        </w:rPr>
        <w:t xml:space="preserve">Our goal </w:t>
      </w:r>
      <w:r w:rsidR="002C4E3C">
        <w:rPr>
          <w:rFonts w:eastAsia="Times New Roman" w:cs="Arial"/>
          <w:color w:val="000000" w:themeColor="text1"/>
        </w:rPr>
        <w:t>was</w:t>
      </w:r>
      <w:r w:rsidR="00A13B7B" w:rsidRPr="005A5AE0">
        <w:rPr>
          <w:rFonts w:eastAsia="Times New Roman" w:cs="Arial"/>
          <w:color w:val="000000" w:themeColor="text1"/>
        </w:rPr>
        <w:t xml:space="preserve"> to create a reliable low-cost security system with multiple methods of home/package safety for the consumers of tomorrow. We want</w:t>
      </w:r>
      <w:r w:rsidR="002C4E3C">
        <w:rPr>
          <w:rFonts w:eastAsia="Times New Roman" w:cs="Arial"/>
          <w:color w:val="000000" w:themeColor="text1"/>
        </w:rPr>
        <w:t>ed</w:t>
      </w:r>
      <w:r w:rsidR="00A13B7B" w:rsidRPr="005A5AE0">
        <w:rPr>
          <w:rFonts w:eastAsia="Times New Roman" w:cs="Arial"/>
          <w:color w:val="000000" w:themeColor="text1"/>
        </w:rPr>
        <w:t xml:space="preserve"> to challenge the current security market by creating a new </w:t>
      </w:r>
      <w:r w:rsidR="002C4E3C">
        <w:rPr>
          <w:rFonts w:eastAsia="Times New Roman" w:cs="Arial"/>
          <w:color w:val="000000" w:themeColor="text1"/>
        </w:rPr>
        <w:t>product</w:t>
      </w:r>
      <w:r w:rsidR="00A13B7B" w:rsidRPr="005A5AE0">
        <w:rPr>
          <w:rFonts w:eastAsia="Times New Roman" w:cs="Arial"/>
          <w:color w:val="000000" w:themeColor="text1"/>
        </w:rPr>
        <w:t xml:space="preserve">. In doing so, we </w:t>
      </w:r>
      <w:r w:rsidR="002C4E3C">
        <w:rPr>
          <w:rFonts w:eastAsia="Times New Roman" w:cs="Arial"/>
          <w:color w:val="000000" w:themeColor="text1"/>
        </w:rPr>
        <w:t>tried to</w:t>
      </w:r>
      <w:r w:rsidR="00A13B7B" w:rsidRPr="005A5AE0">
        <w:rPr>
          <w:rFonts w:eastAsia="Times New Roman" w:cs="Arial"/>
          <w:color w:val="000000" w:themeColor="text1"/>
        </w:rPr>
        <w:t xml:space="preserve"> keep the system as user-friendly as possible while keeping it as secure as possible. We</w:t>
      </w:r>
      <w:r w:rsidR="0081068A">
        <w:rPr>
          <w:rFonts w:eastAsia="Times New Roman" w:cs="Arial"/>
          <w:color w:val="000000" w:themeColor="text1"/>
        </w:rPr>
        <w:t xml:space="preserve"> </w:t>
      </w:r>
      <w:r w:rsidR="00A13B7B" w:rsidRPr="005A5AE0">
        <w:rPr>
          <w:rFonts w:eastAsia="Times New Roman" w:cs="Arial"/>
          <w:color w:val="000000" w:themeColor="text1"/>
        </w:rPr>
        <w:t>achieve</w:t>
      </w:r>
      <w:r w:rsidR="0081068A">
        <w:rPr>
          <w:rFonts w:eastAsia="Times New Roman" w:cs="Arial"/>
          <w:color w:val="000000" w:themeColor="text1"/>
        </w:rPr>
        <w:t>d</w:t>
      </w:r>
      <w:r w:rsidR="00A13B7B" w:rsidRPr="005A5AE0">
        <w:rPr>
          <w:rFonts w:eastAsia="Times New Roman" w:cs="Arial"/>
          <w:color w:val="000000" w:themeColor="text1"/>
        </w:rPr>
        <w:t xml:space="preserve"> these goals by creating a lightweight security system that can be placed in desired monitoring areas (e.g., home, shed, garage), distributing power to electronic hardware, and establishing a connection between the lock and phone application. </w:t>
      </w:r>
      <w:r w:rsidR="0081068A">
        <w:rPr>
          <w:rFonts w:eastAsia="Times New Roman" w:cs="Arial"/>
          <w:color w:val="000000" w:themeColor="text1"/>
        </w:rPr>
        <w:t>We</w:t>
      </w:r>
      <w:r w:rsidR="00A13B7B" w:rsidRPr="005A5AE0">
        <w:rPr>
          <w:rFonts w:eastAsia="Times New Roman" w:cs="Arial"/>
          <w:color w:val="000000" w:themeColor="text1"/>
        </w:rPr>
        <w:t xml:space="preserve"> also </w:t>
      </w:r>
      <w:r w:rsidR="0092237B">
        <w:rPr>
          <w:rFonts w:eastAsia="Times New Roman" w:cs="Arial"/>
          <w:color w:val="000000" w:themeColor="text1"/>
        </w:rPr>
        <w:t>tried</w:t>
      </w:r>
      <w:r w:rsidR="00A13B7B" w:rsidRPr="005A5AE0">
        <w:rPr>
          <w:rFonts w:eastAsia="Times New Roman" w:cs="Arial"/>
          <w:color w:val="000000" w:themeColor="text1"/>
        </w:rPr>
        <w:t xml:space="preserve"> to keep</w:t>
      </w:r>
      <w:r w:rsidR="0081068A">
        <w:rPr>
          <w:rFonts w:eastAsia="Times New Roman" w:cs="Arial"/>
          <w:color w:val="000000" w:themeColor="text1"/>
        </w:rPr>
        <w:t xml:space="preserve"> the</w:t>
      </w:r>
      <w:r w:rsidR="00A13B7B" w:rsidRPr="005A5AE0">
        <w:rPr>
          <w:rFonts w:eastAsia="Times New Roman" w:cs="Arial"/>
          <w:color w:val="000000" w:themeColor="text1"/>
        </w:rPr>
        <w:t xml:space="preserve"> costs of hardware low while maintaining quality to make this product accessible to low-income families.</w:t>
      </w:r>
    </w:p>
    <w:p w14:paraId="7C74438A" w14:textId="04D86500" w:rsidR="00F34EE4" w:rsidRPr="005A5AE0" w:rsidRDefault="00F34EE4" w:rsidP="00FB07B2">
      <w:pPr>
        <w:rPr>
          <w:rFonts w:eastAsia="Times New Roman" w:cs="Arial"/>
          <w:color w:val="000000" w:themeColor="text1"/>
        </w:rPr>
      </w:pPr>
    </w:p>
    <w:p w14:paraId="1738A6F8" w14:textId="227BEE87" w:rsidR="00D215B5" w:rsidRPr="005A5AE0" w:rsidRDefault="00D215B5" w:rsidP="00DB75BB">
      <w:pPr>
        <w:pStyle w:val="HeadingSD1"/>
      </w:pPr>
      <w:bookmarkStart w:id="12" w:name="_Toc96678533"/>
      <w:bookmarkStart w:id="13" w:name="_Toc101782594"/>
      <w:bookmarkStart w:id="14" w:name="_Toc120905411"/>
      <w:bookmarkStart w:id="15" w:name="_Toc121068032"/>
      <w:r w:rsidRPr="005A5AE0">
        <w:t>2.2 Objectives</w:t>
      </w:r>
      <w:bookmarkEnd w:id="12"/>
      <w:bookmarkEnd w:id="13"/>
      <w:bookmarkEnd w:id="14"/>
      <w:bookmarkEnd w:id="15"/>
    </w:p>
    <w:p w14:paraId="754EA1C6" w14:textId="09D266FC" w:rsidR="004C4CFD" w:rsidRPr="005A5AE0" w:rsidRDefault="003B3C89" w:rsidP="004C4CFD">
      <w:pPr>
        <w:rPr>
          <w:rFonts w:eastAsia="Times New Roman" w:cs="Arial"/>
          <w:color w:val="000000" w:themeColor="text1"/>
        </w:rPr>
      </w:pPr>
      <w:r w:rsidRPr="005A5AE0">
        <w:rPr>
          <w:rFonts w:eastAsia="Times New Roman" w:cs="Arial"/>
          <w:color w:val="000000" w:themeColor="text1"/>
        </w:rPr>
        <w:t xml:space="preserve">Our main objective for the project is to design </w:t>
      </w:r>
      <w:r w:rsidR="00BB1D87" w:rsidRPr="005A5AE0">
        <w:rPr>
          <w:rFonts w:eastAsia="Times New Roman" w:cs="Arial"/>
          <w:color w:val="000000" w:themeColor="text1"/>
        </w:rPr>
        <w:t xml:space="preserve">an </w:t>
      </w:r>
      <w:r w:rsidRPr="005A5AE0">
        <w:rPr>
          <w:rFonts w:eastAsia="Times New Roman" w:cs="Arial"/>
          <w:color w:val="000000" w:themeColor="text1"/>
        </w:rPr>
        <w:t xml:space="preserve">innovative </w:t>
      </w:r>
      <w:r w:rsidR="00BB1D87" w:rsidRPr="005A5AE0">
        <w:rPr>
          <w:rFonts w:eastAsia="Times New Roman" w:cs="Arial"/>
          <w:color w:val="000000" w:themeColor="text1"/>
        </w:rPr>
        <w:t xml:space="preserve">security and integrated lock </w:t>
      </w:r>
      <w:r w:rsidRPr="005A5AE0">
        <w:rPr>
          <w:rFonts w:eastAsia="Times New Roman" w:cs="Arial"/>
          <w:color w:val="000000" w:themeColor="text1"/>
        </w:rPr>
        <w:t>system that combines the features of availabl</w:t>
      </w:r>
      <w:r w:rsidR="00C2318A" w:rsidRPr="005A5AE0">
        <w:rPr>
          <w:rFonts w:eastAsia="Times New Roman" w:cs="Arial"/>
          <w:color w:val="000000" w:themeColor="text1"/>
        </w:rPr>
        <w:t>e</w:t>
      </w:r>
      <w:r w:rsidRPr="005A5AE0">
        <w:rPr>
          <w:rFonts w:eastAsia="Times New Roman" w:cs="Arial"/>
          <w:color w:val="000000" w:themeColor="text1"/>
        </w:rPr>
        <w:t xml:space="preserve"> systems </w:t>
      </w:r>
      <w:r w:rsidR="00C2318A" w:rsidRPr="005A5AE0">
        <w:rPr>
          <w:rFonts w:eastAsia="Times New Roman" w:cs="Arial"/>
          <w:color w:val="000000" w:themeColor="text1"/>
        </w:rPr>
        <w:t xml:space="preserve">in the market </w:t>
      </w:r>
      <w:r w:rsidRPr="005A5AE0">
        <w:rPr>
          <w:rFonts w:eastAsia="Times New Roman" w:cs="Arial"/>
          <w:color w:val="000000" w:themeColor="text1"/>
        </w:rPr>
        <w:t xml:space="preserve">into </w:t>
      </w:r>
      <w:r w:rsidR="00AB698F">
        <w:rPr>
          <w:rFonts w:eastAsia="Times New Roman" w:cs="Arial"/>
          <w:color w:val="000000" w:themeColor="text1"/>
        </w:rPr>
        <w:t>a</w:t>
      </w:r>
      <w:r w:rsidR="00582970" w:rsidRPr="005A5AE0">
        <w:rPr>
          <w:rFonts w:eastAsia="Times New Roman" w:cs="Arial"/>
          <w:color w:val="000000" w:themeColor="text1"/>
        </w:rPr>
        <w:t xml:space="preserve"> </w:t>
      </w:r>
      <w:r w:rsidRPr="005A5AE0">
        <w:rPr>
          <w:rFonts w:eastAsia="Times New Roman" w:cs="Arial"/>
          <w:color w:val="000000" w:themeColor="text1"/>
        </w:rPr>
        <w:t>package.</w:t>
      </w:r>
      <w:r w:rsidR="00582970" w:rsidRPr="005A5AE0">
        <w:rPr>
          <w:rFonts w:eastAsia="Times New Roman" w:cs="Arial"/>
          <w:color w:val="000000" w:themeColor="text1"/>
        </w:rPr>
        <w:t xml:space="preserve"> </w:t>
      </w:r>
      <w:r w:rsidR="00E1052D">
        <w:rPr>
          <w:rFonts w:eastAsia="Times New Roman" w:cs="Arial"/>
          <w:color w:val="000000" w:themeColor="text1"/>
        </w:rPr>
        <w:t>Our</w:t>
      </w:r>
      <w:r w:rsidRPr="005A5AE0">
        <w:rPr>
          <w:rFonts w:eastAsia="Times New Roman" w:cs="Arial"/>
          <w:color w:val="000000" w:themeColor="text1"/>
        </w:rPr>
        <w:t xml:space="preserve"> project stand</w:t>
      </w:r>
      <w:r w:rsidR="00B0439D">
        <w:rPr>
          <w:rFonts w:eastAsia="Times New Roman" w:cs="Arial"/>
          <w:color w:val="000000" w:themeColor="text1"/>
        </w:rPr>
        <w:t>s</w:t>
      </w:r>
      <w:r w:rsidRPr="005A5AE0">
        <w:rPr>
          <w:rFonts w:eastAsia="Times New Roman" w:cs="Arial"/>
          <w:color w:val="000000" w:themeColor="text1"/>
        </w:rPr>
        <w:t xml:space="preserve"> out, </w:t>
      </w:r>
      <w:r w:rsidR="00B0439D">
        <w:rPr>
          <w:rFonts w:eastAsia="Times New Roman" w:cs="Arial"/>
          <w:color w:val="000000" w:themeColor="text1"/>
        </w:rPr>
        <w:t>due</w:t>
      </w:r>
      <w:r w:rsidRPr="005A5AE0">
        <w:rPr>
          <w:rFonts w:eastAsia="Times New Roman" w:cs="Arial"/>
          <w:color w:val="000000" w:themeColor="text1"/>
        </w:rPr>
        <w:t xml:space="preserve"> to </w:t>
      </w:r>
      <w:r w:rsidR="00B0439D">
        <w:rPr>
          <w:rFonts w:eastAsia="Times New Roman" w:cs="Arial"/>
          <w:color w:val="000000" w:themeColor="text1"/>
        </w:rPr>
        <w:t xml:space="preserve">us </w:t>
      </w:r>
      <w:r w:rsidRPr="005A5AE0">
        <w:rPr>
          <w:rFonts w:eastAsia="Times New Roman" w:cs="Arial"/>
          <w:color w:val="000000" w:themeColor="text1"/>
        </w:rPr>
        <w:t>offer</w:t>
      </w:r>
      <w:r w:rsidR="00B0439D">
        <w:rPr>
          <w:rFonts w:eastAsia="Times New Roman" w:cs="Arial"/>
          <w:color w:val="000000" w:themeColor="text1"/>
        </w:rPr>
        <w:t>ing</w:t>
      </w:r>
      <w:r w:rsidRPr="005A5AE0">
        <w:rPr>
          <w:rFonts w:eastAsia="Times New Roman" w:cs="Arial"/>
          <w:color w:val="000000" w:themeColor="text1"/>
        </w:rPr>
        <w:t xml:space="preserve"> the m</w:t>
      </w:r>
      <w:r w:rsidR="00B0439D">
        <w:rPr>
          <w:rFonts w:eastAsia="Times New Roman" w:cs="Arial"/>
          <w:color w:val="000000" w:themeColor="text1"/>
        </w:rPr>
        <w:t>any</w:t>
      </w:r>
      <w:r w:rsidRPr="005A5AE0">
        <w:rPr>
          <w:rFonts w:eastAsia="Times New Roman" w:cs="Arial"/>
          <w:color w:val="000000" w:themeColor="text1"/>
        </w:rPr>
        <w:t xml:space="preserve"> features </w:t>
      </w:r>
      <w:r w:rsidR="00240D5F" w:rsidRPr="005A5AE0">
        <w:rPr>
          <w:rFonts w:eastAsia="Times New Roman" w:cs="Arial"/>
          <w:color w:val="000000" w:themeColor="text1"/>
        </w:rPr>
        <w:t xml:space="preserve">in access control </w:t>
      </w:r>
      <w:r w:rsidR="004B49B7" w:rsidRPr="005A5AE0">
        <w:rPr>
          <w:rFonts w:eastAsia="Times New Roman" w:cs="Arial"/>
          <w:color w:val="000000" w:themeColor="text1"/>
        </w:rPr>
        <w:t xml:space="preserve">and home monitoring </w:t>
      </w:r>
      <w:r w:rsidR="00B2645B">
        <w:rPr>
          <w:rFonts w:eastAsia="Times New Roman" w:cs="Arial"/>
          <w:color w:val="000000" w:themeColor="text1"/>
        </w:rPr>
        <w:t>with an affordable</w:t>
      </w:r>
      <w:r w:rsidRPr="005A5AE0">
        <w:rPr>
          <w:rFonts w:eastAsia="Times New Roman" w:cs="Arial"/>
          <w:color w:val="000000" w:themeColor="text1"/>
        </w:rPr>
        <w:t xml:space="preserve"> price </w:t>
      </w:r>
      <w:r w:rsidR="00B2645B">
        <w:rPr>
          <w:rFonts w:eastAsia="Times New Roman" w:cs="Arial"/>
          <w:color w:val="000000" w:themeColor="text1"/>
        </w:rPr>
        <w:t>in mind</w:t>
      </w:r>
      <w:r w:rsidR="000454AE">
        <w:rPr>
          <w:rFonts w:eastAsia="Times New Roman" w:cs="Arial"/>
          <w:color w:val="000000" w:themeColor="text1"/>
        </w:rPr>
        <w:t>. This all was geared to</w:t>
      </w:r>
      <w:r w:rsidRPr="005A5AE0">
        <w:rPr>
          <w:rFonts w:eastAsia="Times New Roman" w:cs="Arial"/>
          <w:color w:val="000000" w:themeColor="text1"/>
        </w:rPr>
        <w:t xml:space="preserve"> ensur</w:t>
      </w:r>
      <w:r w:rsidR="00B2645B">
        <w:rPr>
          <w:rFonts w:eastAsia="Times New Roman" w:cs="Arial"/>
          <w:color w:val="000000" w:themeColor="text1"/>
        </w:rPr>
        <w:t>e</w:t>
      </w:r>
      <w:r w:rsidRPr="005A5AE0">
        <w:rPr>
          <w:rFonts w:eastAsia="Times New Roman" w:cs="Arial"/>
          <w:color w:val="000000" w:themeColor="text1"/>
        </w:rPr>
        <w:t xml:space="preserve"> optimal quality, functionality, and</w:t>
      </w:r>
      <w:r w:rsidR="00DA2F3E" w:rsidRPr="005A5AE0">
        <w:rPr>
          <w:rFonts w:eastAsia="Times New Roman" w:cs="Arial"/>
          <w:color w:val="000000" w:themeColor="text1"/>
        </w:rPr>
        <w:t xml:space="preserve"> </w:t>
      </w:r>
      <w:r w:rsidRPr="005A5AE0">
        <w:rPr>
          <w:rFonts w:eastAsia="Times New Roman" w:cs="Arial"/>
          <w:color w:val="000000" w:themeColor="text1"/>
        </w:rPr>
        <w:t xml:space="preserve">aesthetics </w:t>
      </w:r>
      <w:r w:rsidR="00321AC1" w:rsidRPr="005A5AE0">
        <w:rPr>
          <w:rFonts w:eastAsia="Times New Roman" w:cs="Arial"/>
          <w:color w:val="000000" w:themeColor="text1"/>
        </w:rPr>
        <w:t xml:space="preserve">to </w:t>
      </w:r>
      <w:r w:rsidRPr="005A5AE0">
        <w:rPr>
          <w:rFonts w:eastAsia="Times New Roman" w:cs="Arial"/>
          <w:color w:val="000000" w:themeColor="text1"/>
        </w:rPr>
        <w:t xml:space="preserve">our customers home and style. </w:t>
      </w:r>
      <w:r w:rsidR="00DB37AE" w:rsidRPr="005A5AE0">
        <w:rPr>
          <w:rFonts w:eastAsia="Times New Roman" w:cs="Arial"/>
          <w:color w:val="000000" w:themeColor="text1"/>
        </w:rPr>
        <w:t xml:space="preserve">How we </w:t>
      </w:r>
      <w:r w:rsidR="000454AE">
        <w:rPr>
          <w:rFonts w:eastAsia="Times New Roman" w:cs="Arial"/>
          <w:color w:val="000000" w:themeColor="text1"/>
        </w:rPr>
        <w:t>targeted</w:t>
      </w:r>
      <w:r w:rsidR="00DB37AE" w:rsidRPr="005A5AE0">
        <w:rPr>
          <w:rFonts w:eastAsia="Times New Roman" w:cs="Arial"/>
          <w:color w:val="000000" w:themeColor="text1"/>
        </w:rPr>
        <w:t xml:space="preserve"> these objectives </w:t>
      </w:r>
      <w:r w:rsidR="000454AE">
        <w:rPr>
          <w:rFonts w:eastAsia="Times New Roman" w:cs="Arial"/>
          <w:color w:val="000000" w:themeColor="text1"/>
        </w:rPr>
        <w:t>was</w:t>
      </w:r>
      <w:r w:rsidR="00DB37AE" w:rsidRPr="005A5AE0">
        <w:rPr>
          <w:rFonts w:eastAsia="Times New Roman" w:cs="Arial"/>
          <w:color w:val="000000" w:themeColor="text1"/>
        </w:rPr>
        <w:t xml:space="preserve"> by researching existing </w:t>
      </w:r>
      <w:r w:rsidR="00C64FD6" w:rsidRPr="005A5AE0">
        <w:rPr>
          <w:rFonts w:eastAsia="Times New Roman" w:cs="Arial"/>
          <w:color w:val="000000" w:themeColor="text1"/>
        </w:rPr>
        <w:t>home security and locking systems</w:t>
      </w:r>
      <w:r w:rsidR="00512E7E" w:rsidRPr="005A5AE0">
        <w:rPr>
          <w:rFonts w:eastAsia="Times New Roman" w:cs="Arial"/>
          <w:color w:val="000000" w:themeColor="text1"/>
        </w:rPr>
        <w:t xml:space="preserve"> </w:t>
      </w:r>
      <w:r w:rsidR="000454AE">
        <w:rPr>
          <w:rFonts w:eastAsia="Times New Roman" w:cs="Arial"/>
          <w:color w:val="000000" w:themeColor="text1"/>
        </w:rPr>
        <w:t>on</w:t>
      </w:r>
      <w:r w:rsidR="00512E7E" w:rsidRPr="005A5AE0">
        <w:rPr>
          <w:rFonts w:eastAsia="Times New Roman" w:cs="Arial"/>
          <w:color w:val="000000" w:themeColor="text1"/>
        </w:rPr>
        <w:t xml:space="preserve"> the market</w:t>
      </w:r>
      <w:r w:rsidR="00C64FD6" w:rsidRPr="005A5AE0">
        <w:rPr>
          <w:rFonts w:eastAsia="Times New Roman" w:cs="Arial"/>
          <w:color w:val="000000" w:themeColor="text1"/>
        </w:rPr>
        <w:t>.</w:t>
      </w:r>
      <w:r w:rsidR="001B5B84" w:rsidRPr="005A5AE0">
        <w:rPr>
          <w:rFonts w:eastAsia="Times New Roman" w:cs="Arial"/>
          <w:color w:val="000000" w:themeColor="text1"/>
        </w:rPr>
        <w:t xml:space="preserve"> </w:t>
      </w:r>
      <w:r w:rsidR="00203CD1">
        <w:rPr>
          <w:rFonts w:eastAsia="Times New Roman" w:cs="Arial"/>
          <w:color w:val="000000" w:themeColor="text1"/>
        </w:rPr>
        <w:t>Looking at</w:t>
      </w:r>
      <w:r w:rsidR="00E10032" w:rsidRPr="005A5AE0">
        <w:rPr>
          <w:rFonts w:eastAsia="Times New Roman" w:cs="Arial"/>
          <w:color w:val="000000" w:themeColor="text1"/>
        </w:rPr>
        <w:t xml:space="preserve"> access control</w:t>
      </w:r>
      <w:r w:rsidR="00A734C1" w:rsidRPr="005A5AE0">
        <w:rPr>
          <w:rFonts w:eastAsia="Times New Roman" w:cs="Arial"/>
          <w:color w:val="000000" w:themeColor="text1"/>
        </w:rPr>
        <w:t xml:space="preserve"> </w:t>
      </w:r>
      <w:r w:rsidR="00E10032" w:rsidRPr="005A5AE0">
        <w:rPr>
          <w:rFonts w:eastAsia="Times New Roman" w:cs="Arial"/>
          <w:color w:val="000000" w:themeColor="text1"/>
        </w:rPr>
        <w:t>we</w:t>
      </w:r>
      <w:r w:rsidR="00A734C1" w:rsidRPr="005A5AE0">
        <w:rPr>
          <w:rFonts w:eastAsia="Times New Roman" w:cs="Arial"/>
          <w:color w:val="000000" w:themeColor="text1"/>
        </w:rPr>
        <w:t xml:space="preserve"> </w:t>
      </w:r>
      <w:r w:rsidR="00D1659A">
        <w:rPr>
          <w:rFonts w:eastAsia="Times New Roman" w:cs="Arial"/>
          <w:color w:val="000000" w:themeColor="text1"/>
        </w:rPr>
        <w:t>took into consideration</w:t>
      </w:r>
      <w:r w:rsidR="00572333" w:rsidRPr="005A5AE0">
        <w:rPr>
          <w:rFonts w:eastAsia="Times New Roman" w:cs="Arial"/>
          <w:color w:val="000000" w:themeColor="text1"/>
        </w:rPr>
        <w:t xml:space="preserve"> </w:t>
      </w:r>
      <w:r w:rsidR="00246565" w:rsidRPr="005A5AE0">
        <w:rPr>
          <w:rFonts w:eastAsia="Times New Roman" w:cs="Arial"/>
          <w:color w:val="000000" w:themeColor="text1"/>
        </w:rPr>
        <w:t xml:space="preserve">versatility </w:t>
      </w:r>
      <w:r w:rsidR="006938E3" w:rsidRPr="005A5AE0">
        <w:rPr>
          <w:rFonts w:eastAsia="Times New Roman" w:cs="Arial"/>
          <w:color w:val="000000" w:themeColor="text1"/>
        </w:rPr>
        <w:t xml:space="preserve">about how a homeowner would like to open their front door. </w:t>
      </w:r>
      <w:r w:rsidR="00D1659A">
        <w:rPr>
          <w:rFonts w:eastAsia="Times New Roman" w:cs="Arial"/>
          <w:color w:val="000000" w:themeColor="text1"/>
        </w:rPr>
        <w:t>With</w:t>
      </w:r>
      <w:r w:rsidR="00E10032" w:rsidRPr="005A5AE0">
        <w:rPr>
          <w:rFonts w:eastAsia="Times New Roman" w:cs="Arial"/>
          <w:color w:val="000000" w:themeColor="text1"/>
        </w:rPr>
        <w:t xml:space="preserve"> security measures, we </w:t>
      </w:r>
      <w:r w:rsidR="00D52FEA" w:rsidRPr="005A5AE0">
        <w:rPr>
          <w:rFonts w:eastAsia="Times New Roman" w:cs="Arial"/>
          <w:color w:val="000000" w:themeColor="text1"/>
        </w:rPr>
        <w:t>research</w:t>
      </w:r>
      <w:r w:rsidR="00D1659A">
        <w:rPr>
          <w:rFonts w:eastAsia="Times New Roman" w:cs="Arial"/>
          <w:color w:val="000000" w:themeColor="text1"/>
        </w:rPr>
        <w:t>ed</w:t>
      </w:r>
      <w:r w:rsidR="00D52FEA" w:rsidRPr="005A5AE0">
        <w:rPr>
          <w:rFonts w:eastAsia="Times New Roman" w:cs="Arial"/>
          <w:color w:val="000000" w:themeColor="text1"/>
        </w:rPr>
        <w:t xml:space="preserve"> forms of home monitoring and </w:t>
      </w:r>
      <w:r w:rsidR="00D1659A">
        <w:rPr>
          <w:rFonts w:eastAsia="Times New Roman" w:cs="Arial"/>
          <w:color w:val="000000" w:themeColor="text1"/>
        </w:rPr>
        <w:t>effectiveness</w:t>
      </w:r>
      <w:r w:rsidR="00D52FEA" w:rsidRPr="005A5AE0">
        <w:rPr>
          <w:rFonts w:eastAsia="Times New Roman" w:cs="Arial"/>
          <w:color w:val="000000" w:themeColor="text1"/>
        </w:rPr>
        <w:t xml:space="preserve"> </w:t>
      </w:r>
      <w:r w:rsidR="00D1659A">
        <w:rPr>
          <w:rFonts w:eastAsia="Times New Roman" w:cs="Arial"/>
          <w:color w:val="000000" w:themeColor="text1"/>
        </w:rPr>
        <w:t>at</w:t>
      </w:r>
      <w:r w:rsidR="00D52FEA" w:rsidRPr="005A5AE0">
        <w:rPr>
          <w:rFonts w:eastAsia="Times New Roman" w:cs="Arial"/>
          <w:color w:val="000000" w:themeColor="text1"/>
        </w:rPr>
        <w:t xml:space="preserve"> keeping a property secured. </w:t>
      </w:r>
      <w:r w:rsidR="004D1617">
        <w:rPr>
          <w:rFonts w:eastAsia="Times New Roman" w:cs="Arial"/>
          <w:color w:val="000000" w:themeColor="text1"/>
        </w:rPr>
        <w:t>These two objectives</w:t>
      </w:r>
      <w:r w:rsidR="005C7037" w:rsidRPr="005A5AE0">
        <w:rPr>
          <w:rFonts w:eastAsia="Times New Roman" w:cs="Arial"/>
          <w:color w:val="000000" w:themeColor="text1"/>
        </w:rPr>
        <w:t xml:space="preserve"> </w:t>
      </w:r>
      <w:r w:rsidR="004D1617">
        <w:rPr>
          <w:rFonts w:eastAsia="Times New Roman" w:cs="Arial"/>
          <w:color w:val="000000" w:themeColor="text1"/>
        </w:rPr>
        <w:t xml:space="preserve">were the focus when developing the </w:t>
      </w:r>
      <w:r w:rsidR="007A7FED" w:rsidRPr="005A5AE0">
        <w:rPr>
          <w:rFonts w:eastAsia="Times New Roman" w:cs="Arial"/>
          <w:color w:val="000000" w:themeColor="text1"/>
        </w:rPr>
        <w:t>hardware</w:t>
      </w:r>
      <w:r w:rsidR="007758E5">
        <w:rPr>
          <w:rFonts w:eastAsia="Times New Roman" w:cs="Arial"/>
          <w:color w:val="000000" w:themeColor="text1"/>
        </w:rPr>
        <w:t xml:space="preserve"> and software</w:t>
      </w:r>
      <w:r w:rsidR="007A7FED" w:rsidRPr="005A5AE0">
        <w:rPr>
          <w:rFonts w:eastAsia="Times New Roman" w:cs="Arial"/>
          <w:color w:val="000000" w:themeColor="text1"/>
        </w:rPr>
        <w:t xml:space="preserve"> for the project</w:t>
      </w:r>
      <w:r w:rsidR="007758E5">
        <w:rPr>
          <w:rFonts w:eastAsia="Times New Roman" w:cs="Arial"/>
          <w:color w:val="000000" w:themeColor="text1"/>
        </w:rPr>
        <w:t xml:space="preserve">. </w:t>
      </w:r>
      <w:r w:rsidR="00B768E3">
        <w:rPr>
          <w:rFonts w:eastAsia="Times New Roman" w:cs="Arial"/>
          <w:color w:val="000000" w:themeColor="text1"/>
        </w:rPr>
        <w:t xml:space="preserve">With our mobile application we focused on </w:t>
      </w:r>
      <w:r w:rsidR="00ED7FC1" w:rsidRPr="005A5AE0">
        <w:rPr>
          <w:rFonts w:eastAsia="Times New Roman" w:cs="Arial"/>
          <w:color w:val="000000" w:themeColor="text1"/>
        </w:rPr>
        <w:t>adhe</w:t>
      </w:r>
      <w:r w:rsidR="00B768E3">
        <w:rPr>
          <w:rFonts w:eastAsia="Times New Roman" w:cs="Arial"/>
          <w:color w:val="000000" w:themeColor="text1"/>
        </w:rPr>
        <w:t>ring</w:t>
      </w:r>
      <w:r w:rsidR="00ED7FC1" w:rsidRPr="005A5AE0">
        <w:rPr>
          <w:rFonts w:eastAsia="Times New Roman" w:cs="Arial"/>
          <w:color w:val="000000" w:themeColor="text1"/>
        </w:rPr>
        <w:t xml:space="preserve"> to commonly held design standards t</w:t>
      </w:r>
      <w:r w:rsidR="005D4BC8" w:rsidRPr="005A5AE0">
        <w:rPr>
          <w:rFonts w:eastAsia="Times New Roman" w:cs="Arial"/>
          <w:color w:val="000000" w:themeColor="text1"/>
        </w:rPr>
        <w:t>o</w:t>
      </w:r>
      <w:r w:rsidR="00ED7FC1" w:rsidRPr="005A5AE0">
        <w:rPr>
          <w:rFonts w:eastAsia="Times New Roman" w:cs="Arial"/>
          <w:color w:val="000000" w:themeColor="text1"/>
        </w:rPr>
        <w:t xml:space="preserve"> usability, </w:t>
      </w:r>
      <w:r w:rsidR="00250A33">
        <w:rPr>
          <w:rFonts w:eastAsia="Times New Roman" w:cs="Arial"/>
          <w:color w:val="000000" w:themeColor="text1"/>
        </w:rPr>
        <w:t>maintaining</w:t>
      </w:r>
      <w:r w:rsidR="00C41DE9" w:rsidRPr="005A5AE0">
        <w:rPr>
          <w:rFonts w:eastAsia="Times New Roman" w:cs="Arial"/>
          <w:color w:val="000000" w:themeColor="text1"/>
        </w:rPr>
        <w:t xml:space="preserve"> an always-online internet connection, </w:t>
      </w:r>
      <w:r w:rsidR="00C41DE9" w:rsidRPr="005A5AE0">
        <w:rPr>
          <w:rFonts w:eastAsia="Times New Roman" w:cs="Arial"/>
          <w:color w:val="000000" w:themeColor="text1"/>
        </w:rPr>
        <w:lastRenderedPageBreak/>
        <w:t>and includ</w:t>
      </w:r>
      <w:r w:rsidR="00B768E3">
        <w:rPr>
          <w:rFonts w:eastAsia="Times New Roman" w:cs="Arial"/>
          <w:color w:val="000000" w:themeColor="text1"/>
        </w:rPr>
        <w:t>ing a variety of access</w:t>
      </w:r>
      <w:r w:rsidR="00250A33">
        <w:rPr>
          <w:rFonts w:eastAsia="Times New Roman" w:cs="Arial"/>
          <w:color w:val="000000" w:themeColor="text1"/>
        </w:rPr>
        <w:t xml:space="preserve"> and monitor methods to ease user</w:t>
      </w:r>
      <w:r w:rsidR="005D4BC8" w:rsidRPr="005A5AE0">
        <w:rPr>
          <w:rFonts w:eastAsia="Times New Roman" w:cs="Arial"/>
          <w:color w:val="000000" w:themeColor="text1"/>
        </w:rPr>
        <w:t xml:space="preserve"> accessibility. </w:t>
      </w:r>
      <w:r w:rsidR="00824965" w:rsidRPr="005A5AE0">
        <w:rPr>
          <w:rFonts w:eastAsia="Times New Roman" w:cs="Arial"/>
          <w:color w:val="000000" w:themeColor="text1"/>
        </w:rPr>
        <w:t xml:space="preserve">Additionally, we’d </w:t>
      </w:r>
      <w:r w:rsidR="004A26CB">
        <w:rPr>
          <w:rFonts w:eastAsia="Times New Roman" w:cs="Arial"/>
          <w:color w:val="000000" w:themeColor="text1"/>
        </w:rPr>
        <w:t xml:space="preserve">tried to ensure that our </w:t>
      </w:r>
      <w:r w:rsidR="00824965" w:rsidRPr="005A5AE0">
        <w:rPr>
          <w:rFonts w:eastAsia="Times New Roman" w:cs="Arial"/>
          <w:color w:val="000000" w:themeColor="text1"/>
        </w:rPr>
        <w:t xml:space="preserve">system </w:t>
      </w:r>
      <w:r w:rsidR="00BA4DA9">
        <w:rPr>
          <w:rFonts w:eastAsia="Times New Roman" w:cs="Arial"/>
          <w:color w:val="000000" w:themeColor="text1"/>
        </w:rPr>
        <w:t xml:space="preserve">works with most </w:t>
      </w:r>
      <w:r w:rsidR="001435F5">
        <w:rPr>
          <w:rFonts w:eastAsia="Times New Roman" w:cs="Arial"/>
          <w:color w:val="000000" w:themeColor="text1"/>
        </w:rPr>
        <w:t>pre</w:t>
      </w:r>
      <w:r w:rsidR="00BA4DA9">
        <w:rPr>
          <w:rFonts w:eastAsia="Times New Roman" w:cs="Arial"/>
          <w:color w:val="000000" w:themeColor="text1"/>
        </w:rPr>
        <w:t xml:space="preserve">existing </w:t>
      </w:r>
      <w:r w:rsidR="001435F5">
        <w:rPr>
          <w:rFonts w:eastAsia="Times New Roman" w:cs="Arial"/>
          <w:color w:val="000000" w:themeColor="text1"/>
        </w:rPr>
        <w:t>locks</w:t>
      </w:r>
      <w:r w:rsidR="005C1A5E" w:rsidRPr="005A5AE0">
        <w:rPr>
          <w:rFonts w:eastAsia="Times New Roman" w:cs="Arial"/>
          <w:color w:val="000000" w:themeColor="text1"/>
        </w:rPr>
        <w:t xml:space="preserve">. </w:t>
      </w:r>
      <w:r w:rsidR="002B7148" w:rsidRPr="005A5AE0">
        <w:rPr>
          <w:rFonts w:eastAsia="Times New Roman" w:cs="Arial"/>
          <w:color w:val="000000" w:themeColor="text1"/>
        </w:rPr>
        <w:t>Creating a compact</w:t>
      </w:r>
      <w:r w:rsidR="00600D33" w:rsidRPr="005A5AE0">
        <w:rPr>
          <w:rFonts w:eastAsia="Times New Roman" w:cs="Arial"/>
          <w:color w:val="000000" w:themeColor="text1"/>
        </w:rPr>
        <w:t>/portable</w:t>
      </w:r>
      <w:r w:rsidR="002B7148" w:rsidRPr="005A5AE0">
        <w:rPr>
          <w:rFonts w:eastAsia="Times New Roman" w:cs="Arial"/>
          <w:color w:val="000000" w:themeColor="text1"/>
        </w:rPr>
        <w:t xml:space="preserve"> </w:t>
      </w:r>
      <w:r w:rsidR="00123DB3" w:rsidRPr="005A5AE0">
        <w:rPr>
          <w:rFonts w:eastAsia="Times New Roman" w:cs="Arial"/>
          <w:color w:val="000000" w:themeColor="text1"/>
        </w:rPr>
        <w:t xml:space="preserve">system </w:t>
      </w:r>
      <w:r w:rsidR="007A3F12">
        <w:rPr>
          <w:rFonts w:eastAsia="Times New Roman" w:cs="Arial"/>
          <w:color w:val="000000" w:themeColor="text1"/>
        </w:rPr>
        <w:t>was</w:t>
      </w:r>
      <w:r w:rsidR="00123DB3" w:rsidRPr="005A5AE0">
        <w:rPr>
          <w:rFonts w:eastAsia="Times New Roman" w:cs="Arial"/>
          <w:color w:val="000000" w:themeColor="text1"/>
        </w:rPr>
        <w:t xml:space="preserve"> our priority </w:t>
      </w:r>
      <w:r w:rsidR="00A90E96" w:rsidRPr="005A5AE0">
        <w:rPr>
          <w:rFonts w:eastAsia="Times New Roman" w:cs="Arial"/>
          <w:color w:val="000000" w:themeColor="text1"/>
        </w:rPr>
        <w:t xml:space="preserve">when </w:t>
      </w:r>
      <w:r w:rsidR="002B7148" w:rsidRPr="005A5AE0">
        <w:rPr>
          <w:rFonts w:eastAsia="Times New Roman" w:cs="Arial"/>
          <w:color w:val="000000" w:themeColor="text1"/>
        </w:rPr>
        <w:t xml:space="preserve">engineering the </w:t>
      </w:r>
      <w:r w:rsidR="000B5EB3" w:rsidRPr="005A5AE0">
        <w:rPr>
          <w:rFonts w:eastAsia="Times New Roman" w:cs="Arial"/>
          <w:color w:val="000000" w:themeColor="text1"/>
        </w:rPr>
        <w:t>smart</w:t>
      </w:r>
      <w:r w:rsidR="002B7148" w:rsidRPr="005A5AE0">
        <w:rPr>
          <w:rFonts w:eastAsia="Times New Roman" w:cs="Arial"/>
          <w:color w:val="000000" w:themeColor="text1"/>
        </w:rPr>
        <w:t xml:space="preserve"> lock design </w:t>
      </w:r>
      <w:r w:rsidR="00A90E96" w:rsidRPr="005A5AE0">
        <w:rPr>
          <w:rFonts w:eastAsia="Times New Roman" w:cs="Arial"/>
          <w:color w:val="000000" w:themeColor="text1"/>
        </w:rPr>
        <w:t>through</w:t>
      </w:r>
      <w:r w:rsidR="007A3F12">
        <w:rPr>
          <w:rFonts w:eastAsia="Times New Roman" w:cs="Arial"/>
          <w:color w:val="000000" w:themeColor="text1"/>
        </w:rPr>
        <w:t>out our</w:t>
      </w:r>
      <w:r w:rsidR="00A90E96" w:rsidRPr="005A5AE0">
        <w:rPr>
          <w:rFonts w:eastAsia="Times New Roman" w:cs="Arial"/>
          <w:color w:val="000000" w:themeColor="text1"/>
        </w:rPr>
        <w:t xml:space="preserve"> choice of buying </w:t>
      </w:r>
      <w:r w:rsidR="0016616E" w:rsidRPr="005A5AE0">
        <w:rPr>
          <w:rFonts w:eastAsia="Times New Roman" w:cs="Arial"/>
          <w:color w:val="000000" w:themeColor="text1"/>
        </w:rPr>
        <w:t>electrical/mechanical parts.</w:t>
      </w:r>
      <w:r w:rsidR="00CA7E82" w:rsidRPr="005A5AE0">
        <w:rPr>
          <w:rFonts w:eastAsia="Times New Roman" w:cs="Arial"/>
          <w:color w:val="000000" w:themeColor="text1"/>
        </w:rPr>
        <w:t xml:space="preserve"> </w:t>
      </w:r>
      <w:r w:rsidR="00941EEC">
        <w:rPr>
          <w:rFonts w:eastAsia="Times New Roman" w:cs="Arial"/>
          <w:color w:val="000000" w:themeColor="text1"/>
        </w:rPr>
        <w:t xml:space="preserve">For the </w:t>
      </w:r>
      <w:r w:rsidR="00191ADE">
        <w:rPr>
          <w:rFonts w:eastAsia="Times New Roman" w:cs="Arial"/>
          <w:color w:val="000000" w:themeColor="text1"/>
        </w:rPr>
        <w:t>requirement</w:t>
      </w:r>
      <w:r w:rsidR="00941EEC">
        <w:rPr>
          <w:rFonts w:eastAsia="Times New Roman" w:cs="Arial"/>
          <w:color w:val="000000" w:themeColor="text1"/>
        </w:rPr>
        <w:t xml:space="preserve"> of including a designed PCB, we tr</w:t>
      </w:r>
      <w:r w:rsidR="00DB14A0">
        <w:rPr>
          <w:rFonts w:eastAsia="Times New Roman" w:cs="Arial"/>
          <w:color w:val="000000" w:themeColor="text1"/>
        </w:rPr>
        <w:t>ied</w:t>
      </w:r>
      <w:r w:rsidR="00941EEC">
        <w:rPr>
          <w:rFonts w:eastAsia="Times New Roman" w:cs="Arial"/>
          <w:color w:val="000000" w:themeColor="text1"/>
        </w:rPr>
        <w:t xml:space="preserve"> to make </w:t>
      </w:r>
      <w:r w:rsidR="00DB14A0">
        <w:rPr>
          <w:rFonts w:eastAsia="Times New Roman" w:cs="Arial"/>
          <w:color w:val="000000" w:themeColor="text1"/>
        </w:rPr>
        <w:t>ours as</w:t>
      </w:r>
      <w:r w:rsidR="00941EEC">
        <w:rPr>
          <w:rFonts w:eastAsia="Times New Roman" w:cs="Arial"/>
          <w:color w:val="000000" w:themeColor="text1"/>
        </w:rPr>
        <w:t xml:space="preserve"> compact as possible to </w:t>
      </w:r>
      <w:r w:rsidR="00191ADE">
        <w:rPr>
          <w:rFonts w:eastAsia="Times New Roman" w:cs="Arial"/>
          <w:color w:val="000000" w:themeColor="text1"/>
        </w:rPr>
        <w:t xml:space="preserve">achieve our objective </w:t>
      </w:r>
      <w:r w:rsidR="00092ABD">
        <w:rPr>
          <w:rFonts w:eastAsia="Times New Roman" w:cs="Arial"/>
          <w:color w:val="000000" w:themeColor="text1"/>
        </w:rPr>
        <w:t>of a compact system.</w:t>
      </w:r>
      <w:r w:rsidR="00CA7E82" w:rsidRPr="005A5AE0">
        <w:rPr>
          <w:rFonts w:eastAsia="Times New Roman" w:cs="Arial"/>
          <w:color w:val="000000" w:themeColor="text1"/>
        </w:rPr>
        <w:t xml:space="preserve"> From the</w:t>
      </w:r>
      <w:r w:rsidRPr="005A5AE0">
        <w:rPr>
          <w:rFonts w:eastAsia="Times New Roman" w:cs="Arial"/>
          <w:color w:val="000000" w:themeColor="text1"/>
        </w:rPr>
        <w:t xml:space="preserve"> team’s knowledge and capabilities, we ensure</w:t>
      </w:r>
      <w:r w:rsidR="00DB14A0">
        <w:rPr>
          <w:rFonts w:eastAsia="Times New Roman" w:cs="Arial"/>
          <w:color w:val="000000" w:themeColor="text1"/>
        </w:rPr>
        <w:t>d</w:t>
      </w:r>
      <w:r w:rsidRPr="005A5AE0">
        <w:rPr>
          <w:rFonts w:eastAsia="Times New Roman" w:cs="Arial"/>
          <w:color w:val="000000" w:themeColor="text1"/>
        </w:rPr>
        <w:t xml:space="preserve"> through testing </w:t>
      </w:r>
      <w:r w:rsidR="00CA7E82" w:rsidRPr="005A5AE0">
        <w:rPr>
          <w:rFonts w:eastAsia="Times New Roman" w:cs="Arial"/>
          <w:color w:val="000000" w:themeColor="text1"/>
        </w:rPr>
        <w:t xml:space="preserve">that </w:t>
      </w:r>
      <w:r w:rsidRPr="005A5AE0">
        <w:rPr>
          <w:rFonts w:eastAsia="Times New Roman" w:cs="Arial"/>
          <w:color w:val="000000" w:themeColor="text1"/>
        </w:rPr>
        <w:t xml:space="preserve">we </w:t>
      </w:r>
      <w:r w:rsidR="00CA7E82" w:rsidRPr="005A5AE0">
        <w:rPr>
          <w:rFonts w:eastAsia="Times New Roman" w:cs="Arial"/>
          <w:color w:val="000000" w:themeColor="text1"/>
        </w:rPr>
        <w:t>w</w:t>
      </w:r>
      <w:r w:rsidR="00EC71D4">
        <w:rPr>
          <w:rFonts w:eastAsia="Times New Roman" w:cs="Arial"/>
          <w:color w:val="000000" w:themeColor="text1"/>
        </w:rPr>
        <w:t>ere</w:t>
      </w:r>
      <w:r w:rsidR="00CA7E82" w:rsidRPr="005A5AE0">
        <w:rPr>
          <w:rFonts w:eastAsia="Times New Roman" w:cs="Arial"/>
          <w:color w:val="000000" w:themeColor="text1"/>
        </w:rPr>
        <w:t xml:space="preserve"> </w:t>
      </w:r>
      <w:r w:rsidRPr="005A5AE0">
        <w:rPr>
          <w:rFonts w:eastAsia="Times New Roman" w:cs="Arial"/>
          <w:color w:val="000000" w:themeColor="text1"/>
        </w:rPr>
        <w:t>deliver</w:t>
      </w:r>
      <w:r w:rsidR="00EC71D4">
        <w:rPr>
          <w:rFonts w:eastAsia="Times New Roman" w:cs="Arial"/>
          <w:color w:val="000000" w:themeColor="text1"/>
        </w:rPr>
        <w:t>ing</w:t>
      </w:r>
      <w:r w:rsidRPr="005A5AE0">
        <w:rPr>
          <w:rFonts w:eastAsia="Times New Roman" w:cs="Arial"/>
          <w:color w:val="000000" w:themeColor="text1"/>
        </w:rPr>
        <w:t xml:space="preserve"> a fully functioning</w:t>
      </w:r>
      <w:r w:rsidR="008F7066" w:rsidRPr="005A5AE0">
        <w:rPr>
          <w:rFonts w:eastAsia="Times New Roman" w:cs="Arial"/>
          <w:color w:val="000000" w:themeColor="text1"/>
        </w:rPr>
        <w:t xml:space="preserve"> </w:t>
      </w:r>
      <w:r w:rsidRPr="005A5AE0">
        <w:rPr>
          <w:rFonts w:eastAsia="Times New Roman" w:cs="Arial"/>
          <w:color w:val="000000" w:themeColor="text1"/>
        </w:rPr>
        <w:t xml:space="preserve">product that our customers </w:t>
      </w:r>
      <w:r w:rsidR="00EC71D4">
        <w:rPr>
          <w:rFonts w:eastAsia="Times New Roman" w:cs="Arial"/>
          <w:color w:val="000000" w:themeColor="text1"/>
        </w:rPr>
        <w:t>would</w:t>
      </w:r>
      <w:r w:rsidRPr="005A5AE0">
        <w:rPr>
          <w:rFonts w:eastAsia="Times New Roman" w:cs="Arial"/>
          <w:color w:val="000000" w:themeColor="text1"/>
        </w:rPr>
        <w:t xml:space="preserve"> love.</w:t>
      </w:r>
    </w:p>
    <w:p w14:paraId="569D509B" w14:textId="14C8E156" w:rsidR="00DA39B7" w:rsidRPr="005A5AE0" w:rsidRDefault="00DA39B7" w:rsidP="004C4CFD">
      <w:pPr>
        <w:rPr>
          <w:rFonts w:eastAsia="Times New Roman" w:cs="Arial"/>
          <w:color w:val="000000" w:themeColor="text1"/>
        </w:rPr>
      </w:pPr>
    </w:p>
    <w:p w14:paraId="736A462B" w14:textId="25D58364" w:rsidR="00D215B5" w:rsidRPr="005A5AE0" w:rsidRDefault="00D215B5" w:rsidP="00DB75BB">
      <w:pPr>
        <w:pStyle w:val="HeadingSD1"/>
      </w:pPr>
      <w:bookmarkStart w:id="16" w:name="_Toc96678534"/>
      <w:bookmarkStart w:id="17" w:name="_Toc101782595"/>
      <w:bookmarkStart w:id="18" w:name="_Toc120905412"/>
      <w:bookmarkStart w:id="19" w:name="_Toc121068033"/>
      <w:r w:rsidRPr="005A5AE0">
        <w:t>2.3 Requirements Specifications</w:t>
      </w:r>
      <w:bookmarkEnd w:id="16"/>
      <w:bookmarkEnd w:id="17"/>
      <w:bookmarkEnd w:id="18"/>
      <w:bookmarkEnd w:id="19"/>
    </w:p>
    <w:p w14:paraId="0B36D27F" w14:textId="53389B9C" w:rsidR="004C4CFD" w:rsidRPr="005A5AE0" w:rsidRDefault="00EF4543" w:rsidP="004C4CFD">
      <w:pPr>
        <w:rPr>
          <w:rFonts w:cs="Arial"/>
          <w:color w:val="000000"/>
        </w:rPr>
      </w:pPr>
      <w:r w:rsidRPr="005A5AE0">
        <w:rPr>
          <w:rFonts w:cs="Arial"/>
          <w:color w:val="000000"/>
        </w:rPr>
        <w:t xml:space="preserve">For the design of our Live Bolt product, we’d like to incorporate a mixture of all the following research we’ve conducted on home security </w:t>
      </w:r>
      <w:r w:rsidR="001E1FA9">
        <w:rPr>
          <w:rFonts w:cs="Arial"/>
          <w:color w:val="000000"/>
        </w:rPr>
        <w:t>and access control</w:t>
      </w:r>
      <w:r w:rsidRPr="005A5AE0">
        <w:rPr>
          <w:rFonts w:cs="Arial"/>
          <w:color w:val="000000"/>
        </w:rPr>
        <w:t xml:space="preserve"> devices. The list below in </w:t>
      </w:r>
      <w:r w:rsidR="00D27A1D" w:rsidRPr="005A5AE0">
        <w:rPr>
          <w:rFonts w:cs="Arial"/>
          <w:color w:val="000000"/>
        </w:rPr>
        <w:fldChar w:fldCharType="begin"/>
      </w:r>
      <w:r w:rsidR="00D27A1D" w:rsidRPr="005A5AE0">
        <w:rPr>
          <w:rFonts w:cs="Arial"/>
          <w:color w:val="000000"/>
        </w:rPr>
        <w:instrText xml:space="preserve"> REF _Ref97279034 \h </w:instrText>
      </w:r>
      <w:r w:rsidR="00683753" w:rsidRPr="005A5AE0">
        <w:rPr>
          <w:rFonts w:cs="Arial"/>
          <w:color w:val="000000"/>
        </w:rPr>
        <w:instrText xml:space="preserve"> \* MERGEFORMAT </w:instrText>
      </w:r>
      <w:r w:rsidR="00D27A1D" w:rsidRPr="005A5AE0">
        <w:rPr>
          <w:rFonts w:cs="Arial"/>
          <w:color w:val="000000"/>
        </w:rPr>
      </w:r>
      <w:r w:rsidR="00D27A1D" w:rsidRPr="005A5AE0">
        <w:rPr>
          <w:rFonts w:cs="Arial"/>
          <w:color w:val="000000"/>
        </w:rPr>
        <w:fldChar w:fldCharType="separate"/>
      </w:r>
      <w:r w:rsidR="00580FCE" w:rsidRPr="005A5AE0">
        <w:rPr>
          <w:rFonts w:cs="Arial"/>
          <w:szCs w:val="24"/>
        </w:rPr>
        <w:t xml:space="preserve">Table </w:t>
      </w:r>
      <w:r w:rsidR="00580FCE">
        <w:rPr>
          <w:rFonts w:cs="Arial"/>
          <w:szCs w:val="24"/>
        </w:rPr>
        <w:t>1</w:t>
      </w:r>
      <w:r w:rsidR="00D27A1D" w:rsidRPr="005A5AE0">
        <w:rPr>
          <w:rFonts w:cs="Arial"/>
          <w:color w:val="000000"/>
        </w:rPr>
        <w:fldChar w:fldCharType="end"/>
      </w:r>
      <w:r w:rsidR="00D27A1D" w:rsidRPr="005A5AE0">
        <w:rPr>
          <w:rFonts w:cs="Arial"/>
          <w:color w:val="000000"/>
        </w:rPr>
        <w:t xml:space="preserve">, </w:t>
      </w:r>
      <w:r w:rsidR="00D27A1D" w:rsidRPr="005A5AE0">
        <w:rPr>
          <w:rFonts w:cs="Arial"/>
          <w:color w:val="000000"/>
        </w:rPr>
        <w:fldChar w:fldCharType="begin"/>
      </w:r>
      <w:r w:rsidR="00D27A1D" w:rsidRPr="005A5AE0">
        <w:rPr>
          <w:rFonts w:cs="Arial"/>
          <w:color w:val="000000"/>
        </w:rPr>
        <w:instrText xml:space="preserve"> REF _Ref100232241 \h </w:instrText>
      </w:r>
      <w:r w:rsidR="00683753" w:rsidRPr="005A5AE0">
        <w:rPr>
          <w:rFonts w:cs="Arial"/>
          <w:color w:val="000000"/>
        </w:rPr>
        <w:instrText xml:space="preserve"> \* MERGEFORMAT </w:instrText>
      </w:r>
      <w:r w:rsidR="00D27A1D" w:rsidRPr="005A5AE0">
        <w:rPr>
          <w:rFonts w:cs="Arial"/>
          <w:color w:val="000000"/>
        </w:rPr>
      </w:r>
      <w:r w:rsidR="00D27A1D" w:rsidRPr="005A5AE0">
        <w:rPr>
          <w:rFonts w:cs="Arial"/>
          <w:color w:val="000000"/>
        </w:rPr>
        <w:fldChar w:fldCharType="separate"/>
      </w:r>
      <w:r w:rsidR="00580FCE" w:rsidRPr="005A5AE0">
        <w:rPr>
          <w:rFonts w:cs="Arial"/>
          <w:szCs w:val="24"/>
        </w:rPr>
        <w:t xml:space="preserve">Table </w:t>
      </w:r>
      <w:r w:rsidR="00580FCE">
        <w:rPr>
          <w:rFonts w:cs="Arial"/>
          <w:szCs w:val="24"/>
        </w:rPr>
        <w:t>2</w:t>
      </w:r>
      <w:r w:rsidR="00D27A1D" w:rsidRPr="005A5AE0">
        <w:rPr>
          <w:rFonts w:cs="Arial"/>
          <w:color w:val="000000"/>
        </w:rPr>
        <w:fldChar w:fldCharType="end"/>
      </w:r>
      <w:r w:rsidR="00D27A1D" w:rsidRPr="005A5AE0">
        <w:rPr>
          <w:rFonts w:cs="Arial"/>
          <w:color w:val="000000"/>
        </w:rPr>
        <w:t xml:space="preserve">, </w:t>
      </w:r>
      <w:r w:rsidR="00D27A1D" w:rsidRPr="005A5AE0">
        <w:rPr>
          <w:rFonts w:cs="Arial"/>
          <w:color w:val="000000"/>
        </w:rPr>
        <w:fldChar w:fldCharType="begin"/>
      </w:r>
      <w:r w:rsidR="00D27A1D" w:rsidRPr="005A5AE0">
        <w:rPr>
          <w:rFonts w:cs="Arial"/>
          <w:color w:val="000000"/>
        </w:rPr>
        <w:instrText xml:space="preserve"> REF _Ref97279049 \h </w:instrText>
      </w:r>
      <w:r w:rsidR="00683753" w:rsidRPr="005A5AE0">
        <w:rPr>
          <w:rFonts w:cs="Arial"/>
          <w:color w:val="000000"/>
        </w:rPr>
        <w:instrText xml:space="preserve"> \* MERGEFORMAT </w:instrText>
      </w:r>
      <w:r w:rsidR="00D27A1D" w:rsidRPr="005A5AE0">
        <w:rPr>
          <w:rFonts w:cs="Arial"/>
          <w:color w:val="000000"/>
        </w:rPr>
      </w:r>
      <w:r w:rsidR="00D27A1D" w:rsidRPr="005A5AE0">
        <w:rPr>
          <w:rFonts w:cs="Arial"/>
          <w:color w:val="000000"/>
        </w:rPr>
        <w:fldChar w:fldCharType="separate"/>
      </w:r>
      <w:r w:rsidR="00580FCE" w:rsidRPr="005A5AE0">
        <w:rPr>
          <w:rFonts w:cs="Arial"/>
          <w:szCs w:val="24"/>
        </w:rPr>
        <w:t xml:space="preserve">Table </w:t>
      </w:r>
      <w:r w:rsidR="00580FCE">
        <w:rPr>
          <w:rFonts w:cs="Arial"/>
          <w:szCs w:val="24"/>
        </w:rPr>
        <w:t>3</w:t>
      </w:r>
      <w:r w:rsidR="00D27A1D" w:rsidRPr="005A5AE0">
        <w:rPr>
          <w:rFonts w:cs="Arial"/>
          <w:color w:val="000000"/>
        </w:rPr>
        <w:fldChar w:fldCharType="end"/>
      </w:r>
      <w:r w:rsidR="00D27A1D" w:rsidRPr="005A5AE0">
        <w:rPr>
          <w:rFonts w:cs="Arial"/>
          <w:color w:val="000000"/>
        </w:rPr>
        <w:t xml:space="preserve">, and </w:t>
      </w:r>
      <w:r w:rsidR="00D27A1D" w:rsidRPr="005A5AE0">
        <w:rPr>
          <w:rFonts w:cs="Arial"/>
          <w:color w:val="000000"/>
        </w:rPr>
        <w:fldChar w:fldCharType="begin"/>
      </w:r>
      <w:r w:rsidR="00D27A1D" w:rsidRPr="005A5AE0">
        <w:rPr>
          <w:rFonts w:cs="Arial"/>
          <w:color w:val="000000"/>
        </w:rPr>
        <w:instrText xml:space="preserve"> REF _Ref100232248 \h </w:instrText>
      </w:r>
      <w:r w:rsidR="00683753" w:rsidRPr="005A5AE0">
        <w:rPr>
          <w:rFonts w:cs="Arial"/>
          <w:color w:val="000000"/>
        </w:rPr>
        <w:instrText xml:space="preserve"> \* MERGEFORMAT </w:instrText>
      </w:r>
      <w:r w:rsidR="00D27A1D" w:rsidRPr="005A5AE0">
        <w:rPr>
          <w:rFonts w:cs="Arial"/>
          <w:color w:val="000000"/>
        </w:rPr>
      </w:r>
      <w:r w:rsidR="00D27A1D" w:rsidRPr="005A5AE0">
        <w:rPr>
          <w:rFonts w:cs="Arial"/>
          <w:color w:val="000000"/>
        </w:rPr>
        <w:fldChar w:fldCharType="separate"/>
      </w:r>
      <w:r w:rsidR="00580FCE" w:rsidRPr="005A5AE0">
        <w:rPr>
          <w:rFonts w:cs="Arial"/>
          <w:szCs w:val="24"/>
        </w:rPr>
        <w:t xml:space="preserve">Table </w:t>
      </w:r>
      <w:r w:rsidR="00580FCE">
        <w:rPr>
          <w:rFonts w:cs="Arial"/>
          <w:szCs w:val="24"/>
        </w:rPr>
        <w:t>4</w:t>
      </w:r>
      <w:r w:rsidR="00D27A1D" w:rsidRPr="005A5AE0">
        <w:rPr>
          <w:rFonts w:cs="Arial"/>
          <w:color w:val="000000"/>
        </w:rPr>
        <w:fldChar w:fldCharType="end"/>
      </w:r>
      <w:r w:rsidR="00D27A1D" w:rsidRPr="005A5AE0">
        <w:rPr>
          <w:rFonts w:cs="Arial"/>
          <w:color w:val="000000"/>
        </w:rPr>
        <w:t xml:space="preserve"> </w:t>
      </w:r>
      <w:r w:rsidR="00FD5ED6" w:rsidRPr="005A5AE0">
        <w:rPr>
          <w:rFonts w:cs="Arial"/>
          <w:color w:val="000000"/>
        </w:rPr>
        <w:t>w</w:t>
      </w:r>
      <w:r w:rsidRPr="005A5AE0">
        <w:rPr>
          <w:rFonts w:cs="Arial"/>
          <w:color w:val="000000"/>
        </w:rPr>
        <w:t>ill include requirement specifications on hardware and software execution of our senior design project.</w:t>
      </w:r>
      <w:r w:rsidR="005D01F3">
        <w:rPr>
          <w:rFonts w:cs="Arial"/>
          <w:color w:val="000000"/>
        </w:rPr>
        <w:t xml:space="preserve"> We split these requirements to security system, access control, application, and design. They each will res</w:t>
      </w:r>
      <w:r w:rsidR="006E3AC0">
        <w:rPr>
          <w:rFonts w:cs="Arial"/>
          <w:color w:val="000000"/>
        </w:rPr>
        <w:t>pectfully go over the requirement, solution, and ways we verif</w:t>
      </w:r>
      <w:r w:rsidR="0043055A">
        <w:rPr>
          <w:rFonts w:cs="Arial"/>
          <w:color w:val="000000"/>
        </w:rPr>
        <w:t>ied</w:t>
      </w:r>
      <w:r w:rsidR="006E3AC0">
        <w:rPr>
          <w:rFonts w:cs="Arial"/>
          <w:color w:val="000000"/>
        </w:rPr>
        <w:t xml:space="preserve"> these specifications.</w:t>
      </w:r>
    </w:p>
    <w:p w14:paraId="76DBE127" w14:textId="77777777" w:rsidR="00EF4543" w:rsidRPr="005A5AE0" w:rsidRDefault="00EF4543" w:rsidP="00BD3CA1">
      <w:pPr>
        <w:rPr>
          <w:rFonts w:cs="Arial"/>
        </w:rPr>
      </w:pPr>
    </w:p>
    <w:p w14:paraId="30A5DE6A" w14:textId="10A3104C" w:rsidR="006E1A59" w:rsidRPr="005A5AE0" w:rsidRDefault="006E1A59" w:rsidP="006E1A59">
      <w:pPr>
        <w:pStyle w:val="Caption"/>
        <w:keepNext/>
        <w:jc w:val="center"/>
        <w:rPr>
          <w:rFonts w:cs="Arial"/>
          <w:sz w:val="24"/>
          <w:szCs w:val="24"/>
        </w:rPr>
      </w:pPr>
      <w:bookmarkStart w:id="20" w:name="_Ref97279034"/>
      <w:bookmarkStart w:id="21" w:name="_Toc120880309"/>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SEQ Table \* ARABIC</w:instrText>
      </w:r>
      <w:r w:rsidRPr="005A5AE0">
        <w:rPr>
          <w:rFonts w:cs="Arial"/>
          <w:sz w:val="24"/>
          <w:szCs w:val="24"/>
        </w:rPr>
        <w:fldChar w:fldCharType="separate"/>
      </w:r>
      <w:r w:rsidR="00580FCE">
        <w:rPr>
          <w:rFonts w:cs="Arial"/>
          <w:noProof/>
          <w:sz w:val="24"/>
          <w:szCs w:val="24"/>
        </w:rPr>
        <w:t>1</w:t>
      </w:r>
      <w:r w:rsidRPr="005A5AE0">
        <w:rPr>
          <w:rFonts w:cs="Arial"/>
          <w:sz w:val="24"/>
          <w:szCs w:val="24"/>
        </w:rPr>
        <w:fldChar w:fldCharType="end"/>
      </w:r>
      <w:bookmarkEnd w:id="20"/>
      <w:r w:rsidRPr="005A5AE0">
        <w:rPr>
          <w:rFonts w:cs="Arial"/>
          <w:sz w:val="24"/>
          <w:szCs w:val="24"/>
        </w:rPr>
        <w:t>: Requirement specifications for Security System Features</w:t>
      </w:r>
      <w:bookmarkEnd w:id="21"/>
    </w:p>
    <w:tbl>
      <w:tblPr>
        <w:tblW w:w="9360" w:type="dxa"/>
        <w:tblCellMar>
          <w:top w:w="15" w:type="dxa"/>
          <w:left w:w="15" w:type="dxa"/>
          <w:bottom w:w="15" w:type="dxa"/>
          <w:right w:w="15" w:type="dxa"/>
        </w:tblCellMar>
        <w:tblLook w:val="04A0" w:firstRow="1" w:lastRow="0" w:firstColumn="1" w:lastColumn="0" w:noHBand="0" w:noVBand="1"/>
      </w:tblPr>
      <w:tblGrid>
        <w:gridCol w:w="1610"/>
        <w:gridCol w:w="2479"/>
        <w:gridCol w:w="2201"/>
        <w:gridCol w:w="3070"/>
      </w:tblGrid>
      <w:tr w:rsidR="00EF4543" w:rsidRPr="005A5AE0" w14:paraId="0097B7BB"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A3253" w14:textId="77777777" w:rsidR="00EF4543" w:rsidRPr="005A5AE0" w:rsidRDefault="00EF4543" w:rsidP="00EF4543">
            <w:pPr>
              <w:rPr>
                <w:rFonts w:eastAsia="Times New Roman" w:cs="Arial"/>
                <w:szCs w:val="24"/>
              </w:rPr>
            </w:pPr>
            <w:r w:rsidRPr="005A5AE0">
              <w:rPr>
                <w:rFonts w:eastAsia="Times New Roman" w:cs="Arial"/>
                <w:color w:val="000000"/>
                <w:szCs w:val="24"/>
              </w:rPr>
              <w:t>SECTION</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988C0" w14:textId="77777777" w:rsidR="00EF4543" w:rsidRPr="005A5AE0" w:rsidRDefault="00EF4543" w:rsidP="00EF4543">
            <w:pPr>
              <w:rPr>
                <w:rFonts w:eastAsia="Times New Roman" w:cs="Arial"/>
                <w:szCs w:val="24"/>
              </w:rPr>
            </w:pPr>
            <w:r w:rsidRPr="005A5AE0">
              <w:rPr>
                <w:rFonts w:eastAsia="Times New Roman" w:cs="Arial"/>
                <w:color w:val="000000"/>
                <w:szCs w:val="24"/>
              </w:rPr>
              <w:t>REQUIREMENT</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FE51F" w14:textId="77777777" w:rsidR="00EF4543" w:rsidRPr="005A5AE0" w:rsidRDefault="00EF4543" w:rsidP="00EF4543">
            <w:pPr>
              <w:rPr>
                <w:rFonts w:eastAsia="Times New Roman" w:cs="Arial"/>
                <w:szCs w:val="24"/>
              </w:rPr>
            </w:pPr>
            <w:r w:rsidRPr="005A5AE0">
              <w:rPr>
                <w:rFonts w:eastAsia="Times New Roman" w:cs="Arial"/>
                <w:color w:val="000000"/>
                <w:szCs w:val="24"/>
              </w:rPr>
              <w:t>SOLUTION</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5B905" w14:textId="77777777" w:rsidR="00EF4543" w:rsidRPr="005A5AE0" w:rsidRDefault="00EF4543" w:rsidP="00EF4543">
            <w:pPr>
              <w:rPr>
                <w:rFonts w:eastAsia="Times New Roman" w:cs="Arial"/>
                <w:szCs w:val="24"/>
              </w:rPr>
            </w:pPr>
            <w:r w:rsidRPr="005A5AE0">
              <w:rPr>
                <w:rFonts w:eastAsia="Times New Roman" w:cs="Arial"/>
                <w:color w:val="000000"/>
                <w:szCs w:val="24"/>
              </w:rPr>
              <w:t>VERIFICATION</w:t>
            </w:r>
          </w:p>
        </w:tc>
      </w:tr>
      <w:tr w:rsidR="00EF4543" w:rsidRPr="005A5AE0" w14:paraId="61B2F66F" w14:textId="77777777" w:rsidTr="00257604">
        <w:trPr>
          <w:trHeight w:val="474"/>
        </w:trPr>
        <w:tc>
          <w:tcPr>
            <w:tcW w:w="161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7703C47" w14:textId="77777777" w:rsidR="00EF4543" w:rsidRPr="005A5AE0" w:rsidRDefault="00EF4543" w:rsidP="00EF4543">
            <w:pPr>
              <w:rPr>
                <w:rFonts w:eastAsia="Times New Roman" w:cs="Arial"/>
                <w:szCs w:val="24"/>
              </w:rPr>
            </w:pPr>
            <w:r w:rsidRPr="005A5AE0">
              <w:rPr>
                <w:rFonts w:eastAsia="Times New Roman" w:cs="Arial"/>
                <w:color w:val="000000"/>
                <w:szCs w:val="24"/>
              </w:rPr>
              <w:t>Security System (SS)</w:t>
            </w:r>
          </w:p>
        </w:tc>
        <w:tc>
          <w:tcPr>
            <w:tcW w:w="2479"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07C5443E" w14:textId="77777777" w:rsidR="00EF4543" w:rsidRPr="005A5AE0" w:rsidRDefault="00EF4543" w:rsidP="00EF4543">
            <w:pPr>
              <w:rPr>
                <w:rFonts w:eastAsia="Times New Roman" w:cs="Arial"/>
                <w:szCs w:val="24"/>
              </w:rPr>
            </w:pPr>
          </w:p>
        </w:tc>
        <w:tc>
          <w:tcPr>
            <w:tcW w:w="2201"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35D7B24D" w14:textId="77777777" w:rsidR="00EF4543" w:rsidRPr="005A5AE0" w:rsidRDefault="00EF4543" w:rsidP="00EF4543">
            <w:pPr>
              <w:rPr>
                <w:rFonts w:eastAsia="Times New Roman" w:cs="Arial"/>
                <w:szCs w:val="24"/>
              </w:rPr>
            </w:pPr>
          </w:p>
        </w:tc>
        <w:tc>
          <w:tcPr>
            <w:tcW w:w="307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EDFFB28" w14:textId="77777777" w:rsidR="00EF4543" w:rsidRPr="005A5AE0" w:rsidRDefault="00EF4543" w:rsidP="00EF4543">
            <w:pPr>
              <w:rPr>
                <w:rFonts w:eastAsia="Times New Roman" w:cs="Arial"/>
                <w:szCs w:val="24"/>
              </w:rPr>
            </w:pPr>
          </w:p>
        </w:tc>
      </w:tr>
      <w:tr w:rsidR="00EF4543" w:rsidRPr="005A5AE0" w14:paraId="00CE7B1A"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4F66A" w14:textId="77777777" w:rsidR="00EF4543" w:rsidRPr="005A5AE0" w:rsidRDefault="00EF4543" w:rsidP="00EF4543">
            <w:pPr>
              <w:rPr>
                <w:rFonts w:eastAsia="Times New Roman" w:cs="Arial"/>
                <w:szCs w:val="24"/>
              </w:rPr>
            </w:pPr>
            <w:r w:rsidRPr="005A5AE0">
              <w:rPr>
                <w:rFonts w:eastAsia="Times New Roman" w:cs="Arial"/>
                <w:color w:val="000000"/>
                <w:szCs w:val="24"/>
              </w:rPr>
              <w:t>SS.1</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DFE2D" w14:textId="77777777" w:rsidR="00EF4543" w:rsidRPr="005A5AE0" w:rsidRDefault="00EF4543" w:rsidP="00EF4543">
            <w:pPr>
              <w:rPr>
                <w:rFonts w:eastAsia="Times New Roman" w:cs="Arial"/>
                <w:szCs w:val="24"/>
              </w:rPr>
            </w:pPr>
            <w:r w:rsidRPr="005A5AE0">
              <w:rPr>
                <w:rFonts w:eastAsia="Times New Roman" w:cs="Arial"/>
                <w:color w:val="000000"/>
                <w:szCs w:val="24"/>
              </w:rPr>
              <w:t>Notifying motion sense to consume</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CCAA2" w14:textId="092A197E" w:rsidR="00EF4543" w:rsidRPr="005A5AE0" w:rsidRDefault="00EF4543" w:rsidP="00EF4543">
            <w:pPr>
              <w:rPr>
                <w:rFonts w:eastAsia="Times New Roman" w:cs="Arial"/>
                <w:szCs w:val="24"/>
              </w:rPr>
            </w:pPr>
            <w:r w:rsidRPr="005A5AE0">
              <w:rPr>
                <w:rFonts w:eastAsia="Times New Roman" w:cs="Arial"/>
                <w:color w:val="000000"/>
                <w:szCs w:val="24"/>
              </w:rPr>
              <w:t xml:space="preserve">Controlled through </w:t>
            </w:r>
            <w:r w:rsidR="00E64E18" w:rsidRPr="005A5AE0">
              <w:rPr>
                <w:rFonts w:eastAsia="Times New Roman" w:cs="Arial"/>
                <w:color w:val="000000"/>
                <w:szCs w:val="24"/>
              </w:rPr>
              <w:t>a MCU</w:t>
            </w:r>
            <w:r w:rsidRPr="005A5AE0">
              <w:rPr>
                <w:rFonts w:eastAsia="Times New Roman" w:cs="Arial"/>
                <w:color w:val="000000"/>
                <w:szCs w:val="24"/>
              </w:rPr>
              <w:t xml:space="preserve"> (IR motion detector)</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66ADE" w14:textId="77777777" w:rsidR="00EF4543" w:rsidRPr="005A5AE0" w:rsidRDefault="00EF4543" w:rsidP="00EF4543">
            <w:pPr>
              <w:rPr>
                <w:rFonts w:eastAsia="Times New Roman" w:cs="Arial"/>
                <w:szCs w:val="24"/>
              </w:rPr>
            </w:pPr>
            <w:r w:rsidRPr="005A5AE0">
              <w:rPr>
                <w:rFonts w:eastAsia="Times New Roman" w:cs="Arial"/>
                <w:color w:val="000000"/>
                <w:szCs w:val="24"/>
              </w:rPr>
              <w:t>Integrate sensors to application</w:t>
            </w:r>
          </w:p>
        </w:tc>
      </w:tr>
      <w:tr w:rsidR="00EF4543" w:rsidRPr="005A5AE0" w14:paraId="2C5DD891"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54D9E" w14:textId="77777777" w:rsidR="00EF4543" w:rsidRPr="005A5AE0" w:rsidRDefault="00EF4543" w:rsidP="00EF4543">
            <w:pPr>
              <w:rPr>
                <w:rFonts w:eastAsia="Times New Roman" w:cs="Arial"/>
                <w:szCs w:val="24"/>
              </w:rPr>
            </w:pPr>
            <w:r w:rsidRPr="005A5AE0">
              <w:rPr>
                <w:rFonts w:eastAsia="Times New Roman" w:cs="Arial"/>
                <w:color w:val="000000"/>
                <w:szCs w:val="24"/>
              </w:rPr>
              <w:t>SS.2</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F7094" w14:textId="77777777" w:rsidR="00EF4543" w:rsidRPr="005A5AE0" w:rsidRDefault="00EF4543" w:rsidP="00EF4543">
            <w:pPr>
              <w:rPr>
                <w:rFonts w:eastAsia="Times New Roman" w:cs="Arial"/>
                <w:szCs w:val="24"/>
              </w:rPr>
            </w:pPr>
            <w:r w:rsidRPr="005A5AE0">
              <w:rPr>
                <w:rFonts w:eastAsia="Times New Roman" w:cs="Arial"/>
                <w:color w:val="000000"/>
                <w:szCs w:val="24"/>
              </w:rPr>
              <w:t>Home monitoring </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EBC5C" w14:textId="77777777" w:rsidR="00EF4543" w:rsidRPr="005A5AE0" w:rsidRDefault="00EF4543" w:rsidP="00EF4543">
            <w:pPr>
              <w:rPr>
                <w:rFonts w:eastAsia="Times New Roman" w:cs="Arial"/>
                <w:szCs w:val="24"/>
              </w:rPr>
            </w:pPr>
            <w:r w:rsidRPr="005A5AE0">
              <w:rPr>
                <w:rFonts w:eastAsia="Times New Roman" w:cs="Arial"/>
                <w:color w:val="000000"/>
                <w:szCs w:val="24"/>
              </w:rPr>
              <w:t>5 Megapixel, 2592 x 1944 image resolution, 1080p video resolution</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D0ECF" w14:textId="77777777" w:rsidR="00EF4543" w:rsidRPr="005A5AE0" w:rsidRDefault="00EF4543" w:rsidP="00EF4543">
            <w:pPr>
              <w:rPr>
                <w:rFonts w:eastAsia="Times New Roman" w:cs="Arial"/>
                <w:szCs w:val="24"/>
              </w:rPr>
            </w:pPr>
            <w:r w:rsidRPr="005A5AE0">
              <w:rPr>
                <w:rFonts w:eastAsia="Times New Roman" w:cs="Arial"/>
                <w:color w:val="000000"/>
                <w:szCs w:val="24"/>
              </w:rPr>
              <w:t>Viewable video stream sent from camera</w:t>
            </w:r>
          </w:p>
        </w:tc>
      </w:tr>
      <w:tr w:rsidR="00EF4543" w:rsidRPr="005A5AE0" w14:paraId="0F4BD6D1"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A0373" w14:textId="77777777" w:rsidR="00EF4543" w:rsidRPr="005A5AE0" w:rsidRDefault="00EF4543" w:rsidP="00EF4543">
            <w:pPr>
              <w:rPr>
                <w:rFonts w:eastAsia="Times New Roman" w:cs="Arial"/>
                <w:szCs w:val="24"/>
              </w:rPr>
            </w:pPr>
            <w:r w:rsidRPr="005A5AE0">
              <w:rPr>
                <w:rFonts w:eastAsia="Times New Roman" w:cs="Arial"/>
                <w:color w:val="000000"/>
                <w:szCs w:val="24"/>
              </w:rPr>
              <w:t>SS.3</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32546" w14:textId="3153CC56" w:rsidR="00EF4543" w:rsidRPr="005A5AE0" w:rsidRDefault="00EF4543" w:rsidP="00EF4543">
            <w:pPr>
              <w:rPr>
                <w:rFonts w:eastAsia="Times New Roman" w:cs="Arial"/>
                <w:szCs w:val="24"/>
              </w:rPr>
            </w:pPr>
            <w:r w:rsidRPr="005A5AE0">
              <w:rPr>
                <w:rFonts w:eastAsia="Times New Roman" w:cs="Arial"/>
                <w:color w:val="000000"/>
                <w:szCs w:val="24"/>
              </w:rPr>
              <w:t xml:space="preserve">Time </w:t>
            </w:r>
            <w:r w:rsidR="00A443F0" w:rsidRPr="005A5AE0">
              <w:rPr>
                <w:rFonts w:eastAsia="Times New Roman" w:cs="Arial"/>
                <w:color w:val="000000"/>
                <w:szCs w:val="24"/>
              </w:rPr>
              <w:t>stamps</w:t>
            </w:r>
            <w:r w:rsidRPr="005A5AE0">
              <w:rPr>
                <w:rFonts w:eastAsia="Times New Roman" w:cs="Arial"/>
                <w:color w:val="000000"/>
                <w:szCs w:val="24"/>
              </w:rPr>
              <w:t xml:space="preserve"> unlock attempts</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9C7BF" w14:textId="77777777" w:rsidR="00EF4543" w:rsidRPr="005A5AE0" w:rsidRDefault="00EF4543" w:rsidP="00EF4543">
            <w:pPr>
              <w:rPr>
                <w:rFonts w:eastAsia="Times New Roman" w:cs="Arial"/>
                <w:szCs w:val="24"/>
              </w:rPr>
            </w:pPr>
            <w:r w:rsidRPr="005A5AE0">
              <w:rPr>
                <w:rFonts w:eastAsia="Times New Roman" w:cs="Arial"/>
                <w:color w:val="000000"/>
                <w:szCs w:val="24"/>
              </w:rPr>
              <w:t>Sensing </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0B1A4" w14:textId="77777777" w:rsidR="00EF4543" w:rsidRPr="005A5AE0" w:rsidRDefault="00EF4543" w:rsidP="00EF4543">
            <w:pPr>
              <w:rPr>
                <w:rFonts w:eastAsia="Times New Roman" w:cs="Arial"/>
                <w:szCs w:val="24"/>
              </w:rPr>
            </w:pPr>
            <w:r w:rsidRPr="005A5AE0">
              <w:rPr>
                <w:rFonts w:eastAsia="Times New Roman" w:cs="Arial"/>
                <w:color w:val="000000"/>
                <w:szCs w:val="24"/>
              </w:rPr>
              <w:t>Send message to user when attempts are made</w:t>
            </w:r>
          </w:p>
        </w:tc>
      </w:tr>
      <w:tr w:rsidR="00EF4543" w:rsidRPr="005A5AE0" w14:paraId="327D2B9B"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CDB87" w14:textId="77777777" w:rsidR="00EF4543" w:rsidRPr="005A5AE0" w:rsidRDefault="00EF4543" w:rsidP="00EF4543">
            <w:pPr>
              <w:rPr>
                <w:rFonts w:eastAsia="Times New Roman" w:cs="Arial"/>
                <w:szCs w:val="24"/>
              </w:rPr>
            </w:pPr>
            <w:r w:rsidRPr="005A5AE0">
              <w:rPr>
                <w:rFonts w:eastAsia="Times New Roman" w:cs="Arial"/>
                <w:color w:val="000000"/>
                <w:szCs w:val="24"/>
              </w:rPr>
              <w:t>SS.4 </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EAE73" w14:textId="77777777" w:rsidR="00EF4543" w:rsidRPr="005A5AE0" w:rsidRDefault="00EF4543" w:rsidP="00EF4543">
            <w:pPr>
              <w:rPr>
                <w:rFonts w:eastAsia="Times New Roman" w:cs="Arial"/>
                <w:szCs w:val="24"/>
              </w:rPr>
            </w:pPr>
            <w:r w:rsidRPr="005A5AE0">
              <w:rPr>
                <w:rFonts w:eastAsia="Times New Roman" w:cs="Arial"/>
                <w:color w:val="000000"/>
                <w:szCs w:val="24"/>
              </w:rPr>
              <w:t>Single use PIN numbers for guests/ delivery workers</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7348A" w14:textId="77777777" w:rsidR="00EF4543" w:rsidRPr="005A5AE0" w:rsidRDefault="00EF4543" w:rsidP="00EF4543">
            <w:pPr>
              <w:rPr>
                <w:rFonts w:eastAsia="Times New Roman" w:cs="Arial"/>
                <w:szCs w:val="24"/>
              </w:rPr>
            </w:pPr>
            <w:r w:rsidRPr="005A5AE0">
              <w:rPr>
                <w:rFonts w:eastAsia="Times New Roman" w:cs="Arial"/>
                <w:color w:val="000000"/>
                <w:szCs w:val="24"/>
              </w:rPr>
              <w:t>Application interface for one-use code</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765E6" w14:textId="77777777" w:rsidR="00EF4543" w:rsidRPr="005A5AE0" w:rsidRDefault="00EF4543" w:rsidP="00EF4543">
            <w:pPr>
              <w:rPr>
                <w:rFonts w:eastAsia="Times New Roman" w:cs="Arial"/>
                <w:szCs w:val="24"/>
              </w:rPr>
            </w:pPr>
            <w:r w:rsidRPr="005A5AE0">
              <w:rPr>
                <w:rFonts w:eastAsia="Times New Roman" w:cs="Arial"/>
                <w:color w:val="000000"/>
                <w:szCs w:val="24"/>
              </w:rPr>
              <w:t>Send a text message to guest with one-use code</w:t>
            </w:r>
          </w:p>
        </w:tc>
      </w:tr>
      <w:tr w:rsidR="00EF4543" w:rsidRPr="005A5AE0" w14:paraId="40D6CE4A"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EA750" w14:textId="77777777" w:rsidR="00EF4543" w:rsidRPr="005A5AE0" w:rsidRDefault="00EF4543" w:rsidP="00EF4543">
            <w:pPr>
              <w:rPr>
                <w:rFonts w:eastAsia="Times New Roman" w:cs="Arial"/>
                <w:szCs w:val="24"/>
              </w:rPr>
            </w:pPr>
            <w:r w:rsidRPr="005A5AE0">
              <w:rPr>
                <w:rFonts w:eastAsia="Times New Roman" w:cs="Arial"/>
                <w:color w:val="000000"/>
                <w:szCs w:val="24"/>
              </w:rPr>
              <w:t>SS.5</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55EE8" w14:textId="77777777" w:rsidR="00EF4543" w:rsidRPr="005A5AE0" w:rsidRDefault="00EF4543" w:rsidP="00EF4543">
            <w:pPr>
              <w:rPr>
                <w:rFonts w:eastAsia="Times New Roman" w:cs="Arial"/>
                <w:szCs w:val="24"/>
              </w:rPr>
            </w:pPr>
            <w:r w:rsidRPr="005A5AE0">
              <w:rPr>
                <w:rFonts w:eastAsia="Times New Roman" w:cs="Arial"/>
                <w:color w:val="000000"/>
                <w:szCs w:val="24"/>
              </w:rPr>
              <w:t>Alarm system </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6E8FC" w14:textId="6E93863F" w:rsidR="00EF4543" w:rsidRPr="005A5AE0" w:rsidRDefault="00EF4543" w:rsidP="00EF4543">
            <w:pPr>
              <w:rPr>
                <w:rFonts w:eastAsia="Times New Roman" w:cs="Arial"/>
                <w:szCs w:val="24"/>
              </w:rPr>
            </w:pPr>
            <w:r w:rsidRPr="005A5AE0">
              <w:rPr>
                <w:rFonts w:eastAsia="Times New Roman" w:cs="Arial"/>
                <w:color w:val="000000"/>
                <w:szCs w:val="24"/>
              </w:rPr>
              <w:t>Integrate LEDs and buzzers</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4EB61" w14:textId="77777777" w:rsidR="00EF4543" w:rsidRPr="005A5AE0" w:rsidRDefault="00EF4543" w:rsidP="00EF4543">
            <w:pPr>
              <w:rPr>
                <w:rFonts w:eastAsia="Times New Roman" w:cs="Arial"/>
                <w:szCs w:val="24"/>
              </w:rPr>
            </w:pPr>
            <w:r w:rsidRPr="005A5AE0">
              <w:rPr>
                <w:rFonts w:eastAsia="Times New Roman" w:cs="Arial"/>
                <w:color w:val="000000"/>
                <w:szCs w:val="24"/>
              </w:rPr>
              <w:t>Send message to app when alarm system is triggered</w:t>
            </w:r>
          </w:p>
        </w:tc>
      </w:tr>
    </w:tbl>
    <w:p w14:paraId="0C6DC117" w14:textId="267D70DF" w:rsidR="008A7096" w:rsidRPr="001E1FA9" w:rsidRDefault="008A7096">
      <w:pPr>
        <w:spacing w:after="160" w:line="259" w:lineRule="auto"/>
        <w:rPr>
          <w:rFonts w:cs="Arial"/>
          <w:color w:val="44546A" w:themeColor="text2"/>
          <w:szCs w:val="24"/>
        </w:rPr>
      </w:pPr>
      <w:bookmarkStart w:id="22" w:name="_Ref97279043"/>
    </w:p>
    <w:p w14:paraId="1ED73B11" w14:textId="18939613" w:rsidR="00DC7F25" w:rsidRPr="005A5AE0" w:rsidRDefault="00DC7F25" w:rsidP="00DC7F25">
      <w:pPr>
        <w:pStyle w:val="Caption"/>
        <w:keepNext/>
        <w:jc w:val="center"/>
        <w:rPr>
          <w:rFonts w:cs="Arial"/>
          <w:sz w:val="24"/>
          <w:szCs w:val="24"/>
        </w:rPr>
      </w:pPr>
      <w:bookmarkStart w:id="23" w:name="_Ref100232241"/>
      <w:bookmarkStart w:id="24" w:name="_Toc120880310"/>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2</w:t>
      </w:r>
      <w:r w:rsidRPr="005A5AE0">
        <w:rPr>
          <w:rFonts w:cs="Arial"/>
          <w:sz w:val="24"/>
          <w:szCs w:val="24"/>
        </w:rPr>
        <w:fldChar w:fldCharType="end"/>
      </w:r>
      <w:bookmarkEnd w:id="22"/>
      <w:bookmarkEnd w:id="23"/>
      <w:r w:rsidRPr="005A5AE0">
        <w:rPr>
          <w:rFonts w:cs="Arial"/>
          <w:sz w:val="24"/>
          <w:szCs w:val="24"/>
        </w:rPr>
        <w:t>: Requirement specifications for Access Control Features</w:t>
      </w:r>
      <w:bookmarkEnd w:id="24"/>
    </w:p>
    <w:tbl>
      <w:tblPr>
        <w:tblW w:w="9360" w:type="dxa"/>
        <w:tblCellMar>
          <w:top w:w="15" w:type="dxa"/>
          <w:left w:w="15" w:type="dxa"/>
          <w:bottom w:w="15" w:type="dxa"/>
          <w:right w:w="15" w:type="dxa"/>
        </w:tblCellMar>
        <w:tblLook w:val="04A0" w:firstRow="1" w:lastRow="0" w:firstColumn="1" w:lastColumn="0" w:noHBand="0" w:noVBand="1"/>
      </w:tblPr>
      <w:tblGrid>
        <w:gridCol w:w="1440"/>
        <w:gridCol w:w="2647"/>
        <w:gridCol w:w="2647"/>
        <w:gridCol w:w="2626"/>
      </w:tblGrid>
      <w:tr w:rsidR="00540537" w:rsidRPr="005A5AE0" w14:paraId="5D2AC8C4"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E6901" w14:textId="77777777" w:rsidR="00540537" w:rsidRPr="005A5AE0" w:rsidRDefault="00540537" w:rsidP="00540537">
            <w:pPr>
              <w:rPr>
                <w:rFonts w:eastAsia="Times New Roman" w:cs="Arial"/>
                <w:szCs w:val="24"/>
              </w:rPr>
            </w:pPr>
            <w:r w:rsidRPr="005A5AE0">
              <w:rPr>
                <w:rFonts w:eastAsia="Times New Roman" w:cs="Arial"/>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F49D8" w14:textId="77777777" w:rsidR="00540537" w:rsidRPr="005A5AE0" w:rsidRDefault="00540537" w:rsidP="00540537">
            <w:pPr>
              <w:rPr>
                <w:rFonts w:eastAsia="Times New Roman" w:cs="Arial"/>
                <w:szCs w:val="24"/>
              </w:rPr>
            </w:pPr>
            <w:r w:rsidRPr="005A5AE0">
              <w:rPr>
                <w:rFonts w:eastAsia="Times New Roman" w:cs="Arial"/>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0AE52" w14:textId="77777777" w:rsidR="00540537" w:rsidRPr="005A5AE0" w:rsidRDefault="00540537" w:rsidP="00540537">
            <w:pPr>
              <w:rPr>
                <w:rFonts w:eastAsia="Times New Roman" w:cs="Arial"/>
                <w:szCs w:val="24"/>
              </w:rPr>
            </w:pPr>
            <w:r w:rsidRPr="005A5AE0">
              <w:rPr>
                <w:rFonts w:eastAsia="Times New Roman" w:cs="Arial"/>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C6B3D" w14:textId="77777777" w:rsidR="00540537" w:rsidRPr="005A5AE0" w:rsidRDefault="00540537" w:rsidP="00540537">
            <w:pPr>
              <w:rPr>
                <w:rFonts w:eastAsia="Times New Roman" w:cs="Arial"/>
                <w:szCs w:val="24"/>
              </w:rPr>
            </w:pPr>
            <w:r w:rsidRPr="005A5AE0">
              <w:rPr>
                <w:rFonts w:eastAsia="Times New Roman" w:cs="Arial"/>
                <w:color w:val="000000"/>
                <w:szCs w:val="24"/>
              </w:rPr>
              <w:t>VERIFICATION</w:t>
            </w:r>
          </w:p>
        </w:tc>
      </w:tr>
      <w:tr w:rsidR="00540537" w:rsidRPr="005A5AE0" w14:paraId="727BFD43" w14:textId="77777777" w:rsidTr="00DE1B1D">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4D64FD97" w14:textId="77777777" w:rsidR="00540537" w:rsidRPr="005A5AE0" w:rsidRDefault="00540537" w:rsidP="00540537">
            <w:pPr>
              <w:rPr>
                <w:rFonts w:eastAsia="Times New Roman" w:cs="Arial"/>
                <w:szCs w:val="24"/>
              </w:rPr>
            </w:pPr>
            <w:r w:rsidRPr="005A5AE0">
              <w:rPr>
                <w:rFonts w:eastAsia="Times New Roman" w:cs="Arial"/>
                <w:color w:val="000000"/>
                <w:szCs w:val="24"/>
              </w:rPr>
              <w:t>Access Control (AC)</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36616365" w14:textId="77777777"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12EF5DA" w14:textId="77777777"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119A9612" w14:textId="77777777" w:rsidR="00540537" w:rsidRPr="005A5AE0" w:rsidRDefault="00540537" w:rsidP="00540537">
            <w:pPr>
              <w:rPr>
                <w:rFonts w:eastAsia="Times New Roman" w:cs="Arial"/>
                <w:szCs w:val="24"/>
              </w:rPr>
            </w:pPr>
          </w:p>
        </w:tc>
      </w:tr>
      <w:tr w:rsidR="00540537" w:rsidRPr="005A5AE0" w14:paraId="26236062"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FF38B" w14:textId="77777777" w:rsidR="00540537" w:rsidRPr="005A5AE0" w:rsidRDefault="00540537" w:rsidP="00540537">
            <w:pPr>
              <w:rPr>
                <w:rFonts w:eastAsia="Times New Roman" w:cs="Arial"/>
                <w:szCs w:val="24"/>
              </w:rPr>
            </w:pPr>
            <w:r w:rsidRPr="005A5AE0">
              <w:rPr>
                <w:rFonts w:eastAsia="Times New Roman" w:cs="Arial"/>
                <w:color w:val="000000"/>
                <w:szCs w:val="24"/>
              </w:rPr>
              <w:t>AC.1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EED3F" w14:textId="40D0ABD6" w:rsidR="00540537" w:rsidRPr="005A5AE0" w:rsidRDefault="00B46507" w:rsidP="00540537">
            <w:pPr>
              <w:rPr>
                <w:rFonts w:eastAsia="Times New Roman" w:cs="Arial"/>
                <w:szCs w:val="24"/>
              </w:rPr>
            </w:pPr>
            <w:r w:rsidRPr="00B46507">
              <w:rPr>
                <w:rFonts w:eastAsia="Times New Roman" w:cs="Arial"/>
                <w:color w:val="000000"/>
                <w:szCs w:val="24"/>
              </w:rPr>
              <w:t>Allow consumer to access application in more than 1 way​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043E1" w14:textId="77777777" w:rsidR="00540537" w:rsidRPr="005A5AE0" w:rsidRDefault="00540537" w:rsidP="00540537">
            <w:pPr>
              <w:rPr>
                <w:rFonts w:eastAsia="Times New Roman" w:cs="Arial"/>
                <w:szCs w:val="24"/>
              </w:rPr>
            </w:pPr>
            <w:r w:rsidRPr="005A5AE0">
              <w:rPr>
                <w:rFonts w:eastAsia="Times New Roman" w:cs="Arial"/>
                <w:color w:val="000000"/>
                <w:szCs w:val="24"/>
              </w:rPr>
              <w:t>Android/iOS application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8FF34" w14:textId="77777777" w:rsidR="00540537" w:rsidRPr="005A5AE0" w:rsidRDefault="00540537" w:rsidP="00540537">
            <w:pPr>
              <w:rPr>
                <w:rFonts w:eastAsia="Times New Roman" w:cs="Arial"/>
                <w:szCs w:val="24"/>
              </w:rPr>
            </w:pPr>
            <w:r w:rsidRPr="005A5AE0">
              <w:rPr>
                <w:rFonts w:eastAsia="Times New Roman" w:cs="Arial"/>
                <w:color w:val="000000"/>
                <w:szCs w:val="24"/>
              </w:rPr>
              <w:t>Publish to App Store/Google Play Store</w:t>
            </w:r>
          </w:p>
        </w:tc>
      </w:tr>
      <w:tr w:rsidR="00540537" w:rsidRPr="005A5AE0" w14:paraId="5C38AD58"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5580F" w14:textId="77777777" w:rsidR="00540537" w:rsidRPr="005A5AE0" w:rsidRDefault="00540537" w:rsidP="00540537">
            <w:pPr>
              <w:rPr>
                <w:rFonts w:eastAsia="Times New Roman" w:cs="Arial"/>
                <w:szCs w:val="24"/>
              </w:rPr>
            </w:pPr>
            <w:r w:rsidRPr="005A5AE0">
              <w:rPr>
                <w:rFonts w:eastAsia="Times New Roman" w:cs="Arial"/>
                <w:color w:val="000000"/>
                <w:szCs w:val="24"/>
              </w:rPr>
              <w:t>AC.2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003BA" w14:textId="419FF01C" w:rsidR="00540537" w:rsidRPr="005A5AE0" w:rsidRDefault="00FB0C44" w:rsidP="00540537">
            <w:pPr>
              <w:rPr>
                <w:rFonts w:eastAsia="Times New Roman" w:cs="Arial"/>
                <w:szCs w:val="24"/>
              </w:rPr>
            </w:pPr>
            <w:r w:rsidRPr="00FB0C44">
              <w:rPr>
                <w:rFonts w:eastAsia="Times New Roman" w:cs="Arial"/>
                <w:color w:val="000000"/>
                <w:szCs w:val="24"/>
              </w:rPr>
              <w:t>Allow door to be locked/unlocked in 3+ methods​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A75F9" w14:textId="77777777" w:rsidR="00A702A4" w:rsidRPr="00A702A4" w:rsidRDefault="00A702A4" w:rsidP="00A702A4">
            <w:pPr>
              <w:rPr>
                <w:rFonts w:eastAsia="Times New Roman" w:cs="Arial"/>
                <w:color w:val="000000"/>
                <w:szCs w:val="24"/>
              </w:rPr>
            </w:pPr>
            <w:r w:rsidRPr="00A702A4">
              <w:rPr>
                <w:rFonts w:eastAsia="Times New Roman" w:cs="Arial"/>
                <w:color w:val="000000"/>
                <w:szCs w:val="24"/>
              </w:rPr>
              <w:t>Unlock/lock remotely via mobile application with touch ID authentication​</w:t>
            </w:r>
          </w:p>
          <w:p w14:paraId="32BCBB55" w14:textId="77777777" w:rsidR="00A702A4" w:rsidRPr="00A702A4" w:rsidRDefault="00A702A4" w:rsidP="00A702A4">
            <w:pPr>
              <w:rPr>
                <w:rFonts w:eastAsia="Times New Roman" w:cs="Arial"/>
                <w:color w:val="000000"/>
                <w:szCs w:val="24"/>
              </w:rPr>
            </w:pPr>
          </w:p>
          <w:p w14:paraId="0D6B78AF" w14:textId="77777777" w:rsidR="00A702A4" w:rsidRPr="00A702A4" w:rsidRDefault="00A702A4" w:rsidP="00A702A4">
            <w:pPr>
              <w:rPr>
                <w:rFonts w:eastAsia="Times New Roman" w:cs="Arial"/>
                <w:color w:val="000000"/>
                <w:szCs w:val="24"/>
              </w:rPr>
            </w:pPr>
            <w:r w:rsidRPr="00A702A4">
              <w:rPr>
                <w:rFonts w:eastAsia="Times New Roman" w:cs="Arial"/>
                <w:color w:val="000000"/>
                <w:szCs w:val="24"/>
              </w:rPr>
              <w:t>Primary PIN code via keypad​</w:t>
            </w:r>
          </w:p>
          <w:p w14:paraId="6F018C04" w14:textId="77777777" w:rsidR="00A702A4" w:rsidRPr="00A702A4" w:rsidRDefault="00A702A4" w:rsidP="00A702A4">
            <w:pPr>
              <w:rPr>
                <w:rFonts w:eastAsia="Times New Roman" w:cs="Arial"/>
                <w:color w:val="000000"/>
                <w:szCs w:val="24"/>
              </w:rPr>
            </w:pPr>
          </w:p>
          <w:p w14:paraId="2965695E" w14:textId="77777777" w:rsidR="00A702A4" w:rsidRPr="00A702A4" w:rsidRDefault="00A702A4" w:rsidP="00A702A4">
            <w:pPr>
              <w:rPr>
                <w:rFonts w:eastAsia="Times New Roman" w:cs="Arial"/>
                <w:color w:val="000000"/>
                <w:szCs w:val="24"/>
              </w:rPr>
            </w:pPr>
            <w:r w:rsidRPr="00A702A4">
              <w:rPr>
                <w:rFonts w:eastAsia="Times New Roman" w:cs="Arial"/>
                <w:color w:val="000000"/>
                <w:szCs w:val="24"/>
              </w:rPr>
              <w:t>Guest PIN code via keypad​</w:t>
            </w:r>
          </w:p>
          <w:p w14:paraId="328814FD" w14:textId="77777777" w:rsidR="00A702A4" w:rsidRPr="00A702A4" w:rsidRDefault="00A702A4" w:rsidP="00A702A4">
            <w:pPr>
              <w:rPr>
                <w:rFonts w:eastAsia="Times New Roman" w:cs="Arial"/>
                <w:color w:val="000000"/>
                <w:szCs w:val="24"/>
              </w:rPr>
            </w:pPr>
          </w:p>
          <w:p w14:paraId="451BCCF6" w14:textId="2999FF95" w:rsidR="00540537" w:rsidRPr="005A5AE0" w:rsidRDefault="00A702A4" w:rsidP="00540537">
            <w:pPr>
              <w:rPr>
                <w:rFonts w:eastAsia="Times New Roman" w:cs="Arial"/>
                <w:szCs w:val="24"/>
              </w:rPr>
            </w:pPr>
            <w:r w:rsidRPr="00A702A4">
              <w:rPr>
                <w:rFonts w:eastAsia="Times New Roman" w:cs="Arial"/>
                <w:color w:val="000000"/>
                <w:szCs w:val="24"/>
              </w:rPr>
              <w:t>Door locks 10 seconds after unlocking​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CE87E" w14:textId="77777777" w:rsidR="00A918C7" w:rsidRPr="00A918C7" w:rsidRDefault="00540537" w:rsidP="00A918C7">
            <w:pPr>
              <w:rPr>
                <w:rFonts w:eastAsia="Times New Roman" w:cs="Arial"/>
                <w:color w:val="000000"/>
                <w:szCs w:val="24"/>
              </w:rPr>
            </w:pPr>
            <w:r w:rsidRPr="005A5AE0">
              <w:rPr>
                <w:rFonts w:eastAsia="Times New Roman" w:cs="Arial"/>
                <w:color w:val="000000"/>
                <w:szCs w:val="24"/>
              </w:rPr>
              <w:t>Notification sent when door is locked/unlocked</w:t>
            </w:r>
            <w:r w:rsidR="00A918C7" w:rsidRPr="00A918C7">
              <w:rPr>
                <w:rFonts w:eastAsia="Times New Roman" w:cs="Arial"/>
                <w:color w:val="000000"/>
                <w:szCs w:val="24"/>
              </w:rPr>
              <w:t>​</w:t>
            </w:r>
          </w:p>
          <w:p w14:paraId="1B9FE6D8" w14:textId="77777777" w:rsidR="00A918C7" w:rsidRPr="00A918C7" w:rsidRDefault="00A918C7" w:rsidP="00A918C7">
            <w:pPr>
              <w:rPr>
                <w:rFonts w:eastAsia="Times New Roman" w:cs="Arial"/>
                <w:color w:val="000000"/>
                <w:szCs w:val="24"/>
              </w:rPr>
            </w:pPr>
          </w:p>
          <w:p w14:paraId="6067A15E" w14:textId="77777777" w:rsidR="00A918C7" w:rsidRPr="00A918C7" w:rsidRDefault="00A918C7" w:rsidP="00A918C7">
            <w:pPr>
              <w:rPr>
                <w:rFonts w:eastAsia="Times New Roman" w:cs="Arial"/>
                <w:color w:val="000000"/>
                <w:szCs w:val="24"/>
              </w:rPr>
            </w:pPr>
            <w:r w:rsidRPr="00A918C7">
              <w:rPr>
                <w:rFonts w:eastAsia="Times New Roman" w:cs="Arial"/>
                <w:color w:val="000000"/>
                <w:szCs w:val="24"/>
              </w:rPr>
              <w:t>LED blinks once for correct PIN and twice for incorrect PIN​</w:t>
            </w:r>
          </w:p>
          <w:p w14:paraId="02A681A2" w14:textId="77777777" w:rsidR="00A918C7" w:rsidRPr="00A918C7" w:rsidRDefault="00A918C7" w:rsidP="00A918C7">
            <w:pPr>
              <w:rPr>
                <w:rFonts w:eastAsia="Times New Roman" w:cs="Arial"/>
                <w:color w:val="000000"/>
                <w:szCs w:val="24"/>
              </w:rPr>
            </w:pPr>
          </w:p>
          <w:p w14:paraId="5692E3C4" w14:textId="48C7E3FD" w:rsidR="00540537" w:rsidRPr="005A5AE0" w:rsidRDefault="00A918C7" w:rsidP="00540537">
            <w:pPr>
              <w:rPr>
                <w:rFonts w:eastAsia="Times New Roman" w:cs="Arial"/>
                <w:szCs w:val="24"/>
              </w:rPr>
            </w:pPr>
            <w:r w:rsidRPr="00A918C7">
              <w:rPr>
                <w:rFonts w:eastAsia="Times New Roman" w:cs="Arial"/>
                <w:color w:val="000000"/>
                <w:szCs w:val="24"/>
              </w:rPr>
              <w:t>Guest PIN will only work once before being invalidated​</w:t>
            </w:r>
          </w:p>
        </w:tc>
      </w:tr>
    </w:tbl>
    <w:p w14:paraId="5DFD729E" w14:textId="77777777" w:rsidR="00540537" w:rsidRPr="005A5AE0" w:rsidRDefault="00540537" w:rsidP="00540537">
      <w:pPr>
        <w:rPr>
          <w:rFonts w:eastAsia="Times New Roman" w:cs="Arial"/>
          <w:szCs w:val="24"/>
        </w:rPr>
      </w:pPr>
    </w:p>
    <w:p w14:paraId="318CEF32" w14:textId="27BD9652" w:rsidR="00DC7F25" w:rsidRPr="005A5AE0" w:rsidRDefault="00DC7F25" w:rsidP="00DC7F25">
      <w:pPr>
        <w:pStyle w:val="Caption"/>
        <w:keepNext/>
        <w:jc w:val="center"/>
        <w:rPr>
          <w:rFonts w:cs="Arial"/>
          <w:sz w:val="24"/>
          <w:szCs w:val="24"/>
        </w:rPr>
      </w:pPr>
      <w:bookmarkStart w:id="25" w:name="_Ref97279049"/>
      <w:bookmarkStart w:id="26" w:name="_Toc120880311"/>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3</w:t>
      </w:r>
      <w:r w:rsidRPr="005A5AE0">
        <w:rPr>
          <w:rFonts w:cs="Arial"/>
          <w:sz w:val="24"/>
          <w:szCs w:val="24"/>
        </w:rPr>
        <w:fldChar w:fldCharType="end"/>
      </w:r>
      <w:bookmarkEnd w:id="25"/>
      <w:r w:rsidRPr="005A5AE0">
        <w:rPr>
          <w:rFonts w:cs="Arial"/>
          <w:sz w:val="24"/>
          <w:szCs w:val="24"/>
        </w:rPr>
        <w:t>: Requirement specifications for Application Features</w:t>
      </w:r>
      <w:bookmarkEnd w:id="26"/>
    </w:p>
    <w:tbl>
      <w:tblPr>
        <w:tblW w:w="9360" w:type="dxa"/>
        <w:tblCellMar>
          <w:top w:w="15" w:type="dxa"/>
          <w:left w:w="15" w:type="dxa"/>
          <w:bottom w:w="15" w:type="dxa"/>
          <w:right w:w="15" w:type="dxa"/>
        </w:tblCellMar>
        <w:tblLook w:val="04A0" w:firstRow="1" w:lastRow="0" w:firstColumn="1" w:lastColumn="0" w:noHBand="0" w:noVBand="1"/>
      </w:tblPr>
      <w:tblGrid>
        <w:gridCol w:w="1403"/>
        <w:gridCol w:w="2245"/>
        <w:gridCol w:w="3218"/>
        <w:gridCol w:w="2494"/>
      </w:tblGrid>
      <w:tr w:rsidR="00540537" w:rsidRPr="005A5AE0" w14:paraId="4CCEA995"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310EE" w14:textId="77777777" w:rsidR="00540537" w:rsidRPr="005A5AE0" w:rsidRDefault="00540537" w:rsidP="00540537">
            <w:pPr>
              <w:rPr>
                <w:rFonts w:eastAsia="Times New Roman" w:cs="Arial"/>
                <w:szCs w:val="24"/>
              </w:rPr>
            </w:pPr>
            <w:r w:rsidRPr="005A5AE0">
              <w:rPr>
                <w:rFonts w:eastAsia="Times New Roman" w:cs="Arial"/>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D6C20" w14:textId="77777777" w:rsidR="00540537" w:rsidRPr="005A5AE0" w:rsidRDefault="00540537" w:rsidP="00540537">
            <w:pPr>
              <w:rPr>
                <w:rFonts w:eastAsia="Times New Roman" w:cs="Arial"/>
                <w:szCs w:val="24"/>
              </w:rPr>
            </w:pPr>
            <w:r w:rsidRPr="005A5AE0">
              <w:rPr>
                <w:rFonts w:eastAsia="Times New Roman" w:cs="Arial"/>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9F685" w14:textId="77777777" w:rsidR="00540537" w:rsidRPr="005A5AE0" w:rsidRDefault="00540537" w:rsidP="00540537">
            <w:pPr>
              <w:rPr>
                <w:rFonts w:eastAsia="Times New Roman" w:cs="Arial"/>
                <w:szCs w:val="24"/>
              </w:rPr>
            </w:pPr>
            <w:r w:rsidRPr="005A5AE0">
              <w:rPr>
                <w:rFonts w:eastAsia="Times New Roman" w:cs="Arial"/>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31F90" w14:textId="77777777" w:rsidR="00540537" w:rsidRPr="005A5AE0" w:rsidRDefault="00540537" w:rsidP="00540537">
            <w:pPr>
              <w:rPr>
                <w:rFonts w:eastAsia="Times New Roman" w:cs="Arial"/>
                <w:szCs w:val="24"/>
              </w:rPr>
            </w:pPr>
            <w:r w:rsidRPr="005A5AE0">
              <w:rPr>
                <w:rFonts w:eastAsia="Times New Roman" w:cs="Arial"/>
                <w:color w:val="000000"/>
                <w:szCs w:val="24"/>
              </w:rPr>
              <w:t>VERIFICATION</w:t>
            </w:r>
          </w:p>
        </w:tc>
      </w:tr>
      <w:tr w:rsidR="00540537" w:rsidRPr="005A5AE0" w14:paraId="01F83490" w14:textId="77777777" w:rsidTr="00DE1B1D">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F4CA3E7" w14:textId="77777777" w:rsidR="00540537" w:rsidRPr="005A5AE0" w:rsidRDefault="00540537" w:rsidP="00540537">
            <w:pPr>
              <w:rPr>
                <w:rFonts w:eastAsia="Times New Roman" w:cs="Arial"/>
                <w:szCs w:val="24"/>
              </w:rPr>
            </w:pPr>
            <w:r w:rsidRPr="005A5AE0">
              <w:rPr>
                <w:rFonts w:eastAsia="Times New Roman" w:cs="Arial"/>
                <w:color w:val="000000"/>
                <w:szCs w:val="24"/>
              </w:rPr>
              <w:t>Application (A)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A38A88A" w14:textId="77777777"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AA684E2" w14:textId="77777777"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4144A845" w14:textId="77777777" w:rsidR="00540537" w:rsidRPr="005A5AE0" w:rsidRDefault="00540537" w:rsidP="00540537">
            <w:pPr>
              <w:rPr>
                <w:rFonts w:eastAsia="Times New Roman" w:cs="Arial"/>
                <w:szCs w:val="24"/>
              </w:rPr>
            </w:pPr>
          </w:p>
        </w:tc>
      </w:tr>
      <w:tr w:rsidR="00540537" w:rsidRPr="005A5AE0" w14:paraId="66E8D7A5"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53575" w14:textId="77777777" w:rsidR="00540537" w:rsidRPr="005A5AE0" w:rsidRDefault="00540537" w:rsidP="00540537">
            <w:pPr>
              <w:rPr>
                <w:rFonts w:eastAsia="Times New Roman" w:cs="Arial"/>
                <w:szCs w:val="24"/>
              </w:rPr>
            </w:pPr>
            <w:r w:rsidRPr="005A5AE0">
              <w:rPr>
                <w:rFonts w:eastAsia="Times New Roman" w:cs="Arial"/>
                <w:color w:val="000000"/>
                <w:szCs w:val="24"/>
              </w:rPr>
              <w:t>A.1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08560" w14:textId="77777777" w:rsidR="00540537" w:rsidRPr="005A5AE0" w:rsidRDefault="00540537" w:rsidP="00540537">
            <w:pPr>
              <w:rPr>
                <w:rFonts w:eastAsia="Times New Roman" w:cs="Arial"/>
                <w:szCs w:val="24"/>
              </w:rPr>
            </w:pPr>
            <w:r w:rsidRPr="005A5AE0">
              <w:rPr>
                <w:rFonts w:eastAsia="Times New Roman" w:cs="Arial"/>
                <w:color w:val="000000"/>
                <w:szCs w:val="24"/>
              </w:rPr>
              <w:t>Simple and user-friendly UI/design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BB2DB" w14:textId="77777777" w:rsidR="000B4590" w:rsidRPr="000B4590" w:rsidRDefault="000B4590" w:rsidP="000B4590">
            <w:pPr>
              <w:rPr>
                <w:rFonts w:eastAsia="Times New Roman" w:cs="Arial"/>
                <w:color w:val="000000"/>
                <w:szCs w:val="24"/>
              </w:rPr>
            </w:pPr>
            <w:r w:rsidRPr="000B4590">
              <w:rPr>
                <w:rFonts w:eastAsia="Times New Roman" w:cs="Arial"/>
                <w:color w:val="000000"/>
                <w:szCs w:val="24"/>
              </w:rPr>
              <w:t xml:space="preserve">Design application </w:t>
            </w:r>
            <w:proofErr w:type="gramStart"/>
            <w:r w:rsidRPr="000B4590">
              <w:rPr>
                <w:rFonts w:eastAsia="Times New Roman" w:cs="Arial"/>
                <w:color w:val="000000"/>
                <w:szCs w:val="24"/>
              </w:rPr>
              <w:t>off of</w:t>
            </w:r>
            <w:proofErr w:type="gramEnd"/>
            <w:r w:rsidRPr="000B4590">
              <w:rPr>
                <w:rFonts w:eastAsia="Times New Roman" w:cs="Arial"/>
                <w:color w:val="000000"/>
                <w:szCs w:val="24"/>
              </w:rPr>
              <w:t xml:space="preserve"> a Figma Template and hold to the design standards outlined by the Google and Apple App Stores.</w:t>
            </w:r>
          </w:p>
          <w:p w14:paraId="5469835F" w14:textId="7473F931"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1C8FF" w14:textId="3E7DD7BC" w:rsidR="00540537" w:rsidRPr="005A5AE0" w:rsidRDefault="00517CEF" w:rsidP="00540537">
            <w:pPr>
              <w:rPr>
                <w:rFonts w:eastAsia="Times New Roman" w:cs="Arial"/>
                <w:szCs w:val="24"/>
              </w:rPr>
            </w:pPr>
            <w:r w:rsidRPr="00517CEF">
              <w:rPr>
                <w:rFonts w:eastAsia="Times New Roman" w:cs="Arial"/>
                <w:color w:val="000000"/>
                <w:szCs w:val="24"/>
              </w:rPr>
              <w:t>Use a variety of methods to test code, including end-to-end tests using Jest and Puppeteer</w:t>
            </w:r>
            <w:r>
              <w:rPr>
                <w:rFonts w:eastAsia="Times New Roman" w:cs="Arial"/>
                <w:color w:val="000000"/>
                <w:szCs w:val="24"/>
              </w:rPr>
              <w:t>.</w:t>
            </w:r>
          </w:p>
        </w:tc>
      </w:tr>
      <w:tr w:rsidR="00540537" w:rsidRPr="005A5AE0" w14:paraId="1401E667"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5BC45" w14:textId="77777777" w:rsidR="00540537" w:rsidRPr="005A5AE0" w:rsidRDefault="00540537" w:rsidP="00540537">
            <w:pPr>
              <w:rPr>
                <w:rFonts w:eastAsia="Times New Roman" w:cs="Arial"/>
                <w:szCs w:val="24"/>
              </w:rPr>
            </w:pPr>
            <w:r w:rsidRPr="005A5AE0">
              <w:rPr>
                <w:rFonts w:eastAsia="Times New Roman" w:cs="Arial"/>
                <w:color w:val="000000"/>
                <w:szCs w:val="24"/>
              </w:rPr>
              <w:t>A.2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4690D" w14:textId="77777777" w:rsidR="00540537" w:rsidRPr="005A5AE0" w:rsidRDefault="00540537" w:rsidP="00540537">
            <w:pPr>
              <w:rPr>
                <w:rFonts w:eastAsia="Times New Roman" w:cs="Arial"/>
                <w:szCs w:val="24"/>
              </w:rPr>
            </w:pPr>
            <w:r w:rsidRPr="005A5AE0">
              <w:rPr>
                <w:rFonts w:eastAsia="Times New Roman" w:cs="Arial"/>
                <w:color w:val="000000"/>
                <w:szCs w:val="24"/>
              </w:rPr>
              <w:t>Live Bolt must be always-online to mobile application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0F682" w14:textId="77777777" w:rsidR="000B4590" w:rsidRPr="000B4590" w:rsidRDefault="000B4590" w:rsidP="000B4590">
            <w:pPr>
              <w:rPr>
                <w:rFonts w:eastAsia="Times New Roman" w:cs="Arial"/>
                <w:color w:val="000000"/>
                <w:szCs w:val="24"/>
              </w:rPr>
            </w:pPr>
            <w:r w:rsidRPr="000B4590">
              <w:rPr>
                <w:rFonts w:eastAsia="Times New Roman" w:cs="Arial"/>
                <w:color w:val="000000"/>
                <w:szCs w:val="24"/>
              </w:rPr>
              <w:t xml:space="preserve">Using a MERN stack with a React Native Frontend, API served over a Heroku hosted Node.js server with a MongoDB Backend. Request will always be </w:t>
            </w:r>
            <w:r w:rsidRPr="000B4590">
              <w:rPr>
                <w:rFonts w:eastAsia="Times New Roman" w:cs="Arial"/>
                <w:color w:val="000000"/>
                <w:szCs w:val="24"/>
              </w:rPr>
              <w:lastRenderedPageBreak/>
              <w:t>server due to the API living on the cloud.</w:t>
            </w:r>
          </w:p>
          <w:p w14:paraId="37AEE43A" w14:textId="5CE61F05"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64A01" w14:textId="77777777" w:rsidR="00540537" w:rsidRPr="005A5AE0" w:rsidRDefault="00540537" w:rsidP="00540537">
            <w:pPr>
              <w:rPr>
                <w:rFonts w:eastAsia="Times New Roman" w:cs="Arial"/>
                <w:szCs w:val="24"/>
              </w:rPr>
            </w:pPr>
            <w:r w:rsidRPr="005A5AE0">
              <w:rPr>
                <w:rFonts w:eastAsia="Times New Roman" w:cs="Arial"/>
                <w:color w:val="000000"/>
                <w:szCs w:val="24"/>
              </w:rPr>
              <w:lastRenderedPageBreak/>
              <w:t>Display message to user if connection is lost</w:t>
            </w:r>
          </w:p>
        </w:tc>
      </w:tr>
      <w:tr w:rsidR="00540537" w:rsidRPr="005A5AE0" w14:paraId="0EEF31E9"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0AF52" w14:textId="6DDFFE79" w:rsidR="00540537" w:rsidRPr="005A5AE0" w:rsidRDefault="00540537" w:rsidP="00540537">
            <w:pPr>
              <w:rPr>
                <w:rFonts w:eastAsia="Times New Roman" w:cs="Arial"/>
                <w:color w:val="000000"/>
                <w:szCs w:val="24"/>
              </w:rPr>
            </w:pPr>
            <w:r w:rsidRPr="005A5AE0">
              <w:rPr>
                <w:rFonts w:eastAsia="Times New Roman" w:cs="Arial"/>
                <w:color w:val="000000"/>
                <w:szCs w:val="24"/>
              </w:rPr>
              <w:t>A.3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2B594" w14:textId="77777777" w:rsidR="00540537" w:rsidRPr="005A5AE0" w:rsidRDefault="00540537" w:rsidP="00540537">
            <w:pPr>
              <w:rPr>
                <w:rFonts w:eastAsia="Times New Roman" w:cs="Arial"/>
                <w:szCs w:val="24"/>
              </w:rPr>
            </w:pPr>
            <w:r w:rsidRPr="005A5AE0">
              <w:rPr>
                <w:rFonts w:eastAsia="Times New Roman" w:cs="Arial"/>
                <w:color w:val="000000"/>
                <w:szCs w:val="24"/>
              </w:rPr>
              <w:t>Accessibility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09CC0" w14:textId="77777777" w:rsidR="00FD0197" w:rsidRPr="00FD0197" w:rsidRDefault="00FD0197" w:rsidP="00FD0197">
            <w:pPr>
              <w:rPr>
                <w:rFonts w:eastAsia="Times New Roman" w:cs="Arial"/>
                <w:color w:val="000000"/>
                <w:szCs w:val="24"/>
              </w:rPr>
            </w:pPr>
            <w:r w:rsidRPr="00FD0197">
              <w:rPr>
                <w:rFonts w:eastAsia="Times New Roman" w:cs="Arial"/>
                <w:color w:val="000000"/>
                <w:szCs w:val="24"/>
              </w:rPr>
              <w:t xml:space="preserve">Lock/Unlock Button, </w:t>
            </w:r>
            <w:proofErr w:type="spellStart"/>
            <w:r w:rsidRPr="00FD0197">
              <w:rPr>
                <w:rFonts w:eastAsia="Times New Roman" w:cs="Arial"/>
                <w:color w:val="000000"/>
                <w:szCs w:val="24"/>
              </w:rPr>
              <w:t>TouchID</w:t>
            </w:r>
            <w:proofErr w:type="spellEnd"/>
            <w:r w:rsidRPr="00FD0197">
              <w:rPr>
                <w:rFonts w:eastAsia="Times New Roman" w:cs="Arial"/>
                <w:color w:val="000000"/>
                <w:szCs w:val="24"/>
              </w:rPr>
              <w:t xml:space="preserve"> for Lock/Unlocking, Activity Log for any lock/unlock attempts, Camera Monitoring when motion is detected from PIR sensor.</w:t>
            </w:r>
          </w:p>
          <w:p w14:paraId="4C7CD1F8" w14:textId="3E13A07C"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BBD7F" w14:textId="77777777" w:rsidR="000B4590" w:rsidRPr="000B4590" w:rsidRDefault="000B4590" w:rsidP="000B4590">
            <w:pPr>
              <w:rPr>
                <w:rFonts w:eastAsia="Times New Roman" w:cs="Arial"/>
                <w:color w:val="000000"/>
                <w:szCs w:val="24"/>
              </w:rPr>
            </w:pPr>
            <w:r w:rsidRPr="000B4590">
              <w:rPr>
                <w:rFonts w:eastAsia="Times New Roman" w:cs="Arial"/>
                <w:color w:val="000000"/>
                <w:szCs w:val="24"/>
              </w:rPr>
              <w:t>Integrate all 4 methods of access and verify through end-to-end testing using Jest and Puppeteer.</w:t>
            </w:r>
          </w:p>
          <w:p w14:paraId="6B9003D0" w14:textId="0F2DD61D" w:rsidR="00540537" w:rsidRPr="005A5AE0" w:rsidRDefault="00540537" w:rsidP="00540537">
            <w:pPr>
              <w:rPr>
                <w:rFonts w:eastAsia="Times New Roman" w:cs="Arial"/>
                <w:szCs w:val="24"/>
              </w:rPr>
            </w:pPr>
          </w:p>
        </w:tc>
      </w:tr>
    </w:tbl>
    <w:p w14:paraId="21341465" w14:textId="58DCF8C3" w:rsidR="008A7096" w:rsidRPr="001E1FA9" w:rsidRDefault="008A7096">
      <w:pPr>
        <w:spacing w:after="160" w:line="259" w:lineRule="auto"/>
        <w:rPr>
          <w:rFonts w:cs="Arial"/>
          <w:color w:val="44546A" w:themeColor="text2"/>
          <w:szCs w:val="24"/>
        </w:rPr>
      </w:pPr>
      <w:bookmarkStart w:id="27" w:name="_Ref97279052"/>
    </w:p>
    <w:p w14:paraId="43512286" w14:textId="3E84DB24" w:rsidR="00B83A15" w:rsidRPr="005A5AE0" w:rsidRDefault="00B83A15" w:rsidP="00B83A15">
      <w:pPr>
        <w:pStyle w:val="Caption"/>
        <w:keepNext/>
        <w:jc w:val="center"/>
        <w:rPr>
          <w:rFonts w:cs="Arial"/>
          <w:sz w:val="24"/>
          <w:szCs w:val="24"/>
        </w:rPr>
      </w:pPr>
      <w:bookmarkStart w:id="28" w:name="_Ref100232248"/>
      <w:bookmarkStart w:id="29" w:name="_Toc120880312"/>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4</w:t>
      </w:r>
      <w:r w:rsidRPr="005A5AE0">
        <w:rPr>
          <w:rFonts w:cs="Arial"/>
          <w:sz w:val="24"/>
          <w:szCs w:val="24"/>
        </w:rPr>
        <w:fldChar w:fldCharType="end"/>
      </w:r>
      <w:bookmarkEnd w:id="27"/>
      <w:bookmarkEnd w:id="28"/>
      <w:r w:rsidRPr="005A5AE0">
        <w:rPr>
          <w:rFonts w:cs="Arial"/>
          <w:sz w:val="24"/>
          <w:szCs w:val="24"/>
        </w:rPr>
        <w:t>: Requirement specifications for Design Features</w:t>
      </w:r>
      <w:bookmarkEnd w:id="29"/>
    </w:p>
    <w:tbl>
      <w:tblPr>
        <w:tblW w:w="9360" w:type="dxa"/>
        <w:tblCellMar>
          <w:top w:w="15" w:type="dxa"/>
          <w:left w:w="15" w:type="dxa"/>
          <w:bottom w:w="15" w:type="dxa"/>
          <w:right w:w="15" w:type="dxa"/>
        </w:tblCellMar>
        <w:tblLook w:val="04A0" w:firstRow="1" w:lastRow="0" w:firstColumn="1" w:lastColumn="0" w:noHBand="0" w:noVBand="1"/>
      </w:tblPr>
      <w:tblGrid>
        <w:gridCol w:w="1276"/>
        <w:gridCol w:w="2181"/>
        <w:gridCol w:w="2750"/>
        <w:gridCol w:w="3153"/>
      </w:tblGrid>
      <w:tr w:rsidR="00540537" w:rsidRPr="005A5AE0" w14:paraId="581A3A43"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2032B" w14:textId="77777777" w:rsidR="00540537" w:rsidRPr="005A5AE0" w:rsidRDefault="00540537" w:rsidP="00540537">
            <w:pPr>
              <w:rPr>
                <w:rFonts w:eastAsia="Times New Roman" w:cs="Arial"/>
                <w:szCs w:val="24"/>
              </w:rPr>
            </w:pPr>
            <w:r w:rsidRPr="005A5AE0">
              <w:rPr>
                <w:rFonts w:eastAsia="Times New Roman" w:cs="Arial"/>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0751D" w14:textId="77777777" w:rsidR="00540537" w:rsidRPr="005A5AE0" w:rsidRDefault="00540537" w:rsidP="00540537">
            <w:pPr>
              <w:rPr>
                <w:rFonts w:eastAsia="Times New Roman" w:cs="Arial"/>
                <w:szCs w:val="24"/>
              </w:rPr>
            </w:pPr>
            <w:r w:rsidRPr="005A5AE0">
              <w:rPr>
                <w:rFonts w:eastAsia="Times New Roman" w:cs="Arial"/>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9DA56" w14:textId="77777777" w:rsidR="00540537" w:rsidRPr="005A5AE0" w:rsidRDefault="00540537" w:rsidP="00540537">
            <w:pPr>
              <w:rPr>
                <w:rFonts w:eastAsia="Times New Roman" w:cs="Arial"/>
                <w:szCs w:val="24"/>
              </w:rPr>
            </w:pPr>
            <w:r w:rsidRPr="005A5AE0">
              <w:rPr>
                <w:rFonts w:eastAsia="Times New Roman" w:cs="Arial"/>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9F860" w14:textId="77777777" w:rsidR="00540537" w:rsidRPr="005A5AE0" w:rsidRDefault="00540537" w:rsidP="00540537">
            <w:pPr>
              <w:rPr>
                <w:rFonts w:eastAsia="Times New Roman" w:cs="Arial"/>
                <w:szCs w:val="24"/>
              </w:rPr>
            </w:pPr>
            <w:r w:rsidRPr="005A5AE0">
              <w:rPr>
                <w:rFonts w:eastAsia="Times New Roman" w:cs="Arial"/>
                <w:color w:val="000000"/>
                <w:szCs w:val="24"/>
              </w:rPr>
              <w:t>VERIFICATION</w:t>
            </w:r>
          </w:p>
        </w:tc>
      </w:tr>
      <w:tr w:rsidR="0074328A" w:rsidRPr="005A5AE0" w14:paraId="7D736FD2" w14:textId="77777777" w:rsidTr="0074328A">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0D40766F" w14:textId="45326576" w:rsidR="0074328A" w:rsidRPr="005A5AE0" w:rsidRDefault="0074328A" w:rsidP="00D56C14">
            <w:pPr>
              <w:rPr>
                <w:rFonts w:eastAsia="Times New Roman" w:cs="Arial"/>
                <w:color w:val="000000"/>
                <w:szCs w:val="24"/>
              </w:rPr>
            </w:pPr>
            <w:r w:rsidRPr="005A5AE0">
              <w:rPr>
                <w:rFonts w:eastAsia="Times New Roman" w:cs="Arial"/>
                <w:szCs w:val="24"/>
              </w:rPr>
              <w:t>Design (D)</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7D0C47C4" w14:textId="77777777" w:rsidR="0074328A" w:rsidRPr="005A5AE0" w:rsidRDefault="0074328A" w:rsidP="00D56C14">
            <w:pPr>
              <w:rPr>
                <w:rFonts w:eastAsia="Times New Roman" w:cs="Arial"/>
                <w:color w:val="000000"/>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5B2A35AC" w14:textId="77777777" w:rsidR="0074328A" w:rsidRPr="005A5AE0" w:rsidRDefault="0074328A" w:rsidP="00D56C14">
            <w:pPr>
              <w:rPr>
                <w:rFonts w:eastAsia="Times New Roman" w:cs="Arial"/>
                <w:color w:val="000000"/>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7D59EA03" w14:textId="77777777" w:rsidR="0074328A" w:rsidRPr="005A5AE0" w:rsidRDefault="0074328A" w:rsidP="00D56C14">
            <w:pPr>
              <w:rPr>
                <w:rFonts w:eastAsia="Times New Roman" w:cs="Arial"/>
                <w:color w:val="000000"/>
                <w:szCs w:val="24"/>
              </w:rPr>
            </w:pPr>
          </w:p>
        </w:tc>
      </w:tr>
      <w:tr w:rsidR="00540537" w:rsidRPr="005A5AE0" w14:paraId="7ED85CE3"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9F5BE" w14:textId="77777777" w:rsidR="00540537" w:rsidRPr="005A5AE0" w:rsidRDefault="00540537" w:rsidP="00540537">
            <w:pPr>
              <w:rPr>
                <w:rFonts w:eastAsia="Times New Roman" w:cs="Arial"/>
                <w:szCs w:val="24"/>
              </w:rPr>
            </w:pPr>
            <w:r w:rsidRPr="005A5AE0">
              <w:rPr>
                <w:rFonts w:eastAsia="Times New Roman" w:cs="Arial"/>
                <w:color w:val="000000"/>
                <w:szCs w:val="24"/>
              </w:rPr>
              <w:t>D.1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573A2" w14:textId="77777777" w:rsidR="00540537" w:rsidRPr="005A5AE0" w:rsidRDefault="00540537" w:rsidP="00540537">
            <w:pPr>
              <w:rPr>
                <w:rFonts w:eastAsia="Times New Roman" w:cs="Arial"/>
                <w:szCs w:val="24"/>
              </w:rPr>
            </w:pPr>
            <w:r w:rsidRPr="005A5AE0">
              <w:rPr>
                <w:rFonts w:eastAsia="Times New Roman" w:cs="Arial"/>
                <w:color w:val="000000"/>
                <w:szCs w:val="24"/>
              </w:rPr>
              <w:t>Locking door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1E01F" w14:textId="367C0222" w:rsidR="00540537" w:rsidRPr="005A5AE0" w:rsidRDefault="00540537" w:rsidP="00540537">
            <w:pPr>
              <w:rPr>
                <w:rFonts w:eastAsia="Times New Roman" w:cs="Arial"/>
                <w:szCs w:val="24"/>
              </w:rPr>
            </w:pPr>
            <w:r w:rsidRPr="005A5AE0">
              <w:rPr>
                <w:rFonts w:eastAsia="Times New Roman" w:cs="Arial"/>
                <w:color w:val="000000"/>
                <w:szCs w:val="24"/>
              </w:rPr>
              <w:t xml:space="preserve">High torque servo to turn lock, 10 kg*cm with about 170 degrees range of motion. 3D Printed cover for </w:t>
            </w:r>
            <w:r w:rsidR="00FE218A" w:rsidRPr="005A5AE0">
              <w:rPr>
                <w:rFonts w:eastAsia="Times New Roman" w:cs="Arial"/>
                <w:color w:val="000000"/>
                <w:szCs w:val="24"/>
              </w:rPr>
              <w:t>deadbolt</w:t>
            </w:r>
            <w:r w:rsidRPr="005A5AE0">
              <w:rPr>
                <w:rFonts w:eastAsia="Times New Roman" w:cs="Arial"/>
                <w:color w:val="000000"/>
                <w:szCs w:val="24"/>
              </w:rPr>
              <w:t xml:space="preserve"> turn knob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FF009" w14:textId="77777777" w:rsidR="00540537" w:rsidRPr="005A5AE0" w:rsidRDefault="00540537" w:rsidP="00540537">
            <w:pPr>
              <w:rPr>
                <w:rFonts w:eastAsia="Times New Roman" w:cs="Arial"/>
                <w:szCs w:val="24"/>
              </w:rPr>
            </w:pPr>
            <w:r w:rsidRPr="005A5AE0">
              <w:rPr>
                <w:rFonts w:eastAsia="Times New Roman" w:cs="Arial"/>
                <w:color w:val="000000"/>
                <w:szCs w:val="24"/>
              </w:rPr>
              <w:t>Servo is successfully able to turn the knob cover enough to lock/unlock door every time</w:t>
            </w:r>
          </w:p>
        </w:tc>
      </w:tr>
      <w:tr w:rsidR="00540537" w:rsidRPr="005A5AE0" w14:paraId="37AAA4A3"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06594" w14:textId="77777777" w:rsidR="00540537" w:rsidRPr="005A5AE0" w:rsidRDefault="00540537" w:rsidP="00540537">
            <w:pPr>
              <w:rPr>
                <w:rFonts w:eastAsia="Times New Roman" w:cs="Arial"/>
                <w:szCs w:val="24"/>
              </w:rPr>
            </w:pPr>
            <w:r w:rsidRPr="005A5AE0">
              <w:rPr>
                <w:rFonts w:eastAsia="Times New Roman" w:cs="Arial"/>
                <w:color w:val="000000"/>
                <w:szCs w:val="24"/>
              </w:rPr>
              <w:t>D.2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5B501" w14:textId="57D0F46F" w:rsidR="00540537" w:rsidRPr="005A5AE0" w:rsidRDefault="00B4789B" w:rsidP="00540537">
            <w:pPr>
              <w:rPr>
                <w:rFonts w:eastAsia="Times New Roman" w:cs="Arial"/>
                <w:szCs w:val="24"/>
              </w:rPr>
            </w:pPr>
            <w:r w:rsidRPr="005A5AE0">
              <w:rPr>
                <w:rFonts w:eastAsia="Times New Roman" w:cs="Arial"/>
                <w:szCs w:val="24"/>
              </w:rPr>
              <w:t>Harness electronic parts in casing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09C33" w14:textId="77777777" w:rsidR="00E67C6A" w:rsidRPr="00E67C6A" w:rsidRDefault="00E67C6A" w:rsidP="00E67C6A">
            <w:pPr>
              <w:rPr>
                <w:rFonts w:eastAsia="Times New Roman" w:cs="Arial"/>
                <w:szCs w:val="24"/>
              </w:rPr>
            </w:pPr>
            <w:r w:rsidRPr="00E67C6A">
              <w:rPr>
                <w:rFonts w:eastAsia="Times New Roman" w:cs="Arial"/>
                <w:szCs w:val="24"/>
              </w:rPr>
              <w:t>Selected PETG as the case for Live Bolt</w:t>
            </w:r>
          </w:p>
          <w:p w14:paraId="4C2DEA30" w14:textId="6A68AA0D"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B51BC" w14:textId="77777777" w:rsidR="00E67C6A" w:rsidRPr="00E67C6A" w:rsidRDefault="00E67C6A" w:rsidP="00E67C6A">
            <w:pPr>
              <w:rPr>
                <w:rFonts w:eastAsia="Times New Roman" w:cs="Arial"/>
                <w:szCs w:val="24"/>
              </w:rPr>
            </w:pPr>
            <w:r w:rsidRPr="00E67C6A">
              <w:rPr>
                <w:rFonts w:eastAsia="Times New Roman" w:cs="Arial"/>
                <w:szCs w:val="24"/>
              </w:rPr>
              <w:t>Compared filaments in the current market: PLA, ABS, PETG </w:t>
            </w:r>
          </w:p>
          <w:p w14:paraId="187E12F9" w14:textId="0733C864" w:rsidR="00540537" w:rsidRPr="005A5AE0" w:rsidRDefault="00540537" w:rsidP="00540537">
            <w:pPr>
              <w:rPr>
                <w:rFonts w:eastAsia="Times New Roman" w:cs="Arial"/>
                <w:szCs w:val="24"/>
              </w:rPr>
            </w:pPr>
          </w:p>
        </w:tc>
      </w:tr>
      <w:tr w:rsidR="00540537" w:rsidRPr="005A5AE0" w14:paraId="7EF80FEA"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AD450" w14:textId="77777777" w:rsidR="00540537" w:rsidRPr="005A5AE0" w:rsidRDefault="00540537" w:rsidP="00540537">
            <w:pPr>
              <w:rPr>
                <w:rFonts w:eastAsia="Times New Roman" w:cs="Arial"/>
                <w:szCs w:val="24"/>
              </w:rPr>
            </w:pPr>
            <w:r w:rsidRPr="005A5AE0">
              <w:rPr>
                <w:rFonts w:eastAsia="Times New Roman" w:cs="Arial"/>
                <w:color w:val="000000"/>
                <w:szCs w:val="24"/>
              </w:rPr>
              <w:t>D.3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FC567" w14:textId="125E0711" w:rsidR="00540537" w:rsidRPr="005A5AE0" w:rsidRDefault="008B0BAA" w:rsidP="00540537">
            <w:pPr>
              <w:rPr>
                <w:rFonts w:eastAsia="Times New Roman" w:cs="Arial"/>
                <w:szCs w:val="24"/>
              </w:rPr>
            </w:pPr>
            <w:r w:rsidRPr="005A5AE0">
              <w:rPr>
                <w:rFonts w:eastAsia="Times New Roman" w:cs="Arial"/>
                <w:color w:val="000000"/>
                <w:szCs w:val="24"/>
              </w:rPr>
              <w:t xml:space="preserve">Rechargeable Batteries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4A6B5" w14:textId="16536F74" w:rsidR="00540537" w:rsidRPr="005A5AE0" w:rsidRDefault="002D1858" w:rsidP="00540537">
            <w:pPr>
              <w:rPr>
                <w:rFonts w:eastAsia="Times New Roman" w:cs="Arial"/>
                <w:szCs w:val="24"/>
              </w:rPr>
            </w:pPr>
            <w:r w:rsidRPr="005A5AE0">
              <w:rPr>
                <w:rFonts w:eastAsia="Times New Roman" w:cs="Arial"/>
                <w:szCs w:val="24"/>
              </w:rPr>
              <w:t>D</w:t>
            </w:r>
            <w:r w:rsidR="008831BD" w:rsidRPr="005A5AE0">
              <w:rPr>
                <w:rFonts w:eastAsia="Times New Roman" w:cs="Arial"/>
                <w:szCs w:val="24"/>
              </w:rPr>
              <w:t xml:space="preserve">esign a reliable </w:t>
            </w:r>
            <w:r w:rsidRPr="005A5AE0">
              <w:rPr>
                <w:rFonts w:eastAsia="Times New Roman" w:cs="Arial"/>
                <w:szCs w:val="24"/>
              </w:rPr>
              <w:t xml:space="preserve">battery </w:t>
            </w:r>
            <w:r w:rsidR="00B86E8E" w:rsidRPr="005A5AE0">
              <w:rPr>
                <w:rFonts w:eastAsia="Times New Roman" w:cs="Arial"/>
                <w:szCs w:val="24"/>
              </w:rPr>
              <w:t xml:space="preserve">system to change </w:t>
            </w:r>
            <w:r w:rsidRPr="005A5AE0">
              <w:rPr>
                <w:rFonts w:eastAsia="Times New Roman" w:cs="Arial"/>
                <w:szCs w:val="24"/>
              </w:rPr>
              <w:t>AA</w:t>
            </w:r>
            <w:r w:rsidR="00DC09C9" w:rsidRPr="005A5AE0">
              <w:rPr>
                <w:rFonts w:eastAsia="Times New Roman" w:cs="Arial"/>
                <w:szCs w:val="24"/>
              </w:rPr>
              <w:t xml:space="preserve"> batteries</w:t>
            </w:r>
            <w:r w:rsidR="00B86E8E" w:rsidRPr="005A5AE0">
              <w:rPr>
                <w:rFonts w:eastAsia="Times New Roman" w:cs="Arial"/>
                <w:szCs w:val="24"/>
              </w:rPr>
              <w:t xml:space="preserve"> and/or recharge </w:t>
            </w:r>
            <w:r w:rsidR="00CC06AC" w:rsidRPr="005A5AE0">
              <w:rPr>
                <w:rFonts w:eastAsia="Times New Roman" w:cs="Arial"/>
                <w:szCs w:val="24"/>
              </w:rPr>
              <w:t>a battery 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C40A0" w14:textId="134E2013" w:rsidR="00540537" w:rsidRPr="005A5AE0" w:rsidRDefault="002D1858" w:rsidP="00540537">
            <w:pPr>
              <w:rPr>
                <w:rFonts w:eastAsia="Times New Roman" w:cs="Arial"/>
                <w:szCs w:val="24"/>
              </w:rPr>
            </w:pPr>
            <w:r w:rsidRPr="005A5AE0">
              <w:rPr>
                <w:rFonts w:eastAsia="Times New Roman" w:cs="Arial"/>
                <w:szCs w:val="24"/>
              </w:rPr>
              <w:t>Understand power requirements for electronic parts</w:t>
            </w:r>
          </w:p>
        </w:tc>
      </w:tr>
    </w:tbl>
    <w:p w14:paraId="13F6D1E9" w14:textId="77777777" w:rsidR="00FA3FFD" w:rsidRPr="005A5AE0" w:rsidRDefault="00FA3FFD" w:rsidP="00724811">
      <w:bookmarkStart w:id="30" w:name="_Toc96678535"/>
    </w:p>
    <w:p w14:paraId="4F12C3CD" w14:textId="59D759E4" w:rsidR="00D215B5" w:rsidRPr="005A5AE0" w:rsidRDefault="00D215B5" w:rsidP="00DB75BB">
      <w:pPr>
        <w:pStyle w:val="HeadingSD1"/>
      </w:pPr>
      <w:bookmarkStart w:id="31" w:name="_Toc101782596"/>
      <w:bookmarkStart w:id="32" w:name="_Toc120905413"/>
      <w:bookmarkStart w:id="33" w:name="_Toc121068034"/>
      <w:r w:rsidRPr="005A5AE0">
        <w:t>2.4 Quality of House Analysis</w:t>
      </w:r>
      <w:bookmarkEnd w:id="30"/>
      <w:bookmarkEnd w:id="31"/>
      <w:bookmarkEnd w:id="32"/>
      <w:bookmarkEnd w:id="33"/>
      <w:r w:rsidRPr="005A5AE0">
        <w:t xml:space="preserve"> </w:t>
      </w:r>
    </w:p>
    <w:p w14:paraId="2A00673A" w14:textId="66A52818" w:rsidR="00856544" w:rsidRPr="005A5AE0" w:rsidRDefault="005D34AC" w:rsidP="009D3F43">
      <w:pPr>
        <w:pStyle w:val="NormalWeb"/>
        <w:spacing w:before="0" w:beforeAutospacing="0" w:after="360" w:afterAutospacing="0"/>
        <w:rPr>
          <w:rFonts w:cs="Arial"/>
          <w:color w:val="000000"/>
        </w:rPr>
      </w:pPr>
      <w:r w:rsidRPr="005A5AE0">
        <w:rPr>
          <w:rFonts w:cs="Arial"/>
          <w:color w:val="000000" w:themeColor="text1"/>
        </w:rPr>
        <w:t>B</w:t>
      </w:r>
      <w:r w:rsidR="0039517C" w:rsidRPr="005A5AE0">
        <w:rPr>
          <w:rFonts w:cs="Arial"/>
          <w:color w:val="000000" w:themeColor="text1"/>
        </w:rPr>
        <w:t>efore constructing</w:t>
      </w:r>
      <w:r w:rsidRPr="005A5AE0">
        <w:rPr>
          <w:rFonts w:cs="Arial"/>
          <w:color w:val="000000" w:themeColor="text1"/>
        </w:rPr>
        <w:t xml:space="preserve"> </w:t>
      </w:r>
      <w:r w:rsidR="0019022C" w:rsidRPr="005A5AE0">
        <w:rPr>
          <w:rFonts w:cs="Arial"/>
          <w:color w:val="000000" w:themeColor="text1"/>
        </w:rPr>
        <w:t>Live Bolt</w:t>
      </w:r>
      <w:r w:rsidR="0039517C" w:rsidRPr="005A5AE0">
        <w:rPr>
          <w:rFonts w:cs="Arial"/>
          <w:color w:val="000000" w:themeColor="text1"/>
        </w:rPr>
        <w:t>,</w:t>
      </w:r>
      <w:r w:rsidR="0019022C" w:rsidRPr="005A5AE0">
        <w:rPr>
          <w:rFonts w:cs="Arial"/>
          <w:color w:val="000000" w:themeColor="text1"/>
        </w:rPr>
        <w:t xml:space="preserve"> </w:t>
      </w:r>
      <w:r w:rsidR="0039517C" w:rsidRPr="005A5AE0">
        <w:rPr>
          <w:rFonts w:cs="Arial"/>
          <w:color w:val="000000" w:themeColor="text1"/>
        </w:rPr>
        <w:t>we created</w:t>
      </w:r>
      <w:r w:rsidR="00C05CD4" w:rsidRPr="005A5AE0">
        <w:rPr>
          <w:rFonts w:cs="Arial"/>
          <w:color w:val="000000" w:themeColor="text1"/>
        </w:rPr>
        <w:t xml:space="preserve"> a</w:t>
      </w:r>
      <w:r w:rsidR="00A802DD" w:rsidRPr="005A5AE0">
        <w:rPr>
          <w:rFonts w:cs="Arial"/>
          <w:color w:val="000000" w:themeColor="text1"/>
        </w:rPr>
        <w:t xml:space="preserve"> house of quality </w:t>
      </w:r>
      <w:r w:rsidR="00CD3852" w:rsidRPr="005A5AE0">
        <w:rPr>
          <w:rFonts w:cs="Arial"/>
          <w:color w:val="000000" w:themeColor="text1"/>
        </w:rPr>
        <w:t xml:space="preserve">for our system </w:t>
      </w:r>
      <w:r w:rsidR="00C05CD4" w:rsidRPr="005A5AE0">
        <w:rPr>
          <w:rFonts w:cs="Arial"/>
          <w:color w:val="000000" w:themeColor="text1"/>
        </w:rPr>
        <w:t xml:space="preserve">to </w:t>
      </w:r>
      <w:r w:rsidR="009D3F43" w:rsidRPr="005A5AE0">
        <w:rPr>
          <w:rFonts w:cs="Arial"/>
          <w:color w:val="000000"/>
        </w:rPr>
        <w:t>ensure the highest quality</w:t>
      </w:r>
      <w:r w:rsidR="00CF09FF" w:rsidRPr="005A5AE0">
        <w:rPr>
          <w:rFonts w:cs="Arial"/>
          <w:color w:val="000000"/>
        </w:rPr>
        <w:t xml:space="preserve"> of</w:t>
      </w:r>
      <w:r w:rsidR="009D3F43" w:rsidRPr="005A5AE0">
        <w:rPr>
          <w:rFonts w:cs="Arial"/>
          <w:color w:val="000000"/>
        </w:rPr>
        <w:t xml:space="preserve"> our product between engineering requirements and marketing requirements. The House of quality matrix, shown in</w:t>
      </w:r>
      <w:r w:rsidR="00716033" w:rsidRPr="005A5AE0">
        <w:rPr>
          <w:rFonts w:cs="Arial"/>
          <w:color w:val="000000"/>
        </w:rPr>
        <w:t xml:space="preserve"> </w:t>
      </w:r>
      <w:r w:rsidR="00162A61" w:rsidRPr="005A5AE0">
        <w:rPr>
          <w:rFonts w:cs="Arial"/>
          <w:color w:val="000000"/>
        </w:rPr>
        <w:fldChar w:fldCharType="begin"/>
      </w:r>
      <w:r w:rsidR="00162A61" w:rsidRPr="005A5AE0">
        <w:rPr>
          <w:rFonts w:cs="Arial"/>
          <w:color w:val="000000"/>
        </w:rPr>
        <w:instrText xml:space="preserve"> REF _Ref97279168 \h  \* MERGEFORMAT </w:instrText>
      </w:r>
      <w:r w:rsidR="00162A61" w:rsidRPr="005A5AE0">
        <w:rPr>
          <w:rFonts w:cs="Arial"/>
          <w:color w:val="000000"/>
        </w:rPr>
      </w:r>
      <w:r w:rsidR="00162A61" w:rsidRPr="005A5AE0">
        <w:rPr>
          <w:rFonts w:cs="Arial"/>
          <w:color w:val="000000"/>
        </w:rPr>
        <w:fldChar w:fldCharType="separate"/>
      </w:r>
      <w:r w:rsidR="00580FCE" w:rsidRPr="005A5AE0">
        <w:rPr>
          <w:rFonts w:cs="Arial"/>
        </w:rPr>
        <w:t xml:space="preserve">Table </w:t>
      </w:r>
      <w:r w:rsidR="00580FCE">
        <w:rPr>
          <w:rFonts w:cs="Arial"/>
        </w:rPr>
        <w:t>5</w:t>
      </w:r>
      <w:r w:rsidR="00162A61" w:rsidRPr="005A5AE0">
        <w:rPr>
          <w:rFonts w:cs="Arial"/>
          <w:color w:val="000000"/>
        </w:rPr>
        <w:fldChar w:fldCharType="end"/>
      </w:r>
      <w:r w:rsidR="009D3F43" w:rsidRPr="005A5AE0">
        <w:rPr>
          <w:rFonts w:cs="Arial"/>
          <w:color w:val="000000"/>
        </w:rPr>
        <w:t xml:space="preserve">, allows us to identify the level of importance and devise a strategy on how to achieve our requirements. </w:t>
      </w:r>
      <w:r w:rsidR="00021919" w:rsidRPr="005A5AE0">
        <w:rPr>
          <w:rFonts w:cs="Arial"/>
          <w:color w:val="000000"/>
        </w:rPr>
        <w:t xml:space="preserve">Before beginning to identify the importance for each </w:t>
      </w:r>
      <w:r w:rsidR="0068391C" w:rsidRPr="005A5AE0">
        <w:rPr>
          <w:rFonts w:cs="Arial"/>
          <w:color w:val="000000"/>
        </w:rPr>
        <w:t>requirement, creating a legen</w:t>
      </w:r>
      <w:r w:rsidR="003A74B2" w:rsidRPr="005A5AE0">
        <w:rPr>
          <w:rFonts w:cs="Arial"/>
          <w:color w:val="000000"/>
        </w:rPr>
        <w:t>d</w:t>
      </w:r>
      <w:r w:rsidR="00B61AC4" w:rsidRPr="005A5AE0">
        <w:rPr>
          <w:rFonts w:cs="Arial"/>
          <w:color w:val="000000"/>
        </w:rPr>
        <w:t xml:space="preserve"> for the </w:t>
      </w:r>
      <w:r w:rsidR="00BD0E1A" w:rsidRPr="005A5AE0">
        <w:rPr>
          <w:rFonts w:cs="Arial"/>
          <w:color w:val="000000"/>
        </w:rPr>
        <w:t xml:space="preserve">correlation, relationship, and improvement of direction </w:t>
      </w:r>
      <w:r w:rsidR="007C6677" w:rsidRPr="005A5AE0">
        <w:rPr>
          <w:rFonts w:cs="Arial"/>
          <w:color w:val="000000"/>
        </w:rPr>
        <w:t xml:space="preserve">for our system is indicated below the table. </w:t>
      </w:r>
      <w:r w:rsidR="00A77F32" w:rsidRPr="005A5AE0">
        <w:rPr>
          <w:rFonts w:cs="Arial"/>
          <w:color w:val="000000"/>
        </w:rPr>
        <w:t>In our table w</w:t>
      </w:r>
      <w:r w:rsidR="00E57A83" w:rsidRPr="005A5AE0">
        <w:rPr>
          <w:rFonts w:cs="Arial"/>
          <w:color w:val="000000"/>
        </w:rPr>
        <w:t xml:space="preserve">e </w:t>
      </w:r>
      <w:r w:rsidR="008D3AE6" w:rsidRPr="005A5AE0">
        <w:rPr>
          <w:rFonts w:cs="Arial"/>
          <w:color w:val="000000"/>
        </w:rPr>
        <w:t xml:space="preserve">highlighted what wad </w:t>
      </w:r>
      <w:r w:rsidR="008D3AE6" w:rsidRPr="005A5AE0">
        <w:rPr>
          <w:rFonts w:cs="Arial"/>
          <w:color w:val="000000"/>
        </w:rPr>
        <w:lastRenderedPageBreak/>
        <w:t xml:space="preserve">stated in our goals such as portability, security protection, </w:t>
      </w:r>
      <w:r w:rsidR="007F6C9D" w:rsidRPr="005A5AE0">
        <w:rPr>
          <w:rFonts w:cs="Arial"/>
          <w:color w:val="000000"/>
        </w:rPr>
        <w:t>sensors, battery life, etc.</w:t>
      </w:r>
      <w:r w:rsidR="00A77F32" w:rsidRPr="005A5AE0">
        <w:rPr>
          <w:rFonts w:cs="Arial"/>
          <w:color w:val="000000"/>
        </w:rPr>
        <w:t xml:space="preserve">, in engineering requirements. Now this </w:t>
      </w:r>
      <w:r w:rsidR="00B70ABA" w:rsidRPr="005A5AE0">
        <w:rPr>
          <w:rFonts w:cs="Arial"/>
          <w:color w:val="000000"/>
        </w:rPr>
        <w:t>must</w:t>
      </w:r>
      <w:r w:rsidR="00A77F32" w:rsidRPr="005A5AE0">
        <w:rPr>
          <w:rFonts w:cs="Arial"/>
          <w:color w:val="000000"/>
        </w:rPr>
        <w:t xml:space="preserve"> align with customer requirements </w:t>
      </w:r>
      <w:r w:rsidR="00B35659" w:rsidRPr="005A5AE0">
        <w:rPr>
          <w:rFonts w:cs="Arial"/>
          <w:color w:val="000000"/>
        </w:rPr>
        <w:t>within the quality or product and user preferences. Th</w:t>
      </w:r>
      <w:r w:rsidR="009200D6" w:rsidRPr="005A5AE0">
        <w:rPr>
          <w:rFonts w:cs="Arial"/>
          <w:color w:val="000000"/>
        </w:rPr>
        <w:t xml:space="preserve">is would market to customers with the understanding that our team </w:t>
      </w:r>
      <w:r w:rsidR="003763AC" w:rsidRPr="005A5AE0">
        <w:rPr>
          <w:rFonts w:cs="Arial"/>
          <w:color w:val="000000"/>
        </w:rPr>
        <w:t xml:space="preserve">puts their usability/ flexibility first. </w:t>
      </w:r>
      <w:r w:rsidR="007917EE" w:rsidRPr="005A5AE0">
        <w:rPr>
          <w:rFonts w:cs="Arial"/>
          <w:color w:val="000000"/>
        </w:rPr>
        <w:t xml:space="preserve">With the </w:t>
      </w:r>
      <w:r w:rsidR="009B1579" w:rsidRPr="005A5AE0">
        <w:rPr>
          <w:rFonts w:cs="Arial"/>
          <w:color w:val="000000"/>
        </w:rPr>
        <w:t xml:space="preserve">weight column </w:t>
      </w:r>
      <w:r w:rsidR="007917EE" w:rsidRPr="005A5AE0">
        <w:rPr>
          <w:rFonts w:cs="Arial"/>
          <w:color w:val="000000"/>
        </w:rPr>
        <w:t xml:space="preserve">ranging from 1-10, we identify cost and </w:t>
      </w:r>
      <w:r w:rsidR="009B1579" w:rsidRPr="005A5AE0">
        <w:rPr>
          <w:rFonts w:cs="Arial"/>
          <w:color w:val="000000"/>
        </w:rPr>
        <w:t xml:space="preserve">user interface as top priority </w:t>
      </w:r>
      <w:r w:rsidR="000E0C50" w:rsidRPr="005A5AE0">
        <w:rPr>
          <w:rFonts w:cs="Arial"/>
          <w:color w:val="000000"/>
        </w:rPr>
        <w:t xml:space="preserve">to make it accessible and </w:t>
      </w:r>
      <w:r w:rsidR="00B70ABA" w:rsidRPr="005A5AE0">
        <w:rPr>
          <w:rFonts w:cs="Arial"/>
          <w:color w:val="000000"/>
        </w:rPr>
        <w:t xml:space="preserve">user-friendly as possible to </w:t>
      </w:r>
      <w:r w:rsidR="0014550A" w:rsidRPr="005A5AE0">
        <w:rPr>
          <w:rFonts w:cs="Arial"/>
          <w:color w:val="000000"/>
        </w:rPr>
        <w:t xml:space="preserve">be purchased by a larger audience. </w:t>
      </w:r>
    </w:p>
    <w:p w14:paraId="5DCEC936" w14:textId="3BFB1278" w:rsidR="009D3F43" w:rsidRPr="005A5AE0" w:rsidRDefault="0014550A" w:rsidP="009D3F43">
      <w:pPr>
        <w:pStyle w:val="NormalWeb"/>
        <w:spacing w:before="0" w:beforeAutospacing="0" w:after="360" w:afterAutospacing="0"/>
        <w:rPr>
          <w:rFonts w:cs="Arial"/>
          <w:color w:val="000000"/>
        </w:rPr>
      </w:pPr>
      <w:r w:rsidRPr="005A5AE0">
        <w:rPr>
          <w:rFonts w:cs="Arial"/>
          <w:color w:val="000000"/>
        </w:rPr>
        <w:t xml:space="preserve">Engineering and customer requirements go </w:t>
      </w:r>
      <w:r w:rsidR="002853B4" w:rsidRPr="005A5AE0">
        <w:rPr>
          <w:rFonts w:cs="Arial"/>
          <w:color w:val="000000"/>
        </w:rPr>
        <w:t>together</w:t>
      </w:r>
      <w:r w:rsidRPr="005A5AE0">
        <w:rPr>
          <w:rFonts w:cs="Arial"/>
          <w:color w:val="000000"/>
        </w:rPr>
        <w:t xml:space="preserve"> </w:t>
      </w:r>
      <w:r w:rsidR="002853B4" w:rsidRPr="005A5AE0">
        <w:rPr>
          <w:rFonts w:cs="Arial"/>
          <w:color w:val="000000"/>
        </w:rPr>
        <w:t>when finding the direction of improvement needed to be done in our system. As engineers, the house of quality outlines</w:t>
      </w:r>
      <w:r w:rsidR="00562AB7" w:rsidRPr="005A5AE0">
        <w:rPr>
          <w:rFonts w:cs="Arial"/>
          <w:color w:val="000000"/>
        </w:rPr>
        <w:t xml:space="preserve"> ways we can improve our design why considering </w:t>
      </w:r>
      <w:r w:rsidR="00253929" w:rsidRPr="005A5AE0">
        <w:rPr>
          <w:rFonts w:cs="Arial"/>
          <w:color w:val="000000"/>
        </w:rPr>
        <w:t xml:space="preserve">a consumer desire. With Live Bolt, we intent to maximize </w:t>
      </w:r>
      <w:r w:rsidR="00BA3898" w:rsidRPr="005A5AE0">
        <w:rPr>
          <w:rFonts w:cs="Arial"/>
          <w:color w:val="000000"/>
        </w:rPr>
        <w:t xml:space="preserve">improvement </w:t>
      </w:r>
      <w:r w:rsidR="00783803" w:rsidRPr="005A5AE0">
        <w:rPr>
          <w:rFonts w:cs="Arial"/>
          <w:color w:val="000000"/>
        </w:rPr>
        <w:t xml:space="preserve">although </w:t>
      </w:r>
      <w:r w:rsidR="00334C9F" w:rsidRPr="005A5AE0">
        <w:rPr>
          <w:rFonts w:cs="Arial"/>
          <w:color w:val="000000"/>
        </w:rPr>
        <w:t xml:space="preserve">intuitively we could overcome engineering constraints. </w:t>
      </w:r>
    </w:p>
    <w:p w14:paraId="45818771" w14:textId="6FCA4E74" w:rsidR="00B432EE" w:rsidRPr="005A5AE0" w:rsidRDefault="00B432EE" w:rsidP="006E1A59">
      <w:pPr>
        <w:pStyle w:val="Caption"/>
        <w:keepNext/>
        <w:jc w:val="center"/>
        <w:rPr>
          <w:rFonts w:cs="Arial"/>
          <w:sz w:val="24"/>
          <w:szCs w:val="24"/>
        </w:rPr>
      </w:pPr>
      <w:bookmarkStart w:id="34" w:name="_Ref97279168"/>
      <w:bookmarkStart w:id="35" w:name="_Ref97278939"/>
      <w:bookmarkStart w:id="36" w:name="_Toc120880313"/>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SEQ Table \* ARABIC</w:instrText>
      </w:r>
      <w:r w:rsidRPr="005A5AE0">
        <w:rPr>
          <w:rFonts w:cs="Arial"/>
          <w:sz w:val="24"/>
          <w:szCs w:val="24"/>
        </w:rPr>
        <w:fldChar w:fldCharType="separate"/>
      </w:r>
      <w:r w:rsidR="00580FCE">
        <w:rPr>
          <w:rFonts w:cs="Arial"/>
          <w:noProof/>
          <w:sz w:val="24"/>
          <w:szCs w:val="24"/>
        </w:rPr>
        <w:t>5</w:t>
      </w:r>
      <w:r w:rsidRPr="005A5AE0">
        <w:rPr>
          <w:rFonts w:cs="Arial"/>
          <w:sz w:val="24"/>
          <w:szCs w:val="24"/>
        </w:rPr>
        <w:fldChar w:fldCharType="end"/>
      </w:r>
      <w:bookmarkEnd w:id="34"/>
      <w:r w:rsidRPr="005A5AE0">
        <w:rPr>
          <w:rFonts w:cs="Arial"/>
          <w:sz w:val="24"/>
          <w:szCs w:val="24"/>
        </w:rPr>
        <w:t>: House of Quality for Live Bolt</w:t>
      </w:r>
      <w:bookmarkEnd w:id="35"/>
      <w:bookmarkEnd w:id="36"/>
    </w:p>
    <w:p w14:paraId="409C7C10" w14:textId="469A2A28" w:rsidR="00B432EE" w:rsidRPr="005A5AE0" w:rsidRDefault="00D31914" w:rsidP="006315FB">
      <w:pPr>
        <w:pStyle w:val="NormalWeb"/>
        <w:spacing w:before="0" w:beforeAutospacing="0" w:after="360" w:afterAutospacing="0"/>
        <w:jc w:val="center"/>
        <w:rPr>
          <w:rFonts w:cs="Arial"/>
        </w:rPr>
      </w:pPr>
      <w:r w:rsidRPr="005A5AE0">
        <w:rPr>
          <w:rFonts w:cs="Arial"/>
          <w:noProof/>
        </w:rPr>
        <w:drawing>
          <wp:inline distT="0" distB="0" distL="0" distR="0" wp14:anchorId="6CAF766D" wp14:editId="005FBF39">
            <wp:extent cx="5236120" cy="3533775"/>
            <wp:effectExtent l="0" t="0" r="317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5240726" cy="3536884"/>
                    </a:xfrm>
                    <a:prstGeom prst="rect">
                      <a:avLst/>
                    </a:prstGeom>
                  </pic:spPr>
                </pic:pic>
              </a:graphicData>
            </a:graphic>
          </wp:inline>
        </w:drawing>
      </w:r>
    </w:p>
    <w:p w14:paraId="2B7ECDFA" w14:textId="699A6004" w:rsidR="004C4CFD" w:rsidRPr="005A5AE0" w:rsidRDefault="00443E9F" w:rsidP="005030A0">
      <w:pPr>
        <w:pStyle w:val="NormalWeb"/>
        <w:spacing w:before="0" w:beforeAutospacing="0" w:after="360" w:afterAutospacing="0"/>
        <w:jc w:val="center"/>
        <w:rPr>
          <w:rFonts w:cs="Arial"/>
        </w:rPr>
      </w:pPr>
      <w:r w:rsidRPr="005A5AE0">
        <w:rPr>
          <w:rFonts w:cs="Arial"/>
          <w:noProof/>
        </w:rPr>
        <w:drawing>
          <wp:inline distT="0" distB="0" distL="0" distR="0" wp14:anchorId="024F9CE6" wp14:editId="54B5441F">
            <wp:extent cx="1651247" cy="794942"/>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srcRect b="68718"/>
                    <a:stretch/>
                  </pic:blipFill>
                  <pic:spPr bwMode="auto">
                    <a:xfrm>
                      <a:off x="0" y="0"/>
                      <a:ext cx="1722509" cy="829249"/>
                    </a:xfrm>
                    <a:prstGeom prst="rect">
                      <a:avLst/>
                    </a:prstGeom>
                    <a:ln>
                      <a:noFill/>
                    </a:ln>
                    <a:extLst>
                      <a:ext uri="{53640926-AAD7-44D8-BBD7-CCE9431645EC}">
                        <a14:shadowObscured xmlns:a14="http://schemas.microsoft.com/office/drawing/2010/main"/>
                      </a:ext>
                    </a:extLst>
                  </pic:spPr>
                </pic:pic>
              </a:graphicData>
            </a:graphic>
          </wp:inline>
        </w:drawing>
      </w:r>
      <w:r w:rsidR="00A362C9" w:rsidRPr="005A5AE0">
        <w:rPr>
          <w:rFonts w:cs="Arial"/>
        </w:rPr>
        <w:t xml:space="preserve"> </w:t>
      </w:r>
      <w:r w:rsidR="00E479A5" w:rsidRPr="005A5AE0">
        <w:rPr>
          <w:rFonts w:cs="Arial"/>
          <w:noProof/>
        </w:rPr>
        <w:drawing>
          <wp:inline distT="0" distB="0" distL="0" distR="0" wp14:anchorId="7987602A" wp14:editId="31521335">
            <wp:extent cx="1653410" cy="822420"/>
            <wp:effectExtent l="0" t="0" r="444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3"/>
                    <a:srcRect t="33388" r="-515" b="34126"/>
                    <a:stretch/>
                  </pic:blipFill>
                  <pic:spPr bwMode="auto">
                    <a:xfrm>
                      <a:off x="0" y="0"/>
                      <a:ext cx="1728324" cy="859683"/>
                    </a:xfrm>
                    <a:prstGeom prst="rect">
                      <a:avLst/>
                    </a:prstGeom>
                    <a:ln>
                      <a:noFill/>
                    </a:ln>
                    <a:extLst>
                      <a:ext uri="{53640926-AAD7-44D8-BBD7-CCE9431645EC}">
                        <a14:shadowObscured xmlns:a14="http://schemas.microsoft.com/office/drawing/2010/main"/>
                      </a:ext>
                    </a:extLst>
                  </pic:spPr>
                </pic:pic>
              </a:graphicData>
            </a:graphic>
          </wp:inline>
        </w:drawing>
      </w:r>
      <w:r w:rsidR="00A362C9" w:rsidRPr="005A5AE0">
        <w:rPr>
          <w:rFonts w:cs="Arial"/>
        </w:rPr>
        <w:t xml:space="preserve"> </w:t>
      </w:r>
      <w:r w:rsidR="00F9296B" w:rsidRPr="005A5AE0">
        <w:rPr>
          <w:rFonts w:cs="Arial"/>
          <w:noProof/>
        </w:rPr>
        <w:drawing>
          <wp:inline distT="0" distB="0" distL="0" distR="0" wp14:anchorId="32792A95" wp14:editId="270665D4">
            <wp:extent cx="1625600" cy="793570"/>
            <wp:effectExtent l="0" t="0" r="0" b="698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3"/>
                    <a:srcRect t="68279"/>
                    <a:stretch/>
                  </pic:blipFill>
                  <pic:spPr bwMode="auto">
                    <a:xfrm>
                      <a:off x="0" y="0"/>
                      <a:ext cx="1725188" cy="842186"/>
                    </a:xfrm>
                    <a:prstGeom prst="rect">
                      <a:avLst/>
                    </a:prstGeom>
                    <a:ln>
                      <a:noFill/>
                    </a:ln>
                    <a:extLst>
                      <a:ext uri="{53640926-AAD7-44D8-BBD7-CCE9431645EC}">
                        <a14:shadowObscured xmlns:a14="http://schemas.microsoft.com/office/drawing/2010/main"/>
                      </a:ext>
                    </a:extLst>
                  </pic:spPr>
                </pic:pic>
              </a:graphicData>
            </a:graphic>
          </wp:inline>
        </w:drawing>
      </w:r>
    </w:p>
    <w:p w14:paraId="7C7E1718" w14:textId="77777777" w:rsidR="00C628BB" w:rsidRPr="005A5AE0" w:rsidRDefault="00C628BB" w:rsidP="00C628BB">
      <w:pPr>
        <w:pStyle w:val="NormalWeb"/>
        <w:spacing w:before="0" w:beforeAutospacing="0" w:after="360" w:afterAutospacing="0"/>
        <w:rPr>
          <w:rFonts w:cs="Arial"/>
        </w:rPr>
      </w:pPr>
    </w:p>
    <w:p w14:paraId="7345850A" w14:textId="3D875F85" w:rsidR="00D27A1D" w:rsidRPr="005A5AE0" w:rsidRDefault="00D215B5" w:rsidP="00DB75BB">
      <w:pPr>
        <w:pStyle w:val="HeadingSD1"/>
      </w:pPr>
      <w:bookmarkStart w:id="37" w:name="_Toc96678536"/>
      <w:bookmarkStart w:id="38" w:name="_Toc101782597"/>
      <w:bookmarkStart w:id="39" w:name="_Toc120905414"/>
      <w:bookmarkStart w:id="40" w:name="_Toc121068035"/>
      <w:r w:rsidRPr="005A5AE0">
        <w:lastRenderedPageBreak/>
        <w:t xml:space="preserve">3. Research </w:t>
      </w:r>
      <w:r w:rsidR="0054376F" w:rsidRPr="005A5AE0">
        <w:t>R</w:t>
      </w:r>
      <w:r w:rsidRPr="005A5AE0">
        <w:t>elated to Project Definition</w:t>
      </w:r>
      <w:bookmarkEnd w:id="37"/>
      <w:bookmarkEnd w:id="38"/>
      <w:bookmarkEnd w:id="39"/>
      <w:bookmarkEnd w:id="40"/>
    </w:p>
    <w:p w14:paraId="5D763D4E" w14:textId="6C7F5044" w:rsidR="00D215B5" w:rsidRPr="005A5AE0" w:rsidRDefault="00D215B5" w:rsidP="00DB75BB">
      <w:pPr>
        <w:pStyle w:val="HeadingSD1"/>
      </w:pPr>
      <w:bookmarkStart w:id="41" w:name="_Toc96678537"/>
      <w:bookmarkStart w:id="42" w:name="_Toc101782598"/>
      <w:bookmarkStart w:id="43" w:name="_Toc120905415"/>
      <w:bookmarkStart w:id="44" w:name="_Toc121068036"/>
      <w:r w:rsidRPr="005A5AE0">
        <w:t>3.1 Existing Similar Projects and Products</w:t>
      </w:r>
      <w:bookmarkEnd w:id="41"/>
      <w:bookmarkEnd w:id="42"/>
      <w:bookmarkEnd w:id="43"/>
      <w:bookmarkEnd w:id="44"/>
    </w:p>
    <w:p w14:paraId="32CB6222" w14:textId="6C028F9F" w:rsidR="60196129" w:rsidRPr="005A5AE0" w:rsidRDefault="006A2798" w:rsidP="00D56C14">
      <w:pPr>
        <w:rPr>
          <w:rFonts w:cs="Arial"/>
        </w:rPr>
      </w:pPr>
      <w:bookmarkStart w:id="45" w:name="_Toc96680442"/>
      <w:r w:rsidRPr="005A5AE0">
        <w:rPr>
          <w:rFonts w:cs="Arial"/>
        </w:rPr>
        <w:t>Home security and access control i</w:t>
      </w:r>
      <w:r w:rsidR="002A05F6" w:rsidRPr="005A5AE0">
        <w:rPr>
          <w:rFonts w:cs="Arial"/>
        </w:rPr>
        <w:t xml:space="preserve">ntegrated in homes today are </w:t>
      </w:r>
      <w:r w:rsidR="00C30151" w:rsidRPr="005A5AE0">
        <w:rPr>
          <w:rFonts w:cs="Arial"/>
        </w:rPr>
        <w:t xml:space="preserve">at an </w:t>
      </w:r>
      <w:r w:rsidR="002A05F6" w:rsidRPr="005A5AE0">
        <w:rPr>
          <w:rFonts w:cs="Arial"/>
        </w:rPr>
        <w:t>abundant. With t</w:t>
      </w:r>
      <w:r w:rsidR="00C30151" w:rsidRPr="005A5AE0">
        <w:rPr>
          <w:rFonts w:cs="Arial"/>
        </w:rPr>
        <w:t>his growing market</w:t>
      </w:r>
      <w:r w:rsidR="00067256" w:rsidRPr="005A5AE0">
        <w:rPr>
          <w:rFonts w:cs="Arial"/>
        </w:rPr>
        <w:t xml:space="preserve">, we would like to formally research about existing products and seek improvement in </w:t>
      </w:r>
      <w:r w:rsidR="00A63D5C" w:rsidRPr="005A5AE0">
        <w:rPr>
          <w:rFonts w:cs="Arial"/>
        </w:rPr>
        <w:t xml:space="preserve">their systems. </w:t>
      </w:r>
      <w:bookmarkEnd w:id="45"/>
      <w:r w:rsidR="00A63D5C" w:rsidRPr="005A5AE0">
        <w:rPr>
          <w:rFonts w:cs="Arial"/>
        </w:rPr>
        <w:t xml:space="preserve">This research </w:t>
      </w:r>
      <w:r w:rsidR="00B24EA0">
        <w:rPr>
          <w:rFonts w:cs="Arial"/>
        </w:rPr>
        <w:t>helped</w:t>
      </w:r>
      <w:r w:rsidR="00A63D5C" w:rsidRPr="005A5AE0">
        <w:rPr>
          <w:rFonts w:cs="Arial"/>
        </w:rPr>
        <w:t xml:space="preserve"> </w:t>
      </w:r>
      <w:r w:rsidR="00B907C1" w:rsidRPr="005A5AE0">
        <w:rPr>
          <w:rFonts w:cs="Arial"/>
        </w:rPr>
        <w:t xml:space="preserve">inspire the design </w:t>
      </w:r>
      <w:r w:rsidR="007520A9" w:rsidRPr="005A5AE0">
        <w:rPr>
          <w:rFonts w:cs="Arial"/>
        </w:rPr>
        <w:t xml:space="preserve">for </w:t>
      </w:r>
      <w:r w:rsidR="007767CE" w:rsidRPr="005A5AE0">
        <w:rPr>
          <w:rFonts w:cs="Arial"/>
        </w:rPr>
        <w:t>Live Bolt.</w:t>
      </w:r>
    </w:p>
    <w:p w14:paraId="259D925F" w14:textId="32C5B7B8" w:rsidR="00F34EE4" w:rsidRPr="005A5AE0" w:rsidRDefault="00F34EE4" w:rsidP="00D56C14">
      <w:pPr>
        <w:rPr>
          <w:rFonts w:eastAsia="Yu Gothic Light" w:cs="Arial"/>
        </w:rPr>
      </w:pPr>
    </w:p>
    <w:p w14:paraId="60A6B4C4" w14:textId="38FC2A1E" w:rsidR="004C4CFD" w:rsidRPr="005A5AE0" w:rsidRDefault="37880CAC" w:rsidP="00DB75BB">
      <w:pPr>
        <w:pStyle w:val="HeadingSD1"/>
        <w:rPr>
          <w:szCs w:val="32"/>
        </w:rPr>
      </w:pPr>
      <w:bookmarkStart w:id="46" w:name="_Toc101782599"/>
      <w:bookmarkStart w:id="47" w:name="_Toc120905416"/>
      <w:bookmarkStart w:id="48" w:name="_Toc121068037"/>
      <w:r w:rsidRPr="005A5AE0">
        <w:t>3.1.1 Ring Doorbell</w:t>
      </w:r>
      <w:bookmarkEnd w:id="46"/>
      <w:bookmarkEnd w:id="47"/>
      <w:bookmarkEnd w:id="48"/>
    </w:p>
    <w:p w14:paraId="32198671" w14:textId="32C5B7B8" w:rsidR="007D62D5" w:rsidRPr="005A5AE0" w:rsidRDefault="007D62D5" w:rsidP="00D56C14">
      <w:pPr>
        <w:rPr>
          <w:rFonts w:eastAsia="Times New Roman" w:cs="Arial"/>
          <w:color w:val="000000" w:themeColor="text1"/>
        </w:rPr>
      </w:pPr>
      <w:r w:rsidRPr="005A5AE0">
        <w:rPr>
          <w:rFonts w:eastAsia="Times New Roman" w:cs="Arial"/>
          <w:color w:val="000000" w:themeColor="text1"/>
        </w:rPr>
        <w:t>Ring</w:t>
      </w:r>
      <w:r w:rsidR="006B5B65" w:rsidRPr="005A5AE0">
        <w:rPr>
          <w:rFonts w:eastAsia="Times New Roman" w:cs="Arial"/>
          <w:color w:val="000000" w:themeColor="text1"/>
        </w:rPr>
        <w:t xml:space="preserve"> video</w:t>
      </w:r>
      <w:r w:rsidRPr="005A5AE0">
        <w:rPr>
          <w:rFonts w:eastAsia="Times New Roman" w:cs="Arial"/>
          <w:color w:val="000000" w:themeColor="text1"/>
        </w:rPr>
        <w:t xml:space="preserve"> door</w:t>
      </w:r>
      <w:r w:rsidR="00301C0F" w:rsidRPr="005A5AE0">
        <w:rPr>
          <w:rFonts w:eastAsia="Times New Roman" w:cs="Arial"/>
          <w:color w:val="000000" w:themeColor="text1"/>
        </w:rPr>
        <w:t xml:space="preserve">bell </w:t>
      </w:r>
      <w:r w:rsidR="000F3051" w:rsidRPr="005A5AE0">
        <w:rPr>
          <w:rFonts w:eastAsia="Times New Roman" w:cs="Arial"/>
          <w:color w:val="000000" w:themeColor="text1"/>
        </w:rPr>
        <w:t>provides variety in the sense that there are different features of home monitoring installation</w:t>
      </w:r>
      <w:r w:rsidR="00D5675A" w:rsidRPr="005A5AE0">
        <w:rPr>
          <w:rFonts w:eastAsia="Times New Roman" w:cs="Arial"/>
          <w:color w:val="000000" w:themeColor="text1"/>
        </w:rPr>
        <w:t xml:space="preserve">: wired, battery powered, and bundles leading to solar power or security included. </w:t>
      </w:r>
      <w:r w:rsidR="005022DB" w:rsidRPr="005A5AE0">
        <w:rPr>
          <w:rFonts w:eastAsia="Times New Roman" w:cs="Arial"/>
          <w:color w:val="000000" w:themeColor="text1"/>
        </w:rPr>
        <w:t xml:space="preserve">Ring doorbell is customized to reach as many </w:t>
      </w:r>
      <w:r w:rsidR="00EF64AD" w:rsidRPr="005A5AE0">
        <w:rPr>
          <w:rFonts w:eastAsia="Times New Roman" w:cs="Arial"/>
          <w:color w:val="000000" w:themeColor="text1"/>
        </w:rPr>
        <w:t>consumers as possible</w:t>
      </w:r>
      <w:r w:rsidR="005022DB" w:rsidRPr="005A5AE0">
        <w:rPr>
          <w:rFonts w:eastAsia="Times New Roman" w:cs="Arial"/>
          <w:color w:val="000000" w:themeColor="text1"/>
        </w:rPr>
        <w:t xml:space="preserve"> no matter the</w:t>
      </w:r>
      <w:r w:rsidR="00EF64AD" w:rsidRPr="005A5AE0">
        <w:rPr>
          <w:rFonts w:eastAsia="Times New Roman" w:cs="Arial"/>
          <w:color w:val="000000" w:themeColor="text1"/>
        </w:rPr>
        <w:t xml:space="preserve"> circumstance of the front door, hence the variety of options. </w:t>
      </w:r>
      <w:r w:rsidR="00E43D71" w:rsidRPr="005A5AE0">
        <w:rPr>
          <w:rFonts w:eastAsia="Times New Roman" w:cs="Arial"/>
          <w:color w:val="000000" w:themeColor="text1"/>
        </w:rPr>
        <w:t>Additionally, w</w:t>
      </w:r>
      <w:r w:rsidR="00D5675A" w:rsidRPr="005A5AE0">
        <w:rPr>
          <w:rFonts w:eastAsia="Times New Roman" w:cs="Arial"/>
          <w:color w:val="000000" w:themeColor="text1"/>
        </w:rPr>
        <w:t>ith</w:t>
      </w:r>
      <w:r w:rsidR="00E43D71" w:rsidRPr="005A5AE0">
        <w:rPr>
          <w:rFonts w:eastAsia="Times New Roman" w:cs="Arial"/>
          <w:color w:val="000000" w:themeColor="text1"/>
        </w:rPr>
        <w:t xml:space="preserve"> Ring’s </w:t>
      </w:r>
      <w:r w:rsidR="00D5675A" w:rsidRPr="005A5AE0">
        <w:rPr>
          <w:rFonts w:eastAsia="Times New Roman" w:cs="Arial"/>
          <w:color w:val="000000" w:themeColor="text1"/>
        </w:rPr>
        <w:t xml:space="preserve">growing reputation, they provide flexibility to consumers with different option in </w:t>
      </w:r>
      <w:r w:rsidR="003C03BD" w:rsidRPr="005A5AE0">
        <w:rPr>
          <w:rFonts w:eastAsia="Times New Roman" w:cs="Arial"/>
          <w:color w:val="000000" w:themeColor="text1"/>
        </w:rPr>
        <w:t>monitoring their home.</w:t>
      </w:r>
      <w:r w:rsidR="00822F70" w:rsidRPr="005A5AE0">
        <w:rPr>
          <w:rFonts w:eastAsia="Times New Roman" w:cs="Arial"/>
          <w:color w:val="000000" w:themeColor="text1"/>
        </w:rPr>
        <w:t xml:space="preserve"> </w:t>
      </w:r>
      <w:r w:rsidR="0070705B" w:rsidRPr="005A5AE0">
        <w:rPr>
          <w:rFonts w:eastAsia="Times New Roman" w:cs="Arial"/>
          <w:color w:val="000000" w:themeColor="text1"/>
        </w:rPr>
        <w:t>From buying one of their products, it in</w:t>
      </w:r>
      <w:r w:rsidR="007D2737" w:rsidRPr="005A5AE0">
        <w:rPr>
          <w:rFonts w:eastAsia="Times New Roman" w:cs="Arial"/>
          <w:color w:val="000000" w:themeColor="text1"/>
        </w:rPr>
        <w:t>cludes</w:t>
      </w:r>
      <w:r w:rsidR="00822F70" w:rsidRPr="005A5AE0">
        <w:rPr>
          <w:rFonts w:eastAsia="Times New Roman" w:cs="Arial"/>
          <w:color w:val="000000" w:themeColor="text1"/>
        </w:rPr>
        <w:t xml:space="preserve"> motion detection</w:t>
      </w:r>
      <w:r w:rsidR="00A43DB5" w:rsidRPr="005A5AE0">
        <w:rPr>
          <w:rFonts w:eastAsia="Times New Roman" w:cs="Arial"/>
          <w:color w:val="000000" w:themeColor="text1"/>
        </w:rPr>
        <w:t>;</w:t>
      </w:r>
      <w:r w:rsidR="00822F70" w:rsidRPr="005A5AE0">
        <w:rPr>
          <w:rFonts w:eastAsia="Times New Roman" w:cs="Arial"/>
          <w:color w:val="000000" w:themeColor="text1"/>
        </w:rPr>
        <w:t xml:space="preserve"> application integration of no</w:t>
      </w:r>
      <w:r w:rsidR="00A43DB5" w:rsidRPr="005A5AE0">
        <w:rPr>
          <w:rFonts w:eastAsia="Times New Roman" w:cs="Arial"/>
          <w:color w:val="000000" w:themeColor="text1"/>
        </w:rPr>
        <w:t xml:space="preserve">tifying the consumer of front door activity; and see, </w:t>
      </w:r>
      <w:r w:rsidR="000A7CD0" w:rsidRPr="005A5AE0">
        <w:rPr>
          <w:rFonts w:eastAsia="Times New Roman" w:cs="Arial"/>
          <w:color w:val="000000" w:themeColor="text1"/>
        </w:rPr>
        <w:t>hear, speaking que to</w:t>
      </w:r>
      <w:r w:rsidR="00A37738" w:rsidRPr="005A5AE0">
        <w:rPr>
          <w:rFonts w:eastAsia="Times New Roman" w:cs="Arial"/>
          <w:color w:val="000000" w:themeColor="text1"/>
        </w:rPr>
        <w:t xml:space="preserve"> visitors in real time.</w:t>
      </w:r>
      <w:r w:rsidR="00C50EAB" w:rsidRPr="005A5AE0">
        <w:rPr>
          <w:rFonts w:eastAsia="Times New Roman" w:cs="Arial"/>
          <w:color w:val="000000" w:themeColor="text1"/>
        </w:rPr>
        <w:t xml:space="preserve"> </w:t>
      </w:r>
    </w:p>
    <w:p w14:paraId="001CDE08" w14:textId="32C5B7B8" w:rsidR="00F34EE4" w:rsidRPr="005A5AE0" w:rsidRDefault="00F34EE4" w:rsidP="00D56C14">
      <w:pPr>
        <w:rPr>
          <w:rFonts w:eastAsia="Times New Roman" w:cs="Arial"/>
          <w:color w:val="000000" w:themeColor="text1"/>
        </w:rPr>
      </w:pPr>
    </w:p>
    <w:p w14:paraId="44ACB8BE" w14:textId="52A9313F" w:rsidR="007D2737" w:rsidRPr="005A5AE0" w:rsidRDefault="007D2737" w:rsidP="00D56C14">
      <w:pPr>
        <w:rPr>
          <w:rFonts w:eastAsia="Times New Roman" w:cs="Arial"/>
          <w:color w:val="000000" w:themeColor="text1"/>
        </w:rPr>
      </w:pPr>
      <w:r w:rsidRPr="005A5AE0">
        <w:rPr>
          <w:rFonts w:eastAsia="Times New Roman" w:cs="Arial"/>
          <w:color w:val="000000" w:themeColor="text1"/>
        </w:rPr>
        <w:t>There are some downsides to including</w:t>
      </w:r>
      <w:r w:rsidR="0053163C" w:rsidRPr="005A5AE0">
        <w:rPr>
          <w:rFonts w:eastAsia="Times New Roman" w:cs="Arial"/>
          <w:color w:val="000000" w:themeColor="text1"/>
        </w:rPr>
        <w:t xml:space="preserve"> one of the Ring video </w:t>
      </w:r>
      <w:proofErr w:type="gramStart"/>
      <w:r w:rsidR="0053163C" w:rsidRPr="005A5AE0">
        <w:rPr>
          <w:rFonts w:eastAsia="Times New Roman" w:cs="Arial"/>
          <w:color w:val="000000" w:themeColor="text1"/>
        </w:rPr>
        <w:t>doorbell</w:t>
      </w:r>
      <w:proofErr w:type="gramEnd"/>
      <w:r w:rsidR="0053163C" w:rsidRPr="005A5AE0">
        <w:rPr>
          <w:rFonts w:eastAsia="Times New Roman" w:cs="Arial"/>
          <w:color w:val="000000" w:themeColor="text1"/>
        </w:rPr>
        <w:t xml:space="preserve"> to one’s home. One main reason being that there are </w:t>
      </w:r>
      <w:r w:rsidR="00DD5376" w:rsidRPr="005A5AE0">
        <w:rPr>
          <w:rFonts w:eastAsia="Times New Roman" w:cs="Arial"/>
          <w:color w:val="000000" w:themeColor="text1"/>
        </w:rPr>
        <w:t xml:space="preserve">so many options to choosing a reliable doorbell into one’s home. </w:t>
      </w:r>
      <w:r w:rsidR="00D83EE6" w:rsidRPr="005A5AE0">
        <w:rPr>
          <w:rFonts w:eastAsia="Times New Roman" w:cs="Arial"/>
          <w:color w:val="000000" w:themeColor="text1"/>
        </w:rPr>
        <w:t>With that comes variety of options for how to determine one’s monitoring. Many options include variety but could be overwhelming to a customer</w:t>
      </w:r>
      <w:r w:rsidR="00FA2C68" w:rsidRPr="005A5AE0">
        <w:rPr>
          <w:rFonts w:eastAsia="Times New Roman" w:cs="Arial"/>
          <w:color w:val="000000" w:themeColor="text1"/>
        </w:rPr>
        <w:t>. Additionally, to use one of their products it includes a monthly subscription plan</w:t>
      </w:r>
      <w:r w:rsidR="00EF31C4" w:rsidRPr="005A5AE0">
        <w:rPr>
          <w:rFonts w:eastAsia="Times New Roman" w:cs="Arial"/>
          <w:color w:val="000000" w:themeColor="text1"/>
        </w:rPr>
        <w:t xml:space="preserve"> from additionally </w:t>
      </w:r>
      <w:r w:rsidR="00582917" w:rsidRPr="005A5AE0">
        <w:rPr>
          <w:rFonts w:eastAsia="Times New Roman" w:cs="Arial"/>
          <w:color w:val="000000" w:themeColor="text1"/>
        </w:rPr>
        <w:t>purchasing the devi</w:t>
      </w:r>
      <w:r w:rsidR="007746BD" w:rsidRPr="005A5AE0">
        <w:rPr>
          <w:rFonts w:eastAsia="Times New Roman" w:cs="Arial"/>
          <w:color w:val="000000" w:themeColor="text1"/>
        </w:rPr>
        <w:t>ce</w:t>
      </w:r>
      <w:r w:rsidR="00961459" w:rsidRPr="005A5AE0">
        <w:rPr>
          <w:rFonts w:eastAsia="Times New Roman" w:cs="Arial"/>
          <w:color w:val="000000" w:themeColor="text1"/>
        </w:rPr>
        <w:t>.</w:t>
      </w:r>
      <w:r w:rsidR="00153D49" w:rsidRPr="005A5AE0">
        <w:rPr>
          <w:rFonts w:eastAsia="Times New Roman" w:cs="Arial"/>
          <w:color w:val="000000" w:themeColor="text1"/>
        </w:rPr>
        <w:t xml:space="preserve"> Another problem with ring doorbell is that it requires a strong </w:t>
      </w:r>
      <w:r w:rsidR="008D45CE" w:rsidRPr="005A5AE0">
        <w:rPr>
          <w:rFonts w:eastAsia="Times New Roman" w:cs="Arial"/>
          <w:color w:val="000000" w:themeColor="text1"/>
        </w:rPr>
        <w:t>Wi-Fi</w:t>
      </w:r>
      <w:r w:rsidR="00153D49" w:rsidRPr="005A5AE0">
        <w:rPr>
          <w:rFonts w:eastAsia="Times New Roman" w:cs="Arial"/>
          <w:color w:val="000000" w:themeColor="text1"/>
        </w:rPr>
        <w:t xml:space="preserve"> </w:t>
      </w:r>
      <w:r w:rsidR="001D461D" w:rsidRPr="005A5AE0">
        <w:rPr>
          <w:rFonts w:eastAsia="Times New Roman" w:cs="Arial"/>
          <w:color w:val="000000" w:themeColor="text1"/>
        </w:rPr>
        <w:t xml:space="preserve">connection that essentially </w:t>
      </w:r>
      <w:r w:rsidR="00D10112" w:rsidRPr="005A5AE0">
        <w:rPr>
          <w:rFonts w:eastAsia="Times New Roman" w:cs="Arial"/>
          <w:color w:val="000000" w:themeColor="text1"/>
        </w:rPr>
        <w:t>must</w:t>
      </w:r>
      <w:r w:rsidR="001D461D" w:rsidRPr="005A5AE0">
        <w:rPr>
          <w:rFonts w:eastAsia="Times New Roman" w:cs="Arial"/>
          <w:color w:val="000000" w:themeColor="text1"/>
        </w:rPr>
        <w:t xml:space="preserve"> be provided by the consumer. Information exchange between the dev</w:t>
      </w:r>
      <w:r w:rsidR="0049605E" w:rsidRPr="005A5AE0">
        <w:rPr>
          <w:rFonts w:eastAsia="Times New Roman" w:cs="Arial"/>
          <w:color w:val="000000" w:themeColor="text1"/>
        </w:rPr>
        <w:t>ice and application wil</w:t>
      </w:r>
      <w:r w:rsidR="00F87640" w:rsidRPr="005A5AE0">
        <w:rPr>
          <w:rFonts w:eastAsia="Times New Roman" w:cs="Arial"/>
          <w:color w:val="000000" w:themeColor="text1"/>
        </w:rPr>
        <w:t>l</w:t>
      </w:r>
      <w:r w:rsidR="002868A3" w:rsidRPr="005A5AE0">
        <w:rPr>
          <w:rFonts w:eastAsia="Times New Roman" w:cs="Arial"/>
          <w:color w:val="000000" w:themeColor="text1"/>
        </w:rPr>
        <w:t xml:space="preserve"> be hindered if not </w:t>
      </w:r>
      <w:r w:rsidR="00C23315" w:rsidRPr="005A5AE0">
        <w:rPr>
          <w:rFonts w:eastAsia="Times New Roman" w:cs="Arial"/>
          <w:color w:val="000000" w:themeColor="text1"/>
        </w:rPr>
        <w:t xml:space="preserve">provided with a strong network. This research is great notes on </w:t>
      </w:r>
      <w:r w:rsidR="00D06C15" w:rsidRPr="005A5AE0">
        <w:rPr>
          <w:rFonts w:eastAsia="Times New Roman" w:cs="Arial"/>
          <w:color w:val="000000" w:themeColor="text1"/>
        </w:rPr>
        <w:t>how to make our Live Bolt system enhanced and more available to the public.</w:t>
      </w:r>
      <w:r w:rsidR="00463B07" w:rsidRPr="005A5AE0">
        <w:rPr>
          <w:rFonts w:eastAsia="Times New Roman" w:cs="Arial"/>
          <w:color w:val="000000" w:themeColor="text1"/>
        </w:rPr>
        <w:t xml:space="preserve"> We would like to obtain features that the Ring doorbell </w:t>
      </w:r>
      <w:r w:rsidR="00333F18" w:rsidRPr="005A5AE0">
        <w:rPr>
          <w:rFonts w:eastAsia="Times New Roman" w:cs="Arial"/>
          <w:color w:val="000000" w:themeColor="text1"/>
        </w:rPr>
        <w:t>incorporates like motion sensing and application availability</w:t>
      </w:r>
      <w:r w:rsidR="00031DEE" w:rsidRPr="005A5AE0">
        <w:rPr>
          <w:rFonts w:eastAsia="Times New Roman" w:cs="Arial"/>
          <w:color w:val="000000" w:themeColor="text1"/>
        </w:rPr>
        <w:t xml:space="preserve"> while subtraction the subscription plan. Live Bolt differs since there’ll also be access control </w:t>
      </w:r>
      <w:r w:rsidR="001C64A8" w:rsidRPr="005A5AE0">
        <w:rPr>
          <w:rFonts w:eastAsia="Times New Roman" w:cs="Arial"/>
          <w:color w:val="000000" w:themeColor="text1"/>
        </w:rPr>
        <w:t xml:space="preserve">of entering a home through the application. We also take reference of the Ring application to apply towards our </w:t>
      </w:r>
      <w:r w:rsidR="00C77701" w:rsidRPr="005A5AE0">
        <w:rPr>
          <w:rFonts w:eastAsia="Times New Roman" w:cs="Arial"/>
          <w:color w:val="000000" w:themeColor="text1"/>
        </w:rPr>
        <w:t xml:space="preserve">application user interface. </w:t>
      </w:r>
    </w:p>
    <w:p w14:paraId="2BFBFD44" w14:textId="32C5B7B8" w:rsidR="00F34EE4" w:rsidRPr="005A5AE0" w:rsidRDefault="00F34EE4" w:rsidP="00D56C14">
      <w:pPr>
        <w:rPr>
          <w:rFonts w:eastAsia="Times New Roman" w:cs="Arial"/>
          <w:color w:val="000000" w:themeColor="text1"/>
        </w:rPr>
      </w:pPr>
    </w:p>
    <w:p w14:paraId="52F393DB" w14:textId="18B2B1FE" w:rsidR="5ADA22B3" w:rsidRPr="005A5AE0" w:rsidRDefault="160FCD89" w:rsidP="00DB75BB">
      <w:pPr>
        <w:pStyle w:val="HeadingSD1"/>
        <w:rPr>
          <w:rFonts w:eastAsia="Calibri"/>
          <w:szCs w:val="32"/>
        </w:rPr>
      </w:pPr>
      <w:bookmarkStart w:id="49" w:name="_Toc101782600"/>
      <w:bookmarkStart w:id="50" w:name="_Toc120905417"/>
      <w:bookmarkStart w:id="51" w:name="_Toc121068038"/>
      <w:r w:rsidRPr="005A5AE0">
        <w:t xml:space="preserve">3.1.2 Google Nest </w:t>
      </w:r>
      <w:r w:rsidR="2470611D" w:rsidRPr="005A5AE0">
        <w:t>Doorbell</w:t>
      </w:r>
      <w:bookmarkEnd w:id="49"/>
      <w:bookmarkEnd w:id="50"/>
      <w:bookmarkEnd w:id="51"/>
    </w:p>
    <w:p w14:paraId="2D655432" w14:textId="564C7769" w:rsidR="00F34EE4" w:rsidRDefault="2332B008" w:rsidP="4FD7A19E">
      <w:pPr>
        <w:rPr>
          <w:rFonts w:eastAsia="Times New Roman" w:cs="Arial"/>
          <w:color w:val="000000" w:themeColor="text1"/>
        </w:rPr>
      </w:pPr>
      <w:r w:rsidRPr="005A5AE0">
        <w:rPr>
          <w:rFonts w:eastAsia="Times New Roman" w:cs="Arial"/>
          <w:color w:val="000000" w:themeColor="text1"/>
        </w:rPr>
        <w:t xml:space="preserve">Another product </w:t>
      </w:r>
      <w:r w:rsidR="00D01E03" w:rsidRPr="005A5AE0">
        <w:rPr>
          <w:rFonts w:eastAsia="Times New Roman" w:cs="Arial"/>
          <w:color w:val="000000" w:themeColor="text1"/>
        </w:rPr>
        <w:t>like</w:t>
      </w:r>
      <w:r w:rsidRPr="005A5AE0">
        <w:rPr>
          <w:rFonts w:eastAsia="Times New Roman" w:cs="Arial"/>
          <w:color w:val="000000" w:themeColor="text1"/>
        </w:rPr>
        <w:t xml:space="preserve"> Live Bolt is the Google Nest </w:t>
      </w:r>
      <w:r w:rsidR="008D45CE" w:rsidRPr="005A5AE0">
        <w:rPr>
          <w:rFonts w:eastAsia="Times New Roman" w:cs="Arial"/>
          <w:color w:val="000000" w:themeColor="text1"/>
        </w:rPr>
        <w:t>Doorbell,</w:t>
      </w:r>
      <w:r w:rsidRPr="005A5AE0">
        <w:rPr>
          <w:rFonts w:eastAsia="Times New Roman" w:cs="Arial"/>
          <w:color w:val="000000" w:themeColor="text1"/>
        </w:rPr>
        <w:t xml:space="preserve"> Google’s attempt at a home security monitoring system. It has many features such as a camera, doorbell, sound detection and familiar face detection. Moreover, the </w:t>
      </w:r>
      <w:r w:rsidR="53CD1E2C" w:rsidRPr="005A5AE0">
        <w:rPr>
          <w:rFonts w:eastAsia="Times New Roman" w:cs="Arial"/>
          <w:color w:val="000000" w:themeColor="text1"/>
        </w:rPr>
        <w:t>setup</w:t>
      </w:r>
      <w:r w:rsidRPr="005A5AE0">
        <w:rPr>
          <w:rFonts w:eastAsia="Times New Roman" w:cs="Arial"/>
          <w:color w:val="000000" w:themeColor="text1"/>
        </w:rPr>
        <w:t xml:space="preserve"> is wired to configure with an existing doorbell system or can run wirelessly. Google has made it possible to integrate the doorbell with the rest of the Google Nest </w:t>
      </w:r>
      <w:r w:rsidRPr="005A5AE0">
        <w:rPr>
          <w:rFonts w:eastAsia="Times New Roman" w:cs="Arial"/>
          <w:color w:val="000000" w:themeColor="text1"/>
        </w:rPr>
        <w:lastRenderedPageBreak/>
        <w:t xml:space="preserve">environment. Features the Nest Doorbell that Live Bolt will include </w:t>
      </w:r>
      <w:r w:rsidR="04AC8340" w:rsidRPr="005A5AE0">
        <w:rPr>
          <w:rFonts w:eastAsia="Times New Roman" w:cs="Arial"/>
          <w:color w:val="000000" w:themeColor="text1"/>
        </w:rPr>
        <w:t>are</w:t>
      </w:r>
      <w:r w:rsidRPr="005A5AE0">
        <w:rPr>
          <w:rFonts w:eastAsia="Times New Roman" w:cs="Arial"/>
          <w:color w:val="000000" w:themeColor="text1"/>
        </w:rPr>
        <w:t xml:space="preserve"> the camera monitoring system, face detection, and app integration. However, unlike the Nest Doorbell, Live Bolt allows for multiple unlock methods and gives the user </w:t>
      </w:r>
      <w:r w:rsidR="00FC2944" w:rsidRPr="005A5AE0">
        <w:rPr>
          <w:rFonts w:eastAsia="Times New Roman" w:cs="Arial"/>
          <w:color w:val="000000" w:themeColor="text1"/>
        </w:rPr>
        <w:t>can</w:t>
      </w:r>
      <w:r w:rsidRPr="005A5AE0">
        <w:rPr>
          <w:rFonts w:eastAsia="Times New Roman" w:cs="Arial"/>
          <w:color w:val="000000" w:themeColor="text1"/>
        </w:rPr>
        <w:t xml:space="preserve"> unlock log report through the application interface. It additionally differs in that it is a door locking security system compared to Nest Doorbell which only offers video and audio monitoring. Through this comparison between the two systems, we can see clearly that Live Bolt is the more cost-effective option than the Nest Doorbell. The Nest Doorbell only offers Doorbell monitoring of your existing system while Live Bolt steps up the security of your system.</w:t>
      </w:r>
    </w:p>
    <w:p w14:paraId="4E8DDAB9" w14:textId="77777777" w:rsidR="004F6D4C" w:rsidRPr="005A5AE0" w:rsidRDefault="004F6D4C" w:rsidP="4FD7A19E">
      <w:pPr>
        <w:rPr>
          <w:rFonts w:eastAsia="Calibri" w:cs="Arial"/>
          <w:color w:val="000000" w:themeColor="text1"/>
        </w:rPr>
      </w:pPr>
    </w:p>
    <w:p w14:paraId="65E64A08" w14:textId="3DA861FC" w:rsidR="2470611D" w:rsidRPr="005A5AE0" w:rsidRDefault="47C27724" w:rsidP="00DB75BB">
      <w:pPr>
        <w:pStyle w:val="HeadingSD1"/>
        <w:rPr>
          <w:rFonts w:eastAsia="Calibri"/>
          <w:szCs w:val="32"/>
        </w:rPr>
      </w:pPr>
      <w:bookmarkStart w:id="52" w:name="_Toc101782601"/>
      <w:bookmarkStart w:id="53" w:name="_Toc120905418"/>
      <w:bookmarkStart w:id="54" w:name="_Toc121068039"/>
      <w:r w:rsidRPr="005A5AE0">
        <w:t xml:space="preserve">3.1.3 </w:t>
      </w:r>
      <w:r w:rsidR="235825A6" w:rsidRPr="005A5AE0">
        <w:t xml:space="preserve">Yale Lock </w:t>
      </w:r>
      <w:r w:rsidR="31B8B93A" w:rsidRPr="005A5AE0">
        <w:t>Integration</w:t>
      </w:r>
      <w:bookmarkEnd w:id="52"/>
      <w:bookmarkEnd w:id="53"/>
      <w:bookmarkEnd w:id="54"/>
    </w:p>
    <w:p w14:paraId="7563EB17" w14:textId="64E2FE75" w:rsidR="4FD7A19E" w:rsidRPr="005A5AE0" w:rsidRDefault="4FD7A19E" w:rsidP="4FD7A19E">
      <w:pPr>
        <w:rPr>
          <w:rFonts w:eastAsia="Times New Roman" w:cs="Arial"/>
          <w:color w:val="000000" w:themeColor="text1"/>
        </w:rPr>
      </w:pPr>
      <w:r w:rsidRPr="005A5AE0">
        <w:rPr>
          <w:rFonts w:eastAsia="Times New Roman" w:cs="Arial"/>
          <w:color w:val="000000" w:themeColor="text1"/>
        </w:rPr>
        <w:t xml:space="preserve">Google Nest Doorbell has the capability to interface with the Yale electronic door lock. The Yale lock is a keyless smart lock, </w:t>
      </w:r>
      <w:proofErr w:type="gramStart"/>
      <w:r w:rsidRPr="005A5AE0">
        <w:rPr>
          <w:rFonts w:eastAsia="Times New Roman" w:cs="Arial"/>
          <w:color w:val="000000" w:themeColor="text1"/>
        </w:rPr>
        <w:t>similar to</w:t>
      </w:r>
      <w:proofErr w:type="gramEnd"/>
      <w:r w:rsidRPr="005A5AE0">
        <w:rPr>
          <w:rFonts w:eastAsia="Times New Roman" w:cs="Arial"/>
          <w:color w:val="000000" w:themeColor="text1"/>
        </w:rPr>
        <w:t xml:space="preserve"> Live Bolt, that incorporates a digital keypad. Yale allows for a passcode you can give to people you </w:t>
      </w:r>
      <w:r w:rsidR="00962E79" w:rsidRPr="005A5AE0">
        <w:rPr>
          <w:rFonts w:eastAsia="Times New Roman" w:cs="Arial"/>
          <w:color w:val="000000" w:themeColor="text1"/>
        </w:rPr>
        <w:t>trust</w:t>
      </w:r>
      <w:r w:rsidRPr="005A5AE0">
        <w:rPr>
          <w:rFonts w:eastAsia="Times New Roman" w:cs="Arial"/>
          <w:color w:val="000000" w:themeColor="text1"/>
        </w:rPr>
        <w:t xml:space="preserve"> that you can disable at any time. It also offers self-locking features, and the ability to lock/unlock through a phone application. With Live Bolt, we will combine features from both the Nest Doorbell and Yale Lock to enhance safety and security in a single product.</w:t>
      </w:r>
    </w:p>
    <w:p w14:paraId="32CD0BD2" w14:textId="6D4EE6A8" w:rsidR="5F611503" w:rsidRPr="005A5AE0" w:rsidRDefault="2CAB0135" w:rsidP="00DB75BB">
      <w:pPr>
        <w:pStyle w:val="HeadingSD1"/>
        <w:rPr>
          <w:rFonts w:eastAsia="Calibri"/>
          <w:szCs w:val="32"/>
        </w:rPr>
      </w:pPr>
      <w:bookmarkStart w:id="55" w:name="_Toc101782602"/>
      <w:bookmarkStart w:id="56" w:name="_Toc121068040"/>
      <w:r w:rsidRPr="005A5AE0">
        <w:t>3.1.4 August Smart Lock</w:t>
      </w:r>
      <w:bookmarkEnd w:id="55"/>
      <w:bookmarkEnd w:id="56"/>
    </w:p>
    <w:p w14:paraId="6B36C2DF" w14:textId="77777777" w:rsidR="001B3670" w:rsidRPr="005A5AE0" w:rsidRDefault="00DB462E" w:rsidP="00DB462E">
      <w:pPr>
        <w:rPr>
          <w:rFonts w:eastAsia="Times New Roman" w:cs="Arial"/>
          <w:color w:val="000000" w:themeColor="text1"/>
        </w:rPr>
      </w:pPr>
      <w:r w:rsidRPr="005A5AE0">
        <w:rPr>
          <w:rFonts w:eastAsia="Times New Roman" w:cs="Arial"/>
          <w:color w:val="000000" w:themeColor="text1"/>
        </w:rPr>
        <w:t xml:space="preserve">The August Lock is a Smart Lock system like many of the others we researched which integrates directly onto an existing deadbolt system. It does require some unscrewing to integrate however August does include videos to guide users through the process. One benefit is that the August lock doesn’t prevent you from using your traditional key so that option is still available to use. It includes an Auto Lock and Auto Unlock feature which allows for geofencing to be used to determine if the user is leaving or heading toward the home. It also allows for the ability to use a smartwatch to lock and unlock the door without having to bring out your phone. </w:t>
      </w:r>
    </w:p>
    <w:p w14:paraId="33355865" w14:textId="77777777" w:rsidR="001B3670" w:rsidRPr="005A5AE0" w:rsidRDefault="001B3670" w:rsidP="00DB462E">
      <w:pPr>
        <w:rPr>
          <w:rFonts w:eastAsia="Times New Roman" w:cs="Arial"/>
          <w:color w:val="000000" w:themeColor="text1"/>
        </w:rPr>
      </w:pPr>
    </w:p>
    <w:p w14:paraId="18E68B2F" w14:textId="2EDEC4EC" w:rsidR="00DB462E" w:rsidRPr="005A5AE0" w:rsidRDefault="00DB462E" w:rsidP="00DB462E">
      <w:pPr>
        <w:rPr>
          <w:rFonts w:eastAsia="Times New Roman" w:cs="Arial"/>
          <w:color w:val="000000" w:themeColor="text1"/>
        </w:rPr>
      </w:pPr>
      <w:r w:rsidRPr="005A5AE0">
        <w:rPr>
          <w:rFonts w:eastAsia="Times New Roman" w:cs="Arial"/>
          <w:color w:val="000000" w:themeColor="text1"/>
        </w:rPr>
        <w:t xml:space="preserve">The lock has a mobile app which allows many features including controlling multiple locks, inviting other people to manage the locks, temporary guest keys, an activity timeline, and additional security with the option of mobile bio authentication through the smartphone. These are useful features and many of which we are including in our Live Bolt system to strengthen </w:t>
      </w:r>
      <w:r w:rsidR="008D45CE" w:rsidRPr="005A5AE0">
        <w:rPr>
          <w:rFonts w:eastAsia="Times New Roman" w:cs="Arial"/>
          <w:color w:val="000000" w:themeColor="text1"/>
        </w:rPr>
        <w:t>its</w:t>
      </w:r>
      <w:r w:rsidRPr="005A5AE0">
        <w:rPr>
          <w:rFonts w:eastAsia="Times New Roman" w:cs="Arial"/>
          <w:color w:val="000000" w:themeColor="text1"/>
        </w:rPr>
        <w:t xml:space="preserve"> security and usability. </w:t>
      </w:r>
      <w:r w:rsidR="00AC3A8A" w:rsidRPr="005A5AE0">
        <w:rPr>
          <w:rFonts w:eastAsia="Times New Roman" w:cs="Arial"/>
          <w:color w:val="000000" w:themeColor="text1"/>
        </w:rPr>
        <w:t>Additionally,</w:t>
      </w:r>
      <w:r w:rsidRPr="005A5AE0">
        <w:rPr>
          <w:rFonts w:eastAsia="Times New Roman" w:cs="Arial"/>
          <w:color w:val="000000" w:themeColor="text1"/>
        </w:rPr>
        <w:t xml:space="preserve"> the August Lock does have multiple models to choose allowing customers to choose what locking system works best for them. The pricing of their most costly locking system, the Wi-Fi Smart Lock, comes to 229 USD which is comparable to the wired version of the Google Nest Doorbell. </w:t>
      </w:r>
      <w:r w:rsidR="00AC3A8A" w:rsidRPr="005A5AE0">
        <w:rPr>
          <w:rFonts w:eastAsia="Times New Roman" w:cs="Arial"/>
          <w:color w:val="000000" w:themeColor="text1"/>
        </w:rPr>
        <w:t>Additionally,</w:t>
      </w:r>
      <w:r w:rsidRPr="005A5AE0">
        <w:rPr>
          <w:rFonts w:eastAsia="Times New Roman" w:cs="Arial"/>
          <w:color w:val="000000" w:themeColor="text1"/>
        </w:rPr>
        <w:t xml:space="preserve"> if customers end up getting a cheaper model and want to add the August Wi-Fi Bridge to get all the features the total cost is the same as or less than the cost of the Wi-Fi Smart Lock.</w:t>
      </w:r>
    </w:p>
    <w:p w14:paraId="7CF605EC" w14:textId="369AFB8C" w:rsidR="00DB462E" w:rsidRPr="005A5AE0" w:rsidRDefault="00DB462E" w:rsidP="00DB462E">
      <w:pPr>
        <w:rPr>
          <w:rFonts w:eastAsia="Times New Roman" w:cs="Arial"/>
          <w:color w:val="000000" w:themeColor="text1"/>
        </w:rPr>
      </w:pPr>
    </w:p>
    <w:p w14:paraId="7FC3A827" w14:textId="77777777" w:rsidR="00502DEB" w:rsidRPr="005A5AE0" w:rsidRDefault="00DB462E" w:rsidP="7D6097D7">
      <w:pPr>
        <w:rPr>
          <w:rFonts w:eastAsia="Times New Roman" w:cs="Arial"/>
          <w:color w:val="000000" w:themeColor="text1"/>
        </w:rPr>
      </w:pPr>
      <w:r w:rsidRPr="005A5AE0">
        <w:rPr>
          <w:rFonts w:eastAsia="Times New Roman" w:cs="Arial"/>
          <w:color w:val="000000" w:themeColor="text1"/>
        </w:rPr>
        <w:lastRenderedPageBreak/>
        <w:t xml:space="preserve">There are downsides to August’s Smart Locks. For one the newest generation released by August, although smaller and less bulky </w:t>
      </w:r>
      <w:r w:rsidR="00962E79" w:rsidRPr="005A5AE0">
        <w:rPr>
          <w:rFonts w:eastAsia="Times New Roman" w:cs="Arial"/>
          <w:color w:val="000000" w:themeColor="text1"/>
        </w:rPr>
        <w:t>than</w:t>
      </w:r>
      <w:r w:rsidRPr="005A5AE0">
        <w:rPr>
          <w:rFonts w:eastAsia="Times New Roman" w:cs="Arial"/>
          <w:color w:val="000000" w:themeColor="text1"/>
        </w:rPr>
        <w:t xml:space="preserve"> the previous generation, has a smaller battery life. The 3rd generation had a battery life ranging from 6 to 12 months where the current 4th generation has a battery life from 3 to 6 months. </w:t>
      </w:r>
      <w:r w:rsidR="00AC3A8A" w:rsidRPr="005A5AE0">
        <w:rPr>
          <w:rFonts w:eastAsia="Times New Roman" w:cs="Arial"/>
          <w:color w:val="000000" w:themeColor="text1"/>
        </w:rPr>
        <w:t>Additionally,</w:t>
      </w:r>
      <w:r w:rsidRPr="005A5AE0">
        <w:rPr>
          <w:rFonts w:eastAsia="Times New Roman" w:cs="Arial"/>
          <w:color w:val="000000" w:themeColor="text1"/>
        </w:rPr>
        <w:t xml:space="preserve"> the batteries for the 4th generation are not the standard AAA or AA batteries and are instead CR123A batteries. These batteries are both more difficult to find and expensive to purchase than normal replaceable batteries. A drawback from August lock comes to auto unlocking connectivity. Auto lock works well for when the lock </w:t>
      </w:r>
      <w:proofErr w:type="gramStart"/>
      <w:r w:rsidRPr="005A5AE0">
        <w:rPr>
          <w:rFonts w:eastAsia="Times New Roman" w:cs="Arial"/>
          <w:color w:val="000000" w:themeColor="text1"/>
        </w:rPr>
        <w:t>is able to</w:t>
      </w:r>
      <w:proofErr w:type="gramEnd"/>
      <w:r w:rsidRPr="005A5AE0">
        <w:rPr>
          <w:rFonts w:eastAsia="Times New Roman" w:cs="Arial"/>
          <w:color w:val="000000" w:themeColor="text1"/>
        </w:rPr>
        <w:t xml:space="preserve"> connect to </w:t>
      </w:r>
      <w:r w:rsidR="008D45CE" w:rsidRPr="005A5AE0">
        <w:rPr>
          <w:rFonts w:eastAsia="Times New Roman" w:cs="Arial"/>
          <w:color w:val="000000" w:themeColor="text1"/>
        </w:rPr>
        <w:t>Bluetooth</w:t>
      </w:r>
      <w:r w:rsidRPr="005A5AE0">
        <w:rPr>
          <w:rFonts w:eastAsia="Times New Roman" w:cs="Arial"/>
          <w:color w:val="000000" w:themeColor="text1"/>
        </w:rPr>
        <w:t xml:space="preserve"> easily. However, it doesn’t work as well when it fails to connect before the User reaches the door making them wait. </w:t>
      </w:r>
    </w:p>
    <w:p w14:paraId="57E41741" w14:textId="77777777" w:rsidR="00502DEB" w:rsidRPr="005A5AE0" w:rsidRDefault="00502DEB" w:rsidP="7D6097D7">
      <w:pPr>
        <w:rPr>
          <w:rFonts w:eastAsia="Times New Roman" w:cs="Arial"/>
          <w:color w:val="000000" w:themeColor="text1"/>
        </w:rPr>
      </w:pPr>
    </w:p>
    <w:p w14:paraId="09D5FB3F" w14:textId="109E1499" w:rsidR="00DB462E" w:rsidRPr="005A5AE0" w:rsidRDefault="00DB462E" w:rsidP="7D6097D7">
      <w:pPr>
        <w:rPr>
          <w:rFonts w:eastAsia="Times New Roman" w:cs="Arial"/>
          <w:color w:val="000000" w:themeColor="text1"/>
        </w:rPr>
      </w:pPr>
      <w:r w:rsidRPr="005A5AE0">
        <w:rPr>
          <w:rFonts w:eastAsia="Times New Roman" w:cs="Arial"/>
          <w:color w:val="000000" w:themeColor="text1"/>
        </w:rPr>
        <w:t xml:space="preserve">Another issue can happen when the door unlocks but the user takes too long to open it. If the user lives in an area where they must climb stairs or use an elevator the door can unlock and then relock before the user reaches. This also becomes a convenience issue for the user as it could force them to use their key or </w:t>
      </w:r>
      <w:proofErr w:type="gramStart"/>
      <w:r w:rsidRPr="005A5AE0">
        <w:rPr>
          <w:rFonts w:eastAsia="Times New Roman" w:cs="Arial"/>
          <w:color w:val="000000" w:themeColor="text1"/>
        </w:rPr>
        <w:t>have to</w:t>
      </w:r>
      <w:proofErr w:type="gramEnd"/>
      <w:r w:rsidRPr="005A5AE0">
        <w:rPr>
          <w:rFonts w:eastAsia="Times New Roman" w:cs="Arial"/>
          <w:color w:val="000000" w:themeColor="text1"/>
        </w:rPr>
        <w:t xml:space="preserve"> unlock the lock again from their phone. Another issue with the August lock and most other smart locks is the lack of RFID and Near-Field Communication (NFC). The August Lock already supports smartwatch integration and allowing for NFC unlocking would be a useful feature. It would eliminate the need to take out your phone or open the app allowing for the user's device to be held close to the lock to open.</w:t>
      </w:r>
    </w:p>
    <w:p w14:paraId="244F52F6" w14:textId="77777777" w:rsidR="000918AA" w:rsidRPr="005A5AE0" w:rsidRDefault="000918AA" w:rsidP="7D6097D7">
      <w:pPr>
        <w:rPr>
          <w:rFonts w:eastAsia="Times New Roman" w:cs="Arial"/>
        </w:rPr>
      </w:pPr>
    </w:p>
    <w:p w14:paraId="7DEE68ED" w14:textId="32C5B7B8" w:rsidR="4E234058" w:rsidRPr="005A5AE0" w:rsidRDefault="2CAB0135" w:rsidP="00DB75BB">
      <w:pPr>
        <w:pStyle w:val="HeadingSD1"/>
        <w:rPr>
          <w:rFonts w:eastAsia="Calibri"/>
        </w:rPr>
      </w:pPr>
      <w:bookmarkStart w:id="57" w:name="_Toc101782603"/>
      <w:bookmarkStart w:id="58" w:name="_Toc121068041"/>
      <w:r w:rsidRPr="005A5AE0">
        <w:t xml:space="preserve">3.1.5 </w:t>
      </w:r>
      <w:proofErr w:type="spellStart"/>
      <w:r w:rsidRPr="005A5AE0">
        <w:t>Nuki</w:t>
      </w:r>
      <w:proofErr w:type="spellEnd"/>
      <w:r w:rsidRPr="005A5AE0">
        <w:t xml:space="preserve"> Smart Lock</w:t>
      </w:r>
      <w:bookmarkEnd w:id="57"/>
      <w:bookmarkEnd w:id="58"/>
    </w:p>
    <w:p w14:paraId="544C7DDF" w14:textId="1CF90D9A" w:rsidR="00F34EE4" w:rsidRPr="005A5AE0" w:rsidRDefault="00B54834" w:rsidP="007A1E43">
      <w:pPr>
        <w:rPr>
          <w:rFonts w:eastAsia="Times New Roman" w:cs="Arial"/>
          <w:color w:val="000000" w:themeColor="text1"/>
        </w:rPr>
      </w:pPr>
      <w:r w:rsidRPr="005A5AE0">
        <w:rPr>
          <w:rFonts w:eastAsia="Times New Roman" w:cs="Arial"/>
          <w:color w:val="000000" w:themeColor="text1"/>
        </w:rPr>
        <w:t xml:space="preserve">The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Smart Lock is another product that caught our attention as we were </w:t>
      </w:r>
      <w:r w:rsidR="00C55FEC" w:rsidRPr="005A5AE0">
        <w:rPr>
          <w:rFonts w:eastAsia="Times New Roman" w:cs="Arial"/>
          <w:color w:val="000000" w:themeColor="text1"/>
        </w:rPr>
        <w:t>researching</w:t>
      </w:r>
      <w:r w:rsidRPr="005A5AE0">
        <w:rPr>
          <w:rFonts w:eastAsia="Times New Roman" w:cs="Arial"/>
          <w:color w:val="000000" w:themeColor="text1"/>
        </w:rPr>
        <w:t xml:space="preserve"> our project. It is a smart lock system that directly integrates onto an existing locking system. There is no need for screwdrivers or other tools to install the system as it uses a physical key to lock and unlock the door as if a person was turning the lock themselves. This way of integrating the system </w:t>
      </w:r>
      <w:r w:rsidR="004F6807" w:rsidRPr="005A5AE0">
        <w:rPr>
          <w:rFonts w:eastAsia="Times New Roman" w:cs="Arial"/>
          <w:color w:val="000000" w:themeColor="text1"/>
        </w:rPr>
        <w:t>allows</w:t>
      </w:r>
      <w:r w:rsidRPr="005A5AE0">
        <w:rPr>
          <w:rFonts w:eastAsia="Times New Roman" w:cs="Arial"/>
          <w:color w:val="000000" w:themeColor="text1"/>
        </w:rPr>
        <w:t xml:space="preserve"> it to be compatible with many door locks.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has recently revamped their product line with the 3.0 series offering a normal and pro model. Both share many of the same features aside from the pro having a Wi-Fi module in addition to its </w:t>
      </w:r>
      <w:r w:rsidR="00567D5A" w:rsidRPr="005A5AE0">
        <w:rPr>
          <w:rFonts w:eastAsia="Times New Roman" w:cs="Arial"/>
          <w:color w:val="000000" w:themeColor="text1"/>
        </w:rPr>
        <w:t>Bluetooth</w:t>
      </w:r>
      <w:r w:rsidRPr="005A5AE0">
        <w:rPr>
          <w:rFonts w:eastAsia="Times New Roman" w:cs="Arial"/>
          <w:color w:val="000000" w:themeColor="text1"/>
        </w:rPr>
        <w:t xml:space="preserve"> module, and a rechargeable battery where the normal uses 4 AA batteries. In our Live Bolt system</w:t>
      </w:r>
      <w:r w:rsidR="00567D5A" w:rsidRPr="005A5AE0">
        <w:rPr>
          <w:rFonts w:eastAsia="Times New Roman" w:cs="Arial"/>
          <w:color w:val="000000" w:themeColor="text1"/>
        </w:rPr>
        <w:t>,</w:t>
      </w:r>
      <w:r w:rsidRPr="005A5AE0">
        <w:rPr>
          <w:rFonts w:eastAsia="Times New Roman" w:cs="Arial"/>
          <w:color w:val="000000" w:themeColor="text1"/>
        </w:rPr>
        <w:t xml:space="preserve"> we will be providing only one product so users will not have to worry about product </w:t>
      </w:r>
      <w:r w:rsidR="00567D5A" w:rsidRPr="005A5AE0">
        <w:rPr>
          <w:rFonts w:eastAsia="Times New Roman" w:cs="Arial"/>
          <w:color w:val="000000" w:themeColor="text1"/>
        </w:rPr>
        <w:t>tradeoffs</w:t>
      </w:r>
      <w:r w:rsidRPr="005A5AE0">
        <w:rPr>
          <w:rFonts w:eastAsia="Times New Roman" w:cs="Arial"/>
          <w:color w:val="000000" w:themeColor="text1"/>
        </w:rPr>
        <w:t xml:space="preserve"> like with </w:t>
      </w:r>
      <w:proofErr w:type="spellStart"/>
      <w:r w:rsidRPr="005A5AE0">
        <w:rPr>
          <w:rFonts w:eastAsia="Times New Roman" w:cs="Arial"/>
          <w:color w:val="000000" w:themeColor="text1"/>
        </w:rPr>
        <w:t>Nuki’s</w:t>
      </w:r>
      <w:proofErr w:type="spellEnd"/>
      <w:r w:rsidRPr="005A5AE0">
        <w:rPr>
          <w:rFonts w:eastAsia="Times New Roman" w:cs="Arial"/>
          <w:color w:val="000000" w:themeColor="text1"/>
        </w:rPr>
        <w:t xml:space="preserve"> products.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also provides </w:t>
      </w:r>
      <w:r w:rsidR="00C55FEC" w:rsidRPr="005A5AE0">
        <w:rPr>
          <w:rFonts w:eastAsia="Times New Roman" w:cs="Arial"/>
          <w:color w:val="000000" w:themeColor="text1"/>
        </w:rPr>
        <w:t>smartwatch</w:t>
      </w:r>
      <w:r w:rsidRPr="005A5AE0">
        <w:rPr>
          <w:rFonts w:eastAsia="Times New Roman" w:cs="Arial"/>
          <w:color w:val="000000" w:themeColor="text1"/>
        </w:rPr>
        <w:t xml:space="preserve"> integration in addition to their mobile app allowing for you to unlock your door from your smartwatch. They also allow the ability to create and assign digital keys to family and friends which is </w:t>
      </w:r>
      <w:r w:rsidR="004F6807" w:rsidRPr="005A5AE0">
        <w:rPr>
          <w:rFonts w:eastAsia="Times New Roman" w:cs="Arial"/>
          <w:color w:val="000000" w:themeColor="text1"/>
        </w:rPr>
        <w:t>like</w:t>
      </w:r>
      <w:r w:rsidRPr="005A5AE0">
        <w:rPr>
          <w:rFonts w:eastAsia="Times New Roman" w:cs="Arial"/>
          <w:color w:val="000000" w:themeColor="text1"/>
        </w:rPr>
        <w:t xml:space="preserve"> a feature we </w:t>
      </w:r>
      <w:r w:rsidR="0045166D">
        <w:rPr>
          <w:rFonts w:eastAsia="Times New Roman" w:cs="Arial"/>
          <w:color w:val="000000" w:themeColor="text1"/>
        </w:rPr>
        <w:t>took our own inspiration from</w:t>
      </w:r>
      <w:r w:rsidRPr="005A5AE0">
        <w:rPr>
          <w:rFonts w:eastAsia="Times New Roman" w:cs="Arial"/>
          <w:color w:val="000000" w:themeColor="text1"/>
        </w:rPr>
        <w:t xml:space="preserve"> in the Live Bolt system.</w:t>
      </w:r>
    </w:p>
    <w:p w14:paraId="7038BF61" w14:textId="35899254" w:rsidR="000918AA" w:rsidRPr="005A5AE0" w:rsidRDefault="00B54834" w:rsidP="007A1E43">
      <w:pPr>
        <w:rPr>
          <w:rFonts w:eastAsia="Times New Roman" w:cs="Arial"/>
          <w:color w:val="000000" w:themeColor="text1"/>
        </w:rPr>
      </w:pPr>
      <w:r w:rsidRPr="005A5AE0">
        <w:rPr>
          <w:rFonts w:cs="Arial"/>
        </w:rPr>
        <w:br/>
      </w:r>
      <w:r w:rsidRPr="005A5AE0">
        <w:rPr>
          <w:rFonts w:eastAsia="Times New Roman" w:cs="Arial"/>
          <w:color w:val="000000" w:themeColor="text1"/>
        </w:rPr>
        <w:t xml:space="preserve">We did see downsides to the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Smart Lock 3.0 series which we have taken note of in designing the Live Bolt system. The first is that not all locks work with </w:t>
      </w:r>
      <w:proofErr w:type="spellStart"/>
      <w:r w:rsidRPr="005A5AE0">
        <w:rPr>
          <w:rFonts w:eastAsia="Times New Roman" w:cs="Arial"/>
          <w:color w:val="000000" w:themeColor="text1"/>
        </w:rPr>
        <w:t>Nuki’s</w:t>
      </w:r>
      <w:proofErr w:type="spellEnd"/>
      <w:r w:rsidRPr="005A5AE0">
        <w:rPr>
          <w:rFonts w:eastAsia="Times New Roman" w:cs="Arial"/>
          <w:color w:val="000000" w:themeColor="text1"/>
        </w:rPr>
        <w:t xml:space="preserve"> system so customers will need to check their compatibility guide before purchasing a lock. Another is that for the normal lock model any Wi-Fi actions the </w:t>
      </w:r>
      <w:r w:rsidRPr="005A5AE0">
        <w:rPr>
          <w:rFonts w:eastAsia="Times New Roman" w:cs="Arial"/>
          <w:color w:val="000000" w:themeColor="text1"/>
        </w:rPr>
        <w:lastRenderedPageBreak/>
        <w:t xml:space="preserve">user wants to do will need the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Bridge, one of </w:t>
      </w:r>
      <w:proofErr w:type="spellStart"/>
      <w:r w:rsidRPr="005A5AE0">
        <w:rPr>
          <w:rFonts w:eastAsia="Times New Roman" w:cs="Arial"/>
          <w:color w:val="000000" w:themeColor="text1"/>
        </w:rPr>
        <w:t>Nuki’s</w:t>
      </w:r>
      <w:proofErr w:type="spellEnd"/>
      <w:r w:rsidRPr="005A5AE0">
        <w:rPr>
          <w:rFonts w:eastAsia="Times New Roman" w:cs="Arial"/>
          <w:color w:val="000000" w:themeColor="text1"/>
        </w:rPr>
        <w:t xml:space="preserve"> many accessories. The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Bridge has a Wi-Fi module allowing for the base model lock to connect to Wi-Fi. The Pro model comes with this feature in the box. Without the Wi-Fi module in the Pro or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Bridge with the base model users lose out on features like Smart assistants, and Remote management. This significantly limits the users experience and these are features we </w:t>
      </w:r>
      <w:r w:rsidR="002F3BA0">
        <w:rPr>
          <w:rFonts w:eastAsia="Times New Roman" w:cs="Arial"/>
          <w:color w:val="000000" w:themeColor="text1"/>
        </w:rPr>
        <w:t>have</w:t>
      </w:r>
      <w:r w:rsidRPr="005A5AE0">
        <w:rPr>
          <w:rFonts w:eastAsia="Times New Roman" w:cs="Arial"/>
          <w:color w:val="000000" w:themeColor="text1"/>
        </w:rPr>
        <w:t xml:space="preserve"> implement</w:t>
      </w:r>
      <w:r w:rsidR="002F3BA0">
        <w:rPr>
          <w:rFonts w:eastAsia="Times New Roman" w:cs="Arial"/>
          <w:color w:val="000000" w:themeColor="text1"/>
        </w:rPr>
        <w:t>ed</w:t>
      </w:r>
      <w:r w:rsidRPr="005A5AE0">
        <w:rPr>
          <w:rFonts w:eastAsia="Times New Roman" w:cs="Arial"/>
          <w:color w:val="000000" w:themeColor="text1"/>
        </w:rPr>
        <w:t xml:space="preserve"> into Live Bolt without the need for accessories. </w:t>
      </w:r>
    </w:p>
    <w:p w14:paraId="0BA6CC94" w14:textId="77777777" w:rsidR="000918AA" w:rsidRPr="005A5AE0" w:rsidRDefault="000918AA" w:rsidP="007A1E43">
      <w:pPr>
        <w:rPr>
          <w:rFonts w:eastAsia="Times New Roman" w:cs="Arial"/>
          <w:color w:val="000000" w:themeColor="text1"/>
        </w:rPr>
      </w:pPr>
    </w:p>
    <w:p w14:paraId="7F00307F" w14:textId="0093C900" w:rsidR="00B54834" w:rsidRPr="005A5AE0" w:rsidRDefault="00B54834" w:rsidP="007A1E43">
      <w:pPr>
        <w:rPr>
          <w:rFonts w:eastAsia="Times New Roman" w:cs="Arial"/>
        </w:rPr>
      </w:pPr>
      <w:r w:rsidRPr="005A5AE0">
        <w:rPr>
          <w:rFonts w:eastAsia="Times New Roman" w:cs="Arial"/>
          <w:color w:val="000000" w:themeColor="text1"/>
        </w:rPr>
        <w:t xml:space="preserve">Another downside of the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is cost. The base model is 149 € which is 169 </w:t>
      </w:r>
      <w:r w:rsidR="008D45CE" w:rsidRPr="005A5AE0">
        <w:rPr>
          <w:rFonts w:eastAsia="Times New Roman" w:cs="Arial"/>
          <w:color w:val="000000" w:themeColor="text1"/>
        </w:rPr>
        <w:t>USD,</w:t>
      </w:r>
      <w:r w:rsidRPr="005A5AE0">
        <w:rPr>
          <w:rFonts w:eastAsia="Times New Roman" w:cs="Arial"/>
          <w:color w:val="000000" w:themeColor="text1"/>
        </w:rPr>
        <w:t xml:space="preserve"> and the Pro is 249 € which is 305 USD. This is already a high cost for the system</w:t>
      </w:r>
      <w:r w:rsidR="00567D5A" w:rsidRPr="005A5AE0">
        <w:rPr>
          <w:rFonts w:eastAsia="Times New Roman" w:cs="Arial"/>
          <w:color w:val="000000" w:themeColor="text1"/>
        </w:rPr>
        <w:t>,</w:t>
      </w:r>
      <w:r w:rsidRPr="005A5AE0">
        <w:rPr>
          <w:rFonts w:eastAsia="Times New Roman" w:cs="Arial"/>
          <w:color w:val="000000" w:themeColor="text1"/>
        </w:rPr>
        <w:t xml:space="preserve"> and it doesn’t </w:t>
      </w:r>
      <w:r w:rsidR="004F6807" w:rsidRPr="005A5AE0">
        <w:rPr>
          <w:rFonts w:eastAsia="Times New Roman" w:cs="Arial"/>
          <w:color w:val="000000" w:themeColor="text1"/>
        </w:rPr>
        <w:t>consider</w:t>
      </w:r>
      <w:r w:rsidRPr="005A5AE0">
        <w:rPr>
          <w:rFonts w:eastAsia="Times New Roman" w:cs="Arial"/>
          <w:color w:val="000000" w:themeColor="text1"/>
        </w:rPr>
        <w:t xml:space="preserve"> the price of the many accessories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offers to enhance the Smart Lock experience. From a Keypad to open your door with a code to the Door Sensor which enhances the sensing of the system,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offers many accessories which can feel vital to a better experience. Lastly, the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system does not include a camera for both models. Lacking this feature makes seeing who is at your door </w:t>
      </w:r>
      <w:r w:rsidR="004F6807" w:rsidRPr="005A5AE0">
        <w:rPr>
          <w:rFonts w:eastAsia="Times New Roman" w:cs="Arial"/>
          <w:color w:val="000000" w:themeColor="text1"/>
        </w:rPr>
        <w:t>impossible,</w:t>
      </w:r>
      <w:r w:rsidRPr="005A5AE0">
        <w:rPr>
          <w:rFonts w:eastAsia="Times New Roman" w:cs="Arial"/>
          <w:color w:val="000000" w:themeColor="text1"/>
        </w:rPr>
        <w:t xml:space="preserve"> however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does include an activity report in the app for monitoring. This is limited however to </w:t>
      </w:r>
      <w:proofErr w:type="spellStart"/>
      <w:r w:rsidRPr="005A5AE0">
        <w:rPr>
          <w:rFonts w:eastAsia="Times New Roman" w:cs="Arial"/>
          <w:color w:val="000000" w:themeColor="text1"/>
        </w:rPr>
        <w:t>Nuki</w:t>
      </w:r>
      <w:proofErr w:type="spellEnd"/>
      <w:r w:rsidRPr="005A5AE0">
        <w:rPr>
          <w:rFonts w:eastAsia="Times New Roman" w:cs="Arial"/>
          <w:color w:val="000000" w:themeColor="text1"/>
        </w:rPr>
        <w:t xml:space="preserve"> products that can connect to Wi-Fi. The Live Bolt system </w:t>
      </w:r>
      <w:r w:rsidR="00EC5345">
        <w:rPr>
          <w:rFonts w:eastAsia="Times New Roman" w:cs="Arial"/>
          <w:color w:val="000000" w:themeColor="text1"/>
        </w:rPr>
        <w:t>has</w:t>
      </w:r>
      <w:r w:rsidRPr="005A5AE0">
        <w:rPr>
          <w:rFonts w:eastAsia="Times New Roman" w:cs="Arial"/>
          <w:color w:val="000000" w:themeColor="text1"/>
        </w:rPr>
        <w:t xml:space="preserve"> a camera for viewing activity outside the door allowing for the user to know what is </w:t>
      </w:r>
      <w:r w:rsidR="00567D5A" w:rsidRPr="005A5AE0">
        <w:rPr>
          <w:rFonts w:eastAsia="Times New Roman" w:cs="Arial"/>
          <w:color w:val="000000" w:themeColor="text1"/>
        </w:rPr>
        <w:t xml:space="preserve">always </w:t>
      </w:r>
      <w:r w:rsidRPr="005A5AE0">
        <w:rPr>
          <w:rFonts w:eastAsia="Times New Roman" w:cs="Arial"/>
          <w:color w:val="000000" w:themeColor="text1"/>
        </w:rPr>
        <w:t>happening.</w:t>
      </w:r>
    </w:p>
    <w:p w14:paraId="3D49E559" w14:textId="01CC4C18" w:rsidR="5FAA5A43" w:rsidRPr="005A5AE0" w:rsidRDefault="5FAA5A43" w:rsidP="5FAA5A43">
      <w:pPr>
        <w:rPr>
          <w:rFonts w:eastAsia="Calibri" w:cs="Arial"/>
          <w:color w:val="000000" w:themeColor="text1"/>
          <w:szCs w:val="24"/>
        </w:rPr>
      </w:pPr>
    </w:p>
    <w:p w14:paraId="706A468F" w14:textId="5F63FA82" w:rsidR="00E20AA1" w:rsidRPr="005A5AE0" w:rsidRDefault="00D215B5" w:rsidP="00DB75BB">
      <w:pPr>
        <w:pStyle w:val="HeadingSD1"/>
      </w:pPr>
      <w:bookmarkStart w:id="59" w:name="_Toc101782604"/>
      <w:bookmarkStart w:id="60" w:name="_Toc121068042"/>
      <w:r w:rsidRPr="005A5AE0">
        <w:t xml:space="preserve">3.2 </w:t>
      </w:r>
      <w:r w:rsidR="7D6097D7" w:rsidRPr="005A5AE0">
        <w:t>Computation and Control Device</w:t>
      </w:r>
      <w:bookmarkEnd w:id="59"/>
      <w:bookmarkEnd w:id="60"/>
    </w:p>
    <w:p w14:paraId="2D66C489" w14:textId="5521D972" w:rsidR="007767CE" w:rsidRPr="005A5AE0" w:rsidRDefault="00C168BE" w:rsidP="007767CE">
      <w:pPr>
        <w:rPr>
          <w:rFonts w:cs="Arial"/>
        </w:rPr>
      </w:pPr>
      <w:r w:rsidRPr="005A5AE0">
        <w:rPr>
          <w:rFonts w:cs="Arial"/>
        </w:rPr>
        <w:t>To</w:t>
      </w:r>
      <w:r w:rsidR="005358F1" w:rsidRPr="005A5AE0">
        <w:rPr>
          <w:rFonts w:cs="Arial"/>
        </w:rPr>
        <w:t xml:space="preserve"> execute our objective for Live Bolt, </w:t>
      </w:r>
      <w:r w:rsidR="00A97A09" w:rsidRPr="005A5AE0">
        <w:rPr>
          <w:rFonts w:cs="Arial"/>
        </w:rPr>
        <w:t xml:space="preserve">there’ll </w:t>
      </w:r>
      <w:r w:rsidR="00E8288A" w:rsidRPr="005A5AE0">
        <w:rPr>
          <w:rFonts w:cs="Arial"/>
        </w:rPr>
        <w:t xml:space="preserve">need to be control and wireless </w:t>
      </w:r>
      <w:r w:rsidRPr="005A5AE0">
        <w:rPr>
          <w:rFonts w:cs="Arial"/>
        </w:rPr>
        <w:t>communication between the servo</w:t>
      </w:r>
      <w:r w:rsidR="00FF15B8" w:rsidRPr="005A5AE0">
        <w:rPr>
          <w:rFonts w:cs="Arial"/>
        </w:rPr>
        <w:t xml:space="preserve"> and/or </w:t>
      </w:r>
      <w:r w:rsidRPr="005A5AE0">
        <w:rPr>
          <w:rFonts w:cs="Arial"/>
        </w:rPr>
        <w:t>sensor</w:t>
      </w:r>
      <w:r w:rsidR="00FF15B8" w:rsidRPr="005A5AE0">
        <w:rPr>
          <w:rFonts w:cs="Arial"/>
        </w:rPr>
        <w:t>s</w:t>
      </w:r>
      <w:r w:rsidRPr="005A5AE0">
        <w:rPr>
          <w:rFonts w:cs="Arial"/>
        </w:rPr>
        <w:t xml:space="preserve"> to the application. Choosing the right </w:t>
      </w:r>
      <w:r w:rsidR="00FF15B8" w:rsidRPr="005A5AE0">
        <w:rPr>
          <w:rFonts w:cs="Arial"/>
        </w:rPr>
        <w:t xml:space="preserve">control </w:t>
      </w:r>
      <w:r w:rsidR="006C203E" w:rsidRPr="005A5AE0">
        <w:rPr>
          <w:rFonts w:cs="Arial"/>
        </w:rPr>
        <w:t xml:space="preserve">device </w:t>
      </w:r>
      <w:r w:rsidR="00C167BA">
        <w:rPr>
          <w:rFonts w:cs="Arial"/>
        </w:rPr>
        <w:t>played</w:t>
      </w:r>
      <w:r w:rsidR="006C203E" w:rsidRPr="005A5AE0">
        <w:rPr>
          <w:rFonts w:cs="Arial"/>
        </w:rPr>
        <w:t xml:space="preserve"> a large role to our design</w:t>
      </w:r>
      <w:r w:rsidR="00CA6474" w:rsidRPr="005A5AE0">
        <w:rPr>
          <w:rFonts w:cs="Arial"/>
        </w:rPr>
        <w:t xml:space="preserve">; therefore, we </w:t>
      </w:r>
      <w:r w:rsidR="00C167BA">
        <w:rPr>
          <w:rFonts w:cs="Arial"/>
        </w:rPr>
        <w:t>dove</w:t>
      </w:r>
      <w:r w:rsidR="00CA6474" w:rsidRPr="005A5AE0">
        <w:rPr>
          <w:rFonts w:cs="Arial"/>
        </w:rPr>
        <w:t xml:space="preserve"> into the various options to what control devices are on the market and their </w:t>
      </w:r>
      <w:r w:rsidR="00676B04" w:rsidRPr="005A5AE0">
        <w:rPr>
          <w:rFonts w:cs="Arial"/>
        </w:rPr>
        <w:t>characteristics</w:t>
      </w:r>
      <w:r w:rsidR="00CA6474" w:rsidRPr="005A5AE0">
        <w:rPr>
          <w:rFonts w:cs="Arial"/>
        </w:rPr>
        <w:t xml:space="preserve"> for delivering performance. </w:t>
      </w:r>
    </w:p>
    <w:p w14:paraId="373A20C5" w14:textId="1D7BB9B8" w:rsidR="008D0BB8" w:rsidRPr="005A5AE0" w:rsidRDefault="008D0BB8" w:rsidP="007767CE">
      <w:pPr>
        <w:rPr>
          <w:rFonts w:cs="Arial"/>
        </w:rPr>
      </w:pPr>
    </w:p>
    <w:p w14:paraId="0A8A2985" w14:textId="4EFEEEB7" w:rsidR="7D6097D7" w:rsidRPr="005A5AE0" w:rsidRDefault="7D6097D7" w:rsidP="00DB75BB">
      <w:pPr>
        <w:pStyle w:val="HeadingSD1"/>
      </w:pPr>
      <w:bookmarkStart w:id="61" w:name="_Toc101782605"/>
      <w:bookmarkStart w:id="62" w:name="_Toc121068043"/>
      <w:r w:rsidRPr="005A5AE0">
        <w:t>3.</w:t>
      </w:r>
      <w:r w:rsidR="00497935" w:rsidRPr="005A5AE0">
        <w:t>2</w:t>
      </w:r>
      <w:r w:rsidRPr="005A5AE0">
        <w:t xml:space="preserve">.1 </w:t>
      </w:r>
      <w:r w:rsidR="00745C8F" w:rsidRPr="005A5AE0">
        <w:t>Arduino</w:t>
      </w:r>
      <w:r w:rsidRPr="005A5AE0">
        <w:t xml:space="preserve"> Line</w:t>
      </w:r>
      <w:bookmarkEnd w:id="61"/>
      <w:bookmarkEnd w:id="62"/>
    </w:p>
    <w:p w14:paraId="60694B55" w14:textId="7B10E1EA" w:rsidR="008D0BB8" w:rsidRPr="005A5AE0" w:rsidRDefault="00723D52" w:rsidP="2CB06F79">
      <w:pPr>
        <w:rPr>
          <w:rFonts w:eastAsia="Calibri" w:cs="Arial"/>
        </w:rPr>
      </w:pPr>
      <w:r w:rsidRPr="005A5AE0">
        <w:rPr>
          <w:rFonts w:eastAsia="Calibri" w:cs="Arial"/>
        </w:rPr>
        <w:t xml:space="preserve">The Arduino line of microcontrollers </w:t>
      </w:r>
      <w:r w:rsidR="004F6807" w:rsidRPr="005A5AE0">
        <w:rPr>
          <w:rFonts w:eastAsia="Calibri" w:cs="Arial"/>
        </w:rPr>
        <w:t>operates</w:t>
      </w:r>
      <w:r w:rsidRPr="005A5AE0">
        <w:rPr>
          <w:rFonts w:eastAsia="Calibri" w:cs="Arial"/>
        </w:rPr>
        <w:t xml:space="preserve"> from an </w:t>
      </w:r>
      <w:proofErr w:type="spellStart"/>
      <w:r w:rsidRPr="005A5AE0">
        <w:rPr>
          <w:rFonts w:eastAsia="Calibri" w:cs="Arial"/>
        </w:rPr>
        <w:t>ATmega</w:t>
      </w:r>
      <w:proofErr w:type="spellEnd"/>
      <w:r w:rsidRPr="005A5AE0">
        <w:rPr>
          <w:rFonts w:eastAsia="Calibri" w:cs="Arial"/>
        </w:rPr>
        <w:t xml:space="preserve"> chip</w:t>
      </w:r>
      <w:r w:rsidR="004A5646" w:rsidRPr="005A5AE0">
        <w:rPr>
          <w:rFonts w:eastAsia="Calibri" w:cs="Arial"/>
        </w:rPr>
        <w:t xml:space="preserve">. The specific model of Arduino varies depending on the application. </w:t>
      </w:r>
      <w:r w:rsidR="00F96A1D" w:rsidRPr="005A5AE0">
        <w:rPr>
          <w:rFonts w:eastAsia="Calibri" w:cs="Arial"/>
        </w:rPr>
        <w:t>The two that we have narrowed down to are the Arduino Uno and Arduino Mega.</w:t>
      </w:r>
      <w:r w:rsidR="00013914" w:rsidRPr="005A5AE0">
        <w:rPr>
          <w:rFonts w:eastAsia="Calibri" w:cs="Arial"/>
        </w:rPr>
        <w:t xml:space="preserve"> Both operate at 5V</w:t>
      </w:r>
      <w:r w:rsidR="008B056E" w:rsidRPr="005A5AE0">
        <w:rPr>
          <w:rFonts w:eastAsia="Calibri" w:cs="Arial"/>
        </w:rPr>
        <w:t>, are programmed via USB A/B</w:t>
      </w:r>
      <w:r w:rsidR="00D90EC2" w:rsidRPr="005A5AE0">
        <w:rPr>
          <w:rFonts w:eastAsia="Calibri" w:cs="Arial"/>
        </w:rPr>
        <w:t>; however, they have a lot more differences than similarities that will be outlines below.</w:t>
      </w:r>
      <w:r w:rsidR="00E87EC2" w:rsidRPr="005A5AE0">
        <w:rPr>
          <w:rFonts w:eastAsia="Calibri" w:cs="Arial"/>
        </w:rPr>
        <w:t xml:space="preserve"> </w:t>
      </w:r>
      <w:r w:rsidR="00E87EC2" w:rsidRPr="005A5AE0">
        <w:rPr>
          <w:rFonts w:eastAsia="Calibri" w:cs="Arial"/>
        </w:rPr>
        <w:fldChar w:fldCharType="begin"/>
      </w:r>
      <w:r w:rsidR="00E87EC2" w:rsidRPr="005A5AE0">
        <w:rPr>
          <w:rFonts w:eastAsia="Calibri" w:cs="Arial"/>
        </w:rPr>
        <w:instrText xml:space="preserve"> REF _Ref100046024 \h </w:instrText>
      </w:r>
      <w:r w:rsidR="00AF0EC5" w:rsidRPr="005A5AE0">
        <w:rPr>
          <w:rFonts w:eastAsia="Calibri" w:cs="Arial"/>
        </w:rPr>
        <w:instrText xml:space="preserve"> \* MERGEFORMAT </w:instrText>
      </w:r>
      <w:r w:rsidR="00E87EC2" w:rsidRPr="005A5AE0">
        <w:rPr>
          <w:rFonts w:eastAsia="Calibri" w:cs="Arial"/>
        </w:rPr>
      </w:r>
      <w:r w:rsidR="00E87EC2" w:rsidRPr="005A5AE0">
        <w:rPr>
          <w:rFonts w:eastAsia="Calibri" w:cs="Arial"/>
        </w:rPr>
        <w:fldChar w:fldCharType="separate"/>
      </w:r>
      <w:r w:rsidR="00580FCE" w:rsidRPr="005A5AE0">
        <w:rPr>
          <w:rFonts w:cs="Arial"/>
          <w:szCs w:val="24"/>
        </w:rPr>
        <w:t xml:space="preserve">Figure </w:t>
      </w:r>
      <w:r w:rsidR="00580FCE">
        <w:rPr>
          <w:rFonts w:cs="Arial"/>
          <w:szCs w:val="24"/>
        </w:rPr>
        <w:t>1</w:t>
      </w:r>
      <w:r w:rsidR="00E87EC2" w:rsidRPr="005A5AE0">
        <w:rPr>
          <w:rFonts w:eastAsia="Calibri" w:cs="Arial"/>
        </w:rPr>
        <w:fldChar w:fldCharType="end"/>
      </w:r>
      <w:r w:rsidR="00E87EC2" w:rsidRPr="005A5AE0">
        <w:rPr>
          <w:rFonts w:eastAsia="Calibri" w:cs="Arial"/>
        </w:rPr>
        <w:t xml:space="preserve"> </w:t>
      </w:r>
      <w:r w:rsidR="008402B3" w:rsidRPr="005A5AE0">
        <w:rPr>
          <w:rFonts w:eastAsia="Calibri" w:cs="Arial"/>
        </w:rPr>
        <w:t xml:space="preserve">shows the Uno and Mega boards side by side while </w:t>
      </w:r>
      <w:r w:rsidR="00992272">
        <w:rPr>
          <w:rFonts w:eastAsia="Calibri" w:cs="Arial"/>
        </w:rPr>
        <w:fldChar w:fldCharType="begin"/>
      </w:r>
      <w:r w:rsidR="00992272">
        <w:rPr>
          <w:rFonts w:eastAsia="Calibri" w:cs="Arial"/>
        </w:rPr>
        <w:instrText xml:space="preserve"> REF _Ref101780586 \h </w:instrText>
      </w:r>
      <w:r w:rsidR="00992272">
        <w:rPr>
          <w:rFonts w:eastAsia="Calibri" w:cs="Arial"/>
        </w:rPr>
      </w:r>
      <w:r w:rsidR="00992272">
        <w:rPr>
          <w:rFonts w:eastAsia="Calibri" w:cs="Arial"/>
        </w:rPr>
        <w:fldChar w:fldCharType="separate"/>
      </w:r>
      <w:r w:rsidR="00580FCE" w:rsidRPr="005A5AE0">
        <w:rPr>
          <w:rFonts w:cs="Arial"/>
          <w:szCs w:val="24"/>
        </w:rPr>
        <w:t xml:space="preserve">Table </w:t>
      </w:r>
      <w:r w:rsidR="00580FCE">
        <w:rPr>
          <w:rFonts w:cs="Arial"/>
          <w:noProof/>
          <w:szCs w:val="24"/>
        </w:rPr>
        <w:t>6</w:t>
      </w:r>
      <w:r w:rsidR="00992272">
        <w:rPr>
          <w:rFonts w:eastAsia="Calibri" w:cs="Arial"/>
        </w:rPr>
        <w:fldChar w:fldCharType="end"/>
      </w:r>
      <w:r w:rsidR="00992272">
        <w:rPr>
          <w:rFonts w:eastAsia="Calibri" w:cs="Arial"/>
        </w:rPr>
        <w:t xml:space="preserve"> </w:t>
      </w:r>
      <w:r w:rsidR="006316B8" w:rsidRPr="005A5AE0">
        <w:rPr>
          <w:rFonts w:eastAsia="Calibri" w:cs="Arial"/>
        </w:rPr>
        <w:t>outlines the main differences between each board.</w:t>
      </w:r>
    </w:p>
    <w:p w14:paraId="37C1B6CB" w14:textId="77777777" w:rsidR="00D902B7" w:rsidRPr="005A5AE0" w:rsidRDefault="00D902B7" w:rsidP="2CB06F79">
      <w:pPr>
        <w:rPr>
          <w:rFonts w:eastAsia="Calibri" w:cs="Arial"/>
        </w:rPr>
      </w:pPr>
    </w:p>
    <w:p w14:paraId="2680621C" w14:textId="0BF8FFBF" w:rsidR="00D902B7" w:rsidRPr="005A5AE0" w:rsidRDefault="00D902B7" w:rsidP="00D902B7">
      <w:pPr>
        <w:pStyle w:val="Caption"/>
        <w:keepNext/>
        <w:jc w:val="center"/>
        <w:rPr>
          <w:rFonts w:cs="Arial"/>
          <w:sz w:val="24"/>
          <w:szCs w:val="24"/>
        </w:rPr>
      </w:pPr>
      <w:bookmarkStart w:id="63" w:name="_Ref101780586"/>
      <w:bookmarkStart w:id="64" w:name="_Toc120880314"/>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6</w:t>
      </w:r>
      <w:r w:rsidRPr="005A5AE0">
        <w:rPr>
          <w:rFonts w:cs="Arial"/>
          <w:sz w:val="24"/>
          <w:szCs w:val="24"/>
        </w:rPr>
        <w:fldChar w:fldCharType="end"/>
      </w:r>
      <w:bookmarkEnd w:id="63"/>
      <w:r w:rsidRPr="005A5AE0">
        <w:rPr>
          <w:rFonts w:cs="Arial"/>
          <w:sz w:val="24"/>
          <w:szCs w:val="24"/>
        </w:rPr>
        <w:t>: Arduino Uno vs Arduino Mega Comparisons</w:t>
      </w:r>
      <w:bookmarkEnd w:id="64"/>
    </w:p>
    <w:tbl>
      <w:tblPr>
        <w:tblStyle w:val="TableGrid"/>
        <w:tblW w:w="0" w:type="auto"/>
        <w:jc w:val="center"/>
        <w:tblLook w:val="04A0" w:firstRow="1" w:lastRow="0" w:firstColumn="1" w:lastColumn="0" w:noHBand="0" w:noVBand="1"/>
      </w:tblPr>
      <w:tblGrid>
        <w:gridCol w:w="2065"/>
        <w:gridCol w:w="3150"/>
        <w:gridCol w:w="2880"/>
      </w:tblGrid>
      <w:tr w:rsidR="00D902B7" w:rsidRPr="005A5AE0" w14:paraId="2E414CB8" w14:textId="77777777" w:rsidTr="00572FFF">
        <w:trPr>
          <w:jc w:val="center"/>
        </w:trPr>
        <w:tc>
          <w:tcPr>
            <w:tcW w:w="2065" w:type="dxa"/>
            <w:shd w:val="clear" w:color="auto" w:fill="BDD6EE" w:themeFill="accent5" w:themeFillTint="66"/>
          </w:tcPr>
          <w:p w14:paraId="26408C8A" w14:textId="77777777" w:rsidR="00D902B7" w:rsidRPr="005A5AE0" w:rsidRDefault="00D902B7" w:rsidP="00572FFF">
            <w:pPr>
              <w:jc w:val="center"/>
              <w:rPr>
                <w:rFonts w:eastAsia="Calibri" w:cs="Arial"/>
              </w:rPr>
            </w:pPr>
            <w:r w:rsidRPr="005A5AE0">
              <w:rPr>
                <w:rFonts w:eastAsia="Calibri" w:cs="Arial"/>
              </w:rPr>
              <w:t>Characteristic</w:t>
            </w:r>
          </w:p>
        </w:tc>
        <w:tc>
          <w:tcPr>
            <w:tcW w:w="3150" w:type="dxa"/>
            <w:shd w:val="clear" w:color="auto" w:fill="BDD6EE" w:themeFill="accent5" w:themeFillTint="66"/>
          </w:tcPr>
          <w:p w14:paraId="155C3EBC" w14:textId="77777777" w:rsidR="00D902B7" w:rsidRPr="005A5AE0" w:rsidRDefault="00D902B7" w:rsidP="00572FFF">
            <w:pPr>
              <w:jc w:val="center"/>
              <w:rPr>
                <w:rFonts w:eastAsia="Calibri" w:cs="Arial"/>
              </w:rPr>
            </w:pPr>
            <w:r w:rsidRPr="005A5AE0">
              <w:rPr>
                <w:rFonts w:eastAsia="Calibri" w:cs="Arial"/>
              </w:rPr>
              <w:t>Uno</w:t>
            </w:r>
          </w:p>
        </w:tc>
        <w:tc>
          <w:tcPr>
            <w:tcW w:w="2880" w:type="dxa"/>
            <w:shd w:val="clear" w:color="auto" w:fill="BDD6EE" w:themeFill="accent5" w:themeFillTint="66"/>
          </w:tcPr>
          <w:p w14:paraId="0EDF7968" w14:textId="77777777" w:rsidR="00D902B7" w:rsidRPr="005A5AE0" w:rsidRDefault="00D902B7" w:rsidP="00572FFF">
            <w:pPr>
              <w:jc w:val="center"/>
              <w:rPr>
                <w:rFonts w:eastAsia="Calibri" w:cs="Arial"/>
              </w:rPr>
            </w:pPr>
            <w:r w:rsidRPr="005A5AE0">
              <w:rPr>
                <w:rFonts w:eastAsia="Calibri" w:cs="Arial"/>
              </w:rPr>
              <w:t>Mega</w:t>
            </w:r>
          </w:p>
        </w:tc>
      </w:tr>
      <w:tr w:rsidR="00D902B7" w:rsidRPr="005A5AE0" w14:paraId="3C270ECC" w14:textId="77777777" w:rsidTr="00572FFF">
        <w:trPr>
          <w:trHeight w:val="377"/>
          <w:jc w:val="center"/>
        </w:trPr>
        <w:tc>
          <w:tcPr>
            <w:tcW w:w="2065" w:type="dxa"/>
          </w:tcPr>
          <w:p w14:paraId="1A2902B1" w14:textId="77777777" w:rsidR="00D902B7" w:rsidRPr="005A5AE0" w:rsidRDefault="00D902B7" w:rsidP="00572FFF">
            <w:pPr>
              <w:jc w:val="center"/>
              <w:rPr>
                <w:rFonts w:eastAsia="Calibri" w:cs="Arial"/>
              </w:rPr>
            </w:pPr>
            <w:r w:rsidRPr="005A5AE0">
              <w:rPr>
                <w:rFonts w:eastAsia="Calibri" w:cs="Arial"/>
              </w:rPr>
              <w:t>Cost</w:t>
            </w:r>
          </w:p>
        </w:tc>
        <w:tc>
          <w:tcPr>
            <w:tcW w:w="3150" w:type="dxa"/>
          </w:tcPr>
          <w:p w14:paraId="3258FD98" w14:textId="77777777" w:rsidR="00D902B7" w:rsidRPr="005A5AE0" w:rsidRDefault="00D902B7" w:rsidP="00572FFF">
            <w:pPr>
              <w:jc w:val="center"/>
              <w:rPr>
                <w:rFonts w:eastAsia="Calibri" w:cs="Arial"/>
              </w:rPr>
            </w:pPr>
            <w:r w:rsidRPr="005A5AE0">
              <w:rPr>
                <w:rFonts w:eastAsia="Calibri" w:cs="Arial"/>
              </w:rPr>
              <w:t>$20</w:t>
            </w:r>
          </w:p>
        </w:tc>
        <w:tc>
          <w:tcPr>
            <w:tcW w:w="2880" w:type="dxa"/>
          </w:tcPr>
          <w:p w14:paraId="1B057A07" w14:textId="77777777" w:rsidR="00D902B7" w:rsidRPr="005A5AE0" w:rsidRDefault="00D902B7" w:rsidP="00572FFF">
            <w:pPr>
              <w:jc w:val="center"/>
              <w:rPr>
                <w:rFonts w:eastAsia="Calibri" w:cs="Arial"/>
              </w:rPr>
            </w:pPr>
            <w:r w:rsidRPr="005A5AE0">
              <w:rPr>
                <w:rFonts w:eastAsia="Calibri" w:cs="Arial"/>
              </w:rPr>
              <w:t>$42</w:t>
            </w:r>
          </w:p>
        </w:tc>
      </w:tr>
      <w:tr w:rsidR="00D902B7" w:rsidRPr="005A5AE0" w14:paraId="1295DAFE" w14:textId="77777777" w:rsidTr="00572FFF">
        <w:trPr>
          <w:trHeight w:val="368"/>
          <w:jc w:val="center"/>
        </w:trPr>
        <w:tc>
          <w:tcPr>
            <w:tcW w:w="2065" w:type="dxa"/>
          </w:tcPr>
          <w:p w14:paraId="416F810D" w14:textId="77777777" w:rsidR="00D902B7" w:rsidRPr="005A5AE0" w:rsidRDefault="00D902B7" w:rsidP="00572FFF">
            <w:pPr>
              <w:jc w:val="center"/>
              <w:rPr>
                <w:rFonts w:eastAsia="Calibri" w:cs="Arial"/>
              </w:rPr>
            </w:pPr>
            <w:r w:rsidRPr="005A5AE0">
              <w:rPr>
                <w:rFonts w:eastAsia="Calibri" w:cs="Arial"/>
              </w:rPr>
              <w:t>Size</w:t>
            </w:r>
          </w:p>
        </w:tc>
        <w:tc>
          <w:tcPr>
            <w:tcW w:w="3150" w:type="dxa"/>
          </w:tcPr>
          <w:p w14:paraId="6DB69A80" w14:textId="77777777" w:rsidR="00D902B7" w:rsidRPr="005A5AE0" w:rsidRDefault="00D902B7" w:rsidP="00572FFF">
            <w:pPr>
              <w:jc w:val="center"/>
              <w:rPr>
                <w:rFonts w:eastAsia="Calibri" w:cs="Arial"/>
              </w:rPr>
            </w:pPr>
            <w:r w:rsidRPr="005A5AE0">
              <w:rPr>
                <w:rFonts w:cs="Arial"/>
              </w:rPr>
              <w:t>68.58 mm x 53.34 mm</w:t>
            </w:r>
          </w:p>
        </w:tc>
        <w:tc>
          <w:tcPr>
            <w:tcW w:w="2880" w:type="dxa"/>
          </w:tcPr>
          <w:p w14:paraId="115204FB" w14:textId="77777777" w:rsidR="00D902B7" w:rsidRPr="005A5AE0" w:rsidRDefault="00D902B7" w:rsidP="00572FFF">
            <w:pPr>
              <w:jc w:val="center"/>
              <w:rPr>
                <w:rFonts w:eastAsia="Calibri" w:cs="Arial"/>
              </w:rPr>
            </w:pPr>
            <w:r w:rsidRPr="005A5AE0">
              <w:rPr>
                <w:rFonts w:eastAsia="Calibri" w:cs="Arial"/>
              </w:rPr>
              <w:t>101.6 mm x 53.34 mm</w:t>
            </w:r>
          </w:p>
        </w:tc>
      </w:tr>
      <w:tr w:rsidR="00D902B7" w:rsidRPr="005A5AE0" w14:paraId="07948FA3" w14:textId="77777777" w:rsidTr="00572FFF">
        <w:trPr>
          <w:trHeight w:val="350"/>
          <w:jc w:val="center"/>
        </w:trPr>
        <w:tc>
          <w:tcPr>
            <w:tcW w:w="2065" w:type="dxa"/>
          </w:tcPr>
          <w:p w14:paraId="19FEF288" w14:textId="77777777" w:rsidR="00D902B7" w:rsidRPr="005A5AE0" w:rsidRDefault="00D902B7" w:rsidP="00572FFF">
            <w:pPr>
              <w:jc w:val="center"/>
              <w:rPr>
                <w:rFonts w:eastAsia="Calibri" w:cs="Arial"/>
              </w:rPr>
            </w:pPr>
            <w:r w:rsidRPr="005A5AE0">
              <w:rPr>
                <w:rFonts w:eastAsia="Calibri" w:cs="Arial"/>
              </w:rPr>
              <w:t>Processor</w:t>
            </w:r>
          </w:p>
        </w:tc>
        <w:tc>
          <w:tcPr>
            <w:tcW w:w="3150" w:type="dxa"/>
          </w:tcPr>
          <w:p w14:paraId="64AAFDFB" w14:textId="77777777" w:rsidR="00D902B7" w:rsidRPr="005A5AE0" w:rsidRDefault="00D902B7" w:rsidP="00572FFF">
            <w:pPr>
              <w:jc w:val="center"/>
              <w:rPr>
                <w:rFonts w:eastAsia="Calibri" w:cs="Arial"/>
              </w:rPr>
            </w:pPr>
            <w:r w:rsidRPr="005A5AE0">
              <w:rPr>
                <w:rFonts w:cs="Arial"/>
              </w:rPr>
              <w:t>Atmega328p</w:t>
            </w:r>
          </w:p>
        </w:tc>
        <w:tc>
          <w:tcPr>
            <w:tcW w:w="2880" w:type="dxa"/>
          </w:tcPr>
          <w:p w14:paraId="0EDE7754" w14:textId="77777777" w:rsidR="00D902B7" w:rsidRPr="005A5AE0" w:rsidRDefault="00D902B7" w:rsidP="00572FFF">
            <w:pPr>
              <w:jc w:val="center"/>
              <w:rPr>
                <w:rFonts w:eastAsia="Calibri" w:cs="Arial"/>
              </w:rPr>
            </w:pPr>
            <w:r w:rsidRPr="005A5AE0">
              <w:rPr>
                <w:rFonts w:eastAsia="Calibri" w:cs="Arial"/>
              </w:rPr>
              <w:t>ATmega2560</w:t>
            </w:r>
          </w:p>
        </w:tc>
      </w:tr>
      <w:tr w:rsidR="00D902B7" w:rsidRPr="005A5AE0" w14:paraId="2E0E8A77" w14:textId="77777777" w:rsidTr="00572FFF">
        <w:trPr>
          <w:trHeight w:val="332"/>
          <w:jc w:val="center"/>
        </w:trPr>
        <w:tc>
          <w:tcPr>
            <w:tcW w:w="2065" w:type="dxa"/>
          </w:tcPr>
          <w:p w14:paraId="69570394" w14:textId="77777777" w:rsidR="00D902B7" w:rsidRPr="005A5AE0" w:rsidRDefault="00D902B7" w:rsidP="00572FFF">
            <w:pPr>
              <w:jc w:val="center"/>
              <w:rPr>
                <w:rFonts w:eastAsia="Calibri" w:cs="Arial"/>
              </w:rPr>
            </w:pPr>
            <w:r w:rsidRPr="005A5AE0">
              <w:rPr>
                <w:rFonts w:eastAsia="Calibri" w:cs="Arial"/>
              </w:rPr>
              <w:lastRenderedPageBreak/>
              <w:t>Clock Speed</w:t>
            </w:r>
          </w:p>
        </w:tc>
        <w:tc>
          <w:tcPr>
            <w:tcW w:w="3150" w:type="dxa"/>
          </w:tcPr>
          <w:p w14:paraId="4A313AC7" w14:textId="77777777" w:rsidR="00D902B7" w:rsidRPr="005A5AE0" w:rsidRDefault="00D902B7" w:rsidP="00572FFF">
            <w:pPr>
              <w:jc w:val="center"/>
              <w:rPr>
                <w:rFonts w:eastAsia="Calibri" w:cs="Arial"/>
              </w:rPr>
            </w:pPr>
            <w:r w:rsidRPr="005A5AE0">
              <w:rPr>
                <w:rFonts w:eastAsia="Calibri" w:cs="Arial"/>
              </w:rPr>
              <w:t>16MHz</w:t>
            </w:r>
          </w:p>
        </w:tc>
        <w:tc>
          <w:tcPr>
            <w:tcW w:w="2880" w:type="dxa"/>
          </w:tcPr>
          <w:p w14:paraId="5DA8C15A" w14:textId="77777777" w:rsidR="00D902B7" w:rsidRPr="005A5AE0" w:rsidRDefault="00D902B7" w:rsidP="00572FFF">
            <w:pPr>
              <w:jc w:val="center"/>
              <w:rPr>
                <w:rFonts w:eastAsia="Calibri" w:cs="Arial"/>
              </w:rPr>
            </w:pPr>
            <w:r w:rsidRPr="005A5AE0">
              <w:rPr>
                <w:rFonts w:eastAsia="Calibri" w:cs="Arial"/>
              </w:rPr>
              <w:t>16MHz</w:t>
            </w:r>
          </w:p>
        </w:tc>
      </w:tr>
      <w:tr w:rsidR="00D902B7" w:rsidRPr="005A5AE0" w14:paraId="04810F55" w14:textId="77777777" w:rsidTr="00572FFF">
        <w:trPr>
          <w:trHeight w:val="323"/>
          <w:jc w:val="center"/>
        </w:trPr>
        <w:tc>
          <w:tcPr>
            <w:tcW w:w="2065" w:type="dxa"/>
          </w:tcPr>
          <w:p w14:paraId="7EE2B8DD" w14:textId="77777777" w:rsidR="00D902B7" w:rsidRPr="005A5AE0" w:rsidRDefault="00D902B7" w:rsidP="00572FFF">
            <w:pPr>
              <w:jc w:val="center"/>
              <w:rPr>
                <w:rFonts w:eastAsia="Calibri" w:cs="Arial"/>
              </w:rPr>
            </w:pPr>
            <w:r w:rsidRPr="005A5AE0">
              <w:rPr>
                <w:rFonts w:eastAsia="Calibri" w:cs="Arial"/>
              </w:rPr>
              <w:t>Flash Memory</w:t>
            </w:r>
          </w:p>
        </w:tc>
        <w:tc>
          <w:tcPr>
            <w:tcW w:w="3150" w:type="dxa"/>
          </w:tcPr>
          <w:p w14:paraId="5ADAFAFB" w14:textId="77777777" w:rsidR="00D902B7" w:rsidRPr="005A5AE0" w:rsidRDefault="00D902B7" w:rsidP="00572FFF">
            <w:pPr>
              <w:jc w:val="center"/>
              <w:rPr>
                <w:rFonts w:eastAsia="Calibri" w:cs="Arial"/>
              </w:rPr>
            </w:pPr>
            <w:r w:rsidRPr="005A5AE0">
              <w:rPr>
                <w:rFonts w:eastAsia="Calibri" w:cs="Arial"/>
              </w:rPr>
              <w:t>32kB</w:t>
            </w:r>
          </w:p>
        </w:tc>
        <w:tc>
          <w:tcPr>
            <w:tcW w:w="2880" w:type="dxa"/>
          </w:tcPr>
          <w:p w14:paraId="1DDB6366" w14:textId="77777777" w:rsidR="00D902B7" w:rsidRPr="005A5AE0" w:rsidRDefault="00D902B7" w:rsidP="00572FFF">
            <w:pPr>
              <w:jc w:val="center"/>
              <w:rPr>
                <w:rFonts w:eastAsia="Calibri" w:cs="Arial"/>
              </w:rPr>
            </w:pPr>
            <w:r w:rsidRPr="005A5AE0">
              <w:rPr>
                <w:rFonts w:eastAsia="Calibri" w:cs="Arial"/>
              </w:rPr>
              <w:t>256kB</w:t>
            </w:r>
          </w:p>
        </w:tc>
      </w:tr>
      <w:tr w:rsidR="00D902B7" w:rsidRPr="005A5AE0" w14:paraId="3FAEF6A0" w14:textId="77777777" w:rsidTr="00572FFF">
        <w:trPr>
          <w:trHeight w:val="395"/>
          <w:jc w:val="center"/>
        </w:trPr>
        <w:tc>
          <w:tcPr>
            <w:tcW w:w="2065" w:type="dxa"/>
          </w:tcPr>
          <w:p w14:paraId="6635EA19" w14:textId="77777777" w:rsidR="00D902B7" w:rsidRPr="005A5AE0" w:rsidRDefault="00D902B7" w:rsidP="00572FFF">
            <w:pPr>
              <w:jc w:val="center"/>
              <w:rPr>
                <w:rFonts w:eastAsia="Calibri" w:cs="Arial"/>
              </w:rPr>
            </w:pPr>
            <w:r w:rsidRPr="005A5AE0">
              <w:rPr>
                <w:rFonts w:eastAsia="Calibri" w:cs="Arial"/>
              </w:rPr>
              <w:t>Pin Count</w:t>
            </w:r>
          </w:p>
        </w:tc>
        <w:tc>
          <w:tcPr>
            <w:tcW w:w="3150" w:type="dxa"/>
          </w:tcPr>
          <w:p w14:paraId="3D62A017" w14:textId="77777777" w:rsidR="00D902B7" w:rsidRPr="005A5AE0" w:rsidRDefault="00D902B7" w:rsidP="00572FFF">
            <w:pPr>
              <w:jc w:val="center"/>
              <w:rPr>
                <w:rFonts w:eastAsia="Calibri" w:cs="Arial"/>
              </w:rPr>
            </w:pPr>
            <w:r w:rsidRPr="005A5AE0">
              <w:rPr>
                <w:rFonts w:eastAsia="Calibri" w:cs="Arial"/>
              </w:rPr>
              <w:t>20</w:t>
            </w:r>
          </w:p>
        </w:tc>
        <w:tc>
          <w:tcPr>
            <w:tcW w:w="2880" w:type="dxa"/>
          </w:tcPr>
          <w:p w14:paraId="0BA4787C" w14:textId="77777777" w:rsidR="00D902B7" w:rsidRPr="005A5AE0" w:rsidRDefault="00D902B7" w:rsidP="00572FFF">
            <w:pPr>
              <w:jc w:val="center"/>
              <w:rPr>
                <w:rFonts w:eastAsia="Calibri" w:cs="Arial"/>
              </w:rPr>
            </w:pPr>
            <w:r w:rsidRPr="005A5AE0">
              <w:rPr>
                <w:rFonts w:eastAsia="Calibri" w:cs="Arial"/>
              </w:rPr>
              <w:t>70</w:t>
            </w:r>
          </w:p>
        </w:tc>
      </w:tr>
    </w:tbl>
    <w:p w14:paraId="12BB46D4" w14:textId="77777777" w:rsidR="006B2C43" w:rsidRPr="005A5AE0" w:rsidRDefault="006B2C43" w:rsidP="2CB06F79">
      <w:pPr>
        <w:rPr>
          <w:rFonts w:eastAsia="Calibri" w:cs="Arial"/>
        </w:rPr>
      </w:pPr>
    </w:p>
    <w:p w14:paraId="67762F3C" w14:textId="3B92132D" w:rsidR="00F96A1D" w:rsidRPr="005A5AE0" w:rsidRDefault="00F96A1D" w:rsidP="00DB75BB">
      <w:pPr>
        <w:pStyle w:val="HeadingSD1"/>
      </w:pPr>
      <w:bookmarkStart w:id="65" w:name="_Toc101782606"/>
      <w:bookmarkStart w:id="66" w:name="_Toc121068044"/>
      <w:r w:rsidRPr="005A5AE0">
        <w:t>3.</w:t>
      </w:r>
      <w:r w:rsidR="00497935" w:rsidRPr="005A5AE0">
        <w:t>2</w:t>
      </w:r>
      <w:r w:rsidRPr="005A5AE0">
        <w:t>.1.1 Arduino Uno</w:t>
      </w:r>
      <w:bookmarkEnd w:id="65"/>
      <w:bookmarkEnd w:id="66"/>
    </w:p>
    <w:p w14:paraId="090FF3E8" w14:textId="061ED54D" w:rsidR="00013914" w:rsidRPr="005A5AE0" w:rsidRDefault="0068731E" w:rsidP="00D56C14">
      <w:pPr>
        <w:rPr>
          <w:rFonts w:cs="Arial"/>
        </w:rPr>
      </w:pPr>
      <w:r w:rsidRPr="005A5AE0">
        <w:rPr>
          <w:rFonts w:cs="Arial"/>
        </w:rPr>
        <w:t xml:space="preserve">The Arduino Uno is a </w:t>
      </w:r>
      <w:r w:rsidR="00D90EC2" w:rsidRPr="005A5AE0">
        <w:rPr>
          <w:rFonts w:cs="Arial"/>
        </w:rPr>
        <w:t>smaller</w:t>
      </w:r>
      <w:r w:rsidRPr="005A5AE0">
        <w:rPr>
          <w:rFonts w:cs="Arial"/>
        </w:rPr>
        <w:t xml:space="preserve"> </w:t>
      </w:r>
      <w:r w:rsidR="00013914" w:rsidRPr="005A5AE0">
        <w:rPr>
          <w:rFonts w:cs="Arial"/>
        </w:rPr>
        <w:t>microcontroller, with</w:t>
      </w:r>
      <w:r w:rsidRPr="005A5AE0">
        <w:rPr>
          <w:rFonts w:cs="Arial"/>
        </w:rPr>
        <w:t xml:space="preserve"> a size of </w:t>
      </w:r>
      <w:r w:rsidR="00213371" w:rsidRPr="005A5AE0">
        <w:rPr>
          <w:rFonts w:cs="Arial"/>
        </w:rPr>
        <w:t>68.58 millimeters</w:t>
      </w:r>
      <w:r w:rsidR="000E7E22" w:rsidRPr="005A5AE0">
        <w:rPr>
          <w:rFonts w:cs="Arial"/>
        </w:rPr>
        <w:t xml:space="preserve"> </w:t>
      </w:r>
      <w:r w:rsidR="00013914" w:rsidRPr="005A5AE0">
        <w:rPr>
          <w:rFonts w:cs="Arial"/>
        </w:rPr>
        <w:t>by</w:t>
      </w:r>
      <w:r w:rsidR="000E7E22" w:rsidRPr="005A5AE0">
        <w:rPr>
          <w:rFonts w:cs="Arial"/>
        </w:rPr>
        <w:t xml:space="preserve"> </w:t>
      </w:r>
      <w:r w:rsidR="00213371" w:rsidRPr="005A5AE0">
        <w:rPr>
          <w:rFonts w:cs="Arial"/>
        </w:rPr>
        <w:t>53.34 millimeters</w:t>
      </w:r>
      <w:r w:rsidR="00013914" w:rsidRPr="005A5AE0">
        <w:rPr>
          <w:rFonts w:cs="Arial"/>
        </w:rPr>
        <w:t>.</w:t>
      </w:r>
      <w:r w:rsidR="00D90EC2" w:rsidRPr="005A5AE0">
        <w:rPr>
          <w:rFonts w:cs="Arial"/>
        </w:rPr>
        <w:t xml:space="preserve"> Since it is physically smaller, it </w:t>
      </w:r>
      <w:r w:rsidR="003D7029" w:rsidRPr="005A5AE0">
        <w:rPr>
          <w:rFonts w:cs="Arial"/>
        </w:rPr>
        <w:t>has fewer pins</w:t>
      </w:r>
      <w:r w:rsidR="00730B3A" w:rsidRPr="005A5AE0">
        <w:rPr>
          <w:rFonts w:cs="Arial"/>
        </w:rPr>
        <w:t xml:space="preserve">, with 14 digital pins and 6 analog pins. The Arduino Uno also has </w:t>
      </w:r>
      <w:r w:rsidR="00122B85" w:rsidRPr="005A5AE0">
        <w:rPr>
          <w:rFonts w:cs="Arial"/>
        </w:rPr>
        <w:t xml:space="preserve">a 16MHz Atmega328p processor and </w:t>
      </w:r>
      <w:r w:rsidR="00F64CDC" w:rsidRPr="005A5AE0">
        <w:rPr>
          <w:rFonts w:cs="Arial"/>
        </w:rPr>
        <w:t>32kB of flash memory</w:t>
      </w:r>
      <w:r w:rsidR="00122B85" w:rsidRPr="005A5AE0">
        <w:rPr>
          <w:rFonts w:cs="Arial"/>
        </w:rPr>
        <w:t>. These microcontrollers can be purchased in the range of $20.</w:t>
      </w:r>
    </w:p>
    <w:p w14:paraId="7F8F3ED8" w14:textId="7975ECE0" w:rsidR="008D0BB8" w:rsidRPr="005A5AE0" w:rsidRDefault="008D0BB8" w:rsidP="00D56C14">
      <w:pPr>
        <w:rPr>
          <w:rFonts w:cs="Arial"/>
        </w:rPr>
      </w:pPr>
    </w:p>
    <w:p w14:paraId="54C18B54" w14:textId="1165DD6C" w:rsidR="00F96A1D" w:rsidRPr="005A5AE0" w:rsidRDefault="00F96A1D" w:rsidP="00DB75BB">
      <w:pPr>
        <w:pStyle w:val="HeadingSD1"/>
      </w:pPr>
      <w:bookmarkStart w:id="67" w:name="_Toc101782607"/>
      <w:bookmarkStart w:id="68" w:name="_Toc121068045"/>
      <w:r w:rsidRPr="005A5AE0">
        <w:t>3.</w:t>
      </w:r>
      <w:r w:rsidR="00497935" w:rsidRPr="005A5AE0">
        <w:t>2</w:t>
      </w:r>
      <w:r w:rsidRPr="005A5AE0">
        <w:t>.</w:t>
      </w:r>
      <w:r w:rsidR="00D21844" w:rsidRPr="005A5AE0">
        <w:t>1.2 Arduino Mega</w:t>
      </w:r>
      <w:bookmarkEnd w:id="67"/>
      <w:bookmarkEnd w:id="68"/>
    </w:p>
    <w:p w14:paraId="24C346D0" w14:textId="10C660E5" w:rsidR="00025596" w:rsidRPr="005A5AE0" w:rsidRDefault="00F64CDC" w:rsidP="2CB06F79">
      <w:pPr>
        <w:rPr>
          <w:rFonts w:eastAsia="Calibri" w:cs="Arial"/>
        </w:rPr>
      </w:pPr>
      <w:r w:rsidRPr="005A5AE0">
        <w:rPr>
          <w:rFonts w:eastAsia="Calibri" w:cs="Arial"/>
        </w:rPr>
        <w:t xml:space="preserve">The </w:t>
      </w:r>
      <w:r w:rsidR="00165BF6" w:rsidRPr="005A5AE0">
        <w:rPr>
          <w:rFonts w:eastAsia="Calibri" w:cs="Arial"/>
        </w:rPr>
        <w:t>Arduino</w:t>
      </w:r>
      <w:r w:rsidRPr="005A5AE0">
        <w:rPr>
          <w:rFonts w:eastAsia="Calibri" w:cs="Arial"/>
        </w:rPr>
        <w:t xml:space="preserve"> Mega is physically much larger than the Arduino Uno, at </w:t>
      </w:r>
      <w:r w:rsidR="00D622C8" w:rsidRPr="005A5AE0">
        <w:rPr>
          <w:rFonts w:eastAsia="Calibri" w:cs="Arial"/>
        </w:rPr>
        <w:t>101.6 millimeters</w:t>
      </w:r>
      <w:r w:rsidRPr="005A5AE0">
        <w:rPr>
          <w:rFonts w:eastAsia="Calibri" w:cs="Arial"/>
        </w:rPr>
        <w:t xml:space="preserve"> by </w:t>
      </w:r>
      <w:r w:rsidR="00213371" w:rsidRPr="005A5AE0">
        <w:rPr>
          <w:rFonts w:cs="Arial"/>
        </w:rPr>
        <w:t>53.34 millimeters</w:t>
      </w:r>
      <w:r w:rsidR="00ED29A9" w:rsidRPr="005A5AE0">
        <w:rPr>
          <w:rFonts w:eastAsia="Calibri" w:cs="Arial"/>
        </w:rPr>
        <w:t xml:space="preserve">. Since it is longer it has more pins, 54 digital pins and 16 analog pins, </w:t>
      </w:r>
      <w:r w:rsidR="00024B4B" w:rsidRPr="005A5AE0">
        <w:rPr>
          <w:rFonts w:eastAsia="Calibri" w:cs="Arial"/>
        </w:rPr>
        <w:t xml:space="preserve">50 more pins than the Uno. </w:t>
      </w:r>
      <w:r w:rsidR="00CB2F3A" w:rsidRPr="005A5AE0">
        <w:rPr>
          <w:rFonts w:eastAsia="Calibri" w:cs="Arial"/>
        </w:rPr>
        <w:t xml:space="preserve">It has a 16MHz ATmega2560 processor and 256kB of flash memory. These models are usually </w:t>
      </w:r>
      <w:r w:rsidR="007E08B5" w:rsidRPr="005A5AE0">
        <w:rPr>
          <w:rFonts w:eastAsia="Calibri" w:cs="Arial"/>
        </w:rPr>
        <w:t>around $42</w:t>
      </w:r>
      <w:r w:rsidR="00CB2F3A" w:rsidRPr="005A5AE0">
        <w:rPr>
          <w:rFonts w:eastAsia="Calibri" w:cs="Arial"/>
        </w:rPr>
        <w:t>.</w:t>
      </w:r>
    </w:p>
    <w:p w14:paraId="4256DFA6" w14:textId="77777777" w:rsidR="001059D9" w:rsidRPr="005A5AE0" w:rsidRDefault="001059D9" w:rsidP="00025596">
      <w:pPr>
        <w:keepNext/>
        <w:jc w:val="center"/>
        <w:rPr>
          <w:rFonts w:cs="Arial"/>
        </w:rPr>
      </w:pPr>
    </w:p>
    <w:p w14:paraId="3CE56DF7" w14:textId="376F427F" w:rsidR="004070CD" w:rsidRPr="005A5AE0" w:rsidRDefault="004070CD" w:rsidP="00025596">
      <w:pPr>
        <w:keepNext/>
        <w:jc w:val="center"/>
        <w:rPr>
          <w:rFonts w:cs="Arial"/>
        </w:rPr>
      </w:pPr>
      <w:r w:rsidRPr="005A5AE0">
        <w:rPr>
          <w:rFonts w:cs="Arial"/>
          <w:noProof/>
        </w:rPr>
        <w:drawing>
          <wp:inline distT="0" distB="0" distL="0" distR="0" wp14:anchorId="71C255CA" wp14:editId="7E8CA55B">
            <wp:extent cx="3295650" cy="3480980"/>
            <wp:effectExtent l="0" t="0" r="0" b="5715"/>
            <wp:docPr id="29" name="Picture 29"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electronics, circui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61" t="11593" r="10072" b="18844"/>
                    <a:stretch/>
                  </pic:blipFill>
                  <pic:spPr bwMode="auto">
                    <a:xfrm>
                      <a:off x="0" y="0"/>
                      <a:ext cx="3303304" cy="3489064"/>
                    </a:xfrm>
                    <a:prstGeom prst="rect">
                      <a:avLst/>
                    </a:prstGeom>
                    <a:noFill/>
                    <a:ln>
                      <a:noFill/>
                    </a:ln>
                    <a:extLst>
                      <a:ext uri="{53640926-AAD7-44D8-BBD7-CCE9431645EC}">
                        <a14:shadowObscured xmlns:a14="http://schemas.microsoft.com/office/drawing/2010/main"/>
                      </a:ext>
                    </a:extLst>
                  </pic:spPr>
                </pic:pic>
              </a:graphicData>
            </a:graphic>
          </wp:inline>
        </w:drawing>
      </w:r>
    </w:p>
    <w:p w14:paraId="75C38308" w14:textId="74C53CE4" w:rsidR="008D0BB8" w:rsidRPr="005A5AE0" w:rsidRDefault="004070CD" w:rsidP="00025596">
      <w:pPr>
        <w:pStyle w:val="Caption"/>
        <w:jc w:val="center"/>
        <w:rPr>
          <w:rFonts w:eastAsia="Calibri" w:cs="Arial"/>
          <w:sz w:val="24"/>
          <w:szCs w:val="24"/>
        </w:rPr>
      </w:pPr>
      <w:bookmarkStart w:id="69" w:name="_Ref100046024"/>
      <w:bookmarkStart w:id="70" w:name="_Ref100046016"/>
      <w:bookmarkStart w:id="71" w:name="_Toc120880249"/>
      <w:r w:rsidRPr="005A5AE0">
        <w:rPr>
          <w:rFonts w:cs="Arial"/>
          <w:sz w:val="24"/>
          <w:szCs w:val="24"/>
        </w:rPr>
        <w:t xml:space="preserve">Figure </w:t>
      </w:r>
      <w:r w:rsidR="00B71232" w:rsidRPr="005A5AE0">
        <w:rPr>
          <w:rFonts w:cs="Arial"/>
          <w:sz w:val="24"/>
          <w:szCs w:val="24"/>
        </w:rPr>
        <w:fldChar w:fldCharType="begin"/>
      </w:r>
      <w:r w:rsidR="00B71232" w:rsidRPr="005A5AE0">
        <w:rPr>
          <w:rFonts w:cs="Arial"/>
          <w:sz w:val="24"/>
          <w:szCs w:val="24"/>
        </w:rPr>
        <w:instrText xml:space="preserve"> SEQ Figure \* ARABIC </w:instrText>
      </w:r>
      <w:r w:rsidR="00B71232" w:rsidRPr="005A5AE0">
        <w:rPr>
          <w:rFonts w:cs="Arial"/>
          <w:sz w:val="24"/>
          <w:szCs w:val="24"/>
        </w:rPr>
        <w:fldChar w:fldCharType="separate"/>
      </w:r>
      <w:r w:rsidR="00ED050E">
        <w:rPr>
          <w:rFonts w:cs="Arial"/>
          <w:noProof/>
          <w:sz w:val="24"/>
          <w:szCs w:val="24"/>
        </w:rPr>
        <w:t>1</w:t>
      </w:r>
      <w:r w:rsidR="00B71232" w:rsidRPr="005A5AE0">
        <w:rPr>
          <w:rFonts w:cs="Arial"/>
          <w:sz w:val="24"/>
          <w:szCs w:val="24"/>
        </w:rPr>
        <w:fldChar w:fldCharType="end"/>
      </w:r>
      <w:bookmarkEnd w:id="69"/>
      <w:r w:rsidRPr="005A5AE0">
        <w:rPr>
          <w:rFonts w:cs="Arial"/>
          <w:sz w:val="24"/>
          <w:szCs w:val="24"/>
        </w:rPr>
        <w:t xml:space="preserve">: Reproduction Arduino Uno (Top) and Arduino Mega (Bottom) running </w:t>
      </w:r>
      <w:proofErr w:type="spellStart"/>
      <w:r w:rsidRPr="005A5AE0">
        <w:rPr>
          <w:rFonts w:cs="Arial"/>
          <w:sz w:val="24"/>
          <w:szCs w:val="24"/>
        </w:rPr>
        <w:t>ATmega</w:t>
      </w:r>
      <w:proofErr w:type="spellEnd"/>
      <w:r w:rsidRPr="005A5AE0">
        <w:rPr>
          <w:rFonts w:cs="Arial"/>
          <w:sz w:val="24"/>
          <w:szCs w:val="24"/>
        </w:rPr>
        <w:t xml:space="preserve"> architecture</w:t>
      </w:r>
      <w:bookmarkEnd w:id="70"/>
      <w:bookmarkEnd w:id="71"/>
    </w:p>
    <w:p w14:paraId="756CA2B2" w14:textId="77777777" w:rsidR="004070CD" w:rsidRPr="005A5AE0" w:rsidRDefault="004070CD" w:rsidP="2CB06F79">
      <w:pPr>
        <w:rPr>
          <w:rFonts w:eastAsia="Calibri" w:cs="Arial"/>
        </w:rPr>
      </w:pPr>
    </w:p>
    <w:p w14:paraId="699268DE" w14:textId="72F42874" w:rsidR="7D6097D7" w:rsidRPr="005A5AE0" w:rsidRDefault="7D6097D7" w:rsidP="00DB75BB">
      <w:pPr>
        <w:pStyle w:val="HeadingSD1"/>
      </w:pPr>
      <w:bookmarkStart w:id="72" w:name="_Toc101782608"/>
      <w:bookmarkStart w:id="73" w:name="_Toc121068046"/>
      <w:r w:rsidRPr="005A5AE0">
        <w:lastRenderedPageBreak/>
        <w:t>3.</w:t>
      </w:r>
      <w:r w:rsidR="00497935" w:rsidRPr="005A5AE0">
        <w:t>2</w:t>
      </w:r>
      <w:r w:rsidRPr="005A5AE0">
        <w:t xml:space="preserve">.2 </w:t>
      </w:r>
      <w:r w:rsidR="00745C8F" w:rsidRPr="005A5AE0">
        <w:t>Raspberry Pi</w:t>
      </w:r>
      <w:r w:rsidRPr="005A5AE0">
        <w:t xml:space="preserve"> Line</w:t>
      </w:r>
      <w:bookmarkEnd w:id="72"/>
      <w:bookmarkEnd w:id="73"/>
    </w:p>
    <w:p w14:paraId="75EF5F83" w14:textId="62A8CE66" w:rsidR="000330F5" w:rsidRPr="005A5AE0" w:rsidRDefault="000330F5" w:rsidP="00D56C14">
      <w:pPr>
        <w:rPr>
          <w:rFonts w:cs="Arial"/>
        </w:rPr>
      </w:pPr>
      <w:r w:rsidRPr="005A5AE0">
        <w:rPr>
          <w:rFonts w:cs="Arial"/>
        </w:rPr>
        <w:t xml:space="preserve">The Live Bolt System will need a more powerful processor to </w:t>
      </w:r>
      <w:r w:rsidR="007001FC" w:rsidRPr="005A5AE0">
        <w:rPr>
          <w:rFonts w:cs="Arial"/>
        </w:rPr>
        <w:t xml:space="preserve">host the application and </w:t>
      </w:r>
      <w:r w:rsidR="00C775D9" w:rsidRPr="005A5AE0">
        <w:rPr>
          <w:rFonts w:cs="Arial"/>
        </w:rPr>
        <w:t xml:space="preserve">process </w:t>
      </w:r>
      <w:r w:rsidR="00BE21B6" w:rsidRPr="005A5AE0">
        <w:rPr>
          <w:rFonts w:cs="Arial"/>
        </w:rPr>
        <w:t>voice recognition</w:t>
      </w:r>
      <w:r w:rsidR="00A61B27" w:rsidRPr="005A5AE0">
        <w:rPr>
          <w:rFonts w:cs="Arial"/>
        </w:rPr>
        <w:t xml:space="preserve">. The Raspberry Line of computation devices would easily serve this need. </w:t>
      </w:r>
      <w:r w:rsidR="00C84847" w:rsidRPr="005A5AE0">
        <w:rPr>
          <w:rFonts w:cs="Arial"/>
        </w:rPr>
        <w:t xml:space="preserve">A Raspberry Pi is essentially a small computer and </w:t>
      </w:r>
      <w:r w:rsidR="005E5417" w:rsidRPr="005A5AE0">
        <w:rPr>
          <w:rFonts w:cs="Arial"/>
        </w:rPr>
        <w:t>can</w:t>
      </w:r>
      <w:r w:rsidR="00C84847" w:rsidRPr="005A5AE0">
        <w:rPr>
          <w:rFonts w:cs="Arial"/>
        </w:rPr>
        <w:t xml:space="preserve"> run an operating system and </w:t>
      </w:r>
      <w:r w:rsidR="009415C8" w:rsidRPr="005A5AE0">
        <w:rPr>
          <w:rFonts w:cs="Arial"/>
        </w:rPr>
        <w:t xml:space="preserve">programs. </w:t>
      </w:r>
      <w:r w:rsidR="00A61B27" w:rsidRPr="005A5AE0">
        <w:rPr>
          <w:rFonts w:cs="Arial"/>
        </w:rPr>
        <w:t xml:space="preserve">The two Raspberry Pi boards we will look at are the Model </w:t>
      </w:r>
      <w:r w:rsidR="00B30FD5" w:rsidRPr="005A5AE0">
        <w:rPr>
          <w:rFonts w:cs="Arial"/>
        </w:rPr>
        <w:t xml:space="preserve">3B+ and the newer Model 4. Both are </w:t>
      </w:r>
      <w:r w:rsidR="008F37CD" w:rsidRPr="005A5AE0">
        <w:rPr>
          <w:rFonts w:cs="Arial"/>
        </w:rPr>
        <w:t>85.09 millimeters</w:t>
      </w:r>
      <w:r w:rsidR="001F4E67" w:rsidRPr="005A5AE0">
        <w:rPr>
          <w:rFonts w:cs="Arial"/>
        </w:rPr>
        <w:t xml:space="preserve"> by </w:t>
      </w:r>
      <w:r w:rsidR="001A4BAC" w:rsidRPr="005A5AE0">
        <w:rPr>
          <w:rFonts w:cs="Arial"/>
        </w:rPr>
        <w:t>55.88 millimeters</w:t>
      </w:r>
      <w:r w:rsidR="00897742" w:rsidRPr="005A5AE0">
        <w:rPr>
          <w:rFonts w:cs="Arial"/>
        </w:rPr>
        <w:t xml:space="preserve">, house 40 GPIO pins, </w:t>
      </w:r>
      <w:r w:rsidR="006634EA" w:rsidRPr="005A5AE0">
        <w:rPr>
          <w:rFonts w:cs="Arial"/>
        </w:rPr>
        <w:t xml:space="preserve">and operate </w:t>
      </w:r>
      <w:r w:rsidR="009415C8" w:rsidRPr="005A5AE0">
        <w:rPr>
          <w:rFonts w:cs="Arial"/>
        </w:rPr>
        <w:t>off</w:t>
      </w:r>
      <w:r w:rsidR="006634EA" w:rsidRPr="005A5AE0">
        <w:rPr>
          <w:rFonts w:cs="Arial"/>
        </w:rPr>
        <w:t xml:space="preserve"> 5V.</w:t>
      </w:r>
      <w:r w:rsidR="008758CE" w:rsidRPr="005A5AE0">
        <w:rPr>
          <w:rFonts w:cs="Arial"/>
        </w:rPr>
        <w:t xml:space="preserve"> They are also capable of Wi-Fi natively. </w:t>
      </w:r>
      <w:r w:rsidR="00E31A44" w:rsidRPr="005A5AE0">
        <w:rPr>
          <w:rFonts w:cs="Arial"/>
        </w:rPr>
        <w:fldChar w:fldCharType="begin"/>
      </w:r>
      <w:r w:rsidR="00E31A44" w:rsidRPr="005A5AE0">
        <w:rPr>
          <w:rFonts w:cs="Arial"/>
        </w:rPr>
        <w:instrText xml:space="preserve"> REF _Ref100047216 \h </w:instrText>
      </w:r>
      <w:r w:rsidR="001F472B" w:rsidRPr="005A5AE0">
        <w:rPr>
          <w:rFonts w:cs="Arial"/>
        </w:rPr>
        <w:instrText xml:space="preserve"> \* MERGEFORMAT </w:instrText>
      </w:r>
      <w:r w:rsidR="00E31A44" w:rsidRPr="005A5AE0">
        <w:rPr>
          <w:rFonts w:cs="Arial"/>
        </w:rPr>
      </w:r>
      <w:r w:rsidR="00E31A44" w:rsidRPr="005A5AE0">
        <w:rPr>
          <w:rFonts w:cs="Arial"/>
        </w:rPr>
        <w:fldChar w:fldCharType="separate"/>
      </w:r>
      <w:r w:rsidR="00580FCE" w:rsidRPr="005A5AE0">
        <w:rPr>
          <w:rFonts w:cs="Arial"/>
          <w:szCs w:val="24"/>
        </w:rPr>
        <w:t xml:space="preserve">Figure </w:t>
      </w:r>
      <w:r w:rsidR="00580FCE">
        <w:rPr>
          <w:rFonts w:cs="Arial"/>
          <w:szCs w:val="24"/>
        </w:rPr>
        <w:t>2</w:t>
      </w:r>
      <w:r w:rsidR="00E31A44" w:rsidRPr="005A5AE0">
        <w:rPr>
          <w:rFonts w:cs="Arial"/>
        </w:rPr>
        <w:fldChar w:fldCharType="end"/>
      </w:r>
      <w:r w:rsidR="00E31A44" w:rsidRPr="005A5AE0">
        <w:rPr>
          <w:rFonts w:cs="Arial"/>
        </w:rPr>
        <w:t xml:space="preserve"> </w:t>
      </w:r>
      <w:r w:rsidR="006316B8" w:rsidRPr="005A5AE0">
        <w:rPr>
          <w:rFonts w:eastAsia="Calibri" w:cs="Arial"/>
        </w:rPr>
        <w:t xml:space="preserve">shows </w:t>
      </w:r>
      <w:r w:rsidR="001A4BAC" w:rsidRPr="005A5AE0">
        <w:rPr>
          <w:rFonts w:eastAsia="Calibri" w:cs="Arial"/>
        </w:rPr>
        <w:t>each</w:t>
      </w:r>
      <w:r w:rsidR="006316B8" w:rsidRPr="005A5AE0">
        <w:rPr>
          <w:rFonts w:eastAsia="Calibri" w:cs="Arial"/>
        </w:rPr>
        <w:t xml:space="preserve"> board side by side while</w:t>
      </w:r>
      <w:r w:rsidR="00E31A44" w:rsidRPr="005A5AE0">
        <w:rPr>
          <w:rFonts w:eastAsia="Calibri" w:cs="Arial"/>
        </w:rPr>
        <w:t xml:space="preserve"> </w:t>
      </w:r>
      <w:r w:rsidR="00992272">
        <w:rPr>
          <w:rFonts w:eastAsia="Calibri" w:cs="Arial"/>
        </w:rPr>
        <w:fldChar w:fldCharType="begin"/>
      </w:r>
      <w:r w:rsidR="00992272">
        <w:rPr>
          <w:rFonts w:eastAsia="Calibri" w:cs="Arial"/>
        </w:rPr>
        <w:instrText xml:space="preserve"> REF _Ref101780608 \h </w:instrText>
      </w:r>
      <w:r w:rsidR="00992272">
        <w:rPr>
          <w:rFonts w:eastAsia="Calibri" w:cs="Arial"/>
        </w:rPr>
      </w:r>
      <w:r w:rsidR="00992272">
        <w:rPr>
          <w:rFonts w:eastAsia="Calibri" w:cs="Arial"/>
        </w:rPr>
        <w:fldChar w:fldCharType="separate"/>
      </w:r>
      <w:r w:rsidR="00580FCE" w:rsidRPr="005A5AE0">
        <w:rPr>
          <w:rFonts w:cs="Arial"/>
          <w:szCs w:val="24"/>
        </w:rPr>
        <w:t xml:space="preserve">Table </w:t>
      </w:r>
      <w:r w:rsidR="00580FCE">
        <w:rPr>
          <w:rFonts w:cs="Arial"/>
          <w:noProof/>
          <w:szCs w:val="24"/>
        </w:rPr>
        <w:t>7</w:t>
      </w:r>
      <w:r w:rsidR="00992272">
        <w:rPr>
          <w:rFonts w:eastAsia="Calibri" w:cs="Arial"/>
        </w:rPr>
        <w:fldChar w:fldCharType="end"/>
      </w:r>
      <w:r w:rsidR="00992272">
        <w:rPr>
          <w:rFonts w:eastAsia="Calibri" w:cs="Arial"/>
        </w:rPr>
        <w:t xml:space="preserve"> </w:t>
      </w:r>
      <w:r w:rsidR="006316B8" w:rsidRPr="005A5AE0">
        <w:rPr>
          <w:rFonts w:eastAsia="Calibri" w:cs="Arial"/>
        </w:rPr>
        <w:t>outlines the main differences between each board.</w:t>
      </w:r>
    </w:p>
    <w:p w14:paraId="441DC84D" w14:textId="69BE50D8" w:rsidR="008D0BB8" w:rsidRPr="005A5AE0" w:rsidRDefault="008D0BB8" w:rsidP="00D56C14">
      <w:pPr>
        <w:rPr>
          <w:rFonts w:cs="Arial"/>
        </w:rPr>
      </w:pPr>
    </w:p>
    <w:p w14:paraId="4625A390" w14:textId="7579EDCC" w:rsidR="00D64DB8" w:rsidRPr="005A5AE0" w:rsidRDefault="00D64DB8" w:rsidP="00DB75BB">
      <w:pPr>
        <w:pStyle w:val="HeadingSD1"/>
      </w:pPr>
      <w:bookmarkStart w:id="74" w:name="_Toc101782609"/>
      <w:bookmarkStart w:id="75" w:name="_Toc121068047"/>
      <w:r w:rsidRPr="005A5AE0">
        <w:t xml:space="preserve">3.2.2.1 Raspberry Pi </w:t>
      </w:r>
      <w:r w:rsidR="00B30FD5" w:rsidRPr="005A5AE0">
        <w:t xml:space="preserve">Model </w:t>
      </w:r>
      <w:r w:rsidRPr="005A5AE0">
        <w:t>3B+</w:t>
      </w:r>
      <w:bookmarkEnd w:id="74"/>
      <w:bookmarkEnd w:id="75"/>
    </w:p>
    <w:p w14:paraId="5D6D4C82" w14:textId="6680A5C5" w:rsidR="00D64DB8" w:rsidRPr="005A5AE0" w:rsidRDefault="006F5B62" w:rsidP="00D56C14">
      <w:pPr>
        <w:rPr>
          <w:rFonts w:cs="Arial"/>
        </w:rPr>
      </w:pPr>
      <w:r w:rsidRPr="005A5AE0">
        <w:rPr>
          <w:rFonts w:cs="Arial"/>
        </w:rPr>
        <w:t>The Model 3B+ is an older model</w:t>
      </w:r>
      <w:r w:rsidR="00EC4949" w:rsidRPr="005A5AE0">
        <w:rPr>
          <w:rFonts w:cs="Arial"/>
        </w:rPr>
        <w:t>, but not obsolete by any means.</w:t>
      </w:r>
      <w:r w:rsidR="00B57FA6" w:rsidRPr="005A5AE0">
        <w:rPr>
          <w:rFonts w:cs="Arial"/>
        </w:rPr>
        <w:t xml:space="preserve"> With a 1.5GHz Quad-Core</w:t>
      </w:r>
      <w:r w:rsidR="00BF0814" w:rsidRPr="005A5AE0">
        <w:rPr>
          <w:rFonts w:cs="Arial"/>
        </w:rPr>
        <w:t xml:space="preserve"> Broadcom BCM</w:t>
      </w:r>
      <w:r w:rsidR="003E21D2" w:rsidRPr="005A5AE0">
        <w:rPr>
          <w:rFonts w:cs="Arial"/>
        </w:rPr>
        <w:t>2837B0</w:t>
      </w:r>
      <w:r w:rsidR="00157AD8" w:rsidRPr="005A5AE0">
        <w:rPr>
          <w:rFonts w:cs="Arial"/>
        </w:rPr>
        <w:t xml:space="preserve"> processor</w:t>
      </w:r>
      <w:r w:rsidR="00730AB1" w:rsidRPr="005A5AE0">
        <w:rPr>
          <w:rFonts w:cs="Arial"/>
        </w:rPr>
        <w:t xml:space="preserve"> and 1GB DDR2 RAM</w:t>
      </w:r>
      <w:r w:rsidR="00157AD8" w:rsidRPr="005A5AE0">
        <w:rPr>
          <w:rFonts w:cs="Arial"/>
        </w:rPr>
        <w:t xml:space="preserve">, the Model 3B+ can handle multiple processes at once. </w:t>
      </w:r>
      <w:r w:rsidR="009E5380" w:rsidRPr="005A5AE0">
        <w:rPr>
          <w:rFonts w:cs="Arial"/>
        </w:rPr>
        <w:t>It has one HDMI port,</w:t>
      </w:r>
      <w:r w:rsidR="003C5242" w:rsidRPr="005A5AE0">
        <w:rPr>
          <w:rFonts w:cs="Arial"/>
        </w:rPr>
        <w:t xml:space="preserve"> </w:t>
      </w:r>
      <w:r w:rsidR="00F95EF4" w:rsidRPr="005A5AE0">
        <w:rPr>
          <w:rFonts w:cs="Arial"/>
        </w:rPr>
        <w:t>f</w:t>
      </w:r>
      <w:r w:rsidR="006C2B7D" w:rsidRPr="005A5AE0">
        <w:rPr>
          <w:rFonts w:cs="Arial"/>
        </w:rPr>
        <w:t>our USB 2.0 ports</w:t>
      </w:r>
      <w:r w:rsidR="003C5242" w:rsidRPr="005A5AE0">
        <w:rPr>
          <w:rFonts w:cs="Arial"/>
        </w:rPr>
        <w:t>, and</w:t>
      </w:r>
      <w:r w:rsidR="006C2B7D" w:rsidRPr="005A5AE0">
        <w:rPr>
          <w:rFonts w:cs="Arial"/>
        </w:rPr>
        <w:t xml:space="preserve"> </w:t>
      </w:r>
      <w:r w:rsidR="00770F2A" w:rsidRPr="005A5AE0">
        <w:rPr>
          <w:rFonts w:cs="Arial"/>
        </w:rPr>
        <w:t>ethernet</w:t>
      </w:r>
      <w:r w:rsidR="003C5242" w:rsidRPr="005A5AE0">
        <w:rPr>
          <w:rFonts w:cs="Arial"/>
        </w:rPr>
        <w:t>.</w:t>
      </w:r>
      <w:r w:rsidR="00F31430" w:rsidRPr="005A5AE0">
        <w:rPr>
          <w:rFonts w:cs="Arial"/>
        </w:rPr>
        <w:t xml:space="preserve"> It is also powered through either a</w:t>
      </w:r>
      <w:r w:rsidR="00770F2A" w:rsidRPr="005A5AE0">
        <w:rPr>
          <w:rFonts w:cs="Arial"/>
        </w:rPr>
        <w:t xml:space="preserve"> </w:t>
      </w:r>
      <w:r w:rsidR="00BC6229" w:rsidRPr="005A5AE0">
        <w:rPr>
          <w:rFonts w:cs="Arial"/>
        </w:rPr>
        <w:t>micro-USB</w:t>
      </w:r>
      <w:r w:rsidR="003A6DED" w:rsidRPr="005A5AE0">
        <w:rPr>
          <w:rFonts w:cs="Arial"/>
        </w:rPr>
        <w:t xml:space="preserve"> or a </w:t>
      </w:r>
      <w:r w:rsidR="00F31430" w:rsidRPr="005A5AE0">
        <w:rPr>
          <w:rFonts w:cs="Arial"/>
        </w:rPr>
        <w:t>GPIO</w:t>
      </w:r>
      <w:r w:rsidR="003A6DED" w:rsidRPr="005A5AE0">
        <w:rPr>
          <w:rFonts w:cs="Arial"/>
        </w:rPr>
        <w:t xml:space="preserve"> pin header to supply power. </w:t>
      </w:r>
      <w:r w:rsidR="00730AB1" w:rsidRPr="005A5AE0">
        <w:rPr>
          <w:rFonts w:cs="Arial"/>
        </w:rPr>
        <w:t>The</w:t>
      </w:r>
      <w:r w:rsidR="0080150C" w:rsidRPr="005A5AE0">
        <w:rPr>
          <w:rFonts w:cs="Arial"/>
        </w:rPr>
        <w:t>se</w:t>
      </w:r>
      <w:r w:rsidR="00730AB1" w:rsidRPr="005A5AE0">
        <w:rPr>
          <w:rFonts w:cs="Arial"/>
        </w:rPr>
        <w:t xml:space="preserve"> models usually cost </w:t>
      </w:r>
      <w:r w:rsidR="0080150C" w:rsidRPr="005A5AE0">
        <w:rPr>
          <w:rFonts w:cs="Arial"/>
        </w:rPr>
        <w:t xml:space="preserve">around $35. </w:t>
      </w:r>
    </w:p>
    <w:p w14:paraId="2718C37B" w14:textId="77777777" w:rsidR="00D902B7" w:rsidRPr="005A5AE0" w:rsidRDefault="00D902B7" w:rsidP="00D56C14">
      <w:pPr>
        <w:rPr>
          <w:rFonts w:cs="Arial"/>
        </w:rPr>
      </w:pPr>
    </w:p>
    <w:p w14:paraId="5B317FE9" w14:textId="0B7EA7AC" w:rsidR="00D902B7" w:rsidRPr="005A5AE0" w:rsidRDefault="00D902B7" w:rsidP="00D902B7">
      <w:pPr>
        <w:pStyle w:val="Caption"/>
        <w:keepNext/>
        <w:jc w:val="center"/>
        <w:rPr>
          <w:rFonts w:cs="Arial"/>
          <w:sz w:val="24"/>
          <w:szCs w:val="24"/>
        </w:rPr>
      </w:pPr>
      <w:bookmarkStart w:id="76" w:name="_Ref101780608"/>
      <w:bookmarkStart w:id="77" w:name="_Toc120880315"/>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7</w:t>
      </w:r>
      <w:r w:rsidRPr="005A5AE0">
        <w:rPr>
          <w:rFonts w:cs="Arial"/>
          <w:sz w:val="24"/>
          <w:szCs w:val="24"/>
        </w:rPr>
        <w:fldChar w:fldCharType="end"/>
      </w:r>
      <w:bookmarkEnd w:id="76"/>
      <w:r w:rsidRPr="005A5AE0">
        <w:rPr>
          <w:rFonts w:cs="Arial"/>
          <w:sz w:val="24"/>
          <w:szCs w:val="24"/>
        </w:rPr>
        <w:t>: Raspberry Pi 3B+ vs Raspberry Pi 4 comparisons</w:t>
      </w:r>
      <w:bookmarkEnd w:id="77"/>
    </w:p>
    <w:tbl>
      <w:tblPr>
        <w:tblStyle w:val="TableGrid"/>
        <w:tblW w:w="0" w:type="auto"/>
        <w:jc w:val="center"/>
        <w:tblLook w:val="04A0" w:firstRow="1" w:lastRow="0" w:firstColumn="1" w:lastColumn="0" w:noHBand="0" w:noVBand="1"/>
      </w:tblPr>
      <w:tblGrid>
        <w:gridCol w:w="2065"/>
        <w:gridCol w:w="3150"/>
        <w:gridCol w:w="2880"/>
      </w:tblGrid>
      <w:tr w:rsidR="00D902B7" w:rsidRPr="005A5AE0" w14:paraId="15905750" w14:textId="77777777" w:rsidTr="00572FFF">
        <w:trPr>
          <w:jc w:val="center"/>
        </w:trPr>
        <w:tc>
          <w:tcPr>
            <w:tcW w:w="2065" w:type="dxa"/>
            <w:shd w:val="clear" w:color="auto" w:fill="BDD6EE" w:themeFill="accent5" w:themeFillTint="66"/>
          </w:tcPr>
          <w:p w14:paraId="1504E9CF" w14:textId="77777777" w:rsidR="00D902B7" w:rsidRPr="005A5AE0" w:rsidRDefault="00D902B7" w:rsidP="00572FFF">
            <w:pPr>
              <w:jc w:val="center"/>
              <w:rPr>
                <w:rFonts w:eastAsia="Calibri" w:cs="Arial"/>
              </w:rPr>
            </w:pPr>
            <w:r w:rsidRPr="005A5AE0">
              <w:rPr>
                <w:rFonts w:eastAsia="Calibri" w:cs="Arial"/>
              </w:rPr>
              <w:t>Characteristic</w:t>
            </w:r>
          </w:p>
        </w:tc>
        <w:tc>
          <w:tcPr>
            <w:tcW w:w="3150" w:type="dxa"/>
            <w:shd w:val="clear" w:color="auto" w:fill="BDD6EE" w:themeFill="accent5" w:themeFillTint="66"/>
          </w:tcPr>
          <w:p w14:paraId="788A6DB5" w14:textId="77777777" w:rsidR="00D902B7" w:rsidRPr="005A5AE0" w:rsidRDefault="00D902B7" w:rsidP="00572FFF">
            <w:pPr>
              <w:jc w:val="center"/>
              <w:rPr>
                <w:rFonts w:eastAsia="Calibri" w:cs="Arial"/>
              </w:rPr>
            </w:pPr>
            <w:r w:rsidRPr="005A5AE0">
              <w:rPr>
                <w:rFonts w:eastAsia="Calibri" w:cs="Arial"/>
              </w:rPr>
              <w:t>Model 3B+</w:t>
            </w:r>
          </w:p>
        </w:tc>
        <w:tc>
          <w:tcPr>
            <w:tcW w:w="2880" w:type="dxa"/>
            <w:shd w:val="clear" w:color="auto" w:fill="BDD6EE" w:themeFill="accent5" w:themeFillTint="66"/>
          </w:tcPr>
          <w:p w14:paraId="719FABD7" w14:textId="77777777" w:rsidR="00D902B7" w:rsidRPr="005A5AE0" w:rsidRDefault="00D902B7" w:rsidP="00572FFF">
            <w:pPr>
              <w:jc w:val="center"/>
              <w:rPr>
                <w:rFonts w:eastAsia="Calibri" w:cs="Arial"/>
              </w:rPr>
            </w:pPr>
            <w:r w:rsidRPr="005A5AE0">
              <w:rPr>
                <w:rFonts w:eastAsia="Calibri" w:cs="Arial"/>
              </w:rPr>
              <w:t>Model 4</w:t>
            </w:r>
          </w:p>
        </w:tc>
      </w:tr>
      <w:tr w:rsidR="00D902B7" w:rsidRPr="005A5AE0" w14:paraId="4AF8AF65" w14:textId="77777777" w:rsidTr="00572FFF">
        <w:trPr>
          <w:trHeight w:val="332"/>
          <w:jc w:val="center"/>
        </w:trPr>
        <w:tc>
          <w:tcPr>
            <w:tcW w:w="2065" w:type="dxa"/>
          </w:tcPr>
          <w:p w14:paraId="5D724372" w14:textId="77777777" w:rsidR="00D902B7" w:rsidRPr="005A5AE0" w:rsidRDefault="00D902B7" w:rsidP="00572FFF">
            <w:pPr>
              <w:jc w:val="center"/>
              <w:rPr>
                <w:rFonts w:eastAsia="Calibri" w:cs="Arial"/>
              </w:rPr>
            </w:pPr>
            <w:r w:rsidRPr="005A5AE0">
              <w:rPr>
                <w:rFonts w:eastAsia="Calibri" w:cs="Arial"/>
              </w:rPr>
              <w:t>Cost</w:t>
            </w:r>
          </w:p>
        </w:tc>
        <w:tc>
          <w:tcPr>
            <w:tcW w:w="3150" w:type="dxa"/>
          </w:tcPr>
          <w:p w14:paraId="03924CC7" w14:textId="77777777" w:rsidR="00D902B7" w:rsidRPr="005A5AE0" w:rsidRDefault="00D902B7" w:rsidP="00572FFF">
            <w:pPr>
              <w:jc w:val="center"/>
              <w:rPr>
                <w:rFonts w:eastAsia="Calibri" w:cs="Arial"/>
              </w:rPr>
            </w:pPr>
            <w:r w:rsidRPr="005A5AE0">
              <w:rPr>
                <w:rFonts w:eastAsia="Calibri" w:cs="Arial"/>
              </w:rPr>
              <w:t>$35</w:t>
            </w:r>
          </w:p>
        </w:tc>
        <w:tc>
          <w:tcPr>
            <w:tcW w:w="2880" w:type="dxa"/>
          </w:tcPr>
          <w:p w14:paraId="1E981209" w14:textId="77777777" w:rsidR="00D902B7" w:rsidRPr="005A5AE0" w:rsidRDefault="00D902B7" w:rsidP="00572FFF">
            <w:pPr>
              <w:jc w:val="center"/>
              <w:rPr>
                <w:rFonts w:eastAsia="Calibri" w:cs="Arial"/>
              </w:rPr>
            </w:pPr>
            <w:r w:rsidRPr="005A5AE0">
              <w:rPr>
                <w:rFonts w:eastAsia="Calibri" w:cs="Arial"/>
              </w:rPr>
              <w:t>$45</w:t>
            </w:r>
          </w:p>
        </w:tc>
      </w:tr>
      <w:tr w:rsidR="00D902B7" w:rsidRPr="005A5AE0" w14:paraId="7E030207" w14:textId="77777777" w:rsidTr="00572FFF">
        <w:trPr>
          <w:trHeight w:val="368"/>
          <w:jc w:val="center"/>
        </w:trPr>
        <w:tc>
          <w:tcPr>
            <w:tcW w:w="2065" w:type="dxa"/>
          </w:tcPr>
          <w:p w14:paraId="416DA483" w14:textId="77777777" w:rsidR="00D902B7" w:rsidRPr="005A5AE0" w:rsidRDefault="00D902B7" w:rsidP="00572FFF">
            <w:pPr>
              <w:jc w:val="center"/>
              <w:rPr>
                <w:rFonts w:eastAsia="Calibri" w:cs="Arial"/>
              </w:rPr>
            </w:pPr>
            <w:r w:rsidRPr="005A5AE0">
              <w:rPr>
                <w:rFonts w:eastAsia="Calibri" w:cs="Arial"/>
              </w:rPr>
              <w:t>Size</w:t>
            </w:r>
          </w:p>
        </w:tc>
        <w:tc>
          <w:tcPr>
            <w:tcW w:w="3150" w:type="dxa"/>
          </w:tcPr>
          <w:p w14:paraId="264D01DE" w14:textId="77777777" w:rsidR="00D902B7" w:rsidRPr="005A5AE0" w:rsidRDefault="00D902B7" w:rsidP="00572FFF">
            <w:pPr>
              <w:jc w:val="center"/>
              <w:rPr>
                <w:rFonts w:eastAsia="Calibri" w:cs="Arial"/>
              </w:rPr>
            </w:pPr>
            <w:r w:rsidRPr="005A5AE0">
              <w:rPr>
                <w:rFonts w:eastAsia="Calibri" w:cs="Arial"/>
              </w:rPr>
              <w:t>85.09 mm x 55.88 mm</w:t>
            </w:r>
          </w:p>
        </w:tc>
        <w:tc>
          <w:tcPr>
            <w:tcW w:w="2880" w:type="dxa"/>
          </w:tcPr>
          <w:p w14:paraId="734D780A" w14:textId="77777777" w:rsidR="00D902B7" w:rsidRPr="005A5AE0" w:rsidRDefault="00D902B7" w:rsidP="00572FFF">
            <w:pPr>
              <w:jc w:val="center"/>
              <w:rPr>
                <w:rFonts w:eastAsia="Calibri" w:cs="Arial"/>
              </w:rPr>
            </w:pPr>
            <w:r w:rsidRPr="005A5AE0">
              <w:rPr>
                <w:rFonts w:eastAsia="Calibri" w:cs="Arial"/>
              </w:rPr>
              <w:t>85.09 mm x 55.88 mm</w:t>
            </w:r>
          </w:p>
        </w:tc>
      </w:tr>
      <w:tr w:rsidR="00D902B7" w:rsidRPr="005A5AE0" w14:paraId="1AA377ED" w14:textId="77777777" w:rsidTr="00572FFF">
        <w:trPr>
          <w:trHeight w:val="350"/>
          <w:jc w:val="center"/>
        </w:trPr>
        <w:tc>
          <w:tcPr>
            <w:tcW w:w="2065" w:type="dxa"/>
          </w:tcPr>
          <w:p w14:paraId="5471C40C" w14:textId="77777777" w:rsidR="00D902B7" w:rsidRPr="005A5AE0" w:rsidRDefault="00D902B7" w:rsidP="00572FFF">
            <w:pPr>
              <w:jc w:val="center"/>
              <w:rPr>
                <w:rFonts w:eastAsia="Calibri" w:cs="Arial"/>
              </w:rPr>
            </w:pPr>
            <w:r w:rsidRPr="005A5AE0">
              <w:rPr>
                <w:rFonts w:eastAsia="Calibri" w:cs="Arial"/>
              </w:rPr>
              <w:t>Processor</w:t>
            </w:r>
          </w:p>
        </w:tc>
        <w:tc>
          <w:tcPr>
            <w:tcW w:w="3150" w:type="dxa"/>
          </w:tcPr>
          <w:p w14:paraId="2B7AE3CA" w14:textId="77777777" w:rsidR="00D902B7" w:rsidRPr="005A5AE0" w:rsidRDefault="00D902B7" w:rsidP="00572FFF">
            <w:pPr>
              <w:jc w:val="center"/>
              <w:rPr>
                <w:rFonts w:eastAsia="Calibri" w:cs="Arial"/>
              </w:rPr>
            </w:pPr>
            <w:r w:rsidRPr="005A5AE0">
              <w:rPr>
                <w:rFonts w:cs="Arial"/>
              </w:rPr>
              <w:t>Broadcom BCM2837B0</w:t>
            </w:r>
          </w:p>
        </w:tc>
        <w:tc>
          <w:tcPr>
            <w:tcW w:w="2880" w:type="dxa"/>
          </w:tcPr>
          <w:p w14:paraId="248197A6" w14:textId="77777777" w:rsidR="00D902B7" w:rsidRPr="005A5AE0" w:rsidRDefault="00D902B7" w:rsidP="00572FFF">
            <w:pPr>
              <w:jc w:val="center"/>
              <w:rPr>
                <w:rFonts w:eastAsia="Calibri" w:cs="Arial"/>
              </w:rPr>
            </w:pPr>
            <w:r w:rsidRPr="005A5AE0">
              <w:rPr>
                <w:rFonts w:cs="Arial"/>
              </w:rPr>
              <w:t>Broadcom BCM2711</w:t>
            </w:r>
          </w:p>
        </w:tc>
      </w:tr>
      <w:tr w:rsidR="00D902B7" w:rsidRPr="005A5AE0" w14:paraId="46FADAFF" w14:textId="77777777" w:rsidTr="00572FFF">
        <w:trPr>
          <w:trHeight w:val="332"/>
          <w:jc w:val="center"/>
        </w:trPr>
        <w:tc>
          <w:tcPr>
            <w:tcW w:w="2065" w:type="dxa"/>
          </w:tcPr>
          <w:p w14:paraId="0C3C708E" w14:textId="77777777" w:rsidR="00D902B7" w:rsidRPr="005A5AE0" w:rsidRDefault="00D902B7" w:rsidP="00572FFF">
            <w:pPr>
              <w:jc w:val="center"/>
              <w:rPr>
                <w:rFonts w:eastAsia="Calibri" w:cs="Arial"/>
              </w:rPr>
            </w:pPr>
            <w:r w:rsidRPr="005A5AE0">
              <w:rPr>
                <w:rFonts w:eastAsia="Calibri" w:cs="Arial"/>
              </w:rPr>
              <w:t>Clock Speed</w:t>
            </w:r>
          </w:p>
        </w:tc>
        <w:tc>
          <w:tcPr>
            <w:tcW w:w="3150" w:type="dxa"/>
          </w:tcPr>
          <w:p w14:paraId="05B6A692" w14:textId="77777777" w:rsidR="00D902B7" w:rsidRPr="005A5AE0" w:rsidRDefault="00D902B7" w:rsidP="00572FFF">
            <w:pPr>
              <w:jc w:val="center"/>
              <w:rPr>
                <w:rFonts w:eastAsia="Calibri" w:cs="Arial"/>
              </w:rPr>
            </w:pPr>
            <w:r w:rsidRPr="005A5AE0">
              <w:rPr>
                <w:rFonts w:eastAsia="Calibri" w:cs="Arial"/>
              </w:rPr>
              <w:t>1.5GHz</w:t>
            </w:r>
          </w:p>
        </w:tc>
        <w:tc>
          <w:tcPr>
            <w:tcW w:w="2880" w:type="dxa"/>
          </w:tcPr>
          <w:p w14:paraId="4B20DE3E" w14:textId="77777777" w:rsidR="00D902B7" w:rsidRPr="005A5AE0" w:rsidRDefault="00D902B7" w:rsidP="00572FFF">
            <w:pPr>
              <w:jc w:val="center"/>
              <w:rPr>
                <w:rFonts w:eastAsia="Calibri" w:cs="Arial"/>
              </w:rPr>
            </w:pPr>
            <w:r w:rsidRPr="005A5AE0">
              <w:rPr>
                <w:rFonts w:eastAsia="Calibri" w:cs="Arial"/>
              </w:rPr>
              <w:t>1.5GHz</w:t>
            </w:r>
          </w:p>
        </w:tc>
      </w:tr>
      <w:tr w:rsidR="00D902B7" w:rsidRPr="005A5AE0" w14:paraId="6C19B38A" w14:textId="77777777" w:rsidTr="00572FFF">
        <w:trPr>
          <w:trHeight w:val="323"/>
          <w:jc w:val="center"/>
        </w:trPr>
        <w:tc>
          <w:tcPr>
            <w:tcW w:w="2065" w:type="dxa"/>
          </w:tcPr>
          <w:p w14:paraId="20B046C0" w14:textId="77777777" w:rsidR="00D902B7" w:rsidRPr="005A5AE0" w:rsidRDefault="00D902B7" w:rsidP="00572FFF">
            <w:pPr>
              <w:jc w:val="center"/>
              <w:rPr>
                <w:rFonts w:eastAsia="Calibri" w:cs="Arial"/>
              </w:rPr>
            </w:pPr>
            <w:r w:rsidRPr="005A5AE0">
              <w:rPr>
                <w:rFonts w:eastAsia="Calibri" w:cs="Arial"/>
              </w:rPr>
              <w:t>Flash Memory</w:t>
            </w:r>
          </w:p>
        </w:tc>
        <w:tc>
          <w:tcPr>
            <w:tcW w:w="3150" w:type="dxa"/>
          </w:tcPr>
          <w:p w14:paraId="2596EC9F" w14:textId="77777777" w:rsidR="00D902B7" w:rsidRPr="005A5AE0" w:rsidRDefault="00D902B7" w:rsidP="00572FFF">
            <w:pPr>
              <w:jc w:val="center"/>
              <w:rPr>
                <w:rFonts w:eastAsia="Calibri" w:cs="Arial"/>
              </w:rPr>
            </w:pPr>
            <w:r w:rsidRPr="005A5AE0">
              <w:rPr>
                <w:rFonts w:cs="Arial"/>
              </w:rPr>
              <w:t>1GB DDR2 RAM</w:t>
            </w:r>
          </w:p>
        </w:tc>
        <w:tc>
          <w:tcPr>
            <w:tcW w:w="2880" w:type="dxa"/>
          </w:tcPr>
          <w:p w14:paraId="2A00646F" w14:textId="77777777" w:rsidR="00D902B7" w:rsidRPr="005A5AE0" w:rsidRDefault="00D902B7" w:rsidP="00572FFF">
            <w:pPr>
              <w:jc w:val="center"/>
              <w:rPr>
                <w:rFonts w:eastAsia="Calibri" w:cs="Arial"/>
              </w:rPr>
            </w:pPr>
            <w:r w:rsidRPr="005A5AE0">
              <w:rPr>
                <w:rFonts w:cs="Arial"/>
              </w:rPr>
              <w:t>1GB, 2GB, 4GB DDR4</w:t>
            </w:r>
          </w:p>
        </w:tc>
      </w:tr>
      <w:tr w:rsidR="00D902B7" w:rsidRPr="005A5AE0" w14:paraId="6A66C807" w14:textId="77777777" w:rsidTr="00572FFF">
        <w:trPr>
          <w:trHeight w:val="332"/>
          <w:jc w:val="center"/>
        </w:trPr>
        <w:tc>
          <w:tcPr>
            <w:tcW w:w="2065" w:type="dxa"/>
          </w:tcPr>
          <w:p w14:paraId="31099E55" w14:textId="77777777" w:rsidR="00D902B7" w:rsidRPr="005A5AE0" w:rsidRDefault="00D902B7" w:rsidP="00572FFF">
            <w:pPr>
              <w:jc w:val="center"/>
              <w:rPr>
                <w:rFonts w:eastAsia="Calibri" w:cs="Arial"/>
              </w:rPr>
            </w:pPr>
            <w:r w:rsidRPr="005A5AE0">
              <w:rPr>
                <w:rFonts w:eastAsia="Calibri" w:cs="Arial"/>
              </w:rPr>
              <w:t>Pin Count</w:t>
            </w:r>
          </w:p>
        </w:tc>
        <w:tc>
          <w:tcPr>
            <w:tcW w:w="3150" w:type="dxa"/>
          </w:tcPr>
          <w:p w14:paraId="590BFD9E" w14:textId="77777777" w:rsidR="00D902B7" w:rsidRPr="005A5AE0" w:rsidRDefault="00D902B7" w:rsidP="00572FFF">
            <w:pPr>
              <w:jc w:val="center"/>
              <w:rPr>
                <w:rFonts w:eastAsia="Calibri" w:cs="Arial"/>
              </w:rPr>
            </w:pPr>
            <w:r w:rsidRPr="005A5AE0">
              <w:rPr>
                <w:rFonts w:eastAsia="Calibri" w:cs="Arial"/>
              </w:rPr>
              <w:t>40</w:t>
            </w:r>
          </w:p>
        </w:tc>
        <w:tc>
          <w:tcPr>
            <w:tcW w:w="2880" w:type="dxa"/>
          </w:tcPr>
          <w:p w14:paraId="3C0D6EF7" w14:textId="77777777" w:rsidR="00D902B7" w:rsidRPr="005A5AE0" w:rsidRDefault="00D902B7" w:rsidP="00572FFF">
            <w:pPr>
              <w:jc w:val="center"/>
              <w:rPr>
                <w:rFonts w:eastAsia="Calibri" w:cs="Arial"/>
              </w:rPr>
            </w:pPr>
            <w:r w:rsidRPr="005A5AE0">
              <w:rPr>
                <w:rFonts w:eastAsia="Calibri" w:cs="Arial"/>
              </w:rPr>
              <w:t>40</w:t>
            </w:r>
          </w:p>
        </w:tc>
      </w:tr>
      <w:tr w:rsidR="00D902B7" w:rsidRPr="005A5AE0" w14:paraId="4BE53811" w14:textId="77777777" w:rsidTr="00572FFF">
        <w:trPr>
          <w:trHeight w:val="395"/>
          <w:jc w:val="center"/>
        </w:trPr>
        <w:tc>
          <w:tcPr>
            <w:tcW w:w="2065" w:type="dxa"/>
          </w:tcPr>
          <w:p w14:paraId="0414ADA2" w14:textId="77777777" w:rsidR="00D902B7" w:rsidRPr="005A5AE0" w:rsidRDefault="00D902B7" w:rsidP="00572FFF">
            <w:pPr>
              <w:jc w:val="center"/>
              <w:rPr>
                <w:rFonts w:eastAsia="Calibri" w:cs="Arial"/>
              </w:rPr>
            </w:pPr>
            <w:r w:rsidRPr="005A5AE0">
              <w:rPr>
                <w:rFonts w:eastAsia="Calibri" w:cs="Arial"/>
              </w:rPr>
              <w:t>Input/Output</w:t>
            </w:r>
          </w:p>
        </w:tc>
        <w:tc>
          <w:tcPr>
            <w:tcW w:w="3150" w:type="dxa"/>
          </w:tcPr>
          <w:p w14:paraId="2855C159" w14:textId="77777777" w:rsidR="00D902B7" w:rsidRPr="005A5AE0" w:rsidRDefault="00D902B7" w:rsidP="00572FFF">
            <w:pPr>
              <w:jc w:val="center"/>
              <w:rPr>
                <w:rFonts w:eastAsia="Calibri" w:cs="Arial"/>
              </w:rPr>
            </w:pPr>
            <w:r w:rsidRPr="005A5AE0">
              <w:rPr>
                <w:rFonts w:eastAsia="Calibri" w:cs="Arial"/>
              </w:rPr>
              <w:t>1 HDMI, 4 USB 2.0, Ethernet</w:t>
            </w:r>
          </w:p>
        </w:tc>
        <w:tc>
          <w:tcPr>
            <w:tcW w:w="2880" w:type="dxa"/>
          </w:tcPr>
          <w:p w14:paraId="7CE72E39" w14:textId="77777777" w:rsidR="00D902B7" w:rsidRPr="005A5AE0" w:rsidRDefault="00D902B7" w:rsidP="00572FFF">
            <w:pPr>
              <w:jc w:val="center"/>
              <w:rPr>
                <w:rFonts w:eastAsia="Calibri" w:cs="Arial"/>
              </w:rPr>
            </w:pPr>
            <w:r w:rsidRPr="005A5AE0">
              <w:rPr>
                <w:rFonts w:eastAsia="Calibri" w:cs="Arial"/>
              </w:rPr>
              <w:t>USB-C,2 micro-HDMI, 1 HDMI, 2 USB 2.0, 2 USB 3.0</w:t>
            </w:r>
          </w:p>
        </w:tc>
      </w:tr>
    </w:tbl>
    <w:p w14:paraId="67AA4534" w14:textId="655C9CD2" w:rsidR="008D0BB8" w:rsidRPr="005A5AE0" w:rsidRDefault="008D0BB8" w:rsidP="00D56C14">
      <w:pPr>
        <w:rPr>
          <w:rFonts w:cs="Arial"/>
        </w:rPr>
      </w:pPr>
    </w:p>
    <w:p w14:paraId="6DEDC41E" w14:textId="06C68824" w:rsidR="00D64DB8" w:rsidRPr="005A5AE0" w:rsidRDefault="00D64DB8" w:rsidP="00DB75BB">
      <w:pPr>
        <w:pStyle w:val="HeadingSD1"/>
      </w:pPr>
      <w:bookmarkStart w:id="78" w:name="_Toc101782610"/>
      <w:bookmarkStart w:id="79" w:name="_Toc121068048"/>
      <w:r w:rsidRPr="005A5AE0">
        <w:t>3.2.2.2 Raspberry Pi</w:t>
      </w:r>
      <w:r w:rsidR="00B30FD5" w:rsidRPr="005A5AE0">
        <w:t xml:space="preserve"> Model</w:t>
      </w:r>
      <w:r w:rsidRPr="005A5AE0">
        <w:t xml:space="preserve"> 4</w:t>
      </w:r>
      <w:bookmarkEnd w:id="78"/>
      <w:bookmarkEnd w:id="79"/>
    </w:p>
    <w:p w14:paraId="3320AD3B" w14:textId="3929D50F" w:rsidR="00BC6229" w:rsidRPr="005A5AE0" w:rsidRDefault="00BC6229" w:rsidP="00D56C14">
      <w:pPr>
        <w:rPr>
          <w:rFonts w:cs="Arial"/>
        </w:rPr>
      </w:pPr>
      <w:r w:rsidRPr="005A5AE0">
        <w:rPr>
          <w:rFonts w:cs="Arial"/>
        </w:rPr>
        <w:t xml:space="preserve">The Model 4 is the successor to the </w:t>
      </w:r>
      <w:r w:rsidR="0099696A" w:rsidRPr="005A5AE0">
        <w:rPr>
          <w:rFonts w:cs="Arial"/>
        </w:rPr>
        <w:t xml:space="preserve">Model 3B+. It has improvements to the processor, </w:t>
      </w:r>
      <w:r w:rsidR="00DC6228" w:rsidRPr="005A5AE0">
        <w:rPr>
          <w:rFonts w:cs="Arial"/>
        </w:rPr>
        <w:t>now a 1.5 GHz Broadcom BCM2711</w:t>
      </w:r>
      <w:r w:rsidR="00345861" w:rsidRPr="005A5AE0">
        <w:rPr>
          <w:rFonts w:cs="Arial"/>
        </w:rPr>
        <w:t>. The RAM has also been updated to DDR4, w</w:t>
      </w:r>
      <w:r w:rsidR="00E82FE1" w:rsidRPr="005A5AE0">
        <w:rPr>
          <w:rFonts w:cs="Arial"/>
        </w:rPr>
        <w:t>ith options for 1GB, 2GB, and 4GB. The power is now supplied through a GPIO pin or USB-C</w:t>
      </w:r>
      <w:r w:rsidR="000A60D7" w:rsidRPr="005A5AE0">
        <w:rPr>
          <w:rFonts w:cs="Arial"/>
        </w:rPr>
        <w:t xml:space="preserve"> and there are two micro-HDMI ports rather than one full HDMI port. </w:t>
      </w:r>
      <w:r w:rsidR="006C5917" w:rsidRPr="005A5AE0">
        <w:rPr>
          <w:rFonts w:cs="Arial"/>
        </w:rPr>
        <w:t>Two of the four USB 2.0 ports were also replaced with two USB 3.0 ports.</w:t>
      </w:r>
      <w:r w:rsidR="00715139" w:rsidRPr="005A5AE0">
        <w:rPr>
          <w:rFonts w:cs="Arial"/>
        </w:rPr>
        <w:t xml:space="preserve"> </w:t>
      </w:r>
      <w:r w:rsidR="0099696A" w:rsidRPr="005A5AE0">
        <w:rPr>
          <w:rFonts w:cs="Arial"/>
        </w:rPr>
        <w:t>The 2GB model costs about $45.</w:t>
      </w:r>
    </w:p>
    <w:p w14:paraId="58DDF977" w14:textId="77777777" w:rsidR="008D0BB8" w:rsidRPr="005A5AE0" w:rsidRDefault="008D0BB8" w:rsidP="00D56C14">
      <w:pPr>
        <w:rPr>
          <w:rFonts w:cs="Arial"/>
        </w:rPr>
      </w:pPr>
    </w:p>
    <w:p w14:paraId="4EEFAE3A" w14:textId="77777777" w:rsidR="00E31A44" w:rsidRPr="005A5AE0" w:rsidRDefault="00B05F7C" w:rsidP="00E31A44">
      <w:pPr>
        <w:keepNext/>
        <w:jc w:val="center"/>
        <w:rPr>
          <w:rFonts w:cs="Arial"/>
        </w:rPr>
      </w:pPr>
      <w:r w:rsidRPr="005A5AE0">
        <w:rPr>
          <w:rFonts w:cs="Arial"/>
          <w:noProof/>
        </w:rPr>
        <w:lastRenderedPageBreak/>
        <w:drawing>
          <wp:inline distT="0" distB="0" distL="0" distR="0" wp14:anchorId="7441C0A2" wp14:editId="48AFCF0A">
            <wp:extent cx="3255818" cy="2169038"/>
            <wp:effectExtent l="0" t="0" r="190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2116" cy="2186558"/>
                    </a:xfrm>
                    <a:prstGeom prst="rect">
                      <a:avLst/>
                    </a:prstGeom>
                    <a:noFill/>
                    <a:ln>
                      <a:noFill/>
                    </a:ln>
                  </pic:spPr>
                </pic:pic>
              </a:graphicData>
            </a:graphic>
          </wp:inline>
        </w:drawing>
      </w:r>
    </w:p>
    <w:p w14:paraId="44ABDBED" w14:textId="20B9B080" w:rsidR="1607E548" w:rsidRPr="005A5AE0" w:rsidRDefault="00E31A44" w:rsidP="00DA3F07">
      <w:pPr>
        <w:pStyle w:val="Caption"/>
        <w:jc w:val="center"/>
        <w:rPr>
          <w:rFonts w:cs="Arial"/>
          <w:sz w:val="24"/>
          <w:szCs w:val="24"/>
        </w:rPr>
      </w:pPr>
      <w:bookmarkStart w:id="80" w:name="_Ref100047216"/>
      <w:bookmarkStart w:id="81" w:name="_Toc120880250"/>
      <w:r w:rsidRPr="005A5AE0">
        <w:rPr>
          <w:rFonts w:cs="Arial"/>
          <w:sz w:val="24"/>
          <w:szCs w:val="24"/>
        </w:rPr>
        <w:t xml:space="preserve">Figure </w:t>
      </w:r>
      <w:r w:rsidR="00B71232" w:rsidRPr="005A5AE0">
        <w:rPr>
          <w:rFonts w:cs="Arial"/>
          <w:sz w:val="24"/>
          <w:szCs w:val="24"/>
        </w:rPr>
        <w:fldChar w:fldCharType="begin"/>
      </w:r>
      <w:r w:rsidR="00B71232" w:rsidRPr="005A5AE0">
        <w:rPr>
          <w:rFonts w:cs="Arial"/>
          <w:sz w:val="24"/>
          <w:szCs w:val="24"/>
        </w:rPr>
        <w:instrText xml:space="preserve"> SEQ Figure \* ARABIC </w:instrText>
      </w:r>
      <w:r w:rsidR="00B71232" w:rsidRPr="005A5AE0">
        <w:rPr>
          <w:rFonts w:cs="Arial"/>
          <w:sz w:val="24"/>
          <w:szCs w:val="24"/>
        </w:rPr>
        <w:fldChar w:fldCharType="separate"/>
      </w:r>
      <w:r w:rsidR="00ED050E">
        <w:rPr>
          <w:rFonts w:cs="Arial"/>
          <w:noProof/>
          <w:sz w:val="24"/>
          <w:szCs w:val="24"/>
        </w:rPr>
        <w:t>2</w:t>
      </w:r>
      <w:r w:rsidR="00B71232" w:rsidRPr="005A5AE0">
        <w:rPr>
          <w:rFonts w:cs="Arial"/>
          <w:sz w:val="24"/>
          <w:szCs w:val="24"/>
        </w:rPr>
        <w:fldChar w:fldCharType="end"/>
      </w:r>
      <w:bookmarkEnd w:id="80"/>
      <w:r w:rsidRPr="005A5AE0">
        <w:rPr>
          <w:rFonts w:cs="Arial"/>
          <w:sz w:val="24"/>
          <w:szCs w:val="24"/>
        </w:rPr>
        <w:t xml:space="preserve">: Raspberry Pi 4 (Left) and </w:t>
      </w:r>
      <w:r w:rsidR="008F07AA" w:rsidRPr="005A5AE0">
        <w:rPr>
          <w:rFonts w:cs="Arial"/>
          <w:sz w:val="24"/>
          <w:szCs w:val="24"/>
        </w:rPr>
        <w:t>Raspberry</w:t>
      </w:r>
      <w:r w:rsidRPr="005A5AE0">
        <w:rPr>
          <w:rFonts w:cs="Arial"/>
          <w:sz w:val="24"/>
          <w:szCs w:val="24"/>
        </w:rPr>
        <w:t xml:space="preserve"> Pi 3B+ (Right)</w:t>
      </w:r>
      <w:sdt>
        <w:sdtPr>
          <w:rPr>
            <w:rFonts w:cs="Arial"/>
            <w:sz w:val="24"/>
            <w:szCs w:val="24"/>
          </w:rPr>
          <w:id w:val="-306787210"/>
          <w:citation/>
        </w:sdtPr>
        <w:sdtEndPr/>
        <w:sdtContent>
          <w:r w:rsidR="005203BA" w:rsidRPr="005A5AE0">
            <w:rPr>
              <w:rFonts w:cs="Arial"/>
              <w:sz w:val="24"/>
              <w:szCs w:val="24"/>
            </w:rPr>
            <w:fldChar w:fldCharType="begin"/>
          </w:r>
          <w:r w:rsidR="005203BA" w:rsidRPr="005A5AE0">
            <w:rPr>
              <w:rFonts w:cs="Arial"/>
              <w:sz w:val="24"/>
              <w:szCs w:val="24"/>
            </w:rPr>
            <w:instrText xml:space="preserve"> CITATION Pi \l 1033 </w:instrText>
          </w:r>
          <w:r w:rsidR="005203BA" w:rsidRPr="005A5AE0">
            <w:rPr>
              <w:rFonts w:cs="Arial"/>
              <w:sz w:val="24"/>
              <w:szCs w:val="24"/>
            </w:rPr>
            <w:fldChar w:fldCharType="separate"/>
          </w:r>
          <w:r w:rsidR="002268D9">
            <w:rPr>
              <w:rFonts w:cs="Arial"/>
              <w:noProof/>
              <w:sz w:val="24"/>
              <w:szCs w:val="24"/>
            </w:rPr>
            <w:t xml:space="preserve"> </w:t>
          </w:r>
          <w:r w:rsidR="002268D9" w:rsidRPr="002268D9">
            <w:rPr>
              <w:rFonts w:cs="Arial"/>
              <w:noProof/>
              <w:sz w:val="24"/>
              <w:szCs w:val="24"/>
            </w:rPr>
            <w:t>[1]</w:t>
          </w:r>
          <w:r w:rsidR="005203BA" w:rsidRPr="005A5AE0">
            <w:rPr>
              <w:rFonts w:cs="Arial"/>
              <w:sz w:val="24"/>
              <w:szCs w:val="24"/>
            </w:rPr>
            <w:fldChar w:fldCharType="end"/>
          </w:r>
        </w:sdtContent>
      </w:sdt>
      <w:bookmarkEnd w:id="81"/>
    </w:p>
    <w:p w14:paraId="78E4B27B" w14:textId="54B91338" w:rsidR="00715139" w:rsidRPr="005A5AE0" w:rsidRDefault="7D6097D7" w:rsidP="00DB75BB">
      <w:pPr>
        <w:pStyle w:val="HeadingSD1"/>
      </w:pPr>
      <w:bookmarkStart w:id="82" w:name="_Toc101782611"/>
      <w:bookmarkStart w:id="83" w:name="_Toc121068049"/>
      <w:r w:rsidRPr="005A5AE0">
        <w:t>3.</w:t>
      </w:r>
      <w:r w:rsidR="00497935" w:rsidRPr="005A5AE0">
        <w:t>2</w:t>
      </w:r>
      <w:r w:rsidRPr="005A5AE0">
        <w:t>.3 Texas Instruments MSP430 Line</w:t>
      </w:r>
      <w:bookmarkEnd w:id="82"/>
      <w:bookmarkEnd w:id="83"/>
    </w:p>
    <w:p w14:paraId="70309868" w14:textId="210A725B" w:rsidR="003227E4" w:rsidRPr="005A5AE0" w:rsidRDefault="00D116ED" w:rsidP="003227E4">
      <w:pPr>
        <w:rPr>
          <w:rFonts w:cs="Arial"/>
        </w:rPr>
      </w:pPr>
      <w:r w:rsidRPr="005A5AE0">
        <w:rPr>
          <w:rFonts w:cs="Arial"/>
        </w:rPr>
        <w:t xml:space="preserve">Texas Instrument </w:t>
      </w:r>
      <w:r w:rsidR="00D674B9" w:rsidRPr="005A5AE0">
        <w:rPr>
          <w:rFonts w:cs="Arial"/>
        </w:rPr>
        <w:t>microcontrollers offers</w:t>
      </w:r>
      <w:r w:rsidR="00F9183B" w:rsidRPr="005A5AE0">
        <w:rPr>
          <w:rFonts w:cs="Arial"/>
        </w:rPr>
        <w:t xml:space="preserve"> one of the best </w:t>
      </w:r>
      <w:proofErr w:type="gramStart"/>
      <w:r w:rsidR="00F9183B" w:rsidRPr="005A5AE0">
        <w:rPr>
          <w:rFonts w:cs="Arial"/>
        </w:rPr>
        <w:t>analog</w:t>
      </w:r>
      <w:proofErr w:type="gramEnd"/>
      <w:r w:rsidR="00F9183B" w:rsidRPr="005A5AE0">
        <w:rPr>
          <w:rFonts w:cs="Arial"/>
        </w:rPr>
        <w:t xml:space="preserve"> in the industry with affordability </w:t>
      </w:r>
      <w:r w:rsidR="00733A76" w:rsidRPr="005A5AE0">
        <w:rPr>
          <w:rFonts w:cs="Arial"/>
        </w:rPr>
        <w:t xml:space="preserve">as its best </w:t>
      </w:r>
      <w:r w:rsidR="005A3BB9" w:rsidRPr="005A5AE0">
        <w:rPr>
          <w:rFonts w:cs="Arial"/>
        </w:rPr>
        <w:t xml:space="preserve">option. The MSP430 </w:t>
      </w:r>
      <w:r w:rsidR="009F2308" w:rsidRPr="005A5AE0">
        <w:rPr>
          <w:rFonts w:cs="Arial"/>
        </w:rPr>
        <w:t xml:space="preserve">line is 16-bit </w:t>
      </w:r>
      <w:r w:rsidR="007F4A28" w:rsidRPr="005A5AE0">
        <w:rPr>
          <w:rFonts w:cs="Arial"/>
        </w:rPr>
        <w:t>MCU including flexib</w:t>
      </w:r>
      <w:r w:rsidR="0042217E" w:rsidRPr="005A5AE0">
        <w:rPr>
          <w:rFonts w:cs="Arial"/>
        </w:rPr>
        <w:t>le</w:t>
      </w:r>
      <w:r w:rsidR="00F81E79" w:rsidRPr="005A5AE0">
        <w:rPr>
          <w:rFonts w:cs="Arial"/>
        </w:rPr>
        <w:t>, integrated analog components</w:t>
      </w:r>
      <w:r w:rsidR="00801987" w:rsidRPr="005A5AE0">
        <w:rPr>
          <w:rFonts w:cs="Arial"/>
        </w:rPr>
        <w:t>, such as ADCs, DACs, and Op-amps</w:t>
      </w:r>
      <w:r w:rsidR="00E643C2" w:rsidRPr="005A5AE0">
        <w:rPr>
          <w:rFonts w:cs="Arial"/>
        </w:rPr>
        <w:t>; In</w:t>
      </w:r>
      <w:r w:rsidR="00B96D70" w:rsidRPr="005A5AE0">
        <w:rPr>
          <w:rFonts w:cs="Arial"/>
        </w:rPr>
        <w:t xml:space="preserve">tegrated LCD controllers for displaying information; and devices with USB2.0 for communication with PC or application updates. </w:t>
      </w:r>
      <w:r w:rsidR="00B0210C" w:rsidRPr="005A5AE0">
        <w:rPr>
          <w:rFonts w:cs="Arial"/>
        </w:rPr>
        <w:t xml:space="preserve">As </w:t>
      </w:r>
      <w:r w:rsidR="005D6D32" w:rsidRPr="005A5AE0">
        <w:rPr>
          <w:rFonts w:cs="Arial"/>
        </w:rPr>
        <w:t>undergraduate engineering students at U</w:t>
      </w:r>
      <w:r w:rsidR="00D87114" w:rsidRPr="005A5AE0">
        <w:rPr>
          <w:rFonts w:cs="Arial"/>
        </w:rPr>
        <w:t xml:space="preserve">CF, our classes have introduced </w:t>
      </w:r>
      <w:r w:rsidR="00110F15" w:rsidRPr="005A5AE0">
        <w:rPr>
          <w:rFonts w:cs="Arial"/>
        </w:rPr>
        <w:t xml:space="preserve">two known microcontrollers </w:t>
      </w:r>
      <w:r w:rsidR="00BA7217" w:rsidRPr="005A5AE0">
        <w:rPr>
          <w:rFonts w:cs="Arial"/>
        </w:rPr>
        <w:t>from TI: MSP430FR</w:t>
      </w:r>
      <w:r w:rsidR="00333459" w:rsidRPr="005A5AE0">
        <w:rPr>
          <w:rFonts w:cs="Arial"/>
        </w:rPr>
        <w:t>6989 and MSP430G2553.</w:t>
      </w:r>
      <w:r w:rsidR="00C90F4B" w:rsidRPr="005A5AE0">
        <w:rPr>
          <w:rFonts w:cs="Arial"/>
        </w:rPr>
        <w:t xml:space="preserve"> </w:t>
      </w:r>
      <w:r w:rsidR="0070487E" w:rsidRPr="005A5AE0">
        <w:rPr>
          <w:rFonts w:cs="Arial"/>
        </w:rPr>
        <w:fldChar w:fldCharType="begin"/>
      </w:r>
      <w:r w:rsidR="0070487E" w:rsidRPr="005A5AE0">
        <w:rPr>
          <w:rFonts w:cs="Arial"/>
        </w:rPr>
        <w:instrText xml:space="preserve"> REF _Ref100050792 \h </w:instrText>
      </w:r>
      <w:r w:rsidR="00683753" w:rsidRPr="005A5AE0">
        <w:rPr>
          <w:rFonts w:cs="Arial"/>
        </w:rPr>
        <w:instrText xml:space="preserve"> \* MERGEFORMAT </w:instrText>
      </w:r>
      <w:r w:rsidR="0070487E" w:rsidRPr="005A5AE0">
        <w:rPr>
          <w:rFonts w:cs="Arial"/>
        </w:rPr>
      </w:r>
      <w:r w:rsidR="0070487E" w:rsidRPr="005A5AE0">
        <w:rPr>
          <w:rFonts w:cs="Arial"/>
        </w:rPr>
        <w:fldChar w:fldCharType="separate"/>
      </w:r>
      <w:r w:rsidR="00580FCE" w:rsidRPr="005A5AE0">
        <w:rPr>
          <w:rFonts w:cs="Arial"/>
          <w:szCs w:val="24"/>
        </w:rPr>
        <w:t xml:space="preserve">Figure </w:t>
      </w:r>
      <w:r w:rsidR="00580FCE">
        <w:rPr>
          <w:rFonts w:cs="Arial"/>
          <w:noProof/>
          <w:szCs w:val="24"/>
        </w:rPr>
        <w:t>3</w:t>
      </w:r>
      <w:r w:rsidR="0070487E" w:rsidRPr="005A5AE0">
        <w:rPr>
          <w:rFonts w:cs="Arial"/>
        </w:rPr>
        <w:fldChar w:fldCharType="end"/>
      </w:r>
      <w:r w:rsidR="0070487E" w:rsidRPr="005A5AE0">
        <w:rPr>
          <w:rFonts w:cs="Arial"/>
        </w:rPr>
        <w:t xml:space="preserve"> </w:t>
      </w:r>
      <w:r w:rsidR="00C90F4B" w:rsidRPr="005A5AE0">
        <w:rPr>
          <w:rFonts w:eastAsia="Calibri" w:cs="Arial"/>
        </w:rPr>
        <w:t xml:space="preserve">shows each board side by side while </w:t>
      </w:r>
      <w:r w:rsidR="008F4E62" w:rsidRPr="005A5AE0">
        <w:rPr>
          <w:rFonts w:eastAsia="Calibri" w:cs="Arial"/>
        </w:rPr>
        <w:fldChar w:fldCharType="begin"/>
      </w:r>
      <w:r w:rsidR="008F4E62" w:rsidRPr="005A5AE0">
        <w:rPr>
          <w:rFonts w:eastAsia="Calibri" w:cs="Arial"/>
        </w:rPr>
        <w:instrText xml:space="preserve"> REF _Ref101554142 \h </w:instrText>
      </w:r>
      <w:r w:rsidR="005A5AE0" w:rsidRPr="005A5AE0">
        <w:rPr>
          <w:rFonts w:eastAsia="Calibri" w:cs="Arial"/>
        </w:rPr>
        <w:instrText xml:space="preserve"> \* MERGEFORMAT </w:instrText>
      </w:r>
      <w:r w:rsidR="008F4E62" w:rsidRPr="005A5AE0">
        <w:rPr>
          <w:rFonts w:eastAsia="Calibri" w:cs="Arial"/>
        </w:rPr>
      </w:r>
      <w:r w:rsidR="008F4E62" w:rsidRPr="005A5AE0">
        <w:rPr>
          <w:rFonts w:eastAsia="Calibri" w:cs="Arial"/>
        </w:rPr>
        <w:fldChar w:fldCharType="separate"/>
      </w:r>
      <w:r w:rsidR="00580FCE" w:rsidRPr="005A5AE0">
        <w:rPr>
          <w:rFonts w:cs="Arial"/>
          <w:szCs w:val="24"/>
        </w:rPr>
        <w:t xml:space="preserve">Table </w:t>
      </w:r>
      <w:r w:rsidR="00580FCE">
        <w:rPr>
          <w:rFonts w:cs="Arial"/>
          <w:noProof/>
          <w:szCs w:val="24"/>
        </w:rPr>
        <w:t>8</w:t>
      </w:r>
      <w:r w:rsidR="008F4E62" w:rsidRPr="005A5AE0">
        <w:rPr>
          <w:rFonts w:eastAsia="Calibri" w:cs="Arial"/>
        </w:rPr>
        <w:fldChar w:fldCharType="end"/>
      </w:r>
      <w:r w:rsidR="00C90F4B" w:rsidRPr="005A5AE0">
        <w:rPr>
          <w:rFonts w:eastAsia="Calibri" w:cs="Arial"/>
        </w:rPr>
        <w:t xml:space="preserve"> outlines the main differences between each board</w:t>
      </w:r>
      <w:r w:rsidR="008F07AA" w:rsidRPr="005A5AE0">
        <w:rPr>
          <w:rFonts w:eastAsia="Calibri" w:cs="Arial"/>
        </w:rPr>
        <w:t>.</w:t>
      </w:r>
    </w:p>
    <w:p w14:paraId="3295BE7C" w14:textId="6FC1E838" w:rsidR="008D0BB8" w:rsidRPr="005A5AE0" w:rsidRDefault="008D0BB8" w:rsidP="003227E4">
      <w:pPr>
        <w:rPr>
          <w:rFonts w:cs="Arial"/>
        </w:rPr>
      </w:pPr>
    </w:p>
    <w:p w14:paraId="428B6DF0" w14:textId="4F1E1CF0" w:rsidR="00DA3F07" w:rsidRPr="005A5AE0" w:rsidRDefault="00DA3F07" w:rsidP="00DA3F07">
      <w:pPr>
        <w:pStyle w:val="Caption"/>
        <w:keepNext/>
        <w:jc w:val="center"/>
        <w:rPr>
          <w:rFonts w:cs="Arial"/>
          <w:sz w:val="24"/>
          <w:szCs w:val="24"/>
        </w:rPr>
      </w:pPr>
      <w:bookmarkStart w:id="84" w:name="_Ref101554142"/>
      <w:bookmarkStart w:id="85" w:name="_Toc120880316"/>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8</w:t>
      </w:r>
      <w:r w:rsidRPr="005A5AE0">
        <w:rPr>
          <w:rFonts w:cs="Arial"/>
          <w:sz w:val="24"/>
          <w:szCs w:val="24"/>
        </w:rPr>
        <w:fldChar w:fldCharType="end"/>
      </w:r>
      <w:bookmarkEnd w:id="84"/>
      <w:r w:rsidRPr="005A5AE0">
        <w:rPr>
          <w:rFonts w:cs="Arial"/>
          <w:sz w:val="24"/>
          <w:szCs w:val="24"/>
        </w:rPr>
        <w:t>: MSP430FR6989 Launchpad vs MSP430G2553 Launchpad comparisons</w:t>
      </w:r>
      <w:bookmarkEnd w:id="85"/>
    </w:p>
    <w:tbl>
      <w:tblPr>
        <w:tblStyle w:val="TableGrid"/>
        <w:tblW w:w="0" w:type="auto"/>
        <w:jc w:val="center"/>
        <w:tblLook w:val="04A0" w:firstRow="1" w:lastRow="0" w:firstColumn="1" w:lastColumn="0" w:noHBand="0" w:noVBand="1"/>
      </w:tblPr>
      <w:tblGrid>
        <w:gridCol w:w="2065"/>
        <w:gridCol w:w="3150"/>
        <w:gridCol w:w="2880"/>
      </w:tblGrid>
      <w:tr w:rsidR="00DA3F07" w:rsidRPr="005A5AE0" w14:paraId="24C20473" w14:textId="77777777" w:rsidTr="00572FFF">
        <w:trPr>
          <w:jc w:val="center"/>
        </w:trPr>
        <w:tc>
          <w:tcPr>
            <w:tcW w:w="2065" w:type="dxa"/>
            <w:shd w:val="clear" w:color="auto" w:fill="BDD6EE" w:themeFill="accent5" w:themeFillTint="66"/>
          </w:tcPr>
          <w:p w14:paraId="7A057B55" w14:textId="77777777" w:rsidR="00DA3F07" w:rsidRPr="005A5AE0" w:rsidRDefault="00DA3F07" w:rsidP="00572FFF">
            <w:pPr>
              <w:jc w:val="center"/>
              <w:rPr>
                <w:rFonts w:eastAsia="Calibri" w:cs="Arial"/>
              </w:rPr>
            </w:pPr>
            <w:r w:rsidRPr="005A5AE0">
              <w:rPr>
                <w:rFonts w:eastAsia="Calibri" w:cs="Arial"/>
              </w:rPr>
              <w:t>Characteristic</w:t>
            </w:r>
          </w:p>
        </w:tc>
        <w:tc>
          <w:tcPr>
            <w:tcW w:w="3150" w:type="dxa"/>
            <w:shd w:val="clear" w:color="auto" w:fill="BDD6EE" w:themeFill="accent5" w:themeFillTint="66"/>
          </w:tcPr>
          <w:p w14:paraId="3F596257" w14:textId="77777777" w:rsidR="00DA3F07" w:rsidRPr="005A5AE0" w:rsidRDefault="00DA3F07" w:rsidP="00572FFF">
            <w:pPr>
              <w:jc w:val="center"/>
              <w:rPr>
                <w:rFonts w:eastAsia="Calibri" w:cs="Arial"/>
              </w:rPr>
            </w:pPr>
            <w:r w:rsidRPr="005A5AE0">
              <w:rPr>
                <w:rFonts w:cs="Arial"/>
              </w:rPr>
              <w:t>MSP430FR6989</w:t>
            </w:r>
          </w:p>
        </w:tc>
        <w:tc>
          <w:tcPr>
            <w:tcW w:w="2880" w:type="dxa"/>
            <w:shd w:val="clear" w:color="auto" w:fill="BDD6EE" w:themeFill="accent5" w:themeFillTint="66"/>
          </w:tcPr>
          <w:p w14:paraId="631E8430" w14:textId="77777777" w:rsidR="00DA3F07" w:rsidRPr="005A5AE0" w:rsidRDefault="00DA3F07" w:rsidP="00572FFF">
            <w:pPr>
              <w:jc w:val="center"/>
              <w:rPr>
                <w:rFonts w:eastAsia="Calibri" w:cs="Arial"/>
              </w:rPr>
            </w:pPr>
            <w:r w:rsidRPr="005A5AE0">
              <w:rPr>
                <w:rFonts w:cs="Arial"/>
              </w:rPr>
              <w:t>MSP430G2553</w:t>
            </w:r>
          </w:p>
        </w:tc>
      </w:tr>
      <w:tr w:rsidR="00DA3F07" w:rsidRPr="005A5AE0" w14:paraId="2E255533" w14:textId="77777777" w:rsidTr="00572FFF">
        <w:trPr>
          <w:trHeight w:val="287"/>
          <w:jc w:val="center"/>
        </w:trPr>
        <w:tc>
          <w:tcPr>
            <w:tcW w:w="2065" w:type="dxa"/>
          </w:tcPr>
          <w:p w14:paraId="42316F8B" w14:textId="77777777" w:rsidR="00DA3F07" w:rsidRPr="005A5AE0" w:rsidRDefault="00DA3F07" w:rsidP="00572FFF">
            <w:pPr>
              <w:jc w:val="center"/>
              <w:rPr>
                <w:rFonts w:eastAsia="Calibri" w:cs="Arial"/>
              </w:rPr>
            </w:pPr>
            <w:r w:rsidRPr="005A5AE0">
              <w:rPr>
                <w:rFonts w:eastAsia="Calibri" w:cs="Arial"/>
              </w:rPr>
              <w:t>Cost</w:t>
            </w:r>
          </w:p>
        </w:tc>
        <w:tc>
          <w:tcPr>
            <w:tcW w:w="3150" w:type="dxa"/>
          </w:tcPr>
          <w:p w14:paraId="7D90F112" w14:textId="77777777" w:rsidR="00DA3F07" w:rsidRPr="005A5AE0" w:rsidRDefault="00DA3F07" w:rsidP="00572FFF">
            <w:pPr>
              <w:jc w:val="center"/>
              <w:rPr>
                <w:rFonts w:eastAsia="Calibri" w:cs="Arial"/>
              </w:rPr>
            </w:pPr>
            <w:r w:rsidRPr="005A5AE0">
              <w:rPr>
                <w:rFonts w:eastAsia="Calibri" w:cs="Arial"/>
              </w:rPr>
              <w:t>$24-$60</w:t>
            </w:r>
          </w:p>
        </w:tc>
        <w:tc>
          <w:tcPr>
            <w:tcW w:w="2880" w:type="dxa"/>
          </w:tcPr>
          <w:p w14:paraId="3C7D4DFA" w14:textId="77777777" w:rsidR="00DA3F07" w:rsidRPr="005A5AE0" w:rsidRDefault="00DA3F07" w:rsidP="00572FFF">
            <w:pPr>
              <w:jc w:val="center"/>
              <w:rPr>
                <w:rFonts w:eastAsia="Calibri" w:cs="Arial"/>
              </w:rPr>
            </w:pPr>
            <w:r w:rsidRPr="005A5AE0">
              <w:rPr>
                <w:rFonts w:eastAsia="Calibri" w:cs="Arial"/>
              </w:rPr>
              <w:t>$40</w:t>
            </w:r>
          </w:p>
        </w:tc>
      </w:tr>
      <w:tr w:rsidR="00DA3F07" w:rsidRPr="005A5AE0" w14:paraId="2BC9FF7F" w14:textId="77777777" w:rsidTr="00572FFF">
        <w:trPr>
          <w:trHeight w:val="368"/>
          <w:jc w:val="center"/>
        </w:trPr>
        <w:tc>
          <w:tcPr>
            <w:tcW w:w="2065" w:type="dxa"/>
          </w:tcPr>
          <w:p w14:paraId="69425626" w14:textId="77777777" w:rsidR="00DA3F07" w:rsidRPr="005A5AE0" w:rsidRDefault="00DA3F07" w:rsidP="00572FFF">
            <w:pPr>
              <w:jc w:val="center"/>
              <w:rPr>
                <w:rFonts w:eastAsia="Calibri" w:cs="Arial"/>
              </w:rPr>
            </w:pPr>
            <w:r w:rsidRPr="005A5AE0">
              <w:rPr>
                <w:rFonts w:eastAsia="Calibri" w:cs="Arial"/>
              </w:rPr>
              <w:t>Size</w:t>
            </w:r>
          </w:p>
        </w:tc>
        <w:tc>
          <w:tcPr>
            <w:tcW w:w="3150" w:type="dxa"/>
          </w:tcPr>
          <w:p w14:paraId="30EFDABB" w14:textId="77777777" w:rsidR="00DA3F07" w:rsidRPr="005A5AE0" w:rsidRDefault="00DA3F07" w:rsidP="00572FFF">
            <w:pPr>
              <w:jc w:val="center"/>
              <w:rPr>
                <w:rFonts w:eastAsia="Calibri" w:cs="Arial"/>
              </w:rPr>
            </w:pPr>
            <w:r w:rsidRPr="005A5AE0">
              <w:rPr>
                <w:rFonts w:eastAsia="Calibri" w:cs="Arial"/>
              </w:rPr>
              <w:t>76.2 mm x 50.8 mm</w:t>
            </w:r>
          </w:p>
        </w:tc>
        <w:tc>
          <w:tcPr>
            <w:tcW w:w="2880" w:type="dxa"/>
          </w:tcPr>
          <w:p w14:paraId="7CA6F320" w14:textId="77777777" w:rsidR="00DA3F07" w:rsidRPr="005A5AE0" w:rsidRDefault="00DA3F07" w:rsidP="00572FFF">
            <w:pPr>
              <w:jc w:val="center"/>
              <w:rPr>
                <w:rFonts w:eastAsia="Calibri" w:cs="Arial"/>
              </w:rPr>
            </w:pPr>
            <w:r w:rsidRPr="005A5AE0">
              <w:rPr>
                <w:rFonts w:eastAsia="Calibri" w:cs="Arial"/>
              </w:rPr>
              <w:t>69 mm x 51 mm</w:t>
            </w:r>
          </w:p>
        </w:tc>
      </w:tr>
      <w:tr w:rsidR="00DA3F07" w:rsidRPr="005A5AE0" w14:paraId="27943CDB" w14:textId="77777777" w:rsidTr="00572FFF">
        <w:trPr>
          <w:trHeight w:val="350"/>
          <w:jc w:val="center"/>
        </w:trPr>
        <w:tc>
          <w:tcPr>
            <w:tcW w:w="2065" w:type="dxa"/>
          </w:tcPr>
          <w:p w14:paraId="7F5B8220" w14:textId="77777777" w:rsidR="00DA3F07" w:rsidRPr="005A5AE0" w:rsidRDefault="00DA3F07" w:rsidP="00572FFF">
            <w:pPr>
              <w:jc w:val="center"/>
              <w:rPr>
                <w:rFonts w:eastAsia="Calibri" w:cs="Arial"/>
              </w:rPr>
            </w:pPr>
            <w:r w:rsidRPr="005A5AE0">
              <w:rPr>
                <w:rFonts w:eastAsia="Calibri" w:cs="Arial"/>
              </w:rPr>
              <w:t>Processor</w:t>
            </w:r>
          </w:p>
        </w:tc>
        <w:tc>
          <w:tcPr>
            <w:tcW w:w="3150" w:type="dxa"/>
          </w:tcPr>
          <w:p w14:paraId="749C0167" w14:textId="77777777" w:rsidR="00DA3F07" w:rsidRPr="005A5AE0" w:rsidRDefault="00DA3F07" w:rsidP="00572FFF">
            <w:pPr>
              <w:jc w:val="center"/>
              <w:rPr>
                <w:rFonts w:eastAsia="Calibri" w:cs="Arial"/>
              </w:rPr>
            </w:pPr>
            <w:r w:rsidRPr="005A5AE0">
              <w:rPr>
                <w:rFonts w:cs="Arial"/>
              </w:rPr>
              <w:t>MSP430FR6989</w:t>
            </w:r>
          </w:p>
        </w:tc>
        <w:tc>
          <w:tcPr>
            <w:tcW w:w="2880" w:type="dxa"/>
          </w:tcPr>
          <w:p w14:paraId="1FEECF52" w14:textId="77777777" w:rsidR="00DA3F07" w:rsidRPr="005A5AE0" w:rsidRDefault="00DA3F07" w:rsidP="00572FFF">
            <w:pPr>
              <w:jc w:val="center"/>
              <w:rPr>
                <w:rFonts w:eastAsia="Calibri" w:cs="Arial"/>
              </w:rPr>
            </w:pPr>
            <w:r w:rsidRPr="005A5AE0">
              <w:rPr>
                <w:rFonts w:cs="Arial"/>
              </w:rPr>
              <w:t>MSP430G2553</w:t>
            </w:r>
          </w:p>
        </w:tc>
      </w:tr>
      <w:tr w:rsidR="00DA3F07" w:rsidRPr="005A5AE0" w14:paraId="73CB4813" w14:textId="77777777" w:rsidTr="00572FFF">
        <w:trPr>
          <w:trHeight w:val="332"/>
          <w:jc w:val="center"/>
        </w:trPr>
        <w:tc>
          <w:tcPr>
            <w:tcW w:w="2065" w:type="dxa"/>
          </w:tcPr>
          <w:p w14:paraId="7CEF5CA5" w14:textId="77777777" w:rsidR="00DA3F07" w:rsidRPr="005A5AE0" w:rsidRDefault="00DA3F07" w:rsidP="00572FFF">
            <w:pPr>
              <w:jc w:val="center"/>
              <w:rPr>
                <w:rFonts w:eastAsia="Calibri" w:cs="Arial"/>
              </w:rPr>
            </w:pPr>
            <w:r w:rsidRPr="005A5AE0">
              <w:rPr>
                <w:rFonts w:eastAsia="Calibri" w:cs="Arial"/>
              </w:rPr>
              <w:t>Clock Speed</w:t>
            </w:r>
          </w:p>
        </w:tc>
        <w:tc>
          <w:tcPr>
            <w:tcW w:w="3150" w:type="dxa"/>
          </w:tcPr>
          <w:p w14:paraId="05C223E6" w14:textId="77777777" w:rsidR="00DA3F07" w:rsidRPr="005A5AE0" w:rsidRDefault="00DA3F07" w:rsidP="00572FFF">
            <w:pPr>
              <w:jc w:val="center"/>
              <w:rPr>
                <w:rFonts w:eastAsia="Calibri" w:cs="Arial"/>
              </w:rPr>
            </w:pPr>
            <w:r w:rsidRPr="005A5AE0">
              <w:rPr>
                <w:rFonts w:eastAsia="Calibri" w:cs="Arial"/>
              </w:rPr>
              <w:t>16 MHz</w:t>
            </w:r>
          </w:p>
        </w:tc>
        <w:tc>
          <w:tcPr>
            <w:tcW w:w="2880" w:type="dxa"/>
          </w:tcPr>
          <w:p w14:paraId="03E7EF12" w14:textId="77777777" w:rsidR="00DA3F07" w:rsidRPr="005A5AE0" w:rsidRDefault="00DA3F07" w:rsidP="00572FFF">
            <w:pPr>
              <w:jc w:val="center"/>
              <w:rPr>
                <w:rFonts w:eastAsia="Calibri" w:cs="Arial"/>
              </w:rPr>
            </w:pPr>
            <w:r w:rsidRPr="005A5AE0">
              <w:rPr>
                <w:rFonts w:eastAsia="Calibri" w:cs="Arial"/>
              </w:rPr>
              <w:t>16MHz</w:t>
            </w:r>
          </w:p>
        </w:tc>
      </w:tr>
      <w:tr w:rsidR="00DA3F07" w:rsidRPr="005A5AE0" w14:paraId="123DFA2D" w14:textId="77777777" w:rsidTr="00572FFF">
        <w:trPr>
          <w:trHeight w:val="323"/>
          <w:jc w:val="center"/>
        </w:trPr>
        <w:tc>
          <w:tcPr>
            <w:tcW w:w="2065" w:type="dxa"/>
          </w:tcPr>
          <w:p w14:paraId="5898E621" w14:textId="77777777" w:rsidR="00DA3F07" w:rsidRPr="005A5AE0" w:rsidRDefault="00DA3F07" w:rsidP="00572FFF">
            <w:pPr>
              <w:jc w:val="center"/>
              <w:rPr>
                <w:rFonts w:eastAsia="Calibri" w:cs="Arial"/>
              </w:rPr>
            </w:pPr>
            <w:r w:rsidRPr="005A5AE0">
              <w:rPr>
                <w:rFonts w:eastAsia="Calibri" w:cs="Arial"/>
              </w:rPr>
              <w:t>Flash Memory</w:t>
            </w:r>
          </w:p>
        </w:tc>
        <w:tc>
          <w:tcPr>
            <w:tcW w:w="3150" w:type="dxa"/>
          </w:tcPr>
          <w:p w14:paraId="7CC1691C" w14:textId="77777777" w:rsidR="00DA3F07" w:rsidRPr="005A5AE0" w:rsidRDefault="00DA3F07" w:rsidP="00572FFF">
            <w:pPr>
              <w:jc w:val="center"/>
              <w:rPr>
                <w:rFonts w:eastAsia="Calibri" w:cs="Arial"/>
              </w:rPr>
            </w:pPr>
            <w:r w:rsidRPr="005A5AE0">
              <w:rPr>
                <w:rFonts w:eastAsia="Calibri" w:cs="Arial"/>
              </w:rPr>
              <w:t>16KB</w:t>
            </w:r>
          </w:p>
        </w:tc>
        <w:tc>
          <w:tcPr>
            <w:tcW w:w="2880" w:type="dxa"/>
          </w:tcPr>
          <w:p w14:paraId="22EA514F" w14:textId="77777777" w:rsidR="00DA3F07" w:rsidRPr="005A5AE0" w:rsidRDefault="00DA3F07" w:rsidP="00572FFF">
            <w:pPr>
              <w:jc w:val="center"/>
              <w:rPr>
                <w:rFonts w:eastAsia="Calibri" w:cs="Arial"/>
              </w:rPr>
            </w:pPr>
            <w:r w:rsidRPr="005A5AE0">
              <w:rPr>
                <w:rFonts w:eastAsia="Calibri" w:cs="Arial"/>
              </w:rPr>
              <w:t>128KB</w:t>
            </w:r>
          </w:p>
        </w:tc>
      </w:tr>
      <w:tr w:rsidR="00DA3F07" w:rsidRPr="005A5AE0" w14:paraId="30A2BC25" w14:textId="77777777" w:rsidTr="00572FFF">
        <w:trPr>
          <w:trHeight w:val="287"/>
          <w:jc w:val="center"/>
        </w:trPr>
        <w:tc>
          <w:tcPr>
            <w:tcW w:w="2065" w:type="dxa"/>
          </w:tcPr>
          <w:p w14:paraId="6EB345D8" w14:textId="77777777" w:rsidR="00DA3F07" w:rsidRPr="005A5AE0" w:rsidRDefault="00DA3F07" w:rsidP="00572FFF">
            <w:pPr>
              <w:jc w:val="center"/>
              <w:rPr>
                <w:rFonts w:eastAsia="Calibri" w:cs="Arial"/>
              </w:rPr>
            </w:pPr>
            <w:r w:rsidRPr="005A5AE0">
              <w:rPr>
                <w:rFonts w:eastAsia="Calibri" w:cs="Arial"/>
              </w:rPr>
              <w:t>Pin Count</w:t>
            </w:r>
          </w:p>
        </w:tc>
        <w:tc>
          <w:tcPr>
            <w:tcW w:w="3150" w:type="dxa"/>
          </w:tcPr>
          <w:p w14:paraId="6E8B63D4" w14:textId="77777777" w:rsidR="00DA3F07" w:rsidRPr="005A5AE0" w:rsidRDefault="00DA3F07" w:rsidP="00572FFF">
            <w:pPr>
              <w:jc w:val="center"/>
              <w:rPr>
                <w:rFonts w:eastAsia="Calibri" w:cs="Arial"/>
              </w:rPr>
            </w:pPr>
            <w:r w:rsidRPr="005A5AE0">
              <w:rPr>
                <w:rFonts w:eastAsia="Calibri" w:cs="Arial"/>
              </w:rPr>
              <w:t>83</w:t>
            </w:r>
          </w:p>
        </w:tc>
        <w:tc>
          <w:tcPr>
            <w:tcW w:w="2880" w:type="dxa"/>
          </w:tcPr>
          <w:p w14:paraId="7481BFA9" w14:textId="77777777" w:rsidR="00DA3F07" w:rsidRPr="005A5AE0" w:rsidRDefault="00DA3F07" w:rsidP="00572FFF">
            <w:pPr>
              <w:jc w:val="center"/>
              <w:rPr>
                <w:rFonts w:eastAsia="Calibri" w:cs="Arial"/>
              </w:rPr>
            </w:pPr>
            <w:r w:rsidRPr="005A5AE0">
              <w:rPr>
                <w:rFonts w:eastAsia="Calibri" w:cs="Arial"/>
              </w:rPr>
              <w:t>24</w:t>
            </w:r>
          </w:p>
        </w:tc>
      </w:tr>
      <w:tr w:rsidR="00DA3F07" w:rsidRPr="005A5AE0" w14:paraId="320D821E" w14:textId="77777777" w:rsidTr="00572FFF">
        <w:trPr>
          <w:trHeight w:val="242"/>
          <w:jc w:val="center"/>
        </w:trPr>
        <w:tc>
          <w:tcPr>
            <w:tcW w:w="2065" w:type="dxa"/>
          </w:tcPr>
          <w:p w14:paraId="6E1893C2" w14:textId="77777777" w:rsidR="00DA3F07" w:rsidRPr="005A5AE0" w:rsidRDefault="00DA3F07" w:rsidP="00572FFF">
            <w:pPr>
              <w:jc w:val="center"/>
              <w:rPr>
                <w:rFonts w:eastAsia="Calibri" w:cs="Arial"/>
              </w:rPr>
            </w:pPr>
            <w:r w:rsidRPr="005A5AE0">
              <w:rPr>
                <w:rFonts w:eastAsia="Calibri" w:cs="Arial"/>
              </w:rPr>
              <w:t>Input/Output</w:t>
            </w:r>
          </w:p>
        </w:tc>
        <w:tc>
          <w:tcPr>
            <w:tcW w:w="3150" w:type="dxa"/>
          </w:tcPr>
          <w:p w14:paraId="3FE95BC8" w14:textId="77777777" w:rsidR="00DA3F07" w:rsidRPr="005A5AE0" w:rsidRDefault="00DA3F07" w:rsidP="00572FFF">
            <w:pPr>
              <w:jc w:val="center"/>
              <w:rPr>
                <w:rFonts w:eastAsia="Calibri" w:cs="Arial"/>
              </w:rPr>
            </w:pPr>
            <w:r w:rsidRPr="005A5AE0">
              <w:rPr>
                <w:rFonts w:eastAsia="Calibri" w:cs="Arial"/>
              </w:rPr>
              <w:t>LCD, I2C, SPI, Micro USB</w:t>
            </w:r>
          </w:p>
        </w:tc>
        <w:tc>
          <w:tcPr>
            <w:tcW w:w="2880" w:type="dxa"/>
          </w:tcPr>
          <w:p w14:paraId="7672ED7B" w14:textId="77777777" w:rsidR="00DA3F07" w:rsidRPr="005A5AE0" w:rsidRDefault="00DA3F07" w:rsidP="00572FFF">
            <w:pPr>
              <w:jc w:val="center"/>
              <w:rPr>
                <w:rFonts w:eastAsia="Calibri" w:cs="Arial"/>
              </w:rPr>
            </w:pPr>
            <w:r w:rsidRPr="005A5AE0">
              <w:rPr>
                <w:rFonts w:eastAsia="Calibri" w:cs="Arial"/>
              </w:rPr>
              <w:t>Micro USB</w:t>
            </w:r>
          </w:p>
        </w:tc>
      </w:tr>
    </w:tbl>
    <w:p w14:paraId="0AAA4E53" w14:textId="77777777" w:rsidR="00DA3F07" w:rsidRPr="005A5AE0" w:rsidRDefault="00DA3F07" w:rsidP="003227E4">
      <w:pPr>
        <w:rPr>
          <w:rFonts w:cs="Arial"/>
        </w:rPr>
      </w:pPr>
    </w:p>
    <w:p w14:paraId="6A47C56C" w14:textId="24039CBD" w:rsidR="003B2D80" w:rsidRPr="005A5AE0" w:rsidRDefault="003B2D80" w:rsidP="00DB75BB">
      <w:pPr>
        <w:pStyle w:val="HeadingSD1"/>
      </w:pPr>
      <w:bookmarkStart w:id="86" w:name="_Toc101782612"/>
      <w:bookmarkStart w:id="87" w:name="_Toc121068050"/>
      <w:r w:rsidRPr="005A5AE0">
        <w:t>3.2.3.1 MSP430FR6989</w:t>
      </w:r>
      <w:r w:rsidR="000C3B17" w:rsidRPr="005A5AE0">
        <w:t xml:space="preserve"> Launchpad</w:t>
      </w:r>
      <w:bookmarkEnd w:id="86"/>
      <w:bookmarkEnd w:id="87"/>
    </w:p>
    <w:p w14:paraId="386D89EF" w14:textId="7475105B" w:rsidR="00333459" w:rsidRPr="005A5AE0" w:rsidRDefault="0069130B" w:rsidP="00F04B23">
      <w:pPr>
        <w:rPr>
          <w:rFonts w:cs="Arial"/>
        </w:rPr>
      </w:pPr>
      <w:r w:rsidRPr="005A5AE0">
        <w:rPr>
          <w:rFonts w:cs="Arial"/>
        </w:rPr>
        <w:t xml:space="preserve">The MSP430FR6989 </w:t>
      </w:r>
      <w:r w:rsidR="00D31BD9" w:rsidRPr="005A5AE0">
        <w:rPr>
          <w:rFonts w:cs="Arial"/>
        </w:rPr>
        <w:t xml:space="preserve">provides </w:t>
      </w:r>
      <w:r w:rsidR="003E12D4" w:rsidRPr="005A5AE0">
        <w:rPr>
          <w:rFonts w:cs="Arial"/>
        </w:rPr>
        <w:t xml:space="preserve">ultra-low-power FRAM platform </w:t>
      </w:r>
      <w:r w:rsidR="00C90833" w:rsidRPr="005A5AE0">
        <w:rPr>
          <w:rFonts w:cs="Arial"/>
        </w:rPr>
        <w:t xml:space="preserve">uniquely embedded and a </w:t>
      </w:r>
      <w:r w:rsidR="00F916D7" w:rsidRPr="005A5AE0">
        <w:rPr>
          <w:rFonts w:cs="Arial"/>
        </w:rPr>
        <w:t>holistic</w:t>
      </w:r>
      <w:r w:rsidR="00C90833" w:rsidRPr="005A5AE0">
        <w:rPr>
          <w:rFonts w:cs="Arial"/>
        </w:rPr>
        <w:t xml:space="preserve"> ultra-low-power </w:t>
      </w:r>
      <w:r w:rsidR="00F916D7" w:rsidRPr="005A5AE0">
        <w:rPr>
          <w:rFonts w:cs="Arial"/>
        </w:rPr>
        <w:t>system architecture to increase performance at lowered energy budgets.</w:t>
      </w:r>
      <w:r w:rsidR="00AE38B1" w:rsidRPr="005A5AE0">
        <w:rPr>
          <w:rFonts w:cs="Arial"/>
        </w:rPr>
        <w:t xml:space="preserve"> </w:t>
      </w:r>
      <w:r w:rsidR="00811F4F" w:rsidRPr="005A5AE0">
        <w:rPr>
          <w:rFonts w:cs="Arial"/>
        </w:rPr>
        <w:t xml:space="preserve">Additionally, the MSP430FR6989 includes </w:t>
      </w:r>
      <w:r w:rsidR="00EB42CB" w:rsidRPr="005A5AE0">
        <w:rPr>
          <w:rFonts w:cs="Arial"/>
        </w:rPr>
        <w:t>features of a 16-Bit RISC arch</w:t>
      </w:r>
      <w:r w:rsidR="002E2B98" w:rsidRPr="005A5AE0">
        <w:rPr>
          <w:rFonts w:cs="Arial"/>
        </w:rPr>
        <w:t>itecture</w:t>
      </w:r>
      <w:r w:rsidR="00EB42CB" w:rsidRPr="005A5AE0">
        <w:rPr>
          <w:rFonts w:cs="Arial"/>
        </w:rPr>
        <w:t xml:space="preserve"> up to 16-MHz Clock,</w:t>
      </w:r>
      <w:r w:rsidR="004B7AEC" w:rsidRPr="005A5AE0">
        <w:rPr>
          <w:rFonts w:cs="Arial"/>
        </w:rPr>
        <w:t xml:space="preserve"> integrated </w:t>
      </w:r>
      <w:r w:rsidR="004B7AEC" w:rsidRPr="005A5AE0">
        <w:rPr>
          <w:rFonts w:cs="Arial"/>
        </w:rPr>
        <w:lastRenderedPageBreak/>
        <w:t xml:space="preserve">LCD driver with </w:t>
      </w:r>
      <w:r w:rsidR="00922241" w:rsidRPr="005A5AE0">
        <w:rPr>
          <w:rFonts w:cs="Arial"/>
        </w:rPr>
        <w:t xml:space="preserve">320 segments, and multifunction input/output ports. </w:t>
      </w:r>
      <w:r w:rsidR="00B84A66" w:rsidRPr="005A5AE0">
        <w:rPr>
          <w:rFonts w:cs="Arial"/>
        </w:rPr>
        <w:t xml:space="preserve">The board is 76.2 millimeters by 50.8 millimeters. </w:t>
      </w:r>
      <w:r w:rsidR="00922241" w:rsidRPr="005A5AE0">
        <w:rPr>
          <w:rFonts w:cs="Arial"/>
        </w:rPr>
        <w:t xml:space="preserve"> </w:t>
      </w:r>
      <w:r w:rsidR="00AE38B1" w:rsidRPr="005A5AE0">
        <w:rPr>
          <w:rFonts w:cs="Arial"/>
        </w:rPr>
        <w:t>A few parameters</w:t>
      </w:r>
      <w:r w:rsidR="002E2B98" w:rsidRPr="005A5AE0">
        <w:rPr>
          <w:rFonts w:cs="Arial"/>
        </w:rPr>
        <w:t xml:space="preserve"> from this microcontroller</w:t>
      </w:r>
      <w:r w:rsidR="005679C2" w:rsidRPr="005A5AE0">
        <w:rPr>
          <w:rFonts w:cs="Arial"/>
        </w:rPr>
        <w:t xml:space="preserve"> (MC)</w:t>
      </w:r>
      <w:r w:rsidR="00AE38B1" w:rsidRPr="005A5AE0">
        <w:rPr>
          <w:rFonts w:cs="Arial"/>
        </w:rPr>
        <w:t xml:space="preserve"> include a 128 kB non-volatile memory, 2 KB of RAM, 12-bit SAR ADC, No USB port, </w:t>
      </w:r>
      <w:r w:rsidR="00FC5066" w:rsidRPr="005A5AE0">
        <w:rPr>
          <w:rFonts w:cs="Arial"/>
        </w:rPr>
        <w:t xml:space="preserve">2 I2Cs and 4 SPI. </w:t>
      </w:r>
      <w:r w:rsidR="007851D2" w:rsidRPr="005A5AE0">
        <w:rPr>
          <w:rFonts w:cs="Arial"/>
        </w:rPr>
        <w:t xml:space="preserve">Due to high demand, these are currently out of stock in the TI </w:t>
      </w:r>
      <w:r w:rsidR="00513932" w:rsidRPr="005A5AE0">
        <w:rPr>
          <w:rFonts w:cs="Arial"/>
        </w:rPr>
        <w:t>website,</w:t>
      </w:r>
      <w:r w:rsidR="007851D2" w:rsidRPr="005A5AE0">
        <w:rPr>
          <w:rFonts w:cs="Arial"/>
        </w:rPr>
        <w:t xml:space="preserve"> but alternative websites offer this microcontroller from </w:t>
      </w:r>
      <w:r w:rsidR="00513932" w:rsidRPr="005A5AE0">
        <w:rPr>
          <w:rFonts w:cs="Arial"/>
        </w:rPr>
        <w:t>$24 - $50.</w:t>
      </w:r>
    </w:p>
    <w:p w14:paraId="41F4F173" w14:textId="104854E3" w:rsidR="008D0BB8" w:rsidRPr="005A5AE0" w:rsidRDefault="008D0BB8" w:rsidP="00F04B23">
      <w:pPr>
        <w:rPr>
          <w:rFonts w:cs="Arial"/>
        </w:rPr>
      </w:pPr>
    </w:p>
    <w:p w14:paraId="76925DFC" w14:textId="61CC25A4" w:rsidR="003B2D80" w:rsidRPr="005A5AE0" w:rsidRDefault="003B2D80" w:rsidP="00DB75BB">
      <w:pPr>
        <w:pStyle w:val="HeadingSD1"/>
      </w:pPr>
      <w:bookmarkStart w:id="88" w:name="_Toc101782613"/>
      <w:bookmarkStart w:id="89" w:name="_Toc121068051"/>
      <w:r w:rsidRPr="005A5AE0">
        <w:t>3.2.3.2 MSP430G</w:t>
      </w:r>
      <w:r w:rsidR="009917D1" w:rsidRPr="005A5AE0">
        <w:t>2553</w:t>
      </w:r>
      <w:r w:rsidR="005A3810" w:rsidRPr="005A5AE0">
        <w:t xml:space="preserve"> </w:t>
      </w:r>
      <w:r w:rsidR="000C3B17" w:rsidRPr="005A5AE0">
        <w:t>L</w:t>
      </w:r>
      <w:r w:rsidR="005A3810" w:rsidRPr="005A5AE0">
        <w:t>aunchpad</w:t>
      </w:r>
      <w:bookmarkEnd w:id="88"/>
      <w:bookmarkEnd w:id="89"/>
    </w:p>
    <w:p w14:paraId="5984E9CB" w14:textId="69770519" w:rsidR="0070487E" w:rsidRPr="005A5AE0" w:rsidRDefault="003D6F2F" w:rsidP="0070487E">
      <w:pPr>
        <w:rPr>
          <w:rFonts w:cs="Arial"/>
        </w:rPr>
      </w:pPr>
      <w:r w:rsidRPr="005A5AE0">
        <w:rPr>
          <w:rFonts w:cs="Arial"/>
        </w:rPr>
        <w:t>The MSP430G2553 is</w:t>
      </w:r>
      <w:r w:rsidR="00BA3FD8" w:rsidRPr="005A5AE0">
        <w:rPr>
          <w:rFonts w:cs="Arial"/>
        </w:rPr>
        <w:t xml:space="preserve"> </w:t>
      </w:r>
      <w:r w:rsidR="007C72BF" w:rsidRPr="005A5AE0">
        <w:rPr>
          <w:rFonts w:cs="Arial"/>
        </w:rPr>
        <w:t>like</w:t>
      </w:r>
      <w:r w:rsidR="00BA3FD8" w:rsidRPr="005A5AE0">
        <w:rPr>
          <w:rFonts w:cs="Arial"/>
        </w:rPr>
        <w:t xml:space="preserve"> the FR6989 </w:t>
      </w:r>
      <w:r w:rsidR="005679C2" w:rsidRPr="005A5AE0">
        <w:rPr>
          <w:rFonts w:cs="Arial"/>
        </w:rPr>
        <w:t>MC</w:t>
      </w:r>
      <w:r w:rsidR="00BA3FD8" w:rsidRPr="005A5AE0">
        <w:rPr>
          <w:rFonts w:cs="Arial"/>
        </w:rPr>
        <w:t xml:space="preserve"> from the fact that it is also an ultra-low-power </w:t>
      </w:r>
      <w:r w:rsidR="00B51DBA" w:rsidRPr="005A5AE0">
        <w:rPr>
          <w:rFonts w:cs="Arial"/>
        </w:rPr>
        <w:t>missed signal MC with a built in 16-bit timer. It has low supply-voltage range of 1.8 V to 3.6 V</w:t>
      </w:r>
      <w:r w:rsidR="007C72BF" w:rsidRPr="005A5AE0">
        <w:rPr>
          <w:rFonts w:cs="Arial"/>
        </w:rPr>
        <w:t>. The G2553 is a 16-b</w:t>
      </w:r>
      <w:r w:rsidR="001778C9" w:rsidRPr="005A5AE0">
        <w:rPr>
          <w:rFonts w:cs="Arial"/>
        </w:rPr>
        <w:t>i</w:t>
      </w:r>
      <w:r w:rsidR="007C72BF" w:rsidRPr="005A5AE0">
        <w:rPr>
          <w:rFonts w:cs="Arial"/>
        </w:rPr>
        <w:t>t RISC architecture</w:t>
      </w:r>
      <w:r w:rsidR="00E21EEC" w:rsidRPr="005A5AE0">
        <w:rPr>
          <w:rFonts w:cs="Arial"/>
        </w:rPr>
        <w:t xml:space="preserve"> and a </w:t>
      </w:r>
      <w:r w:rsidR="006B337E" w:rsidRPr="005A5AE0">
        <w:rPr>
          <w:rFonts w:cs="Arial"/>
        </w:rPr>
        <w:t>basic</w:t>
      </w:r>
      <w:r w:rsidR="00E21EEC" w:rsidRPr="005A5AE0">
        <w:rPr>
          <w:rFonts w:cs="Arial"/>
        </w:rPr>
        <w:t xml:space="preserve"> clock module configuration with a 24 </w:t>
      </w:r>
      <w:r w:rsidR="006B337E" w:rsidRPr="005A5AE0">
        <w:rPr>
          <w:rFonts w:cs="Arial"/>
        </w:rPr>
        <w:t>capacitive</w:t>
      </w:r>
      <w:r w:rsidR="00E21EEC" w:rsidRPr="005A5AE0">
        <w:rPr>
          <w:rFonts w:cs="Arial"/>
        </w:rPr>
        <w:t xml:space="preserve"> touch enabled I/O pins</w:t>
      </w:r>
      <w:r w:rsidR="006B337E" w:rsidRPr="005A5AE0">
        <w:rPr>
          <w:rFonts w:cs="Arial"/>
        </w:rPr>
        <w:t xml:space="preserve">. </w:t>
      </w:r>
      <w:r w:rsidR="004102CA" w:rsidRPr="005A5AE0">
        <w:rPr>
          <w:rFonts w:cs="Arial"/>
        </w:rPr>
        <w:t xml:space="preserve">This board is </w:t>
      </w:r>
      <w:r w:rsidR="007F3FCF" w:rsidRPr="005A5AE0">
        <w:rPr>
          <w:rFonts w:cs="Arial"/>
        </w:rPr>
        <w:t xml:space="preserve">69 millimeters by 51 millimeters. </w:t>
      </w:r>
      <w:r w:rsidR="006B337E" w:rsidRPr="005A5AE0">
        <w:rPr>
          <w:rFonts w:cs="Arial"/>
        </w:rPr>
        <w:t xml:space="preserve">There is no LCD driver </w:t>
      </w:r>
      <w:r w:rsidR="00B2630C" w:rsidRPr="005A5AE0">
        <w:rPr>
          <w:rFonts w:cs="Arial"/>
        </w:rPr>
        <w:t xml:space="preserve">or USB </w:t>
      </w:r>
      <w:r w:rsidR="005679C2" w:rsidRPr="005A5AE0">
        <w:rPr>
          <w:rFonts w:cs="Arial"/>
        </w:rPr>
        <w:t xml:space="preserve">port in this MC. </w:t>
      </w:r>
      <w:r w:rsidR="008E6054" w:rsidRPr="005A5AE0">
        <w:rPr>
          <w:rFonts w:cs="Arial"/>
        </w:rPr>
        <w:t xml:space="preserve">Note that </w:t>
      </w:r>
      <w:r w:rsidR="006D7540" w:rsidRPr="005A5AE0">
        <w:rPr>
          <w:rFonts w:cs="Arial"/>
        </w:rPr>
        <w:t xml:space="preserve">an online purchase will equate to the price of just a chip but, the whole controller would </w:t>
      </w:r>
      <w:r w:rsidR="0061480E" w:rsidRPr="005A5AE0">
        <w:rPr>
          <w:rFonts w:cs="Arial"/>
        </w:rPr>
        <w:t xml:space="preserve">summarize to $40. </w:t>
      </w:r>
    </w:p>
    <w:p w14:paraId="607794CD" w14:textId="77777777" w:rsidR="0070487E" w:rsidRPr="005A5AE0" w:rsidRDefault="0070487E" w:rsidP="00EB581B">
      <w:pPr>
        <w:rPr>
          <w:rFonts w:cs="Arial"/>
        </w:rPr>
      </w:pPr>
    </w:p>
    <w:p w14:paraId="30D474F6" w14:textId="5CA5C43A" w:rsidR="005C68CD" w:rsidRPr="005A5AE0" w:rsidRDefault="00764534" w:rsidP="005C68CD">
      <w:pPr>
        <w:keepNext/>
        <w:jc w:val="center"/>
        <w:rPr>
          <w:rFonts w:cs="Arial"/>
        </w:rPr>
      </w:pPr>
      <w:r w:rsidRPr="005A5AE0">
        <w:rPr>
          <w:rFonts w:cs="Arial"/>
          <w:noProof/>
        </w:rPr>
        <w:drawing>
          <wp:inline distT="0" distB="0" distL="0" distR="0" wp14:anchorId="5E65CFB1" wp14:editId="74E3E45C">
            <wp:extent cx="3674199" cy="2990850"/>
            <wp:effectExtent l="0" t="0" r="2540" b="0"/>
            <wp:docPr id="31" name="Picture 31"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electronics, circuit&#10;&#10;Description automatically generated"/>
                    <pic:cNvPicPr/>
                  </pic:nvPicPr>
                  <pic:blipFill rotWithShape="1">
                    <a:blip r:embed="rId16"/>
                    <a:srcRect r="5819" b="8078"/>
                    <a:stretch/>
                  </pic:blipFill>
                  <pic:spPr bwMode="auto">
                    <a:xfrm>
                      <a:off x="0" y="0"/>
                      <a:ext cx="3709550" cy="3019626"/>
                    </a:xfrm>
                    <a:prstGeom prst="rect">
                      <a:avLst/>
                    </a:prstGeom>
                    <a:ln>
                      <a:noFill/>
                    </a:ln>
                    <a:extLst>
                      <a:ext uri="{53640926-AAD7-44D8-BBD7-CCE9431645EC}">
                        <a14:shadowObscured xmlns:a14="http://schemas.microsoft.com/office/drawing/2010/main"/>
                      </a:ext>
                    </a:extLst>
                  </pic:spPr>
                </pic:pic>
              </a:graphicData>
            </a:graphic>
          </wp:inline>
        </w:drawing>
      </w:r>
    </w:p>
    <w:p w14:paraId="2F2527C3" w14:textId="12B5EA72" w:rsidR="00E4221B" w:rsidRPr="005A5AE0" w:rsidRDefault="005C68CD" w:rsidP="0070487E">
      <w:pPr>
        <w:pStyle w:val="Caption"/>
        <w:jc w:val="center"/>
        <w:rPr>
          <w:rFonts w:cs="Arial"/>
          <w:sz w:val="24"/>
          <w:szCs w:val="24"/>
        </w:rPr>
      </w:pPr>
      <w:bookmarkStart w:id="90" w:name="_Ref100050792"/>
      <w:bookmarkStart w:id="91" w:name="_Toc120880251"/>
      <w:r w:rsidRPr="005A5AE0">
        <w:rPr>
          <w:rFonts w:cs="Arial"/>
          <w:sz w:val="24"/>
          <w:szCs w:val="24"/>
        </w:rPr>
        <w:t xml:space="preserve">Figure </w:t>
      </w:r>
      <w:r w:rsidR="00B71232" w:rsidRPr="005A5AE0">
        <w:rPr>
          <w:rFonts w:cs="Arial"/>
          <w:sz w:val="24"/>
          <w:szCs w:val="24"/>
        </w:rPr>
        <w:fldChar w:fldCharType="begin"/>
      </w:r>
      <w:r w:rsidR="00B71232" w:rsidRPr="005A5AE0">
        <w:rPr>
          <w:rFonts w:cs="Arial"/>
          <w:sz w:val="24"/>
          <w:szCs w:val="24"/>
        </w:rPr>
        <w:instrText xml:space="preserve"> SEQ Figure \* ARABIC </w:instrText>
      </w:r>
      <w:r w:rsidR="00B71232" w:rsidRPr="005A5AE0">
        <w:rPr>
          <w:rFonts w:cs="Arial"/>
          <w:sz w:val="24"/>
          <w:szCs w:val="24"/>
        </w:rPr>
        <w:fldChar w:fldCharType="separate"/>
      </w:r>
      <w:r w:rsidR="00ED050E">
        <w:rPr>
          <w:rFonts w:cs="Arial"/>
          <w:noProof/>
          <w:sz w:val="24"/>
          <w:szCs w:val="24"/>
        </w:rPr>
        <w:t>3</w:t>
      </w:r>
      <w:r w:rsidR="00B71232" w:rsidRPr="005A5AE0">
        <w:rPr>
          <w:rFonts w:cs="Arial"/>
          <w:sz w:val="24"/>
          <w:szCs w:val="24"/>
        </w:rPr>
        <w:fldChar w:fldCharType="end"/>
      </w:r>
      <w:bookmarkEnd w:id="90"/>
      <w:r w:rsidRPr="005A5AE0">
        <w:rPr>
          <w:rFonts w:cs="Arial"/>
          <w:sz w:val="24"/>
          <w:szCs w:val="24"/>
        </w:rPr>
        <w:t>: MSP430FR6989 Launchpad (Left) vs MSP430G2553 Launchpad (Right)</w:t>
      </w:r>
      <w:bookmarkEnd w:id="91"/>
    </w:p>
    <w:p w14:paraId="60A67243" w14:textId="77777777" w:rsidR="001E51E3" w:rsidRPr="005A5AE0" w:rsidRDefault="001E51E3" w:rsidP="001E51E3">
      <w:pPr>
        <w:rPr>
          <w:rFonts w:cs="Arial"/>
        </w:rPr>
      </w:pPr>
    </w:p>
    <w:p w14:paraId="7C68661A" w14:textId="4D5C9FA3" w:rsidR="00481FDF" w:rsidRPr="005A5AE0" w:rsidRDefault="00E4221B" w:rsidP="00DB75BB">
      <w:pPr>
        <w:pStyle w:val="HeadingSD1"/>
      </w:pPr>
      <w:bookmarkStart w:id="92" w:name="_Toc101782614"/>
      <w:bookmarkStart w:id="93" w:name="_Toc121068052"/>
      <w:r w:rsidRPr="005A5AE0">
        <w:t>3.2.4 ESP Wi-Fi Module Line</w:t>
      </w:r>
      <w:bookmarkEnd w:id="92"/>
      <w:bookmarkEnd w:id="93"/>
    </w:p>
    <w:p w14:paraId="539A997E" w14:textId="7329EE41" w:rsidR="00596AE8" w:rsidRDefault="00315A22" w:rsidP="00481FDF">
      <w:pPr>
        <w:rPr>
          <w:rFonts w:eastAsia="Calibri" w:cs="Arial"/>
        </w:rPr>
      </w:pPr>
      <w:r w:rsidRPr="005A5AE0">
        <w:rPr>
          <w:rFonts w:cs="Arial"/>
        </w:rPr>
        <w:t xml:space="preserve">The ESP </w:t>
      </w:r>
      <w:r w:rsidR="00A14E05" w:rsidRPr="005A5AE0">
        <w:rPr>
          <w:rFonts w:cs="Arial"/>
        </w:rPr>
        <w:t xml:space="preserve">line of microcontrollers are </w:t>
      </w:r>
      <w:r w:rsidR="007547EB" w:rsidRPr="005A5AE0">
        <w:rPr>
          <w:rFonts w:cs="Arial"/>
        </w:rPr>
        <w:t>low-cost</w:t>
      </w:r>
      <w:r w:rsidR="00A14E05" w:rsidRPr="005A5AE0">
        <w:rPr>
          <w:rFonts w:cs="Arial"/>
        </w:rPr>
        <w:t xml:space="preserve"> controllers with wireless capabilities that are great for internet-of-things and home automation projects, like the Live Bolt. </w:t>
      </w:r>
      <w:r w:rsidR="00BD76EB" w:rsidRPr="005A5AE0">
        <w:rPr>
          <w:rFonts w:cs="Arial"/>
        </w:rPr>
        <w:t xml:space="preserve">If we choose to include Wi-Fi into the microcontrollers of the Live Bolt system, it might be </w:t>
      </w:r>
      <w:r w:rsidR="00F579E1" w:rsidRPr="005A5AE0">
        <w:rPr>
          <w:rFonts w:cs="Arial"/>
        </w:rPr>
        <w:t xml:space="preserve">better to opt for an ESP device over another </w:t>
      </w:r>
      <w:r w:rsidR="00F579E1" w:rsidRPr="005A5AE0">
        <w:rPr>
          <w:rFonts w:cs="Arial"/>
        </w:rPr>
        <w:lastRenderedPageBreak/>
        <w:t xml:space="preserve">microcontroller since Arduino and MSP430 do not </w:t>
      </w:r>
      <w:r w:rsidR="007547EB" w:rsidRPr="005A5AE0">
        <w:rPr>
          <w:rFonts w:cs="Arial"/>
        </w:rPr>
        <w:t>have Wi-Fi natively.</w:t>
      </w:r>
      <w:r w:rsidR="007214F5" w:rsidRPr="005A5AE0">
        <w:rPr>
          <w:rFonts w:cs="Arial"/>
        </w:rPr>
        <w:t xml:space="preserve"> Both </w:t>
      </w:r>
      <w:r w:rsidR="00E6023A" w:rsidRPr="005A5AE0">
        <w:rPr>
          <w:rFonts w:cs="Arial"/>
        </w:rPr>
        <w:t>modules come with Wi-Fi and are programmed via the Arduino integrated development environment (IDE).</w:t>
      </w:r>
      <w:r w:rsidR="0070487E" w:rsidRPr="005A5AE0">
        <w:rPr>
          <w:rFonts w:cs="Arial"/>
        </w:rPr>
        <w:t xml:space="preserve"> </w:t>
      </w:r>
      <w:r w:rsidR="00992272">
        <w:rPr>
          <w:rFonts w:cs="Arial"/>
        </w:rPr>
        <w:fldChar w:fldCharType="begin"/>
      </w:r>
      <w:r w:rsidR="00992272">
        <w:rPr>
          <w:rFonts w:cs="Arial"/>
        </w:rPr>
        <w:instrText xml:space="preserve"> REF _Ref101780638 \h </w:instrText>
      </w:r>
      <w:r w:rsidR="00992272">
        <w:rPr>
          <w:rFonts w:cs="Arial"/>
        </w:rPr>
      </w:r>
      <w:r w:rsidR="00992272">
        <w:rPr>
          <w:rFonts w:cs="Arial"/>
        </w:rPr>
        <w:fldChar w:fldCharType="separate"/>
      </w:r>
      <w:r w:rsidR="00580FCE" w:rsidRPr="005A5AE0">
        <w:rPr>
          <w:rFonts w:cs="Arial"/>
          <w:szCs w:val="24"/>
        </w:rPr>
        <w:t xml:space="preserve">Figure </w:t>
      </w:r>
      <w:r w:rsidR="00580FCE">
        <w:rPr>
          <w:rFonts w:cs="Arial"/>
          <w:noProof/>
          <w:szCs w:val="24"/>
        </w:rPr>
        <w:t>4</w:t>
      </w:r>
      <w:r w:rsidR="00992272">
        <w:rPr>
          <w:rFonts w:cs="Arial"/>
        </w:rPr>
        <w:fldChar w:fldCharType="end"/>
      </w:r>
      <w:r w:rsidR="00992272">
        <w:rPr>
          <w:rFonts w:cs="Arial"/>
        </w:rPr>
        <w:t xml:space="preserve"> </w:t>
      </w:r>
      <w:r w:rsidR="0070487E" w:rsidRPr="005A5AE0">
        <w:rPr>
          <w:rFonts w:eastAsia="Calibri" w:cs="Arial"/>
        </w:rPr>
        <w:t>shows each board side by side while</w:t>
      </w:r>
      <w:r w:rsidR="008F4E62" w:rsidRPr="005A5AE0">
        <w:rPr>
          <w:rFonts w:eastAsia="Calibri" w:cs="Arial"/>
        </w:rPr>
        <w:t xml:space="preserve"> </w:t>
      </w:r>
      <w:r w:rsidR="008F4E62" w:rsidRPr="005A5AE0">
        <w:rPr>
          <w:rFonts w:eastAsia="Calibri" w:cs="Arial"/>
        </w:rPr>
        <w:fldChar w:fldCharType="begin"/>
      </w:r>
      <w:r w:rsidR="008F4E62" w:rsidRPr="005A5AE0">
        <w:rPr>
          <w:rFonts w:eastAsia="Calibri" w:cs="Arial"/>
        </w:rPr>
        <w:instrText xml:space="preserve"> REF _Ref101554181 \h </w:instrText>
      </w:r>
      <w:r w:rsidR="005A5AE0" w:rsidRPr="005A5AE0">
        <w:rPr>
          <w:rFonts w:eastAsia="Calibri" w:cs="Arial"/>
        </w:rPr>
        <w:instrText xml:space="preserve"> \* MERGEFORMAT </w:instrText>
      </w:r>
      <w:r w:rsidR="008F4E62" w:rsidRPr="005A5AE0">
        <w:rPr>
          <w:rFonts w:eastAsia="Calibri" w:cs="Arial"/>
        </w:rPr>
      </w:r>
      <w:r w:rsidR="008F4E62" w:rsidRPr="005A5AE0">
        <w:rPr>
          <w:rFonts w:eastAsia="Calibri" w:cs="Arial"/>
        </w:rPr>
        <w:fldChar w:fldCharType="separate"/>
      </w:r>
      <w:r w:rsidR="00580FCE" w:rsidRPr="005A5AE0">
        <w:rPr>
          <w:rFonts w:cs="Arial"/>
          <w:szCs w:val="24"/>
        </w:rPr>
        <w:t xml:space="preserve">Table </w:t>
      </w:r>
      <w:r w:rsidR="00580FCE">
        <w:rPr>
          <w:rFonts w:cs="Arial"/>
          <w:noProof/>
          <w:szCs w:val="24"/>
        </w:rPr>
        <w:t>9</w:t>
      </w:r>
      <w:r w:rsidR="008F4E62" w:rsidRPr="005A5AE0">
        <w:rPr>
          <w:rFonts w:eastAsia="Calibri" w:cs="Arial"/>
        </w:rPr>
        <w:fldChar w:fldCharType="end"/>
      </w:r>
      <w:r w:rsidR="008F4E62" w:rsidRPr="005A5AE0">
        <w:rPr>
          <w:rFonts w:eastAsia="Calibri" w:cs="Arial"/>
        </w:rPr>
        <w:t xml:space="preserve"> </w:t>
      </w:r>
      <w:r w:rsidR="0070487E" w:rsidRPr="005A5AE0">
        <w:rPr>
          <w:rFonts w:eastAsia="Calibri" w:cs="Arial"/>
        </w:rPr>
        <w:t>outlines the main differences between each board.</w:t>
      </w:r>
      <w:r w:rsidR="00FC5C57" w:rsidRPr="005A5AE0">
        <w:rPr>
          <w:rFonts w:eastAsia="Calibri" w:cs="Arial"/>
        </w:rPr>
        <w:t xml:space="preserve"> We will use this table to determine which would be more ideal to move forward in our design and </w:t>
      </w:r>
      <w:r w:rsidR="0064529C" w:rsidRPr="005A5AE0">
        <w:rPr>
          <w:rFonts w:eastAsia="Calibri" w:cs="Arial"/>
        </w:rPr>
        <w:t xml:space="preserve">begin testing outcomes we might desire with the ESP Wi-Fi module line. </w:t>
      </w:r>
      <w:r w:rsidR="00AD3B5C" w:rsidRPr="005A5AE0">
        <w:rPr>
          <w:rFonts w:eastAsia="Calibri" w:cs="Arial"/>
        </w:rPr>
        <w:t>Comparing the two models will show importance to not only price and functionality but to how we can easily integrate this our Live Bolt system. Meaning the use of the PCB and</w:t>
      </w:r>
      <w:r w:rsidR="00B809C2" w:rsidRPr="005A5AE0">
        <w:rPr>
          <w:rFonts w:eastAsia="Calibri" w:cs="Arial"/>
        </w:rPr>
        <w:t xml:space="preserve"> </w:t>
      </w:r>
      <w:r w:rsidR="00BC4043" w:rsidRPr="005A5AE0">
        <w:rPr>
          <w:rFonts w:eastAsia="Calibri" w:cs="Arial"/>
        </w:rPr>
        <w:t xml:space="preserve">compartment for this project. </w:t>
      </w:r>
    </w:p>
    <w:p w14:paraId="4662C5D6" w14:textId="77777777" w:rsidR="004F6D4C" w:rsidRPr="005A5AE0" w:rsidRDefault="004F6D4C" w:rsidP="00481FDF">
      <w:pPr>
        <w:rPr>
          <w:rFonts w:eastAsia="Calibri" w:cs="Arial"/>
        </w:rPr>
      </w:pPr>
    </w:p>
    <w:p w14:paraId="28B93792" w14:textId="04E0E79C" w:rsidR="00481FDF" w:rsidRPr="005A5AE0" w:rsidRDefault="00481FDF" w:rsidP="00DB75BB">
      <w:pPr>
        <w:pStyle w:val="HeadingSD1"/>
      </w:pPr>
      <w:bookmarkStart w:id="94" w:name="_Toc101782615"/>
      <w:bookmarkStart w:id="95" w:name="_Toc121068053"/>
      <w:r w:rsidRPr="005A5AE0">
        <w:t>3.2.4.1 ESP32</w:t>
      </w:r>
      <w:bookmarkEnd w:id="94"/>
      <w:bookmarkEnd w:id="95"/>
    </w:p>
    <w:p w14:paraId="1D20329F" w14:textId="09ED91DF" w:rsidR="0039453A" w:rsidRPr="005A5AE0" w:rsidRDefault="007547EB" w:rsidP="00481FDF">
      <w:pPr>
        <w:rPr>
          <w:rFonts w:cs="Arial"/>
        </w:rPr>
      </w:pPr>
      <w:r w:rsidRPr="005A5AE0">
        <w:rPr>
          <w:rFonts w:cs="Arial"/>
        </w:rPr>
        <w:t xml:space="preserve">The ESP32 is a very powerful </w:t>
      </w:r>
      <w:r w:rsidR="00E758AC" w:rsidRPr="005A5AE0">
        <w:rPr>
          <w:rFonts w:cs="Arial"/>
        </w:rPr>
        <w:t>development board</w:t>
      </w:r>
      <w:r w:rsidRPr="005A5AE0">
        <w:rPr>
          <w:rFonts w:cs="Arial"/>
        </w:rPr>
        <w:t xml:space="preserve"> with </w:t>
      </w:r>
      <w:r w:rsidR="00E758AC" w:rsidRPr="005A5AE0">
        <w:rPr>
          <w:rFonts w:cs="Arial"/>
        </w:rPr>
        <w:t xml:space="preserve">a 160MHz </w:t>
      </w:r>
      <w:r w:rsidR="007214F5" w:rsidRPr="005A5AE0">
        <w:rPr>
          <w:rFonts w:cs="Arial"/>
        </w:rPr>
        <w:t xml:space="preserve">clock frequency, 34 GPIO pins, 16 PWM channels, </w:t>
      </w:r>
      <w:r w:rsidR="0039453A" w:rsidRPr="005A5AE0">
        <w:rPr>
          <w:rFonts w:cs="Arial"/>
        </w:rPr>
        <w:t xml:space="preserve">SRAM, and Flash RAM. These models also include a touch sensor, temperature sensor, and hall effect sensor. </w:t>
      </w:r>
      <w:r w:rsidR="00022B98" w:rsidRPr="005A5AE0">
        <w:rPr>
          <w:rFonts w:cs="Arial"/>
        </w:rPr>
        <w:t xml:space="preserve">It </w:t>
      </w:r>
      <w:r w:rsidR="00305620" w:rsidRPr="005A5AE0">
        <w:rPr>
          <w:rFonts w:cs="Arial"/>
        </w:rPr>
        <w:t xml:space="preserve">operates on the HT40 40Mhz spectrum of a 2.4GHz Wi-Fi band. </w:t>
      </w:r>
      <w:r w:rsidR="00E50534" w:rsidRPr="005A5AE0">
        <w:rPr>
          <w:rFonts w:cs="Arial"/>
        </w:rPr>
        <w:t xml:space="preserve">One major difference between the ESP32 and ESP8266 is that the ESP32 includes </w:t>
      </w:r>
      <w:r w:rsidR="00B42158" w:rsidRPr="005A5AE0">
        <w:rPr>
          <w:rFonts w:cs="Arial"/>
        </w:rPr>
        <w:t xml:space="preserve">Bluetooth 4.2 and Bluetooth 5.0 with Bluetooth Low Energy (BLE). </w:t>
      </w:r>
      <w:r w:rsidR="0064529C" w:rsidRPr="005A5AE0">
        <w:rPr>
          <w:rFonts w:cs="Arial"/>
        </w:rPr>
        <w:t>The dimensions are</w:t>
      </w:r>
      <w:r w:rsidR="00CF569C" w:rsidRPr="005A5AE0">
        <w:rPr>
          <w:rFonts w:cs="Arial"/>
        </w:rPr>
        <w:t xml:space="preserve"> </w:t>
      </w:r>
      <w:r w:rsidR="000A055E" w:rsidRPr="005A5AE0">
        <w:rPr>
          <w:rFonts w:cs="Arial"/>
        </w:rPr>
        <w:t xml:space="preserve">54.6 </w:t>
      </w:r>
      <w:r w:rsidR="0070487E" w:rsidRPr="005A5AE0">
        <w:rPr>
          <w:rFonts w:cs="Arial"/>
        </w:rPr>
        <w:t>millimeters</w:t>
      </w:r>
      <w:r w:rsidR="000A055E" w:rsidRPr="005A5AE0">
        <w:rPr>
          <w:rFonts w:cs="Arial"/>
        </w:rPr>
        <w:t xml:space="preserve"> </w:t>
      </w:r>
      <w:r w:rsidR="0070487E" w:rsidRPr="005A5AE0">
        <w:rPr>
          <w:rFonts w:cs="Arial"/>
        </w:rPr>
        <w:t>by</w:t>
      </w:r>
      <w:r w:rsidR="000A055E" w:rsidRPr="005A5AE0">
        <w:rPr>
          <w:rFonts w:cs="Arial"/>
        </w:rPr>
        <w:t xml:space="preserve"> 27.94 </w:t>
      </w:r>
      <w:r w:rsidR="0070487E" w:rsidRPr="005A5AE0">
        <w:rPr>
          <w:rFonts w:cs="Arial"/>
        </w:rPr>
        <w:t>millimeters by</w:t>
      </w:r>
      <w:r w:rsidR="00926965" w:rsidRPr="005A5AE0">
        <w:rPr>
          <w:rFonts w:cs="Arial"/>
        </w:rPr>
        <w:t xml:space="preserve"> 1</w:t>
      </w:r>
      <w:r w:rsidR="001C63C3" w:rsidRPr="005A5AE0">
        <w:rPr>
          <w:rFonts w:cs="Arial"/>
        </w:rPr>
        <w:t>3</w:t>
      </w:r>
      <w:r w:rsidR="00926965" w:rsidRPr="005A5AE0">
        <w:rPr>
          <w:rFonts w:cs="Arial"/>
        </w:rPr>
        <w:t xml:space="preserve"> </w:t>
      </w:r>
      <w:r w:rsidR="0070487E" w:rsidRPr="005A5AE0">
        <w:rPr>
          <w:rFonts w:cs="Arial"/>
        </w:rPr>
        <w:t>millimeters</w:t>
      </w:r>
      <w:r w:rsidR="0064529C" w:rsidRPr="005A5AE0">
        <w:rPr>
          <w:rFonts w:cs="Arial"/>
        </w:rPr>
        <w:t xml:space="preserve"> (respective to length by width by height)</w:t>
      </w:r>
      <w:r w:rsidR="00926965" w:rsidRPr="005A5AE0">
        <w:rPr>
          <w:rFonts w:cs="Arial"/>
        </w:rPr>
        <w:t xml:space="preserve"> and costs anywhere from </w:t>
      </w:r>
      <w:r w:rsidR="00E50534" w:rsidRPr="005A5AE0">
        <w:rPr>
          <w:rFonts w:cs="Arial"/>
        </w:rPr>
        <w:t>$6 to $12.</w:t>
      </w:r>
    </w:p>
    <w:p w14:paraId="3E69FBF0" w14:textId="77777777" w:rsidR="00BE54F1" w:rsidRPr="005A5AE0" w:rsidRDefault="00BE54F1" w:rsidP="00481FDF">
      <w:pPr>
        <w:rPr>
          <w:rFonts w:cs="Arial"/>
        </w:rPr>
      </w:pPr>
    </w:p>
    <w:p w14:paraId="6535FF84" w14:textId="77777777" w:rsidR="00BE54F1" w:rsidRPr="005A5AE0" w:rsidRDefault="00BE54F1" w:rsidP="00481FDF">
      <w:pPr>
        <w:rPr>
          <w:rFonts w:cs="Arial"/>
        </w:rPr>
      </w:pPr>
    </w:p>
    <w:p w14:paraId="0981C540" w14:textId="77777777" w:rsidR="00BE54F1" w:rsidRPr="005A5AE0" w:rsidRDefault="00BE54F1" w:rsidP="00BE54F1">
      <w:pPr>
        <w:keepNext/>
        <w:jc w:val="center"/>
        <w:rPr>
          <w:rFonts w:cs="Arial"/>
        </w:rPr>
      </w:pPr>
      <w:r w:rsidRPr="005A5AE0">
        <w:rPr>
          <w:rFonts w:cs="Arial"/>
          <w:noProof/>
        </w:rPr>
        <w:drawing>
          <wp:inline distT="0" distB="0" distL="0" distR="0" wp14:anchorId="0491BDB7" wp14:editId="6627D4B8">
            <wp:extent cx="3143250" cy="3191546"/>
            <wp:effectExtent l="0" t="0" r="0" b="8890"/>
            <wp:docPr id="33" name="Picture 33"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computer chip&#10;&#10;Description automatically generated with low confidence"/>
                    <pic:cNvPicPr/>
                  </pic:nvPicPr>
                  <pic:blipFill rotWithShape="1">
                    <a:blip r:embed="rId17"/>
                    <a:srcRect t="2204"/>
                    <a:stretch/>
                  </pic:blipFill>
                  <pic:spPr bwMode="auto">
                    <a:xfrm>
                      <a:off x="0" y="0"/>
                      <a:ext cx="3152745" cy="3201187"/>
                    </a:xfrm>
                    <a:prstGeom prst="rect">
                      <a:avLst/>
                    </a:prstGeom>
                    <a:ln>
                      <a:noFill/>
                    </a:ln>
                    <a:extLst>
                      <a:ext uri="{53640926-AAD7-44D8-BBD7-CCE9431645EC}">
                        <a14:shadowObscured xmlns:a14="http://schemas.microsoft.com/office/drawing/2010/main"/>
                      </a:ext>
                    </a:extLst>
                  </pic:spPr>
                </pic:pic>
              </a:graphicData>
            </a:graphic>
          </wp:inline>
        </w:drawing>
      </w:r>
    </w:p>
    <w:p w14:paraId="691FF187" w14:textId="3D3993B2" w:rsidR="00BE54F1" w:rsidRPr="005A5AE0" w:rsidRDefault="00BE54F1" w:rsidP="00BE54F1">
      <w:pPr>
        <w:pStyle w:val="Caption"/>
        <w:jc w:val="center"/>
        <w:rPr>
          <w:rFonts w:cs="Arial"/>
          <w:sz w:val="24"/>
          <w:szCs w:val="24"/>
        </w:rPr>
      </w:pPr>
      <w:bookmarkStart w:id="96" w:name="_Ref101780638"/>
      <w:bookmarkStart w:id="97" w:name="_Toc120880252"/>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4</w:t>
      </w:r>
      <w:r w:rsidRPr="005A5AE0">
        <w:rPr>
          <w:rFonts w:cs="Arial"/>
          <w:sz w:val="24"/>
          <w:szCs w:val="24"/>
        </w:rPr>
        <w:fldChar w:fldCharType="end"/>
      </w:r>
      <w:bookmarkEnd w:id="96"/>
      <w:r w:rsidRPr="005A5AE0">
        <w:rPr>
          <w:rFonts w:cs="Arial"/>
          <w:sz w:val="24"/>
          <w:szCs w:val="24"/>
        </w:rPr>
        <w:t xml:space="preserve">: ESP32 (Left) vs ESP8266 </w:t>
      </w:r>
      <w:proofErr w:type="spellStart"/>
      <w:r w:rsidRPr="005A5AE0">
        <w:rPr>
          <w:rFonts w:cs="Arial"/>
          <w:sz w:val="24"/>
          <w:szCs w:val="24"/>
        </w:rPr>
        <w:t>NodeMCU</w:t>
      </w:r>
      <w:proofErr w:type="spellEnd"/>
      <w:r w:rsidRPr="005A5AE0">
        <w:rPr>
          <w:rFonts w:cs="Arial"/>
          <w:sz w:val="24"/>
          <w:szCs w:val="24"/>
        </w:rPr>
        <w:t xml:space="preserve"> (Right)</w:t>
      </w:r>
      <w:bookmarkEnd w:id="97"/>
    </w:p>
    <w:p w14:paraId="23DAE8A0" w14:textId="77777777" w:rsidR="00DA3F07" w:rsidRPr="005A5AE0" w:rsidRDefault="00DA3F07" w:rsidP="00DA3F07">
      <w:pPr>
        <w:rPr>
          <w:rFonts w:cs="Arial"/>
        </w:rPr>
      </w:pPr>
    </w:p>
    <w:p w14:paraId="201B15BF" w14:textId="4C347187" w:rsidR="00DA3F07" w:rsidRPr="005A5AE0" w:rsidRDefault="00DA3F07" w:rsidP="00DA3F07">
      <w:pPr>
        <w:pStyle w:val="Caption"/>
        <w:keepNext/>
        <w:jc w:val="center"/>
        <w:rPr>
          <w:rFonts w:cs="Arial"/>
          <w:sz w:val="24"/>
          <w:szCs w:val="24"/>
        </w:rPr>
      </w:pPr>
      <w:bookmarkStart w:id="98" w:name="_Ref101554181"/>
      <w:bookmarkStart w:id="99" w:name="_Toc120880317"/>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9</w:t>
      </w:r>
      <w:r w:rsidRPr="005A5AE0">
        <w:rPr>
          <w:rFonts w:cs="Arial"/>
          <w:sz w:val="24"/>
          <w:szCs w:val="24"/>
        </w:rPr>
        <w:fldChar w:fldCharType="end"/>
      </w:r>
      <w:bookmarkEnd w:id="98"/>
      <w:r w:rsidRPr="005A5AE0">
        <w:rPr>
          <w:rFonts w:cs="Arial"/>
          <w:sz w:val="24"/>
          <w:szCs w:val="24"/>
        </w:rPr>
        <w:t>: ESP32 vs ESP8266 comparisons</w:t>
      </w:r>
      <w:bookmarkEnd w:id="99"/>
    </w:p>
    <w:tbl>
      <w:tblPr>
        <w:tblStyle w:val="TableGrid"/>
        <w:tblW w:w="0" w:type="auto"/>
        <w:jc w:val="center"/>
        <w:tblLook w:val="04A0" w:firstRow="1" w:lastRow="0" w:firstColumn="1" w:lastColumn="0" w:noHBand="0" w:noVBand="1"/>
      </w:tblPr>
      <w:tblGrid>
        <w:gridCol w:w="2065"/>
        <w:gridCol w:w="3150"/>
        <w:gridCol w:w="2880"/>
      </w:tblGrid>
      <w:tr w:rsidR="00DA3F07" w:rsidRPr="005A5AE0" w14:paraId="3AF0B0CD" w14:textId="77777777" w:rsidTr="00572FFF">
        <w:trPr>
          <w:jc w:val="center"/>
        </w:trPr>
        <w:tc>
          <w:tcPr>
            <w:tcW w:w="2065" w:type="dxa"/>
            <w:shd w:val="clear" w:color="auto" w:fill="BDD6EE" w:themeFill="accent5" w:themeFillTint="66"/>
          </w:tcPr>
          <w:p w14:paraId="4A1E0F23" w14:textId="77777777" w:rsidR="00DA3F07" w:rsidRPr="005A5AE0" w:rsidRDefault="00DA3F07" w:rsidP="00572FFF">
            <w:pPr>
              <w:jc w:val="center"/>
              <w:rPr>
                <w:rFonts w:eastAsia="Calibri" w:cs="Arial"/>
              </w:rPr>
            </w:pPr>
            <w:r w:rsidRPr="005A5AE0">
              <w:rPr>
                <w:rFonts w:eastAsia="Calibri" w:cs="Arial"/>
              </w:rPr>
              <w:t>Characteristic</w:t>
            </w:r>
          </w:p>
        </w:tc>
        <w:tc>
          <w:tcPr>
            <w:tcW w:w="3150" w:type="dxa"/>
            <w:shd w:val="clear" w:color="auto" w:fill="BDD6EE" w:themeFill="accent5" w:themeFillTint="66"/>
          </w:tcPr>
          <w:p w14:paraId="7E3787E1" w14:textId="77777777" w:rsidR="00DA3F07" w:rsidRPr="005A5AE0" w:rsidRDefault="00DA3F07" w:rsidP="00572FFF">
            <w:pPr>
              <w:jc w:val="center"/>
              <w:rPr>
                <w:rFonts w:eastAsia="Calibri" w:cs="Arial"/>
              </w:rPr>
            </w:pPr>
            <w:r w:rsidRPr="005A5AE0">
              <w:rPr>
                <w:rFonts w:cs="Arial"/>
              </w:rPr>
              <w:t>ESP32</w:t>
            </w:r>
          </w:p>
        </w:tc>
        <w:tc>
          <w:tcPr>
            <w:tcW w:w="2880" w:type="dxa"/>
            <w:shd w:val="clear" w:color="auto" w:fill="BDD6EE" w:themeFill="accent5" w:themeFillTint="66"/>
          </w:tcPr>
          <w:p w14:paraId="3364BE99" w14:textId="77777777" w:rsidR="00DA3F07" w:rsidRPr="005A5AE0" w:rsidRDefault="00DA3F07" w:rsidP="00572FFF">
            <w:pPr>
              <w:jc w:val="center"/>
              <w:rPr>
                <w:rFonts w:eastAsia="Calibri" w:cs="Arial"/>
              </w:rPr>
            </w:pPr>
            <w:r w:rsidRPr="005A5AE0">
              <w:rPr>
                <w:rFonts w:cs="Arial"/>
              </w:rPr>
              <w:t>ESP8266</w:t>
            </w:r>
          </w:p>
        </w:tc>
      </w:tr>
      <w:tr w:rsidR="00DA3F07" w:rsidRPr="005A5AE0" w14:paraId="411118EA" w14:textId="77777777" w:rsidTr="00572FFF">
        <w:trPr>
          <w:trHeight w:val="377"/>
          <w:jc w:val="center"/>
        </w:trPr>
        <w:tc>
          <w:tcPr>
            <w:tcW w:w="2065" w:type="dxa"/>
          </w:tcPr>
          <w:p w14:paraId="3EBB6B4F" w14:textId="77777777" w:rsidR="00DA3F07" w:rsidRPr="005A5AE0" w:rsidRDefault="00DA3F07" w:rsidP="00572FFF">
            <w:pPr>
              <w:jc w:val="center"/>
              <w:rPr>
                <w:rFonts w:eastAsia="Calibri" w:cs="Arial"/>
              </w:rPr>
            </w:pPr>
            <w:r w:rsidRPr="005A5AE0">
              <w:rPr>
                <w:rFonts w:eastAsia="Calibri" w:cs="Arial"/>
              </w:rPr>
              <w:t>Cost</w:t>
            </w:r>
          </w:p>
        </w:tc>
        <w:tc>
          <w:tcPr>
            <w:tcW w:w="3150" w:type="dxa"/>
          </w:tcPr>
          <w:p w14:paraId="37109070" w14:textId="77777777" w:rsidR="00DA3F07" w:rsidRPr="005A5AE0" w:rsidRDefault="00DA3F07" w:rsidP="00572FFF">
            <w:pPr>
              <w:jc w:val="center"/>
              <w:rPr>
                <w:rFonts w:eastAsia="Calibri" w:cs="Arial"/>
              </w:rPr>
            </w:pPr>
            <w:r w:rsidRPr="005A5AE0">
              <w:rPr>
                <w:rFonts w:eastAsia="Calibri" w:cs="Arial"/>
              </w:rPr>
              <w:t>$6 - $12</w:t>
            </w:r>
          </w:p>
        </w:tc>
        <w:tc>
          <w:tcPr>
            <w:tcW w:w="2880" w:type="dxa"/>
          </w:tcPr>
          <w:p w14:paraId="1181F142" w14:textId="77777777" w:rsidR="00DA3F07" w:rsidRPr="005A5AE0" w:rsidRDefault="00DA3F07" w:rsidP="00572FFF">
            <w:pPr>
              <w:jc w:val="center"/>
              <w:rPr>
                <w:rFonts w:eastAsia="Calibri" w:cs="Arial"/>
              </w:rPr>
            </w:pPr>
            <w:r w:rsidRPr="005A5AE0">
              <w:rPr>
                <w:rFonts w:eastAsia="Calibri" w:cs="Arial"/>
              </w:rPr>
              <w:t>$3 - $6</w:t>
            </w:r>
          </w:p>
        </w:tc>
      </w:tr>
      <w:tr w:rsidR="00DA3F07" w:rsidRPr="005A5AE0" w14:paraId="50BC2E93" w14:textId="77777777" w:rsidTr="00572FFF">
        <w:trPr>
          <w:trHeight w:val="368"/>
          <w:jc w:val="center"/>
        </w:trPr>
        <w:tc>
          <w:tcPr>
            <w:tcW w:w="2065" w:type="dxa"/>
          </w:tcPr>
          <w:p w14:paraId="47F59BBA" w14:textId="77777777" w:rsidR="00DA3F07" w:rsidRPr="005A5AE0" w:rsidRDefault="00DA3F07" w:rsidP="00572FFF">
            <w:pPr>
              <w:jc w:val="center"/>
              <w:rPr>
                <w:rFonts w:eastAsia="Calibri" w:cs="Arial"/>
              </w:rPr>
            </w:pPr>
            <w:r w:rsidRPr="005A5AE0">
              <w:rPr>
                <w:rFonts w:eastAsia="Calibri" w:cs="Arial"/>
              </w:rPr>
              <w:t>Size</w:t>
            </w:r>
          </w:p>
        </w:tc>
        <w:tc>
          <w:tcPr>
            <w:tcW w:w="3150" w:type="dxa"/>
          </w:tcPr>
          <w:p w14:paraId="34641CCA" w14:textId="77777777" w:rsidR="00DA3F07" w:rsidRPr="005A5AE0" w:rsidRDefault="00DA3F07" w:rsidP="00572FFF">
            <w:pPr>
              <w:jc w:val="center"/>
              <w:rPr>
                <w:rFonts w:eastAsia="Calibri" w:cs="Arial"/>
              </w:rPr>
            </w:pPr>
            <w:r w:rsidRPr="005A5AE0">
              <w:rPr>
                <w:rFonts w:cs="Arial"/>
              </w:rPr>
              <w:t>54.6 mm x 27.94 mm x 13 mm</w:t>
            </w:r>
          </w:p>
        </w:tc>
        <w:tc>
          <w:tcPr>
            <w:tcW w:w="2880" w:type="dxa"/>
          </w:tcPr>
          <w:p w14:paraId="7FB152A3" w14:textId="77777777" w:rsidR="00DA3F07" w:rsidRPr="005A5AE0" w:rsidRDefault="00DA3F07" w:rsidP="00572FFF">
            <w:pPr>
              <w:jc w:val="center"/>
              <w:rPr>
                <w:rFonts w:eastAsia="Calibri" w:cs="Arial"/>
              </w:rPr>
            </w:pPr>
            <w:r w:rsidRPr="005A5AE0">
              <w:rPr>
                <w:rFonts w:cs="Arial"/>
              </w:rPr>
              <w:t>48 mm x 26 mm x 13 mm</w:t>
            </w:r>
          </w:p>
        </w:tc>
      </w:tr>
      <w:tr w:rsidR="00DA3F07" w:rsidRPr="005A5AE0" w14:paraId="6452A4B6" w14:textId="77777777" w:rsidTr="00572FFF">
        <w:trPr>
          <w:trHeight w:val="332"/>
          <w:jc w:val="center"/>
        </w:trPr>
        <w:tc>
          <w:tcPr>
            <w:tcW w:w="2065" w:type="dxa"/>
          </w:tcPr>
          <w:p w14:paraId="5E53A4E0" w14:textId="77777777" w:rsidR="00DA3F07" w:rsidRPr="005A5AE0" w:rsidRDefault="00DA3F07" w:rsidP="00572FFF">
            <w:pPr>
              <w:jc w:val="center"/>
              <w:rPr>
                <w:rFonts w:eastAsia="Calibri" w:cs="Arial"/>
              </w:rPr>
            </w:pPr>
            <w:r w:rsidRPr="005A5AE0">
              <w:rPr>
                <w:rFonts w:eastAsia="Calibri" w:cs="Arial"/>
              </w:rPr>
              <w:t>Clock Speed</w:t>
            </w:r>
          </w:p>
        </w:tc>
        <w:tc>
          <w:tcPr>
            <w:tcW w:w="3150" w:type="dxa"/>
          </w:tcPr>
          <w:p w14:paraId="49E91FA8" w14:textId="77777777" w:rsidR="00DA3F07" w:rsidRPr="005A5AE0" w:rsidRDefault="00DA3F07" w:rsidP="00572FFF">
            <w:pPr>
              <w:jc w:val="center"/>
              <w:rPr>
                <w:rFonts w:eastAsia="Calibri" w:cs="Arial"/>
              </w:rPr>
            </w:pPr>
            <w:r w:rsidRPr="005A5AE0">
              <w:rPr>
                <w:rFonts w:eastAsia="Calibri" w:cs="Arial"/>
              </w:rPr>
              <w:t>160MHz</w:t>
            </w:r>
          </w:p>
        </w:tc>
        <w:tc>
          <w:tcPr>
            <w:tcW w:w="2880" w:type="dxa"/>
          </w:tcPr>
          <w:p w14:paraId="0F705AA8" w14:textId="77777777" w:rsidR="00DA3F07" w:rsidRPr="005A5AE0" w:rsidRDefault="00DA3F07" w:rsidP="00572FFF">
            <w:pPr>
              <w:jc w:val="center"/>
              <w:rPr>
                <w:rFonts w:eastAsia="Calibri" w:cs="Arial"/>
              </w:rPr>
            </w:pPr>
            <w:r w:rsidRPr="005A5AE0">
              <w:rPr>
                <w:rFonts w:eastAsia="Calibri" w:cs="Arial"/>
              </w:rPr>
              <w:t>80MHz</w:t>
            </w:r>
          </w:p>
        </w:tc>
      </w:tr>
      <w:tr w:rsidR="00DA3F07" w:rsidRPr="005A5AE0" w14:paraId="4C9CA77F" w14:textId="77777777" w:rsidTr="00572FFF">
        <w:trPr>
          <w:trHeight w:val="395"/>
          <w:jc w:val="center"/>
        </w:trPr>
        <w:tc>
          <w:tcPr>
            <w:tcW w:w="2065" w:type="dxa"/>
          </w:tcPr>
          <w:p w14:paraId="5185D779" w14:textId="77777777" w:rsidR="00DA3F07" w:rsidRPr="005A5AE0" w:rsidRDefault="00DA3F07" w:rsidP="00572FFF">
            <w:pPr>
              <w:jc w:val="center"/>
              <w:rPr>
                <w:rFonts w:eastAsia="Calibri" w:cs="Arial"/>
              </w:rPr>
            </w:pPr>
            <w:r w:rsidRPr="005A5AE0">
              <w:rPr>
                <w:rFonts w:eastAsia="Calibri" w:cs="Arial"/>
              </w:rPr>
              <w:t>Pin Count</w:t>
            </w:r>
          </w:p>
        </w:tc>
        <w:tc>
          <w:tcPr>
            <w:tcW w:w="3150" w:type="dxa"/>
          </w:tcPr>
          <w:p w14:paraId="16A81261" w14:textId="77777777" w:rsidR="00DA3F07" w:rsidRPr="005A5AE0" w:rsidRDefault="00DA3F07" w:rsidP="00572FFF">
            <w:pPr>
              <w:jc w:val="center"/>
              <w:rPr>
                <w:rFonts w:eastAsia="Calibri" w:cs="Arial"/>
              </w:rPr>
            </w:pPr>
            <w:r w:rsidRPr="005A5AE0">
              <w:rPr>
                <w:rFonts w:eastAsia="Calibri" w:cs="Arial"/>
              </w:rPr>
              <w:t>50</w:t>
            </w:r>
          </w:p>
        </w:tc>
        <w:tc>
          <w:tcPr>
            <w:tcW w:w="2880" w:type="dxa"/>
          </w:tcPr>
          <w:p w14:paraId="48D5C969" w14:textId="77777777" w:rsidR="00DA3F07" w:rsidRPr="005A5AE0" w:rsidRDefault="00DA3F07" w:rsidP="00572FFF">
            <w:pPr>
              <w:jc w:val="center"/>
              <w:rPr>
                <w:rFonts w:eastAsia="Calibri" w:cs="Arial"/>
              </w:rPr>
            </w:pPr>
            <w:r w:rsidRPr="005A5AE0">
              <w:rPr>
                <w:rFonts w:eastAsia="Calibri" w:cs="Arial"/>
              </w:rPr>
              <w:t>25</w:t>
            </w:r>
          </w:p>
        </w:tc>
      </w:tr>
      <w:tr w:rsidR="00DA3F07" w:rsidRPr="005A5AE0" w14:paraId="7EF6B90D" w14:textId="77777777" w:rsidTr="00572FFF">
        <w:trPr>
          <w:trHeight w:val="395"/>
          <w:jc w:val="center"/>
        </w:trPr>
        <w:tc>
          <w:tcPr>
            <w:tcW w:w="2065" w:type="dxa"/>
          </w:tcPr>
          <w:p w14:paraId="30D2919F" w14:textId="77777777" w:rsidR="00DA3F07" w:rsidRPr="005A5AE0" w:rsidRDefault="00DA3F07" w:rsidP="00572FFF">
            <w:pPr>
              <w:jc w:val="center"/>
              <w:rPr>
                <w:rFonts w:eastAsia="Calibri" w:cs="Arial"/>
              </w:rPr>
            </w:pPr>
            <w:r w:rsidRPr="005A5AE0">
              <w:rPr>
                <w:rFonts w:eastAsia="Calibri" w:cs="Arial"/>
              </w:rPr>
              <w:t>Input/Output</w:t>
            </w:r>
          </w:p>
        </w:tc>
        <w:tc>
          <w:tcPr>
            <w:tcW w:w="3150" w:type="dxa"/>
          </w:tcPr>
          <w:p w14:paraId="19295C7A" w14:textId="77777777" w:rsidR="00DA3F07" w:rsidRPr="005A5AE0" w:rsidRDefault="00DA3F07" w:rsidP="00572FFF">
            <w:pPr>
              <w:jc w:val="center"/>
              <w:rPr>
                <w:rFonts w:eastAsia="Calibri" w:cs="Arial"/>
              </w:rPr>
            </w:pPr>
            <w:r w:rsidRPr="005A5AE0">
              <w:rPr>
                <w:rFonts w:eastAsia="Calibri" w:cs="Arial"/>
              </w:rPr>
              <w:t>Touch, temperature, hall effect sensors, micro-USB, Bluetooth 5.0, 40MHz 2.4GHz band.</w:t>
            </w:r>
          </w:p>
        </w:tc>
        <w:tc>
          <w:tcPr>
            <w:tcW w:w="2880" w:type="dxa"/>
          </w:tcPr>
          <w:p w14:paraId="62CD7462" w14:textId="77777777" w:rsidR="00DA3F07" w:rsidRPr="005A5AE0" w:rsidRDefault="00DA3F07" w:rsidP="00572FFF">
            <w:pPr>
              <w:jc w:val="center"/>
              <w:rPr>
                <w:rFonts w:eastAsia="Calibri" w:cs="Arial"/>
              </w:rPr>
            </w:pPr>
            <w:r w:rsidRPr="005A5AE0">
              <w:rPr>
                <w:rFonts w:eastAsia="Calibri" w:cs="Arial"/>
              </w:rPr>
              <w:t>Micro-USB, 20MHz 2.4Ghz band</w:t>
            </w:r>
          </w:p>
        </w:tc>
      </w:tr>
    </w:tbl>
    <w:p w14:paraId="0BE323A3" w14:textId="77777777" w:rsidR="00DA3F07" w:rsidRPr="005A5AE0" w:rsidRDefault="00DA3F07" w:rsidP="00481FDF">
      <w:pPr>
        <w:rPr>
          <w:rFonts w:cs="Arial"/>
        </w:rPr>
      </w:pPr>
    </w:p>
    <w:p w14:paraId="52986761" w14:textId="65960976" w:rsidR="00481FDF" w:rsidRPr="005A5AE0" w:rsidRDefault="00481FDF" w:rsidP="00DB75BB">
      <w:pPr>
        <w:pStyle w:val="HeadingSD1"/>
      </w:pPr>
      <w:bookmarkStart w:id="100" w:name="_Toc101782616"/>
      <w:bookmarkStart w:id="101" w:name="_Toc121068054"/>
      <w:r w:rsidRPr="005A5AE0">
        <w:t>3.2.4.2 ESP8266</w:t>
      </w:r>
      <w:bookmarkEnd w:id="100"/>
      <w:bookmarkEnd w:id="101"/>
    </w:p>
    <w:p w14:paraId="40122A45" w14:textId="6498A836" w:rsidR="008D0BB8" w:rsidRPr="005A5AE0" w:rsidRDefault="00E50534" w:rsidP="00EB581B">
      <w:pPr>
        <w:rPr>
          <w:rFonts w:cs="Arial"/>
        </w:rPr>
      </w:pPr>
      <w:r w:rsidRPr="005A5AE0">
        <w:rPr>
          <w:rFonts w:cs="Arial"/>
        </w:rPr>
        <w:t xml:space="preserve">The ESP8266 is less powerful than the </w:t>
      </w:r>
      <w:r w:rsidR="00241849" w:rsidRPr="005A5AE0">
        <w:rPr>
          <w:rFonts w:cs="Arial"/>
        </w:rPr>
        <w:t>ESP32 but</w:t>
      </w:r>
      <w:r w:rsidRPr="005A5AE0">
        <w:rPr>
          <w:rFonts w:cs="Arial"/>
        </w:rPr>
        <w:t xml:space="preserve"> is still </w:t>
      </w:r>
      <w:r w:rsidR="005754C5" w:rsidRPr="005A5AE0">
        <w:rPr>
          <w:rFonts w:cs="Arial"/>
        </w:rPr>
        <w:t xml:space="preserve">very useful for the application of this project. </w:t>
      </w:r>
      <w:r w:rsidR="0070487E" w:rsidRPr="005A5AE0">
        <w:rPr>
          <w:rFonts w:cs="Arial"/>
        </w:rPr>
        <w:t xml:space="preserve">There is a breakout board for development that is called the ESP8266 </w:t>
      </w:r>
      <w:proofErr w:type="spellStart"/>
      <w:r w:rsidR="0070487E" w:rsidRPr="005A5AE0">
        <w:rPr>
          <w:rFonts w:cs="Arial"/>
        </w:rPr>
        <w:t>NodeMCU</w:t>
      </w:r>
      <w:proofErr w:type="spellEnd"/>
      <w:r w:rsidR="0070487E" w:rsidRPr="005A5AE0">
        <w:rPr>
          <w:rFonts w:cs="Arial"/>
        </w:rPr>
        <w:t xml:space="preserve">, that we will be considering. </w:t>
      </w:r>
      <w:r w:rsidR="005C63BF" w:rsidRPr="005A5AE0">
        <w:rPr>
          <w:rFonts w:cs="Arial"/>
        </w:rPr>
        <w:t>It has an 80MHz clock frequency</w:t>
      </w:r>
      <w:r w:rsidR="00E4642D" w:rsidRPr="005A5AE0">
        <w:rPr>
          <w:rFonts w:cs="Arial"/>
        </w:rPr>
        <w:t xml:space="preserve">, 17 GPIO pins, and </w:t>
      </w:r>
      <w:r w:rsidR="00241849" w:rsidRPr="005A5AE0">
        <w:rPr>
          <w:rFonts w:cs="Arial"/>
        </w:rPr>
        <w:t>8 PWM channels</w:t>
      </w:r>
      <w:r w:rsidR="00E4642D" w:rsidRPr="005A5AE0">
        <w:rPr>
          <w:rFonts w:cs="Arial"/>
        </w:rPr>
        <w:t xml:space="preserve">. </w:t>
      </w:r>
      <w:r w:rsidR="005754C5" w:rsidRPr="005A5AE0">
        <w:rPr>
          <w:rFonts w:cs="Arial"/>
        </w:rPr>
        <w:t xml:space="preserve">It lacks any Bluetooth </w:t>
      </w:r>
      <w:r w:rsidR="00241849" w:rsidRPr="005A5AE0">
        <w:rPr>
          <w:rFonts w:cs="Arial"/>
        </w:rPr>
        <w:t>capabilities and</w:t>
      </w:r>
      <w:r w:rsidR="005754C5" w:rsidRPr="005A5AE0">
        <w:rPr>
          <w:rFonts w:cs="Arial"/>
        </w:rPr>
        <w:t xml:space="preserve"> operates on the HL</w:t>
      </w:r>
      <w:r w:rsidR="005C63BF" w:rsidRPr="005A5AE0">
        <w:rPr>
          <w:rFonts w:cs="Arial"/>
        </w:rPr>
        <w:t xml:space="preserve">20 20MHz spectrum of the 2.4GHz Wi-Fi band. </w:t>
      </w:r>
      <w:r w:rsidR="00241849" w:rsidRPr="005A5AE0">
        <w:rPr>
          <w:rFonts w:cs="Arial"/>
        </w:rPr>
        <w:t xml:space="preserve">It also lacks the touch sensor, temperature sensor, and hall effect sensor that is present on the ESP32. </w:t>
      </w:r>
      <w:r w:rsidR="001C63C3" w:rsidRPr="005A5AE0">
        <w:rPr>
          <w:rFonts w:cs="Arial"/>
        </w:rPr>
        <w:t>Since it lacks some features, it is smaller and cheaper</w:t>
      </w:r>
      <w:r w:rsidR="0070487E" w:rsidRPr="005A5AE0">
        <w:rPr>
          <w:rFonts w:cs="Arial"/>
        </w:rPr>
        <w:t>, c</w:t>
      </w:r>
      <w:r w:rsidR="001C63C3" w:rsidRPr="005A5AE0">
        <w:rPr>
          <w:rFonts w:cs="Arial"/>
        </w:rPr>
        <w:t xml:space="preserve">oming in at 48 </w:t>
      </w:r>
      <w:r w:rsidR="0070487E" w:rsidRPr="005A5AE0">
        <w:rPr>
          <w:rFonts w:cs="Arial"/>
        </w:rPr>
        <w:t>millimeters by</w:t>
      </w:r>
      <w:r w:rsidR="001C63C3" w:rsidRPr="005A5AE0">
        <w:rPr>
          <w:rFonts w:cs="Arial"/>
        </w:rPr>
        <w:t xml:space="preserve"> 26 </w:t>
      </w:r>
      <w:r w:rsidR="0070487E" w:rsidRPr="005A5AE0">
        <w:rPr>
          <w:rFonts w:cs="Arial"/>
        </w:rPr>
        <w:t>millimeters</w:t>
      </w:r>
      <w:r w:rsidR="001C63C3" w:rsidRPr="005A5AE0">
        <w:rPr>
          <w:rFonts w:cs="Arial"/>
        </w:rPr>
        <w:t xml:space="preserve"> </w:t>
      </w:r>
      <w:r w:rsidR="0070487E" w:rsidRPr="005A5AE0">
        <w:rPr>
          <w:rFonts w:cs="Arial"/>
        </w:rPr>
        <w:t>by</w:t>
      </w:r>
      <w:r w:rsidR="001C63C3" w:rsidRPr="005A5AE0">
        <w:rPr>
          <w:rFonts w:cs="Arial"/>
        </w:rPr>
        <w:t xml:space="preserve"> 13 </w:t>
      </w:r>
      <w:r w:rsidR="0070487E" w:rsidRPr="005A5AE0">
        <w:rPr>
          <w:rFonts w:cs="Arial"/>
        </w:rPr>
        <w:t>millimeters</w:t>
      </w:r>
      <w:r w:rsidR="00AD3B5C" w:rsidRPr="005A5AE0">
        <w:rPr>
          <w:rFonts w:cs="Arial"/>
        </w:rPr>
        <w:t xml:space="preserve"> (respective to length by width by height)</w:t>
      </w:r>
      <w:r w:rsidR="001C63C3" w:rsidRPr="005A5AE0">
        <w:rPr>
          <w:rFonts w:cs="Arial"/>
        </w:rPr>
        <w:t xml:space="preserve"> and </w:t>
      </w:r>
      <w:r w:rsidR="004D01B9" w:rsidRPr="005A5AE0">
        <w:rPr>
          <w:rFonts w:cs="Arial"/>
        </w:rPr>
        <w:t>$3 to $6.</w:t>
      </w:r>
    </w:p>
    <w:p w14:paraId="0871703E" w14:textId="77777777" w:rsidR="008D45CE" w:rsidRPr="005A5AE0" w:rsidRDefault="008D45CE" w:rsidP="008D45CE">
      <w:pPr>
        <w:rPr>
          <w:rFonts w:cs="Arial"/>
        </w:rPr>
      </w:pPr>
    </w:p>
    <w:p w14:paraId="1FD668BF" w14:textId="4AACC2FC" w:rsidR="7D6097D7" w:rsidRPr="005A5AE0" w:rsidRDefault="7D6097D7" w:rsidP="00DB75BB">
      <w:pPr>
        <w:pStyle w:val="HeadingSD1"/>
      </w:pPr>
      <w:bookmarkStart w:id="102" w:name="_Toc101782617"/>
      <w:bookmarkStart w:id="103" w:name="_Toc121068055"/>
      <w:r w:rsidRPr="005A5AE0">
        <w:t>3.</w:t>
      </w:r>
      <w:r w:rsidR="00497935" w:rsidRPr="005A5AE0">
        <w:t>3</w:t>
      </w:r>
      <w:r w:rsidRPr="005A5AE0">
        <w:t xml:space="preserve"> Sensors</w:t>
      </w:r>
      <w:bookmarkEnd w:id="102"/>
      <w:bookmarkEnd w:id="103"/>
    </w:p>
    <w:p w14:paraId="3C6A9FF0" w14:textId="27518219" w:rsidR="00C12C2E" w:rsidRPr="005A5AE0" w:rsidRDefault="00071C5D" w:rsidP="00D56C14">
      <w:pPr>
        <w:rPr>
          <w:rFonts w:cs="Arial"/>
        </w:rPr>
      </w:pPr>
      <w:r w:rsidRPr="005A5AE0">
        <w:rPr>
          <w:rFonts w:cs="Arial"/>
        </w:rPr>
        <w:t>The applicat</w:t>
      </w:r>
      <w:r w:rsidR="001E29C4" w:rsidRPr="005A5AE0">
        <w:rPr>
          <w:rFonts w:cs="Arial"/>
        </w:rPr>
        <w:t xml:space="preserve">ion for including sensors within our system is to include </w:t>
      </w:r>
      <w:r w:rsidR="00FE5635" w:rsidRPr="005A5AE0">
        <w:rPr>
          <w:rFonts w:cs="Arial"/>
        </w:rPr>
        <w:t xml:space="preserve">variety in access control for unlocking a door </w:t>
      </w:r>
      <w:r w:rsidR="00634634" w:rsidRPr="005A5AE0">
        <w:rPr>
          <w:rFonts w:cs="Arial"/>
        </w:rPr>
        <w:t>and provide home monitoring</w:t>
      </w:r>
      <w:r w:rsidR="00A810AF" w:rsidRPr="005A5AE0">
        <w:rPr>
          <w:rFonts w:cs="Arial"/>
        </w:rPr>
        <w:t>.</w:t>
      </w:r>
      <w:r w:rsidR="001923D7" w:rsidRPr="005A5AE0">
        <w:rPr>
          <w:rFonts w:cs="Arial"/>
        </w:rPr>
        <w:t xml:space="preserve"> We will detail the options for choices that could be provided in </w:t>
      </w:r>
      <w:r w:rsidR="00E70EB8" w:rsidRPr="005A5AE0">
        <w:rPr>
          <w:rFonts w:cs="Arial"/>
        </w:rPr>
        <w:t>Live Bolt.</w:t>
      </w:r>
    </w:p>
    <w:p w14:paraId="7935ABFA" w14:textId="69EE1CE9" w:rsidR="008D0BB8" w:rsidRPr="005A5AE0" w:rsidRDefault="008D0BB8" w:rsidP="00D56C14">
      <w:pPr>
        <w:rPr>
          <w:rFonts w:cs="Arial"/>
        </w:rPr>
      </w:pPr>
    </w:p>
    <w:p w14:paraId="2AA6A4C8" w14:textId="0A7E437D" w:rsidR="7D6097D7" w:rsidRPr="005A5AE0" w:rsidRDefault="7D6097D7" w:rsidP="00DB75BB">
      <w:pPr>
        <w:pStyle w:val="HeadingSD1"/>
      </w:pPr>
      <w:bookmarkStart w:id="104" w:name="_Toc101782618"/>
      <w:bookmarkStart w:id="105" w:name="_Toc121068056"/>
      <w:r w:rsidRPr="005A5AE0">
        <w:t>3.</w:t>
      </w:r>
      <w:r w:rsidR="00497935" w:rsidRPr="005A5AE0">
        <w:t>3</w:t>
      </w:r>
      <w:r w:rsidRPr="005A5AE0">
        <w:t>.1 Voice</w:t>
      </w:r>
      <w:r w:rsidR="00516028" w:rsidRPr="005A5AE0">
        <w:t>/Phrase</w:t>
      </w:r>
      <w:r w:rsidRPr="005A5AE0">
        <w:t xml:space="preserve"> Recognition</w:t>
      </w:r>
      <w:bookmarkEnd w:id="104"/>
      <w:bookmarkEnd w:id="105"/>
    </w:p>
    <w:p w14:paraId="01E7503A" w14:textId="218F153E" w:rsidR="001346B4" w:rsidRPr="005A5AE0" w:rsidRDefault="004E57F1" w:rsidP="0070377D">
      <w:pPr>
        <w:rPr>
          <w:rFonts w:cs="Arial"/>
        </w:rPr>
      </w:pPr>
      <w:r w:rsidRPr="005A5AE0">
        <w:rPr>
          <w:rFonts w:cs="Arial"/>
        </w:rPr>
        <w:t xml:space="preserve">Since the Raspberry Pi is processing the voice recognition software, </w:t>
      </w:r>
      <w:r w:rsidR="00C416C2" w:rsidRPr="005A5AE0">
        <w:rPr>
          <w:rFonts w:cs="Arial"/>
        </w:rPr>
        <w:t>a microphone is needed</w:t>
      </w:r>
      <w:r w:rsidR="00DD2E9E" w:rsidRPr="005A5AE0">
        <w:rPr>
          <w:rFonts w:cs="Arial"/>
        </w:rPr>
        <w:t xml:space="preserve"> that is compatible with the Raspberry Pi. The microphone must also produce c</w:t>
      </w:r>
      <w:r w:rsidR="004E57D2" w:rsidRPr="005A5AE0">
        <w:rPr>
          <w:rFonts w:cs="Arial"/>
        </w:rPr>
        <w:t xml:space="preserve">lean voice captures to be used in Artificial Intelligence applications. </w:t>
      </w:r>
      <w:r w:rsidR="00C3145F" w:rsidRPr="005A5AE0">
        <w:rPr>
          <w:rFonts w:cs="Arial"/>
        </w:rPr>
        <w:t xml:space="preserve">The voice input will be </w:t>
      </w:r>
      <w:r w:rsidR="002E7654" w:rsidRPr="005A5AE0">
        <w:rPr>
          <w:rFonts w:cs="Arial"/>
        </w:rPr>
        <w:t>processed,</w:t>
      </w:r>
      <w:r w:rsidR="00C3145F" w:rsidRPr="005A5AE0">
        <w:rPr>
          <w:rFonts w:cs="Arial"/>
        </w:rPr>
        <w:t xml:space="preserve"> and</w:t>
      </w:r>
      <w:r w:rsidR="00751F73" w:rsidRPr="005A5AE0">
        <w:rPr>
          <w:rFonts w:cs="Arial"/>
        </w:rPr>
        <w:t xml:space="preserve"> the program will determine whatever was said. If the word is a registered trigger word, the </w:t>
      </w:r>
      <w:r w:rsidR="006F1A03" w:rsidRPr="005A5AE0">
        <w:rPr>
          <w:rFonts w:cs="Arial"/>
        </w:rPr>
        <w:t xml:space="preserve">system will unlock the door. </w:t>
      </w:r>
      <w:r w:rsidR="00F8547B" w:rsidRPr="005A5AE0">
        <w:rPr>
          <w:rFonts w:cs="Arial"/>
        </w:rPr>
        <w:t>It would be best to incorporate multiple microphones into an array to get the best voice capture.</w:t>
      </w:r>
    </w:p>
    <w:p w14:paraId="69AD39DF" w14:textId="0BFEAEB4" w:rsidR="008D0BB8" w:rsidRPr="005A5AE0" w:rsidRDefault="008D0BB8" w:rsidP="0070377D">
      <w:pPr>
        <w:rPr>
          <w:rFonts w:cs="Arial"/>
        </w:rPr>
      </w:pPr>
    </w:p>
    <w:p w14:paraId="7A971125" w14:textId="284EC2B0" w:rsidR="00FB2359" w:rsidRPr="005A5AE0" w:rsidRDefault="7D6097D7" w:rsidP="00DB75BB">
      <w:pPr>
        <w:pStyle w:val="HeadingSD1"/>
      </w:pPr>
      <w:bookmarkStart w:id="106" w:name="_Toc101782619"/>
      <w:bookmarkStart w:id="107" w:name="_Toc121068057"/>
      <w:r w:rsidRPr="005A5AE0">
        <w:lastRenderedPageBreak/>
        <w:t>3.</w:t>
      </w:r>
      <w:r w:rsidR="00497935" w:rsidRPr="005A5AE0">
        <w:t>3</w:t>
      </w:r>
      <w:r w:rsidRPr="005A5AE0">
        <w:t>.2 Face Recognition</w:t>
      </w:r>
      <w:bookmarkEnd w:id="106"/>
      <w:bookmarkEnd w:id="107"/>
    </w:p>
    <w:p w14:paraId="0CA0AE39" w14:textId="77777777" w:rsidR="00580FCE" w:rsidRPr="00580FCE" w:rsidRDefault="00276822" w:rsidP="00580FCE">
      <w:pPr>
        <w:spacing w:after="160" w:line="259" w:lineRule="auto"/>
        <w:rPr>
          <w:rFonts w:cs="Arial"/>
          <w:szCs w:val="24"/>
        </w:rPr>
      </w:pPr>
      <w:r w:rsidRPr="005A5AE0">
        <w:rPr>
          <w:rFonts w:cs="Arial"/>
        </w:rPr>
        <w:t xml:space="preserve">For increased security, we would like to include some form of biometric facial recognition on the Live Bolt system. This can be implemented in a variety of ways, which are outlined below. </w:t>
      </w:r>
      <w:r w:rsidR="009F47D1" w:rsidRPr="005A5AE0">
        <w:rPr>
          <w:rFonts w:cs="Arial"/>
        </w:rPr>
        <w:t xml:space="preserve">Our main goal is to have a system that is as accurate as possible at detecting a registered face and rejecting unregistered faces. </w:t>
      </w:r>
      <w:r w:rsidR="00475615" w:rsidRPr="005A5AE0">
        <w:rPr>
          <w:rFonts w:cs="Arial"/>
        </w:rPr>
        <w:t>Overall cost, size and computing time can be greatly impacted depending on the method that is decided.</w:t>
      </w:r>
      <w:r w:rsidR="00BE54F1" w:rsidRPr="005A5AE0">
        <w:rPr>
          <w:rFonts w:cs="Arial"/>
        </w:rPr>
        <w:t xml:space="preserve"> </w:t>
      </w:r>
      <w:r w:rsidR="002C0BF5" w:rsidRPr="005A5AE0">
        <w:rPr>
          <w:rFonts w:cs="Arial"/>
        </w:rPr>
        <w:fldChar w:fldCharType="begin"/>
      </w:r>
      <w:r w:rsidR="002C0BF5" w:rsidRPr="005A5AE0">
        <w:rPr>
          <w:rFonts w:cs="Arial"/>
        </w:rPr>
        <w:instrText xml:space="preserve"> REF _Ref100080534 \h </w:instrText>
      </w:r>
      <w:r w:rsidR="00683753" w:rsidRPr="005A5AE0">
        <w:rPr>
          <w:rFonts w:cs="Arial"/>
        </w:rPr>
        <w:instrText xml:space="preserve"> \* MERGEFORMAT </w:instrText>
      </w:r>
      <w:r w:rsidR="002C0BF5" w:rsidRPr="005A5AE0">
        <w:rPr>
          <w:rFonts w:cs="Arial"/>
        </w:rPr>
      </w:r>
      <w:r w:rsidR="002C0BF5" w:rsidRPr="005A5AE0">
        <w:rPr>
          <w:rFonts w:cs="Arial"/>
        </w:rPr>
        <w:fldChar w:fldCharType="separate"/>
      </w:r>
    </w:p>
    <w:p w14:paraId="2E48BF9B" w14:textId="7395B827" w:rsidR="00475615" w:rsidRPr="005A5AE0" w:rsidRDefault="00580FCE" w:rsidP="00BE54F1">
      <w:pPr>
        <w:spacing w:after="160" w:line="259" w:lineRule="auto"/>
        <w:rPr>
          <w:rFonts w:cs="Arial"/>
        </w:rPr>
      </w:pPr>
      <w:r w:rsidRPr="005A5AE0">
        <w:rPr>
          <w:rFonts w:cs="Arial"/>
          <w:noProof/>
          <w:szCs w:val="24"/>
        </w:rPr>
        <w:t xml:space="preserve">Table </w:t>
      </w:r>
      <w:r>
        <w:rPr>
          <w:rFonts w:cs="Arial"/>
          <w:noProof/>
          <w:szCs w:val="24"/>
        </w:rPr>
        <w:t>10</w:t>
      </w:r>
      <w:r w:rsidR="002C0BF5" w:rsidRPr="005A5AE0">
        <w:rPr>
          <w:rFonts w:cs="Arial"/>
        </w:rPr>
        <w:fldChar w:fldCharType="end"/>
      </w:r>
      <w:r w:rsidR="002C0BF5" w:rsidRPr="005A5AE0">
        <w:rPr>
          <w:rFonts w:cs="Arial"/>
        </w:rPr>
        <w:t xml:space="preserve"> outlines the differences between </w:t>
      </w:r>
      <w:r w:rsidR="007403F6" w:rsidRPr="005A5AE0">
        <w:rPr>
          <w:rFonts w:cs="Arial"/>
        </w:rPr>
        <w:t>explored facial recognition methods.</w:t>
      </w:r>
    </w:p>
    <w:p w14:paraId="2B1E988E" w14:textId="284EC2B0" w:rsidR="005A5458" w:rsidRPr="005A5AE0" w:rsidRDefault="005A5458" w:rsidP="00DB75BB">
      <w:pPr>
        <w:pStyle w:val="HeadingSD1"/>
      </w:pPr>
      <w:bookmarkStart w:id="108" w:name="_Toc101782620"/>
      <w:bookmarkStart w:id="109" w:name="_Toc121068058"/>
      <w:r w:rsidRPr="005A5AE0">
        <w:t xml:space="preserve">3.3.2.1 </w:t>
      </w:r>
      <w:r w:rsidR="00AA3ECE" w:rsidRPr="005A5AE0">
        <w:t>Computer Vision</w:t>
      </w:r>
      <w:bookmarkEnd w:id="108"/>
      <w:bookmarkEnd w:id="109"/>
    </w:p>
    <w:p w14:paraId="33924537" w14:textId="3508F477" w:rsidR="00512580" w:rsidRPr="005A5AE0" w:rsidRDefault="00954823" w:rsidP="00D56C14">
      <w:pPr>
        <w:rPr>
          <w:rFonts w:eastAsia="Calibri" w:cs="Arial"/>
        </w:rPr>
      </w:pPr>
      <w:r w:rsidRPr="005A5AE0">
        <w:rPr>
          <w:rFonts w:eastAsia="Calibri" w:cs="Arial"/>
        </w:rPr>
        <w:t>The Live Bolt will have a feature that unlocks the door when a registered face is detected</w:t>
      </w:r>
      <w:r w:rsidR="009174F3" w:rsidRPr="005A5AE0">
        <w:rPr>
          <w:rFonts w:eastAsia="Calibri" w:cs="Arial"/>
        </w:rPr>
        <w:t xml:space="preserve">. There are a few ways to go about this. The first method considered was to use a </w:t>
      </w:r>
      <w:r w:rsidR="004E0E97" w:rsidRPr="005A5AE0">
        <w:rPr>
          <w:rFonts w:eastAsia="Calibri" w:cs="Arial"/>
        </w:rPr>
        <w:t xml:space="preserve">simple webcam and incorporate computer vision image processing methods through machine learning. </w:t>
      </w:r>
      <w:r w:rsidR="00CA3845" w:rsidRPr="005A5AE0">
        <w:rPr>
          <w:rFonts w:eastAsia="Calibri" w:cs="Arial"/>
        </w:rPr>
        <w:t xml:space="preserve">This method would require a very large dataset of every person using the </w:t>
      </w:r>
      <w:r w:rsidR="00E1280F" w:rsidRPr="005A5AE0">
        <w:rPr>
          <w:rFonts w:eastAsia="Calibri" w:cs="Arial"/>
        </w:rPr>
        <w:t xml:space="preserve">face identification features. The datasets would need to consist of at least 1000 photos of the person </w:t>
      </w:r>
      <w:r w:rsidR="00627CF6" w:rsidRPr="005A5AE0">
        <w:rPr>
          <w:rFonts w:eastAsia="Calibri" w:cs="Arial"/>
        </w:rPr>
        <w:t>to start reliably detecting. It would require even more photos at different angles and light levels to increase consistency.</w:t>
      </w:r>
      <w:r w:rsidR="00373026" w:rsidRPr="005A5AE0">
        <w:rPr>
          <w:rFonts w:eastAsia="Calibri" w:cs="Arial"/>
        </w:rPr>
        <w:t xml:space="preserve"> Once a dataset is created, the photo captured during the unlock attempt would be passed through a convolutional neural network</w:t>
      </w:r>
      <w:r w:rsidR="00F7743A" w:rsidRPr="005A5AE0">
        <w:rPr>
          <w:rFonts w:eastAsia="Calibri" w:cs="Arial"/>
        </w:rPr>
        <w:t xml:space="preserve"> and eventually compared to the dataset. The output of the network would be a prediction </w:t>
      </w:r>
      <w:r w:rsidR="00B82B38" w:rsidRPr="005A5AE0">
        <w:rPr>
          <w:rFonts w:eastAsia="Calibri" w:cs="Arial"/>
        </w:rPr>
        <w:t xml:space="preserve">if the subject is </w:t>
      </w:r>
      <w:r w:rsidR="001C2C24" w:rsidRPr="005A5AE0">
        <w:rPr>
          <w:rFonts w:eastAsia="Calibri" w:cs="Arial"/>
        </w:rPr>
        <w:t>the</w:t>
      </w:r>
      <w:r w:rsidR="00B82B38" w:rsidRPr="005A5AE0">
        <w:rPr>
          <w:rFonts w:eastAsia="Calibri" w:cs="Arial"/>
        </w:rPr>
        <w:t xml:space="preserve"> same one as in the training dataset. </w:t>
      </w:r>
      <w:r w:rsidR="00664439" w:rsidRPr="005A5AE0">
        <w:rPr>
          <w:rFonts w:eastAsia="Calibri" w:cs="Arial"/>
        </w:rPr>
        <w:t xml:space="preserve">Ideally, an accuracy of 99.5% or greater would be given </w:t>
      </w:r>
      <w:r w:rsidR="005E53DB" w:rsidRPr="005A5AE0">
        <w:rPr>
          <w:rFonts w:eastAsia="Calibri" w:cs="Arial"/>
        </w:rPr>
        <w:t>every time for a positive match</w:t>
      </w:r>
      <w:r w:rsidR="001C2C24" w:rsidRPr="005A5AE0">
        <w:rPr>
          <w:rFonts w:eastAsia="Calibri" w:cs="Arial"/>
        </w:rPr>
        <w:t>, and as close to 0% as possible for a negative match.</w:t>
      </w:r>
      <w:r w:rsidR="007F4865" w:rsidRPr="005A5AE0">
        <w:rPr>
          <w:rFonts w:eastAsia="Calibri" w:cs="Arial"/>
        </w:rPr>
        <w:t xml:space="preserve"> </w:t>
      </w:r>
      <w:r w:rsidR="001C2C24" w:rsidRPr="005A5AE0">
        <w:rPr>
          <w:rFonts w:eastAsia="Calibri" w:cs="Arial"/>
        </w:rPr>
        <w:t>Due to the limitations of computing hardware and convolutional neural network training times, t</w:t>
      </w:r>
      <w:r w:rsidR="00F01B06" w:rsidRPr="005A5AE0">
        <w:rPr>
          <w:rFonts w:eastAsia="Calibri" w:cs="Arial"/>
        </w:rPr>
        <w:t xml:space="preserve">his method isn’t the most reliable, so it would have to be combined with another form of </w:t>
      </w:r>
      <w:r w:rsidR="003800E2" w:rsidRPr="005A5AE0">
        <w:rPr>
          <w:rFonts w:eastAsia="Calibri" w:cs="Arial"/>
        </w:rPr>
        <w:t>access</w:t>
      </w:r>
      <w:r w:rsidR="00F01B06" w:rsidRPr="005A5AE0">
        <w:rPr>
          <w:rFonts w:eastAsia="Calibri" w:cs="Arial"/>
        </w:rPr>
        <w:t xml:space="preserve"> like the keypad, </w:t>
      </w:r>
      <w:r w:rsidR="003800E2" w:rsidRPr="005A5AE0">
        <w:rPr>
          <w:rFonts w:eastAsia="Calibri" w:cs="Arial"/>
        </w:rPr>
        <w:t>to ensure safety.</w:t>
      </w:r>
    </w:p>
    <w:p w14:paraId="31F378A3" w14:textId="5D0CE626" w:rsidR="008D0BB8" w:rsidRPr="005A5AE0" w:rsidRDefault="008D0BB8" w:rsidP="00D56C14">
      <w:pPr>
        <w:rPr>
          <w:rFonts w:eastAsia="Calibri" w:cs="Arial"/>
        </w:rPr>
      </w:pPr>
    </w:p>
    <w:p w14:paraId="1273A7BE" w14:textId="284EC2B0" w:rsidR="00AA3ECE" w:rsidRPr="005A5AE0" w:rsidRDefault="00AA3ECE" w:rsidP="00DB75BB">
      <w:pPr>
        <w:pStyle w:val="HeadingSD1"/>
      </w:pPr>
      <w:bookmarkStart w:id="110" w:name="_Toc101782621"/>
      <w:bookmarkStart w:id="111" w:name="_Toc121068059"/>
      <w:r w:rsidRPr="005A5AE0">
        <w:t xml:space="preserve">3.3.2.2 </w:t>
      </w:r>
      <w:r w:rsidR="00013E16" w:rsidRPr="005A5AE0">
        <w:t>Intel RealSense ID</w:t>
      </w:r>
      <w:bookmarkEnd w:id="110"/>
      <w:bookmarkEnd w:id="111"/>
    </w:p>
    <w:p w14:paraId="32D64A41" w14:textId="5CD8434E" w:rsidR="67DBE513" w:rsidRPr="005A5AE0" w:rsidRDefault="003800E2" w:rsidP="67DBE513">
      <w:pPr>
        <w:rPr>
          <w:rFonts w:eastAsia="Calibri" w:cs="Arial"/>
        </w:rPr>
      </w:pPr>
      <w:r w:rsidRPr="005A5AE0">
        <w:rPr>
          <w:rFonts w:eastAsia="Calibri" w:cs="Arial"/>
        </w:rPr>
        <w:t>The second possibility that was researched was</w:t>
      </w:r>
      <w:r w:rsidR="00F8199F" w:rsidRPr="005A5AE0">
        <w:rPr>
          <w:rFonts w:eastAsia="Calibri" w:cs="Arial"/>
        </w:rPr>
        <w:t xml:space="preserve"> </w:t>
      </w:r>
      <w:r w:rsidR="0023759F" w:rsidRPr="005A5AE0">
        <w:rPr>
          <w:rFonts w:eastAsia="Calibri" w:cs="Arial"/>
        </w:rPr>
        <w:t xml:space="preserve">3D mapping technologies like Intel RealSense </w:t>
      </w:r>
      <w:r w:rsidR="00074B79" w:rsidRPr="005A5AE0">
        <w:rPr>
          <w:rFonts w:eastAsia="Calibri" w:cs="Arial"/>
        </w:rPr>
        <w:t xml:space="preserve">ID </w:t>
      </w:r>
      <w:r w:rsidR="0023759F" w:rsidRPr="005A5AE0">
        <w:rPr>
          <w:rFonts w:eastAsia="Calibri" w:cs="Arial"/>
        </w:rPr>
        <w:t xml:space="preserve">and Xbox Kinect. </w:t>
      </w:r>
      <w:r w:rsidR="00DA16E3" w:rsidRPr="005A5AE0">
        <w:rPr>
          <w:rFonts w:eastAsia="Calibri" w:cs="Arial"/>
        </w:rPr>
        <w:t>3D mapping</w:t>
      </w:r>
      <w:r w:rsidR="003578AA" w:rsidRPr="005A5AE0">
        <w:rPr>
          <w:rFonts w:eastAsia="Calibri" w:cs="Arial"/>
        </w:rPr>
        <w:t>, or photogrammetry mapping,</w:t>
      </w:r>
      <w:r w:rsidR="00DA16E3" w:rsidRPr="005A5AE0">
        <w:rPr>
          <w:rFonts w:eastAsia="Calibri" w:cs="Arial"/>
        </w:rPr>
        <w:t xml:space="preserve"> allows for something </w:t>
      </w:r>
      <w:r w:rsidR="00860D1D" w:rsidRPr="005A5AE0">
        <w:rPr>
          <w:rFonts w:eastAsia="Calibri" w:cs="Arial"/>
        </w:rPr>
        <w:t xml:space="preserve">in real life to be measured and projected onto a screen </w:t>
      </w:r>
      <w:r w:rsidR="006262A0" w:rsidRPr="005A5AE0">
        <w:rPr>
          <w:rFonts w:eastAsia="Calibri" w:cs="Arial"/>
        </w:rPr>
        <w:t xml:space="preserve">in the form of a 3D map or model. </w:t>
      </w:r>
      <w:r w:rsidR="007314F3" w:rsidRPr="005A5AE0">
        <w:rPr>
          <w:rFonts w:eastAsia="Calibri" w:cs="Arial"/>
        </w:rPr>
        <w:t xml:space="preserve">The measurement consists of taking </w:t>
      </w:r>
      <w:r w:rsidR="00BE7087" w:rsidRPr="005A5AE0">
        <w:rPr>
          <w:rFonts w:eastAsia="Calibri" w:cs="Arial"/>
        </w:rPr>
        <w:t xml:space="preserve">small bits of </w:t>
      </w:r>
      <w:r w:rsidR="007314F3" w:rsidRPr="005A5AE0">
        <w:rPr>
          <w:rFonts w:eastAsia="Calibri" w:cs="Arial"/>
        </w:rPr>
        <w:t xml:space="preserve">data from </w:t>
      </w:r>
      <w:r w:rsidR="00BE7087" w:rsidRPr="005A5AE0">
        <w:rPr>
          <w:rFonts w:eastAsia="Calibri" w:cs="Arial"/>
        </w:rPr>
        <w:t>different points around whatever you are mapping to create a depth map.</w:t>
      </w:r>
      <w:r w:rsidR="00B033A8" w:rsidRPr="005A5AE0">
        <w:rPr>
          <w:rFonts w:eastAsia="Calibri" w:cs="Arial"/>
        </w:rPr>
        <w:t xml:space="preserve"> One key </w:t>
      </w:r>
      <w:r w:rsidR="001F2BA1" w:rsidRPr="005A5AE0">
        <w:rPr>
          <w:rFonts w:eastAsia="Calibri" w:cs="Arial"/>
        </w:rPr>
        <w:t xml:space="preserve">advantage to 3D mapping for </w:t>
      </w:r>
      <w:r w:rsidR="007F4865" w:rsidRPr="005A5AE0">
        <w:rPr>
          <w:rFonts w:eastAsia="Calibri" w:cs="Arial"/>
        </w:rPr>
        <w:t xml:space="preserve">facial </w:t>
      </w:r>
      <w:r w:rsidR="0046453E" w:rsidRPr="005A5AE0">
        <w:rPr>
          <w:rFonts w:eastAsia="Calibri" w:cs="Arial"/>
        </w:rPr>
        <w:t xml:space="preserve">recognition, besides for more reliable </w:t>
      </w:r>
      <w:r w:rsidR="0043089F" w:rsidRPr="005A5AE0">
        <w:rPr>
          <w:rFonts w:eastAsia="Calibri" w:cs="Arial"/>
        </w:rPr>
        <w:t xml:space="preserve">recognition, is that </w:t>
      </w:r>
      <w:r w:rsidR="00531031" w:rsidRPr="005A5AE0">
        <w:rPr>
          <w:rFonts w:eastAsia="Calibri" w:cs="Arial"/>
        </w:rPr>
        <w:t>the 3D map creates depth of someone’s face. This</w:t>
      </w:r>
      <w:r w:rsidR="0043089F" w:rsidRPr="005A5AE0">
        <w:rPr>
          <w:rFonts w:eastAsia="Calibri" w:cs="Arial"/>
        </w:rPr>
        <w:t xml:space="preserve"> </w:t>
      </w:r>
      <w:r w:rsidR="00D636BE" w:rsidRPr="005A5AE0">
        <w:rPr>
          <w:rFonts w:eastAsia="Calibri" w:cs="Arial"/>
        </w:rPr>
        <w:t xml:space="preserve">keeps someone from </w:t>
      </w:r>
      <w:r w:rsidR="00A904B5" w:rsidRPr="005A5AE0">
        <w:rPr>
          <w:rFonts w:eastAsia="Calibri" w:cs="Arial"/>
        </w:rPr>
        <w:t>simply showing a photo or model of someone</w:t>
      </w:r>
      <w:r w:rsidR="00531031" w:rsidRPr="005A5AE0">
        <w:rPr>
          <w:rFonts w:eastAsia="Calibri" w:cs="Arial"/>
        </w:rPr>
        <w:t xml:space="preserve"> else</w:t>
      </w:r>
      <w:r w:rsidR="00A904B5" w:rsidRPr="005A5AE0">
        <w:rPr>
          <w:rFonts w:eastAsia="Calibri" w:cs="Arial"/>
        </w:rPr>
        <w:t xml:space="preserve"> </w:t>
      </w:r>
      <w:r w:rsidR="006D43C4" w:rsidRPr="005A5AE0">
        <w:rPr>
          <w:rFonts w:eastAsia="Calibri" w:cs="Arial"/>
        </w:rPr>
        <w:t>to the</w:t>
      </w:r>
      <w:r w:rsidR="00A904B5" w:rsidRPr="005A5AE0">
        <w:rPr>
          <w:rFonts w:eastAsia="Calibri" w:cs="Arial"/>
        </w:rPr>
        <w:t xml:space="preserve"> camera and </w:t>
      </w:r>
      <w:r w:rsidR="00C801CC" w:rsidRPr="005A5AE0">
        <w:rPr>
          <w:rFonts w:eastAsia="Calibri" w:cs="Arial"/>
        </w:rPr>
        <w:t>have that be</w:t>
      </w:r>
      <w:r w:rsidR="00A904B5" w:rsidRPr="005A5AE0">
        <w:rPr>
          <w:rFonts w:eastAsia="Calibri" w:cs="Arial"/>
        </w:rPr>
        <w:t xml:space="preserve"> accepted as the target face.</w:t>
      </w:r>
      <w:r w:rsidR="00805476" w:rsidRPr="005A5AE0">
        <w:rPr>
          <w:rFonts w:eastAsia="Calibri" w:cs="Arial"/>
        </w:rPr>
        <w:t xml:space="preserve"> The process of using a photo of someone to </w:t>
      </w:r>
      <w:r w:rsidR="007F0F8B" w:rsidRPr="005A5AE0">
        <w:rPr>
          <w:rFonts w:eastAsia="Calibri" w:cs="Arial"/>
        </w:rPr>
        <w:t>trick a facial recognition system is known as spoofing.</w:t>
      </w:r>
    </w:p>
    <w:p w14:paraId="57715355" w14:textId="77777777" w:rsidR="006531A9" w:rsidRPr="005A5AE0" w:rsidRDefault="006531A9" w:rsidP="67DBE513">
      <w:pPr>
        <w:rPr>
          <w:rFonts w:eastAsia="Calibri" w:cs="Arial"/>
        </w:rPr>
      </w:pPr>
    </w:p>
    <w:p w14:paraId="00879461" w14:textId="03A4FC33" w:rsidR="008D0BB8" w:rsidRPr="005A5AE0" w:rsidRDefault="00076FA6" w:rsidP="67DBE513">
      <w:pPr>
        <w:rPr>
          <w:rFonts w:eastAsia="Calibri" w:cs="Arial"/>
        </w:rPr>
      </w:pPr>
      <w:r w:rsidRPr="005A5AE0">
        <w:rPr>
          <w:rFonts w:eastAsia="Calibri" w:cs="Arial"/>
        </w:rPr>
        <w:lastRenderedPageBreak/>
        <w:t xml:space="preserve">Intel has developed a technology called RealSense </w:t>
      </w:r>
      <w:r w:rsidR="006E7474" w:rsidRPr="005A5AE0">
        <w:rPr>
          <w:rFonts w:eastAsia="Calibri" w:cs="Arial"/>
        </w:rPr>
        <w:t xml:space="preserve">ID </w:t>
      </w:r>
      <w:r w:rsidRPr="005A5AE0">
        <w:rPr>
          <w:rFonts w:eastAsia="Calibri" w:cs="Arial"/>
        </w:rPr>
        <w:t xml:space="preserve">that </w:t>
      </w:r>
      <w:r w:rsidR="00074B79" w:rsidRPr="005A5AE0">
        <w:rPr>
          <w:rFonts w:eastAsia="Calibri" w:cs="Arial"/>
        </w:rPr>
        <w:t>utilize</w:t>
      </w:r>
      <w:r w:rsidR="006E7474" w:rsidRPr="005A5AE0">
        <w:rPr>
          <w:rFonts w:eastAsia="Calibri" w:cs="Arial"/>
        </w:rPr>
        <w:t>s</w:t>
      </w:r>
      <w:r w:rsidR="00074B79" w:rsidRPr="005A5AE0">
        <w:rPr>
          <w:rFonts w:eastAsia="Calibri" w:cs="Arial"/>
        </w:rPr>
        <w:t xml:space="preserve"> 3D mapping </w:t>
      </w:r>
      <w:r w:rsidR="00C63AD6" w:rsidRPr="005A5AE0">
        <w:rPr>
          <w:rFonts w:eastAsia="Calibri" w:cs="Arial"/>
        </w:rPr>
        <w:t>techniques to rapidly authenticate someone’s face</w:t>
      </w:r>
      <w:r w:rsidR="00EE7180" w:rsidRPr="005A5AE0">
        <w:rPr>
          <w:rFonts w:eastAsia="Calibri" w:cs="Arial"/>
        </w:rPr>
        <w:t xml:space="preserve">. They have all-in-one products that </w:t>
      </w:r>
      <w:r w:rsidR="002B6FF0" w:rsidRPr="005A5AE0">
        <w:rPr>
          <w:rFonts w:eastAsia="Calibri" w:cs="Arial"/>
        </w:rPr>
        <w:t xml:space="preserve">are ready to be used in a variety of applications straight out of the box, such as their F455 product. They also provide their architecture </w:t>
      </w:r>
      <w:r w:rsidR="009910A7" w:rsidRPr="005A5AE0">
        <w:rPr>
          <w:rFonts w:eastAsia="Calibri" w:cs="Arial"/>
        </w:rPr>
        <w:t>for custom designs in their F450 product. The features of the F455 will be focused on for the sake of this project.</w:t>
      </w:r>
      <w:r w:rsidR="006241FD" w:rsidRPr="005A5AE0">
        <w:rPr>
          <w:rFonts w:eastAsia="Calibri" w:cs="Arial"/>
        </w:rPr>
        <w:t xml:space="preserve"> </w:t>
      </w:r>
      <w:r w:rsidR="008E2FEB" w:rsidRPr="005A5AE0">
        <w:rPr>
          <w:rFonts w:eastAsia="Calibri" w:cs="Arial"/>
        </w:rPr>
        <w:t>The F455</w:t>
      </w:r>
      <w:r w:rsidR="00361AA1" w:rsidRPr="005A5AE0">
        <w:rPr>
          <w:rFonts w:eastAsia="Calibri" w:cs="Arial"/>
        </w:rPr>
        <w:t xml:space="preserve"> is</w:t>
      </w:r>
      <w:r w:rsidR="002F45F9" w:rsidRPr="005A5AE0">
        <w:rPr>
          <w:rFonts w:eastAsia="Calibri" w:cs="Arial"/>
        </w:rPr>
        <w:t xml:space="preserve"> 32.5</w:t>
      </w:r>
      <w:r w:rsidR="0070487E" w:rsidRPr="005A5AE0">
        <w:rPr>
          <w:rFonts w:eastAsia="Calibri" w:cs="Arial"/>
        </w:rPr>
        <w:t xml:space="preserve"> millimeters</w:t>
      </w:r>
      <w:r w:rsidR="002F45F9" w:rsidRPr="005A5AE0">
        <w:rPr>
          <w:rFonts w:eastAsia="Calibri" w:cs="Arial"/>
        </w:rPr>
        <w:t xml:space="preserve"> x 62</w:t>
      </w:r>
      <w:r w:rsidR="0070487E" w:rsidRPr="005A5AE0">
        <w:rPr>
          <w:rFonts w:eastAsia="Calibri" w:cs="Arial"/>
        </w:rPr>
        <w:t xml:space="preserve"> millimeters</w:t>
      </w:r>
      <w:r w:rsidR="00D80E1F" w:rsidRPr="005A5AE0">
        <w:rPr>
          <w:rFonts w:eastAsia="Calibri" w:cs="Arial"/>
        </w:rPr>
        <w:t xml:space="preserve"> x 11</w:t>
      </w:r>
      <w:r w:rsidR="0070487E" w:rsidRPr="005A5AE0">
        <w:rPr>
          <w:rFonts w:eastAsia="Calibri" w:cs="Arial"/>
        </w:rPr>
        <w:t xml:space="preserve"> millimeters</w:t>
      </w:r>
      <w:r w:rsidR="00D80E1F" w:rsidRPr="005A5AE0">
        <w:rPr>
          <w:rFonts w:eastAsia="Calibri" w:cs="Arial"/>
        </w:rPr>
        <w:t xml:space="preserve"> and</w:t>
      </w:r>
      <w:r w:rsidR="008E2FEB" w:rsidRPr="005A5AE0">
        <w:rPr>
          <w:rFonts w:eastAsia="Calibri" w:cs="Arial"/>
        </w:rPr>
        <w:t xml:space="preserve"> has a viewing angle </w:t>
      </w:r>
      <w:r w:rsidR="00994D45" w:rsidRPr="005A5AE0">
        <w:rPr>
          <w:rFonts w:eastAsia="Calibri" w:cs="Arial"/>
        </w:rPr>
        <w:t>of 56° × 78°</w:t>
      </w:r>
      <w:r w:rsidR="00AA4E56" w:rsidRPr="005A5AE0">
        <w:rPr>
          <w:rFonts w:eastAsia="Calibri" w:cs="Arial"/>
        </w:rPr>
        <w:t xml:space="preserve">. It needs </w:t>
      </w:r>
      <w:r w:rsidR="00404AF3" w:rsidRPr="005A5AE0">
        <w:rPr>
          <w:rFonts w:eastAsia="Calibri" w:cs="Arial"/>
        </w:rPr>
        <w:t xml:space="preserve">a Window, Linux, or Android operating system to </w:t>
      </w:r>
      <w:r w:rsidR="00B11782" w:rsidRPr="005A5AE0">
        <w:rPr>
          <w:rFonts w:eastAsia="Calibri" w:cs="Arial"/>
        </w:rPr>
        <w:t xml:space="preserve">operate. </w:t>
      </w:r>
      <w:r w:rsidR="009E54B2" w:rsidRPr="005A5AE0">
        <w:rPr>
          <w:rFonts w:eastAsia="Calibri" w:cs="Arial"/>
        </w:rPr>
        <w:t>These devices have a 1:1,000,000</w:t>
      </w:r>
      <w:r w:rsidR="00CA01A5" w:rsidRPr="005A5AE0">
        <w:rPr>
          <w:rFonts w:eastAsia="Calibri" w:cs="Arial"/>
        </w:rPr>
        <w:t xml:space="preserve"> false acceptance rate</w:t>
      </w:r>
      <w:r w:rsidR="00A262A8" w:rsidRPr="005A5AE0">
        <w:rPr>
          <w:rFonts w:eastAsia="Calibri" w:cs="Arial"/>
        </w:rPr>
        <w:t xml:space="preserve"> (0.0001%)</w:t>
      </w:r>
      <w:r w:rsidR="00805476" w:rsidRPr="005A5AE0">
        <w:rPr>
          <w:rFonts w:eastAsia="Calibri" w:cs="Arial"/>
        </w:rPr>
        <w:t xml:space="preserve">, </w:t>
      </w:r>
      <w:r w:rsidR="00CA01A5" w:rsidRPr="005A5AE0">
        <w:rPr>
          <w:rFonts w:eastAsia="Calibri" w:cs="Arial"/>
        </w:rPr>
        <w:t>a 99.76%</w:t>
      </w:r>
      <w:r w:rsidR="00545545" w:rsidRPr="005A5AE0">
        <w:rPr>
          <w:rFonts w:eastAsia="Calibri" w:cs="Arial"/>
        </w:rPr>
        <w:t xml:space="preserve"> true acceptance rate</w:t>
      </w:r>
      <w:r w:rsidR="00805476" w:rsidRPr="005A5AE0">
        <w:rPr>
          <w:rFonts w:eastAsia="Calibri" w:cs="Arial"/>
        </w:rPr>
        <w:t xml:space="preserve">, </w:t>
      </w:r>
      <w:r w:rsidR="007F0F8B" w:rsidRPr="005A5AE0">
        <w:rPr>
          <w:rFonts w:eastAsia="Calibri" w:cs="Arial"/>
        </w:rPr>
        <w:t>and a spoof acceptance rate of less than 0.1%. This makes them extremely secure and fit for a security lock application.</w:t>
      </w:r>
      <w:r w:rsidR="00C26369" w:rsidRPr="005A5AE0">
        <w:rPr>
          <w:rFonts w:eastAsia="Calibri" w:cs="Arial"/>
        </w:rPr>
        <w:t xml:space="preserve"> Both models come with a </w:t>
      </w:r>
      <w:r w:rsidR="00FB2A91" w:rsidRPr="005A5AE0">
        <w:rPr>
          <w:rFonts w:eastAsia="Calibri" w:cs="Arial"/>
        </w:rPr>
        <w:t xml:space="preserve">system on the chip (SOC) which is an integrated circuit for computing and processing. They are also equipped with </w:t>
      </w:r>
      <w:r w:rsidR="005574AF" w:rsidRPr="005A5AE0">
        <w:rPr>
          <w:rFonts w:eastAsia="Calibri" w:cs="Arial"/>
        </w:rPr>
        <w:t xml:space="preserve">two </w:t>
      </w:r>
      <w:r w:rsidR="00803257" w:rsidRPr="005A5AE0">
        <w:rPr>
          <w:rFonts w:eastAsia="Calibri" w:cs="Arial"/>
        </w:rPr>
        <w:t xml:space="preserve">1920x1080 resolution </w:t>
      </w:r>
      <w:r w:rsidR="005574AF" w:rsidRPr="005A5AE0">
        <w:rPr>
          <w:rFonts w:eastAsia="Calibri" w:cs="Arial"/>
        </w:rPr>
        <w:t>cameras</w:t>
      </w:r>
      <w:r w:rsidR="00D461A5" w:rsidRPr="005A5AE0">
        <w:rPr>
          <w:rFonts w:eastAsia="Calibri" w:cs="Arial"/>
        </w:rPr>
        <w:t>, IR sensor,</w:t>
      </w:r>
      <w:r w:rsidR="005574AF" w:rsidRPr="005A5AE0">
        <w:rPr>
          <w:rFonts w:eastAsia="Calibri" w:cs="Arial"/>
        </w:rPr>
        <w:t xml:space="preserve"> </w:t>
      </w:r>
      <w:r w:rsidR="00F0687D" w:rsidRPr="005A5AE0">
        <w:rPr>
          <w:rFonts w:eastAsia="Calibri" w:cs="Arial"/>
        </w:rPr>
        <w:t xml:space="preserve">3D dot projector, </w:t>
      </w:r>
      <w:r w:rsidR="005574AF" w:rsidRPr="005A5AE0">
        <w:rPr>
          <w:rFonts w:eastAsia="Calibri" w:cs="Arial"/>
        </w:rPr>
        <w:t>and a light for more accurate capture.</w:t>
      </w:r>
      <w:r w:rsidR="00E563B6" w:rsidRPr="005A5AE0">
        <w:rPr>
          <w:rFonts w:eastAsia="Calibri" w:cs="Arial"/>
        </w:rPr>
        <w:t xml:space="preserve"> The Intel RealS</w:t>
      </w:r>
      <w:r w:rsidR="00F219C7" w:rsidRPr="005A5AE0">
        <w:rPr>
          <w:rFonts w:eastAsia="Calibri" w:cs="Arial"/>
        </w:rPr>
        <w:t xml:space="preserve">ense ID </w:t>
      </w:r>
      <w:r w:rsidR="00E563B6" w:rsidRPr="005A5AE0">
        <w:rPr>
          <w:rFonts w:eastAsia="Calibri" w:cs="Arial"/>
        </w:rPr>
        <w:t>F455 is available for about $105.</w:t>
      </w:r>
    </w:p>
    <w:p w14:paraId="5A176BD8" w14:textId="77777777" w:rsidR="00BE54F1" w:rsidRPr="005A5AE0" w:rsidRDefault="00BE54F1" w:rsidP="00BE54F1"/>
    <w:p w14:paraId="725BF4BE" w14:textId="7F946209" w:rsidR="00013E16" w:rsidRPr="005A5AE0" w:rsidRDefault="00013E16" w:rsidP="00DB75BB">
      <w:pPr>
        <w:pStyle w:val="HeadingSD1"/>
      </w:pPr>
      <w:bookmarkStart w:id="112" w:name="_Toc101782622"/>
      <w:bookmarkStart w:id="113" w:name="_Toc121068060"/>
      <w:r w:rsidRPr="005A5AE0">
        <w:t>3.3.2.3 Xbox Kinect</w:t>
      </w:r>
      <w:bookmarkEnd w:id="112"/>
      <w:bookmarkEnd w:id="113"/>
    </w:p>
    <w:p w14:paraId="2BEE3CDD" w14:textId="27191B2D" w:rsidR="00B6691B" w:rsidRPr="005A5AE0" w:rsidRDefault="00430C92" w:rsidP="00D56C14">
      <w:pPr>
        <w:rPr>
          <w:rFonts w:eastAsia="Calibri" w:cs="Arial"/>
        </w:rPr>
      </w:pPr>
      <w:r w:rsidRPr="005A5AE0">
        <w:rPr>
          <w:rFonts w:eastAsia="Calibri" w:cs="Arial"/>
        </w:rPr>
        <w:t>Microsoft has developed a product called Kinect for their line of Xbox gaming consoles that also utilize 3D mapping technology</w:t>
      </w:r>
      <w:r w:rsidR="00B230A2" w:rsidRPr="005A5AE0">
        <w:rPr>
          <w:rFonts w:eastAsia="Calibri" w:cs="Arial"/>
        </w:rPr>
        <w:t xml:space="preserve">, for a gaming application rather than </w:t>
      </w:r>
      <w:r w:rsidR="00AC507A" w:rsidRPr="005A5AE0">
        <w:rPr>
          <w:rFonts w:eastAsia="Calibri" w:cs="Arial"/>
        </w:rPr>
        <w:t xml:space="preserve">a facial recognition application. Since it is designed for gaming, it is meant more for detecting the </w:t>
      </w:r>
      <w:proofErr w:type="spellStart"/>
      <w:proofErr w:type="gramStart"/>
      <w:r w:rsidR="00AC507A" w:rsidRPr="005A5AE0">
        <w:rPr>
          <w:rFonts w:eastAsia="Calibri" w:cs="Arial"/>
        </w:rPr>
        <w:t>body’s</w:t>
      </w:r>
      <w:proofErr w:type="spellEnd"/>
      <w:proofErr w:type="gramEnd"/>
      <w:r w:rsidR="00AC507A" w:rsidRPr="005A5AE0">
        <w:rPr>
          <w:rFonts w:eastAsia="Calibri" w:cs="Arial"/>
        </w:rPr>
        <w:t xml:space="preserve"> of players for motion-based video games. </w:t>
      </w:r>
      <w:r w:rsidR="008C1B1B" w:rsidRPr="005A5AE0">
        <w:rPr>
          <w:rFonts w:eastAsia="Calibri" w:cs="Arial"/>
        </w:rPr>
        <w:t xml:space="preserve">The camera is </w:t>
      </w:r>
      <w:r w:rsidR="004C11E8" w:rsidRPr="005A5AE0">
        <w:rPr>
          <w:rFonts w:eastAsia="Calibri" w:cs="Arial"/>
        </w:rPr>
        <w:t>equipped with</w:t>
      </w:r>
      <w:r w:rsidR="00AF1288" w:rsidRPr="005A5AE0">
        <w:rPr>
          <w:rFonts w:eastAsia="Calibri" w:cs="Arial"/>
        </w:rPr>
        <w:t xml:space="preserve"> </w:t>
      </w:r>
      <w:r w:rsidR="00C25BE3" w:rsidRPr="005A5AE0">
        <w:rPr>
          <w:rFonts w:eastAsia="Calibri" w:cs="Arial"/>
        </w:rPr>
        <w:t>a</w:t>
      </w:r>
      <w:r w:rsidR="00AF1288" w:rsidRPr="005A5AE0">
        <w:rPr>
          <w:rFonts w:eastAsia="Calibri" w:cs="Arial"/>
        </w:rPr>
        <w:t xml:space="preserve"> 30 frames-per-second</w:t>
      </w:r>
      <w:r w:rsidR="004C11E8" w:rsidRPr="005A5AE0">
        <w:rPr>
          <w:rFonts w:eastAsia="Calibri" w:cs="Arial"/>
        </w:rPr>
        <w:t xml:space="preserve"> </w:t>
      </w:r>
      <w:r w:rsidR="00402C6C" w:rsidRPr="005A5AE0">
        <w:rPr>
          <w:rFonts w:eastAsia="Calibri" w:cs="Arial"/>
        </w:rPr>
        <w:t xml:space="preserve">640x480 </w:t>
      </w:r>
      <w:r w:rsidR="00B6691B" w:rsidRPr="005A5AE0">
        <w:rPr>
          <w:rFonts w:eastAsia="Calibri" w:cs="Arial"/>
        </w:rPr>
        <w:t xml:space="preserve">pixel </w:t>
      </w:r>
      <w:r w:rsidR="00402C6C" w:rsidRPr="005A5AE0">
        <w:rPr>
          <w:rFonts w:eastAsia="Calibri" w:cs="Arial"/>
        </w:rPr>
        <w:t xml:space="preserve">resolution color camera and a </w:t>
      </w:r>
      <w:r w:rsidR="007F1BD4" w:rsidRPr="005A5AE0">
        <w:rPr>
          <w:rFonts w:eastAsia="Calibri" w:cs="Arial"/>
        </w:rPr>
        <w:t xml:space="preserve">320x240 </w:t>
      </w:r>
      <w:r w:rsidR="00B6691B" w:rsidRPr="005A5AE0">
        <w:rPr>
          <w:rFonts w:eastAsia="Calibri" w:cs="Arial"/>
        </w:rPr>
        <w:t>pixel</w:t>
      </w:r>
      <w:r w:rsidR="007F1BD4" w:rsidRPr="005A5AE0">
        <w:rPr>
          <w:rFonts w:eastAsia="Calibri" w:cs="Arial"/>
        </w:rPr>
        <w:t xml:space="preserve"> </w:t>
      </w:r>
      <w:r w:rsidR="00E0510B" w:rsidRPr="005A5AE0">
        <w:rPr>
          <w:rFonts w:eastAsia="Calibri" w:cs="Arial"/>
        </w:rPr>
        <w:t xml:space="preserve">resolution </w:t>
      </w:r>
      <w:r w:rsidR="00402C6C" w:rsidRPr="005A5AE0">
        <w:rPr>
          <w:rFonts w:eastAsia="Calibri" w:cs="Arial"/>
        </w:rPr>
        <w:t>depth camera</w:t>
      </w:r>
      <w:r w:rsidR="00E0510B" w:rsidRPr="005A5AE0">
        <w:rPr>
          <w:rFonts w:eastAsia="Calibri" w:cs="Arial"/>
        </w:rPr>
        <w:t xml:space="preserve">. </w:t>
      </w:r>
      <w:r w:rsidR="00621EB9" w:rsidRPr="005A5AE0">
        <w:rPr>
          <w:rFonts w:eastAsia="Calibri" w:cs="Arial"/>
        </w:rPr>
        <w:t>The cameras</w:t>
      </w:r>
      <w:r w:rsidR="00A562F2" w:rsidRPr="005A5AE0">
        <w:rPr>
          <w:rFonts w:eastAsia="Calibri" w:cs="Arial"/>
        </w:rPr>
        <w:t xml:space="preserve"> also</w:t>
      </w:r>
      <w:r w:rsidR="00621EB9" w:rsidRPr="005A5AE0">
        <w:rPr>
          <w:rFonts w:eastAsia="Calibri" w:cs="Arial"/>
        </w:rPr>
        <w:t xml:space="preserve"> have a 57° × 43° </w:t>
      </w:r>
      <w:r w:rsidR="00A562F2" w:rsidRPr="005A5AE0">
        <w:rPr>
          <w:rFonts w:eastAsia="Calibri" w:cs="Arial"/>
        </w:rPr>
        <w:t>viewing</w:t>
      </w:r>
      <w:r w:rsidR="00621EB9" w:rsidRPr="005A5AE0">
        <w:rPr>
          <w:rFonts w:eastAsia="Calibri" w:cs="Arial"/>
        </w:rPr>
        <w:t xml:space="preserve"> angle. </w:t>
      </w:r>
      <w:r w:rsidR="007040FC" w:rsidRPr="005A5AE0">
        <w:rPr>
          <w:rFonts w:eastAsia="Calibri" w:cs="Arial"/>
        </w:rPr>
        <w:t xml:space="preserve">The lower resolution isn’t best for </w:t>
      </w:r>
      <w:r w:rsidR="00595AC1" w:rsidRPr="005A5AE0">
        <w:rPr>
          <w:rFonts w:eastAsia="Calibri" w:cs="Arial"/>
        </w:rPr>
        <w:t>catching finer details, like what would be on a person’</w:t>
      </w:r>
      <w:r w:rsidR="00621EB9" w:rsidRPr="005A5AE0">
        <w:rPr>
          <w:rFonts w:eastAsia="Calibri" w:cs="Arial"/>
        </w:rPr>
        <w:t>s face</w:t>
      </w:r>
      <w:r w:rsidR="00A750F4" w:rsidRPr="005A5AE0">
        <w:rPr>
          <w:rFonts w:eastAsia="Calibri" w:cs="Arial"/>
        </w:rPr>
        <w:t>.</w:t>
      </w:r>
      <w:r w:rsidR="00621EB9" w:rsidRPr="005A5AE0">
        <w:rPr>
          <w:rFonts w:eastAsia="Calibri" w:cs="Arial"/>
        </w:rPr>
        <w:t xml:space="preserve"> </w:t>
      </w:r>
      <w:r w:rsidR="00175EC3" w:rsidRPr="005A5AE0">
        <w:rPr>
          <w:rFonts w:eastAsia="Calibri" w:cs="Arial"/>
        </w:rPr>
        <w:t xml:space="preserve">The way it </w:t>
      </w:r>
      <w:proofErr w:type="gramStart"/>
      <w:r w:rsidR="00175EC3" w:rsidRPr="005A5AE0">
        <w:rPr>
          <w:rFonts w:eastAsia="Calibri" w:cs="Arial"/>
        </w:rPr>
        <w:t>is able to</w:t>
      </w:r>
      <w:proofErr w:type="gramEnd"/>
      <w:r w:rsidR="00175EC3" w:rsidRPr="005A5AE0">
        <w:rPr>
          <w:rFonts w:eastAsia="Calibri" w:cs="Arial"/>
        </w:rPr>
        <w:t xml:space="preserve"> track bodies </w:t>
      </w:r>
      <w:r w:rsidR="00F0058E" w:rsidRPr="005A5AE0">
        <w:rPr>
          <w:rFonts w:eastAsia="Calibri" w:cs="Arial"/>
        </w:rPr>
        <w:t xml:space="preserve">is </w:t>
      </w:r>
      <w:r w:rsidR="00175EC3" w:rsidRPr="005A5AE0">
        <w:rPr>
          <w:rFonts w:eastAsia="Calibri" w:cs="Arial"/>
        </w:rPr>
        <w:t xml:space="preserve">by </w:t>
      </w:r>
      <w:r w:rsidR="00525080" w:rsidRPr="005A5AE0">
        <w:rPr>
          <w:rFonts w:eastAsia="Calibri" w:cs="Arial"/>
        </w:rPr>
        <w:t>creating a virtual skeleton of up to t</w:t>
      </w:r>
      <w:r w:rsidR="00F0058E" w:rsidRPr="005A5AE0">
        <w:rPr>
          <w:rFonts w:eastAsia="Calibri" w:cs="Arial"/>
        </w:rPr>
        <w:t xml:space="preserve">wo players on the screen. These skeletons have </w:t>
      </w:r>
      <w:r w:rsidR="00EE1076" w:rsidRPr="005A5AE0">
        <w:rPr>
          <w:rFonts w:eastAsia="Calibri" w:cs="Arial"/>
        </w:rPr>
        <w:t xml:space="preserve">20 joints per player and can track when the player moves one of their joints, like their legs or arms. </w:t>
      </w:r>
      <w:r w:rsidR="00CA64C8" w:rsidRPr="005A5AE0">
        <w:rPr>
          <w:rFonts w:eastAsia="Calibri" w:cs="Arial"/>
        </w:rPr>
        <w:t xml:space="preserve">The Xbox </w:t>
      </w:r>
      <w:r w:rsidR="002A5CE2" w:rsidRPr="005A5AE0">
        <w:rPr>
          <w:rFonts w:eastAsia="Calibri" w:cs="Arial"/>
        </w:rPr>
        <w:t xml:space="preserve">360 </w:t>
      </w:r>
      <w:r w:rsidR="00CA64C8" w:rsidRPr="005A5AE0">
        <w:rPr>
          <w:rFonts w:eastAsia="Calibri" w:cs="Arial"/>
        </w:rPr>
        <w:t xml:space="preserve">Kinect is </w:t>
      </w:r>
      <w:r w:rsidR="00353F5C" w:rsidRPr="005A5AE0">
        <w:rPr>
          <w:rFonts w:eastAsia="Calibri" w:cs="Arial"/>
        </w:rPr>
        <w:t>76.2</w:t>
      </w:r>
      <w:r w:rsidR="0070487E" w:rsidRPr="005A5AE0">
        <w:rPr>
          <w:rFonts w:eastAsia="Calibri" w:cs="Arial"/>
        </w:rPr>
        <w:t xml:space="preserve"> millimeters</w:t>
      </w:r>
      <w:r w:rsidR="00353F5C" w:rsidRPr="005A5AE0">
        <w:rPr>
          <w:rFonts w:eastAsia="Calibri" w:cs="Arial"/>
        </w:rPr>
        <w:t xml:space="preserve"> x </w:t>
      </w:r>
      <w:r w:rsidR="00C805D9" w:rsidRPr="005A5AE0">
        <w:rPr>
          <w:rFonts w:eastAsia="Calibri" w:cs="Arial"/>
        </w:rPr>
        <w:t>279.4</w:t>
      </w:r>
      <w:r w:rsidR="0070487E" w:rsidRPr="005A5AE0">
        <w:rPr>
          <w:rFonts w:eastAsia="Calibri" w:cs="Arial"/>
        </w:rPr>
        <w:t xml:space="preserve"> millimeters</w:t>
      </w:r>
      <w:r w:rsidR="00353F5C" w:rsidRPr="005A5AE0">
        <w:rPr>
          <w:rFonts w:eastAsia="Calibri" w:cs="Arial"/>
        </w:rPr>
        <w:t xml:space="preserve"> x 76.2</w:t>
      </w:r>
      <w:r w:rsidR="0070487E" w:rsidRPr="005A5AE0">
        <w:rPr>
          <w:rFonts w:eastAsia="Calibri" w:cs="Arial"/>
        </w:rPr>
        <w:t xml:space="preserve"> millimeters</w:t>
      </w:r>
      <w:r w:rsidR="00C805D9" w:rsidRPr="005A5AE0">
        <w:rPr>
          <w:rFonts w:eastAsia="Calibri" w:cs="Arial"/>
        </w:rPr>
        <w:t>.</w:t>
      </w:r>
      <w:r w:rsidR="00676E1C" w:rsidRPr="005A5AE0">
        <w:rPr>
          <w:rFonts w:eastAsia="Calibri" w:cs="Arial"/>
        </w:rPr>
        <w:t xml:space="preserve"> The </w:t>
      </w:r>
      <w:r w:rsidR="00AD0ED4" w:rsidRPr="005A5AE0">
        <w:rPr>
          <w:rFonts w:eastAsia="Calibri" w:cs="Arial"/>
        </w:rPr>
        <w:t xml:space="preserve">module costs </w:t>
      </w:r>
      <w:r w:rsidR="00140D71" w:rsidRPr="005A5AE0">
        <w:rPr>
          <w:rFonts w:eastAsia="Calibri" w:cs="Arial"/>
        </w:rPr>
        <w:t>about $20 used.</w:t>
      </w:r>
    </w:p>
    <w:p w14:paraId="7069C2C1" w14:textId="7520D8FA" w:rsidR="00B6691B" w:rsidRPr="005A5AE0" w:rsidRDefault="00B6691B" w:rsidP="00D56C14">
      <w:pPr>
        <w:rPr>
          <w:rFonts w:eastAsia="Calibri" w:cs="Arial"/>
        </w:rPr>
      </w:pPr>
    </w:p>
    <w:p w14:paraId="10AA64B3" w14:textId="399E372A" w:rsidR="006B3CA8" w:rsidRPr="005A5AE0" w:rsidRDefault="002A5CE2" w:rsidP="00D56C14">
      <w:pPr>
        <w:rPr>
          <w:rFonts w:eastAsia="Calibri" w:cs="Arial"/>
        </w:rPr>
      </w:pPr>
      <w:r w:rsidRPr="005A5AE0">
        <w:rPr>
          <w:rFonts w:eastAsia="Calibri" w:cs="Arial"/>
        </w:rPr>
        <w:t>A new version of the Kinect has been released for the newer Xbox One console</w:t>
      </w:r>
      <w:r w:rsidR="00657431" w:rsidRPr="005A5AE0">
        <w:rPr>
          <w:rFonts w:eastAsia="Calibri" w:cs="Arial"/>
        </w:rPr>
        <w:t xml:space="preserve"> and has </w:t>
      </w:r>
      <w:r w:rsidR="00D35D39" w:rsidRPr="005A5AE0">
        <w:rPr>
          <w:rFonts w:eastAsia="Calibri" w:cs="Arial"/>
        </w:rPr>
        <w:t xml:space="preserve">an </w:t>
      </w:r>
      <w:r w:rsidR="00657431" w:rsidRPr="005A5AE0">
        <w:rPr>
          <w:rFonts w:eastAsia="Calibri" w:cs="Arial"/>
        </w:rPr>
        <w:t xml:space="preserve">updated </w:t>
      </w:r>
      <w:r w:rsidR="00D35D39" w:rsidRPr="005A5AE0">
        <w:rPr>
          <w:rFonts w:eastAsia="Calibri" w:cs="Arial"/>
        </w:rPr>
        <w:t>1920 x 1080</w:t>
      </w:r>
      <w:r w:rsidR="00EF2BFD" w:rsidRPr="005A5AE0">
        <w:rPr>
          <w:rFonts w:eastAsia="Calibri" w:cs="Arial"/>
        </w:rPr>
        <w:t>-</w:t>
      </w:r>
      <w:r w:rsidR="00D35D39" w:rsidRPr="005A5AE0">
        <w:rPr>
          <w:rFonts w:eastAsia="Calibri" w:cs="Arial"/>
        </w:rPr>
        <w:t xml:space="preserve">pixel resolution 30 frames-per-second color camera and 512 x </w:t>
      </w:r>
      <w:proofErr w:type="gramStart"/>
      <w:r w:rsidR="00D35D39" w:rsidRPr="005A5AE0">
        <w:rPr>
          <w:rFonts w:eastAsia="Calibri" w:cs="Arial"/>
        </w:rPr>
        <w:t>424 pixel</w:t>
      </w:r>
      <w:proofErr w:type="gramEnd"/>
      <w:r w:rsidR="00D35D39" w:rsidRPr="005A5AE0">
        <w:rPr>
          <w:rFonts w:eastAsia="Calibri" w:cs="Arial"/>
        </w:rPr>
        <w:t xml:space="preserve"> resolution depth camera that are able to track up to six active players. The newer model also has 26 joints that it tracks, rather than 20. </w:t>
      </w:r>
      <w:r w:rsidR="00573A47" w:rsidRPr="005A5AE0">
        <w:rPr>
          <w:rFonts w:eastAsia="Calibri" w:cs="Arial"/>
        </w:rPr>
        <w:t>It is smaller</w:t>
      </w:r>
      <w:r w:rsidR="00E75C29" w:rsidRPr="005A5AE0">
        <w:rPr>
          <w:rFonts w:eastAsia="Calibri" w:cs="Arial"/>
        </w:rPr>
        <w:t xml:space="preserve"> than the original Kinect</w:t>
      </w:r>
      <w:r w:rsidR="00573A47" w:rsidRPr="005A5AE0">
        <w:rPr>
          <w:rFonts w:eastAsia="Calibri" w:cs="Arial"/>
        </w:rPr>
        <w:t>, with a size of</w:t>
      </w:r>
      <w:r w:rsidRPr="005A5AE0">
        <w:rPr>
          <w:rFonts w:eastAsia="Calibri" w:cs="Arial"/>
        </w:rPr>
        <w:t xml:space="preserve"> </w:t>
      </w:r>
      <w:r w:rsidR="00852B0C" w:rsidRPr="005A5AE0">
        <w:rPr>
          <w:rFonts w:eastAsia="Calibri" w:cs="Arial"/>
        </w:rPr>
        <w:t>66.8</w:t>
      </w:r>
      <w:r w:rsidR="0070487E" w:rsidRPr="005A5AE0">
        <w:rPr>
          <w:rFonts w:eastAsia="Calibri" w:cs="Arial"/>
        </w:rPr>
        <w:t xml:space="preserve"> millimeters</w:t>
      </w:r>
      <w:r w:rsidR="00852B0C" w:rsidRPr="005A5AE0">
        <w:rPr>
          <w:rFonts w:eastAsia="Calibri" w:cs="Arial"/>
        </w:rPr>
        <w:t xml:space="preserve"> x</w:t>
      </w:r>
      <w:r w:rsidR="00461EAE" w:rsidRPr="005A5AE0">
        <w:rPr>
          <w:rFonts w:eastAsia="Calibri" w:cs="Arial"/>
        </w:rPr>
        <w:t xml:space="preserve"> </w:t>
      </w:r>
      <w:r w:rsidR="007900FE" w:rsidRPr="005A5AE0">
        <w:rPr>
          <w:rFonts w:eastAsia="Calibri" w:cs="Arial"/>
        </w:rPr>
        <w:t>248</w:t>
      </w:r>
      <w:r w:rsidR="00676E1C" w:rsidRPr="005A5AE0">
        <w:rPr>
          <w:rFonts w:eastAsia="Calibri" w:cs="Arial"/>
        </w:rPr>
        <w:t>.92</w:t>
      </w:r>
      <w:r w:rsidR="0070487E" w:rsidRPr="005A5AE0">
        <w:rPr>
          <w:rFonts w:eastAsia="Calibri" w:cs="Arial"/>
        </w:rPr>
        <w:t xml:space="preserve"> millimeters</w:t>
      </w:r>
      <w:r w:rsidR="00676E1C" w:rsidRPr="005A5AE0">
        <w:rPr>
          <w:rFonts w:eastAsia="Calibri" w:cs="Arial"/>
        </w:rPr>
        <w:t xml:space="preserve"> x</w:t>
      </w:r>
      <w:r w:rsidR="00852B0C" w:rsidRPr="005A5AE0">
        <w:rPr>
          <w:rFonts w:eastAsia="Calibri" w:cs="Arial"/>
        </w:rPr>
        <w:t xml:space="preserve"> </w:t>
      </w:r>
      <w:r w:rsidR="00461EAE" w:rsidRPr="005A5AE0">
        <w:rPr>
          <w:rFonts w:eastAsia="Calibri" w:cs="Arial"/>
        </w:rPr>
        <w:t>66</w:t>
      </w:r>
      <w:r w:rsidR="0070487E" w:rsidRPr="005A5AE0">
        <w:rPr>
          <w:rFonts w:eastAsia="Calibri" w:cs="Arial"/>
        </w:rPr>
        <w:t xml:space="preserve"> millimeters</w:t>
      </w:r>
      <w:r w:rsidR="00D35D39" w:rsidRPr="005A5AE0">
        <w:rPr>
          <w:rFonts w:eastAsia="Calibri" w:cs="Arial"/>
        </w:rPr>
        <w:t xml:space="preserve"> and </w:t>
      </w:r>
      <w:r w:rsidR="00573A47" w:rsidRPr="005A5AE0">
        <w:rPr>
          <w:rFonts w:eastAsia="Calibri" w:cs="Arial"/>
        </w:rPr>
        <w:t xml:space="preserve">it </w:t>
      </w:r>
      <w:r w:rsidR="00D35D39" w:rsidRPr="005A5AE0">
        <w:rPr>
          <w:rFonts w:eastAsia="Calibri" w:cs="Arial"/>
        </w:rPr>
        <w:t>costs approximately $80.</w:t>
      </w:r>
    </w:p>
    <w:p w14:paraId="256B2D14" w14:textId="65144A7E" w:rsidR="008D0BB8" w:rsidRPr="005A5AE0" w:rsidRDefault="008D0BB8" w:rsidP="00D56C14">
      <w:pPr>
        <w:rPr>
          <w:rFonts w:eastAsia="Calibri" w:cs="Arial"/>
          <w:highlight w:val="yellow"/>
        </w:rPr>
      </w:pPr>
    </w:p>
    <w:p w14:paraId="133DD59E" w14:textId="284EC2B0" w:rsidR="00013E16" w:rsidRPr="005A5AE0" w:rsidRDefault="00013E16" w:rsidP="00DB75BB">
      <w:pPr>
        <w:pStyle w:val="HeadingSD1"/>
      </w:pPr>
      <w:bookmarkStart w:id="114" w:name="_Toc101782623"/>
      <w:bookmarkStart w:id="115" w:name="_Toc121068061"/>
      <w:r w:rsidRPr="005A5AE0">
        <w:t>3.3.2.4 Smart Phone Face ID</w:t>
      </w:r>
      <w:bookmarkEnd w:id="114"/>
      <w:bookmarkEnd w:id="115"/>
    </w:p>
    <w:p w14:paraId="243DCA42" w14:textId="2F26F32E" w:rsidR="00DB05CC" w:rsidRPr="005A5AE0" w:rsidRDefault="00715618" w:rsidP="00013E16">
      <w:pPr>
        <w:rPr>
          <w:rFonts w:cs="Arial"/>
        </w:rPr>
      </w:pPr>
      <w:r w:rsidRPr="005A5AE0">
        <w:rPr>
          <w:rFonts w:cs="Arial"/>
        </w:rPr>
        <w:t xml:space="preserve">The most well-known method of Face Recognition is the methods used on modern cell phones to unlock them. </w:t>
      </w:r>
      <w:r w:rsidR="00142C81" w:rsidRPr="005A5AE0">
        <w:rPr>
          <w:rFonts w:cs="Arial"/>
        </w:rPr>
        <w:t xml:space="preserve">This section will mainly focus on the </w:t>
      </w:r>
      <w:bookmarkStart w:id="116" w:name="_Hlk100132296"/>
      <w:r w:rsidR="00142C81" w:rsidRPr="005A5AE0">
        <w:rPr>
          <w:rFonts w:cs="Arial"/>
        </w:rPr>
        <w:t xml:space="preserve">Apple iPhone </w:t>
      </w:r>
      <w:r w:rsidR="008C4120" w:rsidRPr="005A5AE0">
        <w:rPr>
          <w:rFonts w:cs="Arial"/>
        </w:rPr>
        <w:t xml:space="preserve">Face ID </w:t>
      </w:r>
      <w:r w:rsidR="00905542" w:rsidRPr="005A5AE0">
        <w:rPr>
          <w:rFonts w:cs="Arial"/>
        </w:rPr>
        <w:t xml:space="preserve">and </w:t>
      </w:r>
      <w:r w:rsidR="008C4120" w:rsidRPr="005A5AE0">
        <w:rPr>
          <w:rFonts w:cs="Arial"/>
        </w:rPr>
        <w:t xml:space="preserve">Android </w:t>
      </w:r>
      <w:r w:rsidR="005E5C07" w:rsidRPr="005A5AE0">
        <w:rPr>
          <w:rFonts w:cs="Arial"/>
        </w:rPr>
        <w:t>Face Authentication HIDL</w:t>
      </w:r>
      <w:bookmarkEnd w:id="116"/>
      <w:r w:rsidR="005E5C07" w:rsidRPr="005A5AE0">
        <w:rPr>
          <w:rFonts w:cs="Arial"/>
        </w:rPr>
        <w:t>.</w:t>
      </w:r>
      <w:r w:rsidR="00F6719E" w:rsidRPr="005A5AE0">
        <w:rPr>
          <w:rFonts w:cs="Arial"/>
        </w:rPr>
        <w:t xml:space="preserve"> They work similarly to the 3D depth scanner of the Intel RealSense ID technology. </w:t>
      </w:r>
      <w:r w:rsidR="005E5C07" w:rsidRPr="005A5AE0">
        <w:rPr>
          <w:rFonts w:cs="Arial"/>
        </w:rPr>
        <w:t xml:space="preserve">Since most people have a phone with face identification capabilities, this would be a good way to </w:t>
      </w:r>
      <w:r w:rsidR="005E5C07" w:rsidRPr="005A5AE0">
        <w:rPr>
          <w:rFonts w:cs="Arial"/>
        </w:rPr>
        <w:lastRenderedPageBreak/>
        <w:t xml:space="preserve">save space on our module while still maintaining </w:t>
      </w:r>
      <w:r w:rsidR="00915294" w:rsidRPr="005A5AE0">
        <w:rPr>
          <w:rFonts w:cs="Arial"/>
        </w:rPr>
        <w:t>quality face recognition.</w:t>
      </w:r>
      <w:r w:rsidR="00F6719E" w:rsidRPr="005A5AE0">
        <w:rPr>
          <w:rFonts w:cs="Arial"/>
        </w:rPr>
        <w:t xml:space="preserve"> </w:t>
      </w:r>
      <w:r w:rsidR="0034373D" w:rsidRPr="005A5AE0">
        <w:rPr>
          <w:rFonts w:cs="Arial"/>
        </w:rPr>
        <w:t xml:space="preserve">90% of smart phones are expected to include some form of </w:t>
      </w:r>
      <w:r w:rsidR="00366588" w:rsidRPr="005A5AE0">
        <w:rPr>
          <w:rFonts w:cs="Arial"/>
        </w:rPr>
        <w:t>biometric facial recognition by 2024</w:t>
      </w:r>
      <w:sdt>
        <w:sdtPr>
          <w:rPr>
            <w:rFonts w:cs="Arial"/>
          </w:rPr>
          <w:id w:val="93214590"/>
          <w:citation/>
        </w:sdtPr>
        <w:sdtEndPr/>
        <w:sdtContent>
          <w:r w:rsidR="00C72D3E" w:rsidRPr="005A5AE0">
            <w:rPr>
              <w:rFonts w:cs="Arial"/>
            </w:rPr>
            <w:fldChar w:fldCharType="begin"/>
          </w:r>
          <w:r w:rsidR="00C72D3E" w:rsidRPr="005A5AE0">
            <w:rPr>
              <w:rFonts w:cs="Arial"/>
            </w:rPr>
            <w:instrText xml:space="preserve"> CITATION FacialRecognition \l 1033 </w:instrText>
          </w:r>
          <w:r w:rsidR="00C72D3E" w:rsidRPr="005A5AE0">
            <w:rPr>
              <w:rFonts w:cs="Arial"/>
            </w:rPr>
            <w:fldChar w:fldCharType="separate"/>
          </w:r>
          <w:r w:rsidR="002268D9">
            <w:rPr>
              <w:rFonts w:cs="Arial"/>
              <w:noProof/>
            </w:rPr>
            <w:t xml:space="preserve"> </w:t>
          </w:r>
          <w:r w:rsidR="002268D9" w:rsidRPr="002268D9">
            <w:rPr>
              <w:rFonts w:cs="Arial"/>
              <w:noProof/>
            </w:rPr>
            <w:t>[2]</w:t>
          </w:r>
          <w:r w:rsidR="00C72D3E" w:rsidRPr="005A5AE0">
            <w:rPr>
              <w:rFonts w:cs="Arial"/>
            </w:rPr>
            <w:fldChar w:fldCharType="end"/>
          </w:r>
        </w:sdtContent>
      </w:sdt>
      <w:r w:rsidR="00C72D3E" w:rsidRPr="005A5AE0">
        <w:rPr>
          <w:rFonts w:cs="Arial"/>
        </w:rPr>
        <w:t xml:space="preserve">. </w:t>
      </w:r>
      <w:r w:rsidR="00E42BD8" w:rsidRPr="005A5AE0">
        <w:rPr>
          <w:rFonts w:cs="Arial"/>
        </w:rPr>
        <w:t xml:space="preserve">They are also advantageous due to being able to detect </w:t>
      </w:r>
      <w:r w:rsidR="00215773" w:rsidRPr="005A5AE0">
        <w:rPr>
          <w:rFonts w:cs="Arial"/>
        </w:rPr>
        <w:t>someone’s</w:t>
      </w:r>
      <w:r w:rsidR="00E42BD8" w:rsidRPr="005A5AE0">
        <w:rPr>
          <w:rFonts w:cs="Arial"/>
        </w:rPr>
        <w:t xml:space="preserve"> face with minor differences form the training </w:t>
      </w:r>
      <w:r w:rsidR="00215773" w:rsidRPr="005A5AE0">
        <w:rPr>
          <w:rFonts w:cs="Arial"/>
        </w:rPr>
        <w:t>dataset</w:t>
      </w:r>
      <w:r w:rsidR="00E42BD8" w:rsidRPr="005A5AE0">
        <w:rPr>
          <w:rFonts w:cs="Arial"/>
        </w:rPr>
        <w:t xml:space="preserve">, such as if they were wearing </w:t>
      </w:r>
      <w:r w:rsidR="00215773" w:rsidRPr="005A5AE0">
        <w:rPr>
          <w:rFonts w:cs="Arial"/>
        </w:rPr>
        <w:t>sunglasses</w:t>
      </w:r>
      <w:r w:rsidR="00E42BD8" w:rsidRPr="005A5AE0">
        <w:rPr>
          <w:rFonts w:cs="Arial"/>
        </w:rPr>
        <w:t xml:space="preserve"> or if they grew a beard. </w:t>
      </w:r>
      <w:r w:rsidR="00215773" w:rsidRPr="005A5AE0">
        <w:rPr>
          <w:rFonts w:cs="Arial"/>
        </w:rPr>
        <w:t xml:space="preserve">Both </w:t>
      </w:r>
      <w:r w:rsidR="00402DA6" w:rsidRPr="005A5AE0">
        <w:rPr>
          <w:rFonts w:cs="Arial"/>
        </w:rPr>
        <w:t xml:space="preserve">platforms also have open-source application programming interfaces (APIs) </w:t>
      </w:r>
      <w:r w:rsidR="004918EF" w:rsidRPr="005A5AE0">
        <w:rPr>
          <w:rFonts w:cs="Arial"/>
        </w:rPr>
        <w:t xml:space="preserve">for app developers </w:t>
      </w:r>
      <w:r w:rsidR="00402DA6" w:rsidRPr="005A5AE0">
        <w:rPr>
          <w:rFonts w:cs="Arial"/>
        </w:rPr>
        <w:t xml:space="preserve">to program them. </w:t>
      </w:r>
      <w:r w:rsidR="00F0687D" w:rsidRPr="005A5AE0">
        <w:rPr>
          <w:rFonts w:cs="Arial"/>
        </w:rPr>
        <w:t xml:space="preserve">Since this method incorporates </w:t>
      </w:r>
      <w:r w:rsidR="004546E5" w:rsidRPr="005A5AE0">
        <w:rPr>
          <w:rFonts w:cs="Arial"/>
        </w:rPr>
        <w:t xml:space="preserve">the user’s phone, there would be little to no cost associated with it. This would in turn keep the overall cost of the product lower, while </w:t>
      </w:r>
      <w:r w:rsidR="00EC38D5" w:rsidRPr="005A5AE0">
        <w:rPr>
          <w:rFonts w:cs="Arial"/>
        </w:rPr>
        <w:t xml:space="preserve">also keeping the product </w:t>
      </w:r>
      <w:r w:rsidR="00C72D3E" w:rsidRPr="005A5AE0">
        <w:rPr>
          <w:rFonts w:cs="Arial"/>
        </w:rPr>
        <w:t xml:space="preserve">size </w:t>
      </w:r>
      <w:r w:rsidR="00EC38D5" w:rsidRPr="005A5AE0">
        <w:rPr>
          <w:rFonts w:cs="Arial"/>
        </w:rPr>
        <w:t>smaller since it would not need to house larger cameras or processors for face detection.</w:t>
      </w:r>
    </w:p>
    <w:p w14:paraId="7431F7EC" w14:textId="77777777" w:rsidR="009B6970" w:rsidRPr="005A5AE0" w:rsidRDefault="009B6970" w:rsidP="00013E16">
      <w:pPr>
        <w:rPr>
          <w:rFonts w:cs="Arial"/>
        </w:rPr>
      </w:pPr>
    </w:p>
    <w:p w14:paraId="11433FA5" w14:textId="78E6D1DD" w:rsidR="009B6970" w:rsidRPr="005A5AE0" w:rsidRDefault="009B6970" w:rsidP="00013E16">
      <w:pPr>
        <w:rPr>
          <w:rFonts w:cs="Arial"/>
        </w:rPr>
      </w:pPr>
      <w:r w:rsidRPr="005A5AE0">
        <w:rPr>
          <w:rFonts w:cs="Arial"/>
        </w:rPr>
        <w:t xml:space="preserve">Since the group has an Apple iPhone 13, that phones specifications will be considered. </w:t>
      </w:r>
      <w:r w:rsidR="0013384B" w:rsidRPr="005A5AE0">
        <w:rPr>
          <w:rFonts w:cs="Arial"/>
        </w:rPr>
        <w:t xml:space="preserve">The iPhone 13 is equipped with Apple’s </w:t>
      </w:r>
      <w:proofErr w:type="spellStart"/>
      <w:r w:rsidR="0013384B" w:rsidRPr="005A5AE0">
        <w:rPr>
          <w:rFonts w:cs="Arial"/>
        </w:rPr>
        <w:t>TrueDepth</w:t>
      </w:r>
      <w:proofErr w:type="spellEnd"/>
      <w:r w:rsidR="0013384B" w:rsidRPr="005A5AE0">
        <w:rPr>
          <w:rFonts w:cs="Arial"/>
        </w:rPr>
        <w:t xml:space="preserve"> camera technology. This includes</w:t>
      </w:r>
      <w:r w:rsidR="00921CD8" w:rsidRPr="005A5AE0">
        <w:rPr>
          <w:rFonts w:cs="Arial"/>
        </w:rPr>
        <w:t xml:space="preserve"> a </w:t>
      </w:r>
      <w:r w:rsidR="00505A44" w:rsidRPr="005A5AE0">
        <w:rPr>
          <w:rFonts w:cs="Arial"/>
        </w:rPr>
        <w:t xml:space="preserve">camera that is capable of up to </w:t>
      </w:r>
      <w:r w:rsidR="00515FE5" w:rsidRPr="005A5AE0">
        <w:rPr>
          <w:rFonts w:cs="Arial"/>
        </w:rPr>
        <w:t xml:space="preserve">3840 x 2160 pixels (4K) </w:t>
      </w:r>
      <w:r w:rsidR="008E3128" w:rsidRPr="005A5AE0">
        <w:rPr>
          <w:rFonts w:cs="Arial"/>
        </w:rPr>
        <w:t xml:space="preserve">photos or </w:t>
      </w:r>
      <w:r w:rsidR="00515FE5" w:rsidRPr="005A5AE0">
        <w:rPr>
          <w:rFonts w:cs="Arial"/>
        </w:rPr>
        <w:t xml:space="preserve">video recording at 60 frames-per-second. </w:t>
      </w:r>
      <w:r w:rsidR="008E3128" w:rsidRPr="005A5AE0">
        <w:rPr>
          <w:rFonts w:cs="Arial"/>
        </w:rPr>
        <w:t xml:space="preserve">The camera relies on a dot projector, </w:t>
      </w:r>
      <w:proofErr w:type="gramStart"/>
      <w:r w:rsidR="008E3128" w:rsidRPr="005A5AE0">
        <w:rPr>
          <w:rFonts w:cs="Arial"/>
        </w:rPr>
        <w:t>similar to</w:t>
      </w:r>
      <w:proofErr w:type="gramEnd"/>
      <w:r w:rsidR="008E3128" w:rsidRPr="005A5AE0">
        <w:rPr>
          <w:rFonts w:cs="Arial"/>
        </w:rPr>
        <w:t xml:space="preserve"> the Xbox Kinect, to detect enrolled faces. </w:t>
      </w:r>
      <w:r w:rsidR="00E23C8A" w:rsidRPr="005A5AE0">
        <w:rPr>
          <w:rFonts w:cs="Arial"/>
        </w:rPr>
        <w:t xml:space="preserve">Over 30,000 dots are projected onto a user’s </w:t>
      </w:r>
      <w:proofErr w:type="gramStart"/>
      <w:r w:rsidR="00E23C8A" w:rsidRPr="005A5AE0">
        <w:rPr>
          <w:rFonts w:cs="Arial"/>
        </w:rPr>
        <w:t>face</w:t>
      </w:r>
      <w:proofErr w:type="gramEnd"/>
      <w:r w:rsidR="00E23C8A" w:rsidRPr="005A5AE0">
        <w:rPr>
          <w:rFonts w:cs="Arial"/>
        </w:rPr>
        <w:t xml:space="preserve"> and it is able to detect whether the user is enrolled or not based on their facial structure. </w:t>
      </w:r>
      <w:r w:rsidR="00E009B8" w:rsidRPr="005A5AE0">
        <w:rPr>
          <w:rFonts w:cs="Arial"/>
        </w:rPr>
        <w:t xml:space="preserve">The </w:t>
      </w:r>
      <w:proofErr w:type="spellStart"/>
      <w:r w:rsidR="00E009B8" w:rsidRPr="005A5AE0">
        <w:rPr>
          <w:rFonts w:cs="Arial"/>
        </w:rPr>
        <w:t>TrueDepth</w:t>
      </w:r>
      <w:proofErr w:type="spellEnd"/>
      <w:r w:rsidR="00E009B8" w:rsidRPr="005A5AE0">
        <w:rPr>
          <w:rFonts w:cs="Arial"/>
        </w:rPr>
        <w:t xml:space="preserve"> camera is designed to work indoors, outdoors, or even in total darkness. </w:t>
      </w:r>
    </w:p>
    <w:p w14:paraId="368980B5" w14:textId="317BA80D" w:rsidR="005B7B4F" w:rsidRPr="005A5AE0" w:rsidRDefault="005B7B4F" w:rsidP="00D1648A">
      <w:bookmarkStart w:id="117" w:name="_Ref100080534"/>
    </w:p>
    <w:p w14:paraId="122729A6" w14:textId="7EF926C3" w:rsidR="004100EB" w:rsidRPr="005A5AE0" w:rsidRDefault="004100EB" w:rsidP="004100EB">
      <w:pPr>
        <w:pStyle w:val="Caption"/>
        <w:keepNext/>
        <w:jc w:val="center"/>
        <w:rPr>
          <w:rFonts w:cs="Arial"/>
          <w:sz w:val="24"/>
          <w:szCs w:val="24"/>
        </w:rPr>
      </w:pPr>
      <w:bookmarkStart w:id="118" w:name="_Toc120880318"/>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10</w:t>
      </w:r>
      <w:r w:rsidRPr="005A5AE0">
        <w:rPr>
          <w:rFonts w:cs="Arial"/>
          <w:sz w:val="24"/>
          <w:szCs w:val="24"/>
        </w:rPr>
        <w:fldChar w:fldCharType="end"/>
      </w:r>
      <w:bookmarkEnd w:id="117"/>
      <w:r w:rsidRPr="005A5AE0">
        <w:rPr>
          <w:rFonts w:cs="Arial"/>
          <w:sz w:val="24"/>
          <w:szCs w:val="24"/>
        </w:rPr>
        <w:t>: Comparisons Between Facial Recognition Methods</w:t>
      </w:r>
      <w:bookmarkEnd w:id="118"/>
    </w:p>
    <w:tbl>
      <w:tblPr>
        <w:tblStyle w:val="TableGrid"/>
        <w:tblW w:w="0" w:type="auto"/>
        <w:tblLook w:val="04A0" w:firstRow="1" w:lastRow="0" w:firstColumn="1" w:lastColumn="0" w:noHBand="0" w:noVBand="1"/>
      </w:tblPr>
      <w:tblGrid>
        <w:gridCol w:w="1684"/>
        <w:gridCol w:w="1624"/>
        <w:gridCol w:w="1884"/>
        <w:gridCol w:w="1554"/>
        <w:gridCol w:w="1884"/>
      </w:tblGrid>
      <w:tr w:rsidR="00CC69E8" w:rsidRPr="005A5AE0" w14:paraId="1F668D36" w14:textId="77777777" w:rsidTr="004100EB">
        <w:tc>
          <w:tcPr>
            <w:tcW w:w="1684" w:type="dxa"/>
            <w:shd w:val="clear" w:color="auto" w:fill="BDD6EE" w:themeFill="accent5" w:themeFillTint="66"/>
          </w:tcPr>
          <w:p w14:paraId="6E90EF3E" w14:textId="2768B7BC" w:rsidR="00206F8A" w:rsidRPr="005A5AE0" w:rsidRDefault="00BE2DEF" w:rsidP="00013E16">
            <w:pPr>
              <w:rPr>
                <w:rFonts w:cs="Arial"/>
              </w:rPr>
            </w:pPr>
            <w:r w:rsidRPr="005A5AE0">
              <w:rPr>
                <w:rFonts w:cs="Arial"/>
              </w:rPr>
              <w:t>Characteristic</w:t>
            </w:r>
          </w:p>
        </w:tc>
        <w:tc>
          <w:tcPr>
            <w:tcW w:w="1624" w:type="dxa"/>
            <w:shd w:val="clear" w:color="auto" w:fill="BDD6EE" w:themeFill="accent5" w:themeFillTint="66"/>
          </w:tcPr>
          <w:p w14:paraId="49371F39" w14:textId="6DCB6EFE" w:rsidR="00206F8A" w:rsidRPr="005A5AE0" w:rsidRDefault="00206F8A" w:rsidP="00013E16">
            <w:pPr>
              <w:rPr>
                <w:rFonts w:cs="Arial"/>
              </w:rPr>
            </w:pPr>
            <w:r w:rsidRPr="005A5AE0">
              <w:rPr>
                <w:rFonts w:cs="Arial"/>
              </w:rPr>
              <w:t>Computer Vision</w:t>
            </w:r>
          </w:p>
        </w:tc>
        <w:tc>
          <w:tcPr>
            <w:tcW w:w="1884" w:type="dxa"/>
            <w:shd w:val="clear" w:color="auto" w:fill="BDD6EE" w:themeFill="accent5" w:themeFillTint="66"/>
          </w:tcPr>
          <w:p w14:paraId="62B5B7BB" w14:textId="4D63BA06" w:rsidR="00206F8A" w:rsidRPr="005A5AE0" w:rsidRDefault="00206F8A" w:rsidP="00013E16">
            <w:pPr>
              <w:rPr>
                <w:rFonts w:cs="Arial"/>
              </w:rPr>
            </w:pPr>
            <w:r w:rsidRPr="005A5AE0">
              <w:rPr>
                <w:rFonts w:cs="Arial"/>
              </w:rPr>
              <w:t>Intel RealSense ID</w:t>
            </w:r>
            <w:r w:rsidR="006840D5" w:rsidRPr="005A5AE0">
              <w:rPr>
                <w:rFonts w:cs="Arial"/>
              </w:rPr>
              <w:t xml:space="preserve"> F455</w:t>
            </w:r>
          </w:p>
        </w:tc>
        <w:tc>
          <w:tcPr>
            <w:tcW w:w="1554" w:type="dxa"/>
            <w:shd w:val="clear" w:color="auto" w:fill="BDD6EE" w:themeFill="accent5" w:themeFillTint="66"/>
          </w:tcPr>
          <w:p w14:paraId="70565B98" w14:textId="3CAA5F7C" w:rsidR="00206F8A" w:rsidRPr="005A5AE0" w:rsidRDefault="00206F8A" w:rsidP="00013E16">
            <w:pPr>
              <w:rPr>
                <w:rFonts w:cs="Arial"/>
              </w:rPr>
            </w:pPr>
            <w:r w:rsidRPr="005A5AE0">
              <w:rPr>
                <w:rFonts w:cs="Arial"/>
              </w:rPr>
              <w:t>Xbox One Kinect</w:t>
            </w:r>
          </w:p>
        </w:tc>
        <w:tc>
          <w:tcPr>
            <w:tcW w:w="1884" w:type="dxa"/>
            <w:shd w:val="clear" w:color="auto" w:fill="BDD6EE" w:themeFill="accent5" w:themeFillTint="66"/>
          </w:tcPr>
          <w:p w14:paraId="3C04CE2E" w14:textId="031A17CB" w:rsidR="00206F8A" w:rsidRPr="005A5AE0" w:rsidRDefault="00206F8A" w:rsidP="00013E16">
            <w:pPr>
              <w:rPr>
                <w:rFonts w:cs="Arial"/>
              </w:rPr>
            </w:pPr>
            <w:r w:rsidRPr="005A5AE0">
              <w:rPr>
                <w:rFonts w:cs="Arial"/>
              </w:rPr>
              <w:t>Smart Phone</w:t>
            </w:r>
            <w:r w:rsidR="00EE5288" w:rsidRPr="005A5AE0">
              <w:rPr>
                <w:rFonts w:cs="Arial"/>
              </w:rPr>
              <w:t xml:space="preserve"> (iPhone 13)</w:t>
            </w:r>
          </w:p>
        </w:tc>
      </w:tr>
      <w:tr w:rsidR="00206F8A" w:rsidRPr="005A5AE0" w14:paraId="00D98AE2" w14:textId="77777777" w:rsidTr="004100EB">
        <w:tc>
          <w:tcPr>
            <w:tcW w:w="1684" w:type="dxa"/>
          </w:tcPr>
          <w:p w14:paraId="3C440392" w14:textId="53325F37" w:rsidR="00206F8A" w:rsidRPr="005A5AE0" w:rsidRDefault="000F030B" w:rsidP="00013E16">
            <w:pPr>
              <w:rPr>
                <w:rFonts w:cs="Arial"/>
              </w:rPr>
            </w:pPr>
            <w:r w:rsidRPr="005A5AE0">
              <w:rPr>
                <w:rFonts w:cs="Arial"/>
              </w:rPr>
              <w:t>Depth Camera</w:t>
            </w:r>
            <w:r w:rsidR="00F74837" w:rsidRPr="005A5AE0">
              <w:rPr>
                <w:rFonts w:cs="Arial"/>
              </w:rPr>
              <w:t xml:space="preserve"> Resolution</w:t>
            </w:r>
          </w:p>
        </w:tc>
        <w:tc>
          <w:tcPr>
            <w:tcW w:w="1624" w:type="dxa"/>
          </w:tcPr>
          <w:p w14:paraId="1849BF4C" w14:textId="68AB088D" w:rsidR="00206F8A" w:rsidRPr="005A5AE0" w:rsidRDefault="00E44FE4" w:rsidP="00013E16">
            <w:pPr>
              <w:rPr>
                <w:rFonts w:cs="Arial"/>
              </w:rPr>
            </w:pPr>
            <w:r w:rsidRPr="005A5AE0">
              <w:rPr>
                <w:rFonts w:cs="Arial"/>
              </w:rPr>
              <w:t>Dependent on webcam</w:t>
            </w:r>
          </w:p>
        </w:tc>
        <w:tc>
          <w:tcPr>
            <w:tcW w:w="1884" w:type="dxa"/>
          </w:tcPr>
          <w:p w14:paraId="603C967B" w14:textId="345AA54C" w:rsidR="00206F8A" w:rsidRPr="005A5AE0" w:rsidRDefault="007A3109" w:rsidP="00013E16">
            <w:pPr>
              <w:rPr>
                <w:rFonts w:cs="Arial"/>
              </w:rPr>
            </w:pPr>
            <w:r w:rsidRPr="005A5AE0">
              <w:rPr>
                <w:rFonts w:cs="Arial"/>
              </w:rPr>
              <w:t>1920 x 1080 pixels</w:t>
            </w:r>
          </w:p>
        </w:tc>
        <w:tc>
          <w:tcPr>
            <w:tcW w:w="1554" w:type="dxa"/>
          </w:tcPr>
          <w:p w14:paraId="0F65DEA7" w14:textId="0520E012" w:rsidR="00206F8A" w:rsidRPr="005A5AE0" w:rsidRDefault="00406E4F" w:rsidP="00013E16">
            <w:pPr>
              <w:rPr>
                <w:rFonts w:cs="Arial"/>
              </w:rPr>
            </w:pPr>
            <w:r w:rsidRPr="005A5AE0">
              <w:rPr>
                <w:rFonts w:cs="Arial"/>
              </w:rPr>
              <w:t>512 x 424 pixels</w:t>
            </w:r>
          </w:p>
        </w:tc>
        <w:tc>
          <w:tcPr>
            <w:tcW w:w="1884" w:type="dxa"/>
          </w:tcPr>
          <w:p w14:paraId="521B6AB5" w14:textId="210CD198" w:rsidR="00206F8A" w:rsidRPr="005A5AE0" w:rsidRDefault="00EE5288" w:rsidP="00013E16">
            <w:pPr>
              <w:rPr>
                <w:rFonts w:cs="Arial"/>
              </w:rPr>
            </w:pPr>
            <w:r w:rsidRPr="005A5AE0">
              <w:rPr>
                <w:rFonts w:cs="Arial"/>
              </w:rPr>
              <w:t>30,000 dots</w:t>
            </w:r>
          </w:p>
        </w:tc>
      </w:tr>
      <w:tr w:rsidR="00206F8A" w:rsidRPr="005A5AE0" w14:paraId="1A4040A9" w14:textId="77777777" w:rsidTr="004100EB">
        <w:tc>
          <w:tcPr>
            <w:tcW w:w="1684" w:type="dxa"/>
          </w:tcPr>
          <w:p w14:paraId="34B1AD82" w14:textId="0A3C5DA5" w:rsidR="00206F8A" w:rsidRPr="005A5AE0" w:rsidRDefault="000F030B" w:rsidP="00013E16">
            <w:pPr>
              <w:rPr>
                <w:rFonts w:cs="Arial"/>
              </w:rPr>
            </w:pPr>
            <w:r w:rsidRPr="005A5AE0">
              <w:rPr>
                <w:rFonts w:cs="Arial"/>
              </w:rPr>
              <w:t>Color Camera</w:t>
            </w:r>
            <w:r w:rsidR="00F74837" w:rsidRPr="005A5AE0">
              <w:rPr>
                <w:rFonts w:cs="Arial"/>
              </w:rPr>
              <w:t xml:space="preserve"> Resolution</w:t>
            </w:r>
          </w:p>
        </w:tc>
        <w:tc>
          <w:tcPr>
            <w:tcW w:w="1624" w:type="dxa"/>
          </w:tcPr>
          <w:p w14:paraId="1F5A30EB" w14:textId="7FCCA38B" w:rsidR="00206F8A" w:rsidRPr="005A5AE0" w:rsidRDefault="00E44FE4" w:rsidP="00013E16">
            <w:pPr>
              <w:rPr>
                <w:rFonts w:cs="Arial"/>
              </w:rPr>
            </w:pPr>
            <w:r w:rsidRPr="005A5AE0">
              <w:rPr>
                <w:rFonts w:cs="Arial"/>
              </w:rPr>
              <w:t>Dependent on webcam</w:t>
            </w:r>
          </w:p>
        </w:tc>
        <w:tc>
          <w:tcPr>
            <w:tcW w:w="1884" w:type="dxa"/>
          </w:tcPr>
          <w:p w14:paraId="62135A6F" w14:textId="0087B4C5" w:rsidR="00206F8A" w:rsidRPr="005A5AE0" w:rsidRDefault="00532CD5" w:rsidP="00013E16">
            <w:pPr>
              <w:rPr>
                <w:rFonts w:cs="Arial"/>
              </w:rPr>
            </w:pPr>
            <w:r w:rsidRPr="005A5AE0">
              <w:rPr>
                <w:rFonts w:cs="Arial"/>
              </w:rPr>
              <w:t>1920 x 1080 pixels</w:t>
            </w:r>
          </w:p>
        </w:tc>
        <w:tc>
          <w:tcPr>
            <w:tcW w:w="1554" w:type="dxa"/>
          </w:tcPr>
          <w:p w14:paraId="1B813938" w14:textId="0C2A4615" w:rsidR="00206F8A" w:rsidRPr="005A5AE0" w:rsidRDefault="00FF781F" w:rsidP="00013E16">
            <w:pPr>
              <w:rPr>
                <w:rFonts w:cs="Arial"/>
              </w:rPr>
            </w:pPr>
            <w:r w:rsidRPr="005A5AE0">
              <w:rPr>
                <w:rFonts w:eastAsia="Calibri" w:cs="Arial"/>
              </w:rPr>
              <w:t>1920 x 1080 pixel</w:t>
            </w:r>
            <w:r w:rsidR="00406E4F" w:rsidRPr="005A5AE0">
              <w:rPr>
                <w:rFonts w:eastAsia="Calibri" w:cs="Arial"/>
              </w:rPr>
              <w:t>s</w:t>
            </w:r>
          </w:p>
        </w:tc>
        <w:tc>
          <w:tcPr>
            <w:tcW w:w="1884" w:type="dxa"/>
          </w:tcPr>
          <w:p w14:paraId="477CCFE4" w14:textId="2369B54E" w:rsidR="00206F8A" w:rsidRPr="005A5AE0" w:rsidRDefault="00C23BBD" w:rsidP="00013E16">
            <w:pPr>
              <w:rPr>
                <w:rFonts w:cs="Arial"/>
              </w:rPr>
            </w:pPr>
            <w:r w:rsidRPr="005A5AE0">
              <w:rPr>
                <w:rFonts w:cs="Arial"/>
              </w:rPr>
              <w:t>3840 x 2160</w:t>
            </w:r>
            <w:r w:rsidR="00F33DA4" w:rsidRPr="005A5AE0">
              <w:rPr>
                <w:rFonts w:cs="Arial"/>
              </w:rPr>
              <w:t xml:space="preserve"> pixels</w:t>
            </w:r>
          </w:p>
        </w:tc>
      </w:tr>
      <w:tr w:rsidR="00206F8A" w:rsidRPr="005A5AE0" w14:paraId="4AE75A5A" w14:textId="77777777" w:rsidTr="004100EB">
        <w:tc>
          <w:tcPr>
            <w:tcW w:w="1684" w:type="dxa"/>
          </w:tcPr>
          <w:p w14:paraId="2DFD5D46" w14:textId="3199A990" w:rsidR="00206F8A" w:rsidRPr="005A5AE0" w:rsidRDefault="00F74837" w:rsidP="00013E16">
            <w:pPr>
              <w:rPr>
                <w:rFonts w:cs="Arial"/>
              </w:rPr>
            </w:pPr>
            <w:r w:rsidRPr="005A5AE0">
              <w:rPr>
                <w:rFonts w:cs="Arial"/>
              </w:rPr>
              <w:t>Frames per second</w:t>
            </w:r>
          </w:p>
        </w:tc>
        <w:tc>
          <w:tcPr>
            <w:tcW w:w="1624" w:type="dxa"/>
          </w:tcPr>
          <w:p w14:paraId="6BF02403" w14:textId="27BC59C5" w:rsidR="00206F8A" w:rsidRPr="005A5AE0" w:rsidRDefault="00E44FE4" w:rsidP="00013E16">
            <w:pPr>
              <w:rPr>
                <w:rFonts w:cs="Arial"/>
              </w:rPr>
            </w:pPr>
            <w:r w:rsidRPr="005A5AE0">
              <w:rPr>
                <w:rFonts w:cs="Arial"/>
              </w:rPr>
              <w:t>Dependent on webcam</w:t>
            </w:r>
          </w:p>
        </w:tc>
        <w:tc>
          <w:tcPr>
            <w:tcW w:w="1884" w:type="dxa"/>
          </w:tcPr>
          <w:p w14:paraId="76A28245" w14:textId="7A01AB67" w:rsidR="00206F8A" w:rsidRPr="005A5AE0" w:rsidRDefault="00FE397E" w:rsidP="00013E16">
            <w:pPr>
              <w:rPr>
                <w:rFonts w:cs="Arial"/>
              </w:rPr>
            </w:pPr>
            <w:r w:rsidRPr="005A5AE0">
              <w:rPr>
                <w:rFonts w:cs="Arial"/>
              </w:rPr>
              <w:t>90</w:t>
            </w:r>
          </w:p>
        </w:tc>
        <w:tc>
          <w:tcPr>
            <w:tcW w:w="1554" w:type="dxa"/>
          </w:tcPr>
          <w:p w14:paraId="536C8295" w14:textId="227B35D6" w:rsidR="00206F8A" w:rsidRPr="005A5AE0" w:rsidRDefault="00406E4F" w:rsidP="00013E16">
            <w:pPr>
              <w:rPr>
                <w:rFonts w:cs="Arial"/>
              </w:rPr>
            </w:pPr>
            <w:r w:rsidRPr="005A5AE0">
              <w:rPr>
                <w:rFonts w:cs="Arial"/>
              </w:rPr>
              <w:t>30</w:t>
            </w:r>
          </w:p>
        </w:tc>
        <w:tc>
          <w:tcPr>
            <w:tcW w:w="1884" w:type="dxa"/>
          </w:tcPr>
          <w:p w14:paraId="04DA6F2A" w14:textId="20D27929" w:rsidR="00206F8A" w:rsidRPr="005A5AE0" w:rsidRDefault="00336488" w:rsidP="00013E16">
            <w:pPr>
              <w:rPr>
                <w:rFonts w:cs="Arial"/>
              </w:rPr>
            </w:pPr>
            <w:r w:rsidRPr="005A5AE0">
              <w:rPr>
                <w:rFonts w:cs="Arial"/>
              </w:rPr>
              <w:t>60</w:t>
            </w:r>
          </w:p>
        </w:tc>
      </w:tr>
      <w:tr w:rsidR="00206F8A" w:rsidRPr="005A5AE0" w14:paraId="7FD1155D" w14:textId="77777777" w:rsidTr="004100EB">
        <w:tc>
          <w:tcPr>
            <w:tcW w:w="1684" w:type="dxa"/>
          </w:tcPr>
          <w:p w14:paraId="2881FC19" w14:textId="1E4B14E1" w:rsidR="00206F8A" w:rsidRPr="005A5AE0" w:rsidRDefault="000C2FCE" w:rsidP="00013E16">
            <w:pPr>
              <w:rPr>
                <w:rFonts w:cs="Arial"/>
              </w:rPr>
            </w:pPr>
            <w:r w:rsidRPr="005A5AE0">
              <w:rPr>
                <w:rFonts w:cs="Arial"/>
              </w:rPr>
              <w:t>Detection Method</w:t>
            </w:r>
          </w:p>
        </w:tc>
        <w:tc>
          <w:tcPr>
            <w:tcW w:w="1624" w:type="dxa"/>
          </w:tcPr>
          <w:p w14:paraId="1DB116E9" w14:textId="59B7E6B4" w:rsidR="00206F8A" w:rsidRPr="005A5AE0" w:rsidRDefault="00F43E63" w:rsidP="00013E16">
            <w:pPr>
              <w:rPr>
                <w:rFonts w:cs="Arial"/>
              </w:rPr>
            </w:pPr>
            <w:r w:rsidRPr="005A5AE0">
              <w:rPr>
                <w:rFonts w:cs="Arial"/>
              </w:rPr>
              <w:t xml:space="preserve">2D </w:t>
            </w:r>
            <w:r w:rsidR="00E73EC1" w:rsidRPr="005A5AE0">
              <w:rPr>
                <w:rFonts w:cs="Arial"/>
              </w:rPr>
              <w:t xml:space="preserve">Neural Network matching </w:t>
            </w:r>
            <w:r w:rsidR="006840D5" w:rsidRPr="005A5AE0">
              <w:rPr>
                <w:rFonts w:cs="Arial"/>
              </w:rPr>
              <w:t>face to database</w:t>
            </w:r>
          </w:p>
        </w:tc>
        <w:tc>
          <w:tcPr>
            <w:tcW w:w="1884" w:type="dxa"/>
          </w:tcPr>
          <w:p w14:paraId="2DC8BB97" w14:textId="3B8AB924" w:rsidR="00206F8A" w:rsidRPr="005A5AE0" w:rsidRDefault="00731997" w:rsidP="00013E16">
            <w:pPr>
              <w:rPr>
                <w:rFonts w:cs="Arial"/>
              </w:rPr>
            </w:pPr>
            <w:r w:rsidRPr="005A5AE0">
              <w:rPr>
                <w:rFonts w:cs="Arial"/>
              </w:rPr>
              <w:t xml:space="preserve">3D </w:t>
            </w:r>
            <w:r w:rsidR="00532CD5" w:rsidRPr="005A5AE0">
              <w:rPr>
                <w:rFonts w:cs="Arial"/>
              </w:rPr>
              <w:t>dot projection/facial mapping</w:t>
            </w:r>
          </w:p>
        </w:tc>
        <w:tc>
          <w:tcPr>
            <w:tcW w:w="1554" w:type="dxa"/>
          </w:tcPr>
          <w:p w14:paraId="08D16C9F" w14:textId="049EC827" w:rsidR="00206F8A" w:rsidRPr="005A5AE0" w:rsidRDefault="005E3A0D" w:rsidP="00013E16">
            <w:pPr>
              <w:rPr>
                <w:rFonts w:cs="Arial"/>
              </w:rPr>
            </w:pPr>
            <w:r w:rsidRPr="005A5AE0">
              <w:rPr>
                <w:rFonts w:cs="Arial"/>
              </w:rPr>
              <w:t xml:space="preserve">3D </w:t>
            </w:r>
            <w:r w:rsidR="000356F9" w:rsidRPr="005A5AE0">
              <w:rPr>
                <w:rFonts w:cs="Arial"/>
              </w:rPr>
              <w:t>Depth/joint tracking</w:t>
            </w:r>
          </w:p>
        </w:tc>
        <w:tc>
          <w:tcPr>
            <w:tcW w:w="1884" w:type="dxa"/>
          </w:tcPr>
          <w:p w14:paraId="6540BE4A" w14:textId="20DBCD86" w:rsidR="00206F8A" w:rsidRPr="005A5AE0" w:rsidRDefault="00F43E63" w:rsidP="00013E16">
            <w:pPr>
              <w:rPr>
                <w:rFonts w:cs="Arial"/>
              </w:rPr>
            </w:pPr>
            <w:r w:rsidRPr="005A5AE0">
              <w:rPr>
                <w:rFonts w:cs="Arial"/>
              </w:rPr>
              <w:t>3D dot projection/facial mapping</w:t>
            </w:r>
          </w:p>
        </w:tc>
      </w:tr>
      <w:tr w:rsidR="00206F8A" w:rsidRPr="005A5AE0" w14:paraId="349646DB" w14:textId="77777777" w:rsidTr="004100EB">
        <w:tc>
          <w:tcPr>
            <w:tcW w:w="1684" w:type="dxa"/>
          </w:tcPr>
          <w:p w14:paraId="132D93FD" w14:textId="16563BEB" w:rsidR="00206F8A" w:rsidRPr="005A5AE0" w:rsidRDefault="000C2FCE" w:rsidP="00013E16">
            <w:pPr>
              <w:rPr>
                <w:rFonts w:cs="Arial"/>
              </w:rPr>
            </w:pPr>
            <w:r w:rsidRPr="005A5AE0">
              <w:rPr>
                <w:rFonts w:cs="Arial"/>
              </w:rPr>
              <w:t>Physical Size</w:t>
            </w:r>
          </w:p>
        </w:tc>
        <w:tc>
          <w:tcPr>
            <w:tcW w:w="1624" w:type="dxa"/>
          </w:tcPr>
          <w:p w14:paraId="5693067C" w14:textId="5092B87C" w:rsidR="00206F8A" w:rsidRPr="005A5AE0" w:rsidRDefault="00E44FE4" w:rsidP="00013E16">
            <w:pPr>
              <w:rPr>
                <w:rFonts w:cs="Arial"/>
              </w:rPr>
            </w:pPr>
            <w:r w:rsidRPr="005A5AE0">
              <w:rPr>
                <w:rFonts w:cs="Arial"/>
              </w:rPr>
              <w:t>Dependent on webcam</w:t>
            </w:r>
          </w:p>
        </w:tc>
        <w:tc>
          <w:tcPr>
            <w:tcW w:w="1884" w:type="dxa"/>
          </w:tcPr>
          <w:p w14:paraId="616C9804" w14:textId="60676CDB" w:rsidR="00206F8A" w:rsidRPr="005A5AE0" w:rsidRDefault="006C7E3D" w:rsidP="00013E16">
            <w:pPr>
              <w:rPr>
                <w:rFonts w:cs="Arial"/>
              </w:rPr>
            </w:pPr>
            <w:r w:rsidRPr="005A5AE0">
              <w:rPr>
                <w:rFonts w:eastAsia="Calibri" w:cs="Arial"/>
              </w:rPr>
              <w:t>32.5 mm x 62 mm x 11 mm</w:t>
            </w:r>
          </w:p>
        </w:tc>
        <w:tc>
          <w:tcPr>
            <w:tcW w:w="1554" w:type="dxa"/>
          </w:tcPr>
          <w:p w14:paraId="1E10AA8C" w14:textId="10FB4EA3" w:rsidR="00206F8A" w:rsidRPr="005A5AE0" w:rsidRDefault="000356F9" w:rsidP="00013E16">
            <w:pPr>
              <w:rPr>
                <w:rFonts w:cs="Arial"/>
              </w:rPr>
            </w:pPr>
            <w:r w:rsidRPr="005A5AE0">
              <w:rPr>
                <w:rFonts w:eastAsia="Calibri" w:cs="Arial"/>
              </w:rPr>
              <w:t>66.8 mm x 248.92 mm x 66 mm</w:t>
            </w:r>
          </w:p>
        </w:tc>
        <w:tc>
          <w:tcPr>
            <w:tcW w:w="1884" w:type="dxa"/>
          </w:tcPr>
          <w:p w14:paraId="006B6F37" w14:textId="19B2B926" w:rsidR="00206F8A" w:rsidRPr="005A5AE0" w:rsidRDefault="000E4C91" w:rsidP="00013E16">
            <w:pPr>
              <w:rPr>
                <w:rFonts w:cs="Arial"/>
              </w:rPr>
            </w:pPr>
            <w:r w:rsidRPr="005A5AE0">
              <w:rPr>
                <w:rFonts w:cs="Arial"/>
              </w:rPr>
              <w:t>147 mm x 72 mm x 7.65 mm</w:t>
            </w:r>
          </w:p>
        </w:tc>
      </w:tr>
      <w:tr w:rsidR="00206F8A" w:rsidRPr="005A5AE0" w14:paraId="57CDBACF" w14:textId="77777777" w:rsidTr="004100EB">
        <w:tc>
          <w:tcPr>
            <w:tcW w:w="1684" w:type="dxa"/>
          </w:tcPr>
          <w:p w14:paraId="04290A0B" w14:textId="76CCA50F" w:rsidR="00206F8A" w:rsidRPr="005A5AE0" w:rsidRDefault="00E44FE4" w:rsidP="00013E16">
            <w:pPr>
              <w:rPr>
                <w:rFonts w:cs="Arial"/>
              </w:rPr>
            </w:pPr>
            <w:r w:rsidRPr="005A5AE0">
              <w:rPr>
                <w:rFonts w:cs="Arial"/>
              </w:rPr>
              <w:t>Viewing Angle</w:t>
            </w:r>
          </w:p>
        </w:tc>
        <w:tc>
          <w:tcPr>
            <w:tcW w:w="1624" w:type="dxa"/>
          </w:tcPr>
          <w:p w14:paraId="3572F5BE" w14:textId="0E7C45E9" w:rsidR="00206F8A" w:rsidRPr="005A5AE0" w:rsidRDefault="00E44FE4" w:rsidP="00013E16">
            <w:pPr>
              <w:rPr>
                <w:rFonts w:cs="Arial"/>
              </w:rPr>
            </w:pPr>
            <w:r w:rsidRPr="005A5AE0">
              <w:rPr>
                <w:rFonts w:cs="Arial"/>
              </w:rPr>
              <w:t>Dependent on webcam</w:t>
            </w:r>
          </w:p>
        </w:tc>
        <w:tc>
          <w:tcPr>
            <w:tcW w:w="1884" w:type="dxa"/>
          </w:tcPr>
          <w:p w14:paraId="164A3C86" w14:textId="16325C74" w:rsidR="00206F8A" w:rsidRPr="005A5AE0" w:rsidRDefault="00731997" w:rsidP="00013E16">
            <w:pPr>
              <w:rPr>
                <w:rFonts w:cs="Arial"/>
              </w:rPr>
            </w:pPr>
            <w:r w:rsidRPr="005A5AE0">
              <w:rPr>
                <w:rFonts w:eastAsia="Calibri" w:cs="Arial"/>
              </w:rPr>
              <w:t>56° × 78°</w:t>
            </w:r>
          </w:p>
        </w:tc>
        <w:tc>
          <w:tcPr>
            <w:tcW w:w="1554" w:type="dxa"/>
          </w:tcPr>
          <w:p w14:paraId="3900AF35" w14:textId="37FC78B1" w:rsidR="00206F8A" w:rsidRPr="005A5AE0" w:rsidRDefault="006C7E3D" w:rsidP="00013E16">
            <w:pPr>
              <w:rPr>
                <w:rFonts w:cs="Arial"/>
              </w:rPr>
            </w:pPr>
            <w:r w:rsidRPr="005A5AE0">
              <w:rPr>
                <w:rFonts w:cs="Arial"/>
              </w:rPr>
              <w:t>70.6</w:t>
            </w:r>
            <w:r w:rsidRPr="005A5AE0">
              <w:rPr>
                <w:rFonts w:eastAsia="Calibri" w:cs="Arial"/>
              </w:rPr>
              <w:t>°</w:t>
            </w:r>
            <w:r w:rsidRPr="005A5AE0">
              <w:rPr>
                <w:rFonts w:cs="Arial"/>
              </w:rPr>
              <w:t xml:space="preserve"> x 60</w:t>
            </w:r>
            <w:r w:rsidRPr="005A5AE0">
              <w:rPr>
                <w:rFonts w:eastAsia="Calibri" w:cs="Arial"/>
              </w:rPr>
              <w:t>°</w:t>
            </w:r>
          </w:p>
        </w:tc>
        <w:tc>
          <w:tcPr>
            <w:tcW w:w="1884" w:type="dxa"/>
          </w:tcPr>
          <w:p w14:paraId="6A4E4584" w14:textId="1B9CA9A2" w:rsidR="00206F8A" w:rsidRPr="005A5AE0" w:rsidRDefault="000411ED" w:rsidP="00013E16">
            <w:pPr>
              <w:rPr>
                <w:rFonts w:cs="Arial"/>
              </w:rPr>
            </w:pPr>
            <w:r w:rsidRPr="005A5AE0">
              <w:rPr>
                <w:rFonts w:cs="Arial"/>
              </w:rPr>
              <w:t>120</w:t>
            </w:r>
            <w:r w:rsidRPr="005A5AE0">
              <w:rPr>
                <w:rFonts w:eastAsia="Calibri" w:cs="Arial"/>
              </w:rPr>
              <w:t>°</w:t>
            </w:r>
          </w:p>
        </w:tc>
      </w:tr>
      <w:tr w:rsidR="00E44FE4" w:rsidRPr="005A5AE0" w14:paraId="4C2146F3" w14:textId="77777777" w:rsidTr="004100EB">
        <w:tc>
          <w:tcPr>
            <w:tcW w:w="1684" w:type="dxa"/>
          </w:tcPr>
          <w:p w14:paraId="2464A18A" w14:textId="2FE8468E" w:rsidR="00E44FE4" w:rsidRPr="005A5AE0" w:rsidRDefault="00E44FE4" w:rsidP="00013E16">
            <w:pPr>
              <w:rPr>
                <w:rFonts w:cs="Arial"/>
              </w:rPr>
            </w:pPr>
            <w:r w:rsidRPr="005A5AE0">
              <w:rPr>
                <w:rFonts w:cs="Arial"/>
              </w:rPr>
              <w:t>Cost</w:t>
            </w:r>
          </w:p>
        </w:tc>
        <w:tc>
          <w:tcPr>
            <w:tcW w:w="1624" w:type="dxa"/>
          </w:tcPr>
          <w:p w14:paraId="4395F2B0" w14:textId="391A184E" w:rsidR="00E44FE4" w:rsidRPr="005A5AE0" w:rsidRDefault="00E44FE4" w:rsidP="00013E16">
            <w:pPr>
              <w:rPr>
                <w:rFonts w:cs="Arial"/>
              </w:rPr>
            </w:pPr>
            <w:r w:rsidRPr="005A5AE0">
              <w:rPr>
                <w:rFonts w:cs="Arial"/>
              </w:rPr>
              <w:t>Dependent on webcam</w:t>
            </w:r>
          </w:p>
        </w:tc>
        <w:tc>
          <w:tcPr>
            <w:tcW w:w="1884" w:type="dxa"/>
          </w:tcPr>
          <w:p w14:paraId="6A8C35AF" w14:textId="624BCA5B" w:rsidR="00E44FE4" w:rsidRPr="005A5AE0" w:rsidRDefault="00731997" w:rsidP="00013E16">
            <w:pPr>
              <w:rPr>
                <w:rFonts w:cs="Arial"/>
              </w:rPr>
            </w:pPr>
            <w:r w:rsidRPr="005A5AE0">
              <w:rPr>
                <w:rFonts w:cs="Arial"/>
              </w:rPr>
              <w:t>$105</w:t>
            </w:r>
          </w:p>
        </w:tc>
        <w:tc>
          <w:tcPr>
            <w:tcW w:w="1554" w:type="dxa"/>
          </w:tcPr>
          <w:p w14:paraId="1FF45C0F" w14:textId="05A0CEB0" w:rsidR="00E44FE4" w:rsidRPr="005A5AE0" w:rsidRDefault="000356F9" w:rsidP="00013E16">
            <w:pPr>
              <w:rPr>
                <w:rFonts w:cs="Arial"/>
              </w:rPr>
            </w:pPr>
            <w:r w:rsidRPr="005A5AE0">
              <w:rPr>
                <w:rFonts w:cs="Arial"/>
              </w:rPr>
              <w:t>$80</w:t>
            </w:r>
          </w:p>
        </w:tc>
        <w:tc>
          <w:tcPr>
            <w:tcW w:w="1884" w:type="dxa"/>
          </w:tcPr>
          <w:p w14:paraId="7C7C6AFC" w14:textId="0BAA94B6" w:rsidR="00E44FE4" w:rsidRPr="005A5AE0" w:rsidRDefault="004100EB" w:rsidP="00013E16">
            <w:pPr>
              <w:rPr>
                <w:rFonts w:cs="Arial"/>
              </w:rPr>
            </w:pPr>
            <w:r w:rsidRPr="005A5AE0">
              <w:rPr>
                <w:rFonts w:cs="Arial"/>
              </w:rPr>
              <w:t>$830</w:t>
            </w:r>
          </w:p>
        </w:tc>
      </w:tr>
    </w:tbl>
    <w:p w14:paraId="2C56E95E" w14:textId="77777777" w:rsidR="008044B8" w:rsidRPr="005A5AE0" w:rsidRDefault="008044B8" w:rsidP="00013E16">
      <w:pPr>
        <w:rPr>
          <w:rFonts w:cs="Arial"/>
        </w:rPr>
      </w:pPr>
    </w:p>
    <w:p w14:paraId="31BB121A" w14:textId="284EC2B0" w:rsidR="7D6097D7" w:rsidRPr="005A5AE0" w:rsidRDefault="7D6097D7" w:rsidP="00DB75BB">
      <w:pPr>
        <w:pStyle w:val="HeadingSD1"/>
      </w:pPr>
      <w:bookmarkStart w:id="119" w:name="_Toc101782624"/>
      <w:bookmarkStart w:id="120" w:name="_Toc121068062"/>
      <w:r w:rsidRPr="005A5AE0">
        <w:lastRenderedPageBreak/>
        <w:t>3.</w:t>
      </w:r>
      <w:r w:rsidR="00497935" w:rsidRPr="005A5AE0">
        <w:t>3</w:t>
      </w:r>
      <w:r w:rsidRPr="005A5AE0">
        <w:t>.3 Near-Field Communication</w:t>
      </w:r>
      <w:bookmarkEnd w:id="119"/>
      <w:bookmarkEnd w:id="120"/>
    </w:p>
    <w:p w14:paraId="031163E3" w14:textId="23669D7E" w:rsidR="000D1048" w:rsidRPr="005A5AE0" w:rsidRDefault="00F25E90" w:rsidP="00D56C14">
      <w:pPr>
        <w:rPr>
          <w:rFonts w:cs="Arial"/>
        </w:rPr>
      </w:pPr>
      <w:r w:rsidRPr="005A5AE0">
        <w:rPr>
          <w:rFonts w:cs="Arial"/>
        </w:rPr>
        <w:t>Near-Field Communication (NFC) is a popular use in today technology</w:t>
      </w:r>
      <w:r w:rsidR="00BC18ED" w:rsidRPr="005A5AE0">
        <w:rPr>
          <w:rFonts w:cs="Arial"/>
        </w:rPr>
        <w:t xml:space="preserve"> of contact-less communication </w:t>
      </w:r>
      <w:r w:rsidR="002B7192" w:rsidRPr="005A5AE0">
        <w:rPr>
          <w:rFonts w:cs="Arial"/>
        </w:rPr>
        <w:t xml:space="preserve">from using </w:t>
      </w:r>
      <w:r w:rsidR="00137548" w:rsidRPr="005A5AE0">
        <w:rPr>
          <w:rFonts w:cs="Arial"/>
        </w:rPr>
        <w:t xml:space="preserve">radio </w:t>
      </w:r>
      <w:r w:rsidR="004E2469" w:rsidRPr="005A5AE0">
        <w:rPr>
          <w:rFonts w:cs="Arial"/>
        </w:rPr>
        <w:t xml:space="preserve">frequency. This technology </w:t>
      </w:r>
      <w:r w:rsidR="00A67FE0" w:rsidRPr="005A5AE0">
        <w:rPr>
          <w:rFonts w:cs="Arial"/>
        </w:rPr>
        <w:t xml:space="preserve">is used to </w:t>
      </w:r>
      <w:r w:rsidR="00B72042" w:rsidRPr="005A5AE0">
        <w:rPr>
          <w:rFonts w:cs="Arial"/>
        </w:rPr>
        <w:t xml:space="preserve">primarily </w:t>
      </w:r>
      <w:r w:rsidR="00A72A55" w:rsidRPr="005A5AE0">
        <w:rPr>
          <w:rFonts w:cs="Arial"/>
        </w:rPr>
        <w:t xml:space="preserve">to exchange data </w:t>
      </w:r>
      <w:r w:rsidR="006E0161" w:rsidRPr="005A5AE0">
        <w:rPr>
          <w:rFonts w:cs="Arial"/>
        </w:rPr>
        <w:t>within two devices</w:t>
      </w:r>
      <w:r w:rsidR="00894101" w:rsidRPr="005A5AE0">
        <w:rPr>
          <w:rFonts w:cs="Arial"/>
        </w:rPr>
        <w:t xml:space="preserve"> through a touch gesture</w:t>
      </w:r>
      <w:r w:rsidR="00101B77" w:rsidRPr="005A5AE0">
        <w:rPr>
          <w:rFonts w:cs="Arial"/>
        </w:rPr>
        <w:t>.</w:t>
      </w:r>
      <w:r w:rsidR="003E4F83" w:rsidRPr="005A5AE0">
        <w:rPr>
          <w:rFonts w:cs="Arial"/>
        </w:rPr>
        <w:t xml:space="preserve"> </w:t>
      </w:r>
      <w:r w:rsidR="007E03D4" w:rsidRPr="005A5AE0">
        <w:rPr>
          <w:rFonts w:cs="Arial"/>
        </w:rPr>
        <w:t xml:space="preserve">The NFC controller </w:t>
      </w:r>
      <w:r w:rsidR="00AD034F" w:rsidRPr="005A5AE0">
        <w:rPr>
          <w:rFonts w:cs="Arial"/>
        </w:rPr>
        <w:t xml:space="preserve">needs to </w:t>
      </w:r>
      <w:proofErr w:type="gramStart"/>
      <w:r w:rsidR="00AD034F" w:rsidRPr="005A5AE0">
        <w:rPr>
          <w:rFonts w:cs="Arial"/>
        </w:rPr>
        <w:t xml:space="preserve">be connected </w:t>
      </w:r>
      <w:r w:rsidR="000C17BC" w:rsidRPr="005A5AE0">
        <w:rPr>
          <w:rFonts w:cs="Arial"/>
        </w:rPr>
        <w:t>with</w:t>
      </w:r>
      <w:proofErr w:type="gramEnd"/>
      <w:r w:rsidR="000C17BC" w:rsidRPr="005A5AE0">
        <w:rPr>
          <w:rFonts w:cs="Arial"/>
        </w:rPr>
        <w:t xml:space="preserve"> antenna transmit and receive all NFC </w:t>
      </w:r>
      <w:r w:rsidR="006677CE" w:rsidRPr="005A5AE0">
        <w:rPr>
          <w:rFonts w:cs="Arial"/>
        </w:rPr>
        <w:t xml:space="preserve">communication frames to the NFC Forum Device. </w:t>
      </w:r>
      <w:r w:rsidR="00BF4E95" w:rsidRPr="005A5AE0">
        <w:rPr>
          <w:rFonts w:cs="Arial"/>
        </w:rPr>
        <w:t xml:space="preserve">Using the NFC forum device </w:t>
      </w:r>
      <w:r w:rsidR="00130531">
        <w:rPr>
          <w:rFonts w:cs="Arial"/>
        </w:rPr>
        <w:t>was</w:t>
      </w:r>
      <w:r w:rsidR="00BF4E95" w:rsidRPr="005A5AE0">
        <w:rPr>
          <w:rFonts w:cs="Arial"/>
        </w:rPr>
        <w:t xml:space="preserve"> an integration </w:t>
      </w:r>
      <w:r w:rsidR="00130531">
        <w:rPr>
          <w:rFonts w:cs="Arial"/>
        </w:rPr>
        <w:t xml:space="preserve">we thought </w:t>
      </w:r>
      <w:r w:rsidR="00BF4E95" w:rsidRPr="005A5AE0">
        <w:rPr>
          <w:rFonts w:cs="Arial"/>
        </w:rPr>
        <w:t xml:space="preserve">of using </w:t>
      </w:r>
      <w:r w:rsidR="00130531">
        <w:rPr>
          <w:rFonts w:cs="Arial"/>
        </w:rPr>
        <w:t>in the</w:t>
      </w:r>
      <w:r w:rsidR="00BF4E95" w:rsidRPr="005A5AE0">
        <w:rPr>
          <w:rFonts w:cs="Arial"/>
        </w:rPr>
        <w:t xml:space="preserve"> software in our application </w:t>
      </w:r>
      <w:r w:rsidR="00F85794" w:rsidRPr="005A5AE0">
        <w:rPr>
          <w:rFonts w:cs="Arial"/>
        </w:rPr>
        <w:t xml:space="preserve">for Live Bolt and </w:t>
      </w:r>
      <w:r w:rsidR="00130531">
        <w:rPr>
          <w:rFonts w:cs="Arial"/>
        </w:rPr>
        <w:t xml:space="preserve">while </w:t>
      </w:r>
      <w:r w:rsidR="00F85794" w:rsidRPr="005A5AE0">
        <w:rPr>
          <w:rFonts w:cs="Arial"/>
        </w:rPr>
        <w:t>making sure it c</w:t>
      </w:r>
      <w:r w:rsidR="00130531">
        <w:rPr>
          <w:rFonts w:cs="Arial"/>
        </w:rPr>
        <w:t>ould be</w:t>
      </w:r>
      <w:r w:rsidR="00F85794" w:rsidRPr="005A5AE0">
        <w:rPr>
          <w:rFonts w:cs="Arial"/>
        </w:rPr>
        <w:t xml:space="preserve"> recognize</w:t>
      </w:r>
      <w:r w:rsidR="00130531">
        <w:rPr>
          <w:rFonts w:cs="Arial"/>
        </w:rPr>
        <w:t>d</w:t>
      </w:r>
      <w:r w:rsidR="00F85794" w:rsidRPr="005A5AE0">
        <w:rPr>
          <w:rFonts w:cs="Arial"/>
        </w:rPr>
        <w:t xml:space="preserve"> </w:t>
      </w:r>
      <w:r w:rsidR="00130531">
        <w:rPr>
          <w:rFonts w:cs="Arial"/>
        </w:rPr>
        <w:t>by</w:t>
      </w:r>
      <w:r w:rsidR="00F85794" w:rsidRPr="005A5AE0">
        <w:rPr>
          <w:rFonts w:cs="Arial"/>
        </w:rPr>
        <w:t xml:space="preserve"> </w:t>
      </w:r>
      <w:r w:rsidR="0044014E" w:rsidRPr="005A5AE0">
        <w:rPr>
          <w:rFonts w:cs="Arial"/>
        </w:rPr>
        <w:t xml:space="preserve">the chip that </w:t>
      </w:r>
      <w:r w:rsidR="00130531">
        <w:rPr>
          <w:rFonts w:cs="Arial"/>
        </w:rPr>
        <w:t>was to</w:t>
      </w:r>
      <w:r w:rsidR="0044014E" w:rsidRPr="005A5AE0">
        <w:rPr>
          <w:rFonts w:cs="Arial"/>
        </w:rPr>
        <w:t xml:space="preserve"> be placed in our design. </w:t>
      </w:r>
      <w:r w:rsidR="00154604" w:rsidRPr="005A5AE0">
        <w:rPr>
          <w:rFonts w:cs="Arial"/>
        </w:rPr>
        <w:t xml:space="preserve">Since NFC is very flexible </w:t>
      </w:r>
      <w:r w:rsidR="003028D3" w:rsidRPr="005A5AE0">
        <w:rPr>
          <w:rFonts w:cs="Arial"/>
        </w:rPr>
        <w:t xml:space="preserve">in operating in different modes, the most ideal application of NFC to Live Bolt would be through </w:t>
      </w:r>
      <w:r w:rsidR="00AD7902" w:rsidRPr="005A5AE0">
        <w:rPr>
          <w:rFonts w:cs="Arial"/>
        </w:rPr>
        <w:t>Host Card Emulation</w:t>
      </w:r>
      <w:r w:rsidR="0080257A" w:rsidRPr="005A5AE0">
        <w:rPr>
          <w:rFonts w:cs="Arial"/>
        </w:rPr>
        <w:t xml:space="preserve">. </w:t>
      </w:r>
      <w:r w:rsidR="00420B70">
        <w:rPr>
          <w:rFonts w:cs="Arial"/>
        </w:rPr>
        <w:t xml:space="preserve">We ultimately decided against the </w:t>
      </w:r>
      <w:r w:rsidR="00FC7C20">
        <w:rPr>
          <w:rFonts w:cs="Arial"/>
        </w:rPr>
        <w:t>use</w:t>
      </w:r>
      <w:r w:rsidR="00420B70">
        <w:rPr>
          <w:rFonts w:cs="Arial"/>
        </w:rPr>
        <w:t xml:space="preserve"> of NFC communication </w:t>
      </w:r>
      <w:r w:rsidR="00FC7C20">
        <w:rPr>
          <w:rFonts w:cs="Arial"/>
        </w:rPr>
        <w:t xml:space="preserve">in </w:t>
      </w:r>
      <w:proofErr w:type="spellStart"/>
      <w:r w:rsidR="00FC7C20">
        <w:rPr>
          <w:rFonts w:cs="Arial"/>
        </w:rPr>
        <w:t>LiveBolt</w:t>
      </w:r>
      <w:proofErr w:type="spellEnd"/>
      <w:r w:rsidR="00FC7C20">
        <w:rPr>
          <w:rFonts w:cs="Arial"/>
        </w:rPr>
        <w:t xml:space="preserve"> due </w:t>
      </w:r>
      <w:r w:rsidR="00536351">
        <w:rPr>
          <w:rFonts w:cs="Arial"/>
        </w:rPr>
        <w:t xml:space="preserve">to </w:t>
      </w:r>
      <w:r w:rsidR="002B4C34">
        <w:rPr>
          <w:rFonts w:cs="Arial"/>
        </w:rPr>
        <w:t>inherent difficulties using</w:t>
      </w:r>
      <w:r w:rsidR="00536351">
        <w:rPr>
          <w:rFonts w:cs="Arial"/>
        </w:rPr>
        <w:t xml:space="preserve"> </w:t>
      </w:r>
      <w:r w:rsidR="005A1E32">
        <w:rPr>
          <w:rFonts w:cs="Arial"/>
        </w:rPr>
        <w:t xml:space="preserve">NFC </w:t>
      </w:r>
      <w:r w:rsidR="002B4C34">
        <w:rPr>
          <w:rFonts w:cs="Arial"/>
        </w:rPr>
        <w:t xml:space="preserve">on </w:t>
      </w:r>
      <w:r w:rsidR="000A5B2E">
        <w:rPr>
          <w:rFonts w:cs="Arial"/>
        </w:rPr>
        <w:t>iPhone</w:t>
      </w:r>
      <w:r w:rsidR="005A1E32">
        <w:rPr>
          <w:rFonts w:cs="Arial"/>
        </w:rPr>
        <w:t xml:space="preserve"> devices</w:t>
      </w:r>
      <w:r w:rsidR="002B4C34">
        <w:rPr>
          <w:rFonts w:cs="Arial"/>
        </w:rPr>
        <w:t xml:space="preserve">. We thought about using NFC cards but though that would not be an appropriate solution in </w:t>
      </w:r>
      <w:r w:rsidR="000A5B2E">
        <w:rPr>
          <w:rFonts w:cs="Arial"/>
        </w:rPr>
        <w:t>a consumer product.</w:t>
      </w:r>
    </w:p>
    <w:p w14:paraId="3F51BA3F" w14:textId="4C1461CD" w:rsidR="008D0BB8" w:rsidRPr="005A5AE0" w:rsidRDefault="008D0BB8" w:rsidP="00D56C14">
      <w:pPr>
        <w:rPr>
          <w:rFonts w:cs="Arial"/>
        </w:rPr>
      </w:pPr>
    </w:p>
    <w:p w14:paraId="12EB119B" w14:textId="284EC2B0" w:rsidR="7D6097D7" w:rsidRPr="005A5AE0" w:rsidRDefault="7D6097D7" w:rsidP="00DB75BB">
      <w:pPr>
        <w:pStyle w:val="HeadingSD1"/>
      </w:pPr>
      <w:bookmarkStart w:id="121" w:name="_Toc101782625"/>
      <w:bookmarkStart w:id="122" w:name="_Toc121068063"/>
      <w:r w:rsidRPr="005A5AE0">
        <w:t>3.3.4 Infrared Sensor</w:t>
      </w:r>
      <w:bookmarkEnd w:id="121"/>
      <w:bookmarkEnd w:id="122"/>
    </w:p>
    <w:p w14:paraId="476BE54B" w14:textId="77777777" w:rsidR="006419C1" w:rsidRDefault="00EC0294" w:rsidP="00D56C14">
      <w:pPr>
        <w:rPr>
          <w:rFonts w:cs="Arial"/>
        </w:rPr>
      </w:pPr>
      <w:r w:rsidRPr="005A5AE0">
        <w:rPr>
          <w:rFonts w:cs="Arial"/>
        </w:rPr>
        <w:t>The infrared sensor is integral to the security system because it will help to identify is some</w:t>
      </w:r>
      <w:r w:rsidR="00186B94" w:rsidRPr="005A5AE0">
        <w:rPr>
          <w:rFonts w:cs="Arial"/>
        </w:rPr>
        <w:t>one has entered in front of the Live Bolt lock. Any Infrared sensor that is compatible with Arduino</w:t>
      </w:r>
      <w:r w:rsidR="67DBE513" w:rsidRPr="005A5AE0">
        <w:rPr>
          <w:rFonts w:cs="Arial"/>
        </w:rPr>
        <w:t xml:space="preserve"> or </w:t>
      </w:r>
      <w:r w:rsidR="000123B5" w:rsidRPr="005A5AE0">
        <w:rPr>
          <w:rFonts w:cs="Arial"/>
        </w:rPr>
        <w:t>Raspberry Pi would be fine for our application. Ideally it would have 2</w:t>
      </w:r>
      <w:r w:rsidR="00CF6895" w:rsidRPr="005A5AE0">
        <w:rPr>
          <w:rFonts w:cs="Arial"/>
        </w:rPr>
        <w:t xml:space="preserve">-5 feet of detecting distance. </w:t>
      </w:r>
    </w:p>
    <w:p w14:paraId="1AD1BEE3" w14:textId="77777777" w:rsidR="006419C1" w:rsidRDefault="006419C1" w:rsidP="00D56C14">
      <w:pPr>
        <w:rPr>
          <w:rFonts w:cs="Arial"/>
        </w:rPr>
      </w:pPr>
    </w:p>
    <w:p w14:paraId="244A2223" w14:textId="1148397A" w:rsidR="00B43854" w:rsidRPr="005A5AE0" w:rsidRDefault="00240C55" w:rsidP="00D56C14">
      <w:pPr>
        <w:rPr>
          <w:rFonts w:cs="Arial"/>
        </w:rPr>
      </w:pPr>
      <w:r w:rsidRPr="005A5AE0">
        <w:rPr>
          <w:rFonts w:cs="Arial"/>
        </w:rPr>
        <w:t xml:space="preserve">Using an infrared sensor for motion detection rather than another method like computer vision or ultrasonic sensing is beneficial because </w:t>
      </w:r>
      <w:r w:rsidR="00902BC8" w:rsidRPr="005A5AE0">
        <w:rPr>
          <w:rFonts w:cs="Arial"/>
        </w:rPr>
        <w:t xml:space="preserve">it can detect changes in temperature that the other sensors cannot, and therefore can tell is a human or animal is being detected. An ultrasonic sensor would trigger </w:t>
      </w:r>
      <w:r w:rsidR="00657318" w:rsidRPr="005A5AE0">
        <w:rPr>
          <w:rFonts w:cs="Arial"/>
        </w:rPr>
        <w:t>whenever anything gets into range, such as leaves or other debris.</w:t>
      </w:r>
    </w:p>
    <w:p w14:paraId="79997875" w14:textId="0AC2F47A" w:rsidR="008D0BB8" w:rsidRPr="005A5AE0" w:rsidRDefault="008D0BB8" w:rsidP="00D56C14">
      <w:pPr>
        <w:rPr>
          <w:rFonts w:cs="Arial"/>
        </w:rPr>
      </w:pPr>
    </w:p>
    <w:p w14:paraId="22CBF604" w14:textId="284EC2B0" w:rsidR="7D6097D7" w:rsidRPr="005A5AE0" w:rsidRDefault="7D6097D7" w:rsidP="00DB75BB">
      <w:pPr>
        <w:pStyle w:val="HeadingSD1"/>
      </w:pPr>
      <w:bookmarkStart w:id="123" w:name="_Toc101782626"/>
      <w:bookmarkStart w:id="124" w:name="_Toc121068064"/>
      <w:r w:rsidRPr="005A5AE0">
        <w:t>3.</w:t>
      </w:r>
      <w:r w:rsidR="00497935" w:rsidRPr="005A5AE0">
        <w:t>3</w:t>
      </w:r>
      <w:r w:rsidRPr="005A5AE0">
        <w:t>.5 Security Camera</w:t>
      </w:r>
      <w:bookmarkEnd w:id="123"/>
      <w:bookmarkEnd w:id="124"/>
    </w:p>
    <w:p w14:paraId="7FBA21DC" w14:textId="270A5484" w:rsidR="7D6097D7" w:rsidRPr="005A5AE0" w:rsidRDefault="00A402E8" w:rsidP="0070377D">
      <w:pPr>
        <w:rPr>
          <w:rFonts w:eastAsia="Calibri" w:cs="Arial"/>
        </w:rPr>
      </w:pPr>
      <w:r w:rsidRPr="005A5AE0">
        <w:rPr>
          <w:rFonts w:eastAsia="Calibri" w:cs="Arial"/>
        </w:rPr>
        <w:t>The Live Bolt system include</w:t>
      </w:r>
      <w:r w:rsidR="00E77BB9">
        <w:rPr>
          <w:rFonts w:eastAsia="Calibri" w:cs="Arial"/>
        </w:rPr>
        <w:t>s</w:t>
      </w:r>
      <w:r w:rsidRPr="005A5AE0">
        <w:rPr>
          <w:rFonts w:eastAsia="Calibri" w:cs="Arial"/>
        </w:rPr>
        <w:t xml:space="preserve"> a security camera for the customer to view a live feed of th</w:t>
      </w:r>
      <w:r w:rsidR="00747A31" w:rsidRPr="005A5AE0">
        <w:rPr>
          <w:rFonts w:eastAsia="Calibri" w:cs="Arial"/>
        </w:rPr>
        <w:t xml:space="preserve">e area in front of their door. </w:t>
      </w:r>
      <w:r w:rsidR="00C54644" w:rsidRPr="005A5AE0">
        <w:rPr>
          <w:rFonts w:eastAsia="Calibri" w:cs="Arial"/>
        </w:rPr>
        <w:t xml:space="preserve">The security camera </w:t>
      </w:r>
      <w:r w:rsidR="007F02F0" w:rsidRPr="005A5AE0">
        <w:rPr>
          <w:rFonts w:eastAsia="Calibri" w:cs="Arial"/>
        </w:rPr>
        <w:t xml:space="preserve">has two main requirements: a high Field-of-View and good resolution. This way it can view the largest area </w:t>
      </w:r>
      <w:r w:rsidRPr="005A5AE0">
        <w:rPr>
          <w:rFonts w:eastAsia="Calibri" w:cs="Arial"/>
        </w:rPr>
        <w:t xml:space="preserve">with the most clarity. </w:t>
      </w:r>
      <w:r w:rsidR="009C023B" w:rsidRPr="005A5AE0">
        <w:rPr>
          <w:rFonts w:eastAsia="Calibri" w:cs="Arial"/>
        </w:rPr>
        <w:t xml:space="preserve">Since most cameras are </w:t>
      </w:r>
      <w:r w:rsidR="00B73A51" w:rsidRPr="005A5AE0">
        <w:rPr>
          <w:rFonts w:eastAsia="Calibri" w:cs="Arial"/>
        </w:rPr>
        <w:t>compatible with Raspberry Pi models, we needed to compare USB</w:t>
      </w:r>
      <w:r w:rsidR="00024AE1" w:rsidRPr="005A5AE0">
        <w:rPr>
          <w:rFonts w:eastAsia="Calibri" w:cs="Arial"/>
        </w:rPr>
        <w:t xml:space="preserve"> cameras, like webcams, to integrated camera modules that connect to the Raspberry Pi via ribbon cables. </w:t>
      </w:r>
      <w:r w:rsidR="00B43854" w:rsidRPr="005A5AE0">
        <w:rPr>
          <w:rFonts w:eastAsia="Calibri" w:cs="Arial"/>
        </w:rPr>
        <w:t>A secondary requirement for the camera is how much space it will take up. It will need to be mounted to the outdoor module of the Live Bolt, so it would be better for it to be as small as possible while maintaining Field-of-View and resolution quality.</w:t>
      </w:r>
    </w:p>
    <w:p w14:paraId="3C9BA312" w14:textId="04B37B87" w:rsidR="008D0BB8" w:rsidRPr="005A5AE0" w:rsidRDefault="008D0BB8" w:rsidP="2CB06F79">
      <w:pPr>
        <w:rPr>
          <w:rFonts w:eastAsia="Calibri" w:cs="Arial"/>
        </w:rPr>
      </w:pPr>
    </w:p>
    <w:p w14:paraId="321144FD" w14:textId="4F7CC121" w:rsidR="7D6097D7" w:rsidRPr="005A5AE0" w:rsidRDefault="7D6097D7" w:rsidP="00DB75BB">
      <w:pPr>
        <w:pStyle w:val="HeadingSD1"/>
      </w:pPr>
      <w:bookmarkStart w:id="125" w:name="_Toc101782627"/>
      <w:bookmarkStart w:id="126" w:name="_Toc121068065"/>
      <w:r w:rsidRPr="005A5AE0">
        <w:lastRenderedPageBreak/>
        <w:t>3.</w:t>
      </w:r>
      <w:r w:rsidR="00497935" w:rsidRPr="005A5AE0">
        <w:t>3</w:t>
      </w:r>
      <w:r w:rsidRPr="005A5AE0">
        <w:t xml:space="preserve">.6 </w:t>
      </w:r>
      <w:r w:rsidR="00AB064F" w:rsidRPr="005A5AE0">
        <w:t>Keyp</w:t>
      </w:r>
      <w:r w:rsidRPr="005A5AE0">
        <w:t>ad</w:t>
      </w:r>
      <w:bookmarkEnd w:id="125"/>
      <w:bookmarkEnd w:id="126"/>
    </w:p>
    <w:p w14:paraId="34A660C2" w14:textId="1582C3E3" w:rsidR="00E034BC" w:rsidRPr="005A5AE0" w:rsidRDefault="00E034BC" w:rsidP="0070377D">
      <w:pPr>
        <w:rPr>
          <w:rFonts w:cs="Arial"/>
        </w:rPr>
      </w:pPr>
      <w:r w:rsidRPr="005A5AE0">
        <w:rPr>
          <w:rFonts w:cs="Arial"/>
        </w:rPr>
        <w:t xml:space="preserve">The </w:t>
      </w:r>
      <w:r w:rsidR="00AB714A" w:rsidRPr="005A5AE0">
        <w:rPr>
          <w:rFonts w:cs="Arial"/>
        </w:rPr>
        <w:t>number keypad will be used by guests to unlock the door with a one-time code</w:t>
      </w:r>
      <w:r w:rsidR="003E1EA5" w:rsidRPr="005A5AE0">
        <w:rPr>
          <w:rFonts w:cs="Arial"/>
        </w:rPr>
        <w:t xml:space="preserve"> that is 4 to 6 digits</w:t>
      </w:r>
      <w:r w:rsidR="00AB714A" w:rsidRPr="005A5AE0">
        <w:rPr>
          <w:rFonts w:cs="Arial"/>
        </w:rPr>
        <w:t>.</w:t>
      </w:r>
      <w:r w:rsidR="00D946B2" w:rsidRPr="005A5AE0">
        <w:rPr>
          <w:rFonts w:cs="Arial"/>
        </w:rPr>
        <w:t xml:space="preserve"> If there was a single code that always unlocked the door, those keys would begin to fade and make it easy for an intruder to guess the code.</w:t>
      </w:r>
      <w:r w:rsidR="00AB714A" w:rsidRPr="005A5AE0">
        <w:rPr>
          <w:rFonts w:cs="Arial"/>
        </w:rPr>
        <w:t xml:space="preserve"> The main requirement for this </w:t>
      </w:r>
      <w:r w:rsidR="00546387" w:rsidRPr="005A5AE0">
        <w:rPr>
          <w:rFonts w:cs="Arial"/>
        </w:rPr>
        <w:t>keypad is for it to be weatherproof, mainly from rain since it will be on the outside module, so it must be made of waterproof plastic or metal.</w:t>
      </w:r>
      <w:r w:rsidR="003E1EA5" w:rsidRPr="005A5AE0">
        <w:rPr>
          <w:rFonts w:cs="Arial"/>
        </w:rPr>
        <w:t xml:space="preserve"> An alphanumeric pad could be useful for added security</w:t>
      </w:r>
      <w:r w:rsidR="0070377D" w:rsidRPr="005A5AE0">
        <w:rPr>
          <w:rFonts w:cs="Arial"/>
        </w:rPr>
        <w:t>;</w:t>
      </w:r>
      <w:r w:rsidR="003E1EA5" w:rsidRPr="005A5AE0">
        <w:rPr>
          <w:rFonts w:cs="Arial"/>
        </w:rPr>
        <w:t xml:space="preserve"> however</w:t>
      </w:r>
      <w:r w:rsidR="0027006E" w:rsidRPr="005A5AE0">
        <w:rPr>
          <w:rFonts w:cs="Arial"/>
        </w:rPr>
        <w:t>,</w:t>
      </w:r>
      <w:r w:rsidR="003E1EA5" w:rsidRPr="005A5AE0">
        <w:rPr>
          <w:rFonts w:cs="Arial"/>
        </w:rPr>
        <w:t xml:space="preserve"> a numeric pad </w:t>
      </w:r>
      <w:r w:rsidR="0DFEC1FC" w:rsidRPr="005A5AE0">
        <w:rPr>
          <w:rFonts w:cs="Arial"/>
        </w:rPr>
        <w:t>would also</w:t>
      </w:r>
      <w:r w:rsidR="003E1EA5" w:rsidRPr="005A5AE0">
        <w:rPr>
          <w:rFonts w:cs="Arial"/>
        </w:rPr>
        <w:t xml:space="preserve"> be fine</w:t>
      </w:r>
      <w:r w:rsidR="0027006E" w:rsidRPr="005A5AE0">
        <w:rPr>
          <w:rFonts w:cs="Arial"/>
        </w:rPr>
        <w:t xml:space="preserve"> for the scope of this project</w:t>
      </w:r>
      <w:r w:rsidR="003E1EA5" w:rsidRPr="005A5AE0">
        <w:rPr>
          <w:rFonts w:cs="Arial"/>
        </w:rPr>
        <w:t>.</w:t>
      </w:r>
      <w:r w:rsidR="00466809" w:rsidRPr="005A5AE0">
        <w:rPr>
          <w:rFonts w:cs="Arial"/>
        </w:rPr>
        <w:t xml:space="preserve"> There are many types of keypads available that fit these requirements</w:t>
      </w:r>
      <w:r w:rsidR="00752C49" w:rsidRPr="005A5AE0">
        <w:rPr>
          <w:rFonts w:cs="Arial"/>
        </w:rPr>
        <w:t xml:space="preserve"> such as membrane</w:t>
      </w:r>
      <w:r w:rsidR="00CF2216" w:rsidRPr="005A5AE0">
        <w:rPr>
          <w:rFonts w:cs="Arial"/>
        </w:rPr>
        <w:t xml:space="preserve"> keypads, dome-switch keypads</w:t>
      </w:r>
      <w:r w:rsidR="005F644E" w:rsidRPr="005A5AE0">
        <w:rPr>
          <w:rFonts w:cs="Arial"/>
        </w:rPr>
        <w:t>,</w:t>
      </w:r>
      <w:r w:rsidR="002F642C" w:rsidRPr="005A5AE0">
        <w:rPr>
          <w:rFonts w:cs="Arial"/>
        </w:rPr>
        <w:t xml:space="preserve"> and</w:t>
      </w:r>
      <w:r w:rsidR="005F644E" w:rsidRPr="005A5AE0">
        <w:rPr>
          <w:rFonts w:cs="Arial"/>
        </w:rPr>
        <w:t xml:space="preserve"> capacitive keypads</w:t>
      </w:r>
      <w:r w:rsidR="002F642C" w:rsidRPr="005A5AE0">
        <w:rPr>
          <w:rFonts w:cs="Arial"/>
        </w:rPr>
        <w:t>.</w:t>
      </w:r>
      <w:r w:rsidR="005F644E" w:rsidRPr="005A5AE0">
        <w:rPr>
          <w:rFonts w:cs="Arial"/>
        </w:rPr>
        <w:t xml:space="preserve"> </w:t>
      </w:r>
    </w:p>
    <w:p w14:paraId="40449C61" w14:textId="77777777" w:rsidR="005F644E" w:rsidRPr="005A5AE0" w:rsidRDefault="005F644E" w:rsidP="0070377D">
      <w:pPr>
        <w:rPr>
          <w:rFonts w:cs="Arial"/>
        </w:rPr>
      </w:pPr>
    </w:p>
    <w:p w14:paraId="07E44B3D" w14:textId="577D2F51" w:rsidR="005F644E" w:rsidRPr="005A5AE0" w:rsidRDefault="00AB064F" w:rsidP="0070377D">
      <w:pPr>
        <w:rPr>
          <w:rFonts w:cs="Arial"/>
        </w:rPr>
      </w:pPr>
      <w:r w:rsidRPr="005A5AE0">
        <w:rPr>
          <w:rFonts w:cs="Arial"/>
        </w:rPr>
        <w:t xml:space="preserve">A membrane keypad </w:t>
      </w:r>
      <w:r w:rsidR="0006358A" w:rsidRPr="005A5AE0">
        <w:rPr>
          <w:rFonts w:cs="Arial"/>
        </w:rPr>
        <w:t xml:space="preserve">is probably the most popular option for products that require labeled buttons. They work by </w:t>
      </w:r>
      <w:r w:rsidR="003279CE" w:rsidRPr="005A5AE0">
        <w:rPr>
          <w:rFonts w:cs="Arial"/>
        </w:rPr>
        <w:t xml:space="preserve">having two layers that are separated by an air gap. When the top layer is pressed by a user, it </w:t>
      </w:r>
      <w:r w:rsidR="0052471D" w:rsidRPr="005A5AE0">
        <w:rPr>
          <w:rFonts w:cs="Arial"/>
        </w:rPr>
        <w:t xml:space="preserve">completes the circuit and allows the computer to know which button was pressed. </w:t>
      </w:r>
      <w:r w:rsidR="006D6CE4" w:rsidRPr="005A5AE0">
        <w:rPr>
          <w:rFonts w:cs="Arial"/>
        </w:rPr>
        <w:t xml:space="preserve">Dome-switch keypads are </w:t>
      </w:r>
      <w:proofErr w:type="gramStart"/>
      <w:r w:rsidR="006D6CE4" w:rsidRPr="005A5AE0">
        <w:rPr>
          <w:rFonts w:cs="Arial"/>
        </w:rPr>
        <w:t>similar to</w:t>
      </w:r>
      <w:proofErr w:type="gramEnd"/>
      <w:r w:rsidR="006D6CE4" w:rsidRPr="005A5AE0">
        <w:rPr>
          <w:rFonts w:cs="Arial"/>
        </w:rPr>
        <w:t xml:space="preserve"> membrane keypads, except they are more mechanical and provide a </w:t>
      </w:r>
      <w:r w:rsidR="00BC5CE8" w:rsidRPr="005A5AE0">
        <w:rPr>
          <w:rFonts w:cs="Arial"/>
        </w:rPr>
        <w:t>tactile</w:t>
      </w:r>
      <w:r w:rsidR="006D6CE4" w:rsidRPr="005A5AE0">
        <w:rPr>
          <w:rFonts w:cs="Arial"/>
        </w:rPr>
        <w:t xml:space="preserve"> </w:t>
      </w:r>
      <w:r w:rsidR="00BC5CE8" w:rsidRPr="005A5AE0">
        <w:rPr>
          <w:rFonts w:cs="Arial"/>
        </w:rPr>
        <w:t>click when pressed. The sound and touch feedback help usability</w:t>
      </w:r>
      <w:r w:rsidR="0032442A" w:rsidRPr="005A5AE0">
        <w:rPr>
          <w:rFonts w:cs="Arial"/>
        </w:rPr>
        <w:t xml:space="preserve">. Dome-switch keypads also have incredible reliability, being able to be clicked between one and five million times. </w:t>
      </w:r>
      <w:r w:rsidR="00670F2F" w:rsidRPr="005A5AE0">
        <w:rPr>
          <w:rFonts w:cs="Arial"/>
        </w:rPr>
        <w:t>Capacitive</w:t>
      </w:r>
      <w:r w:rsidR="0032442A" w:rsidRPr="005A5AE0">
        <w:rPr>
          <w:rFonts w:cs="Arial"/>
        </w:rPr>
        <w:t xml:space="preserve"> keypads</w:t>
      </w:r>
      <w:r w:rsidR="00670F2F" w:rsidRPr="005A5AE0">
        <w:rPr>
          <w:rFonts w:cs="Arial"/>
        </w:rPr>
        <w:t xml:space="preserve"> </w:t>
      </w:r>
      <w:r w:rsidR="001E36A7" w:rsidRPr="005A5AE0">
        <w:rPr>
          <w:rFonts w:cs="Arial"/>
        </w:rPr>
        <w:t>act similarly to the membrane keypad, except when you press, it charges a capacitor</w:t>
      </w:r>
      <w:r w:rsidR="00CB0BCA" w:rsidRPr="005A5AE0">
        <w:rPr>
          <w:rFonts w:cs="Arial"/>
        </w:rPr>
        <w:t>. The change in the capacitors charge is detected and the computer can determine which key was pressed.</w:t>
      </w:r>
    </w:p>
    <w:p w14:paraId="3D358181" w14:textId="77777777" w:rsidR="008A5B56" w:rsidRPr="005A5AE0" w:rsidRDefault="008A5B56" w:rsidP="0070377D">
      <w:pPr>
        <w:rPr>
          <w:rFonts w:cs="Arial"/>
        </w:rPr>
      </w:pPr>
    </w:p>
    <w:p w14:paraId="0A2DEC14" w14:textId="5F6F9BDD" w:rsidR="008A5B56" w:rsidRPr="005A5AE0" w:rsidRDefault="008A5B56" w:rsidP="00DB75BB">
      <w:pPr>
        <w:pStyle w:val="HeadingSD1"/>
      </w:pPr>
      <w:bookmarkStart w:id="127" w:name="_Toc101782628"/>
      <w:bookmarkStart w:id="128" w:name="_Toc121068066"/>
      <w:r w:rsidRPr="005A5AE0">
        <w:t>3.3.7 Fingerprint Scanner</w:t>
      </w:r>
      <w:bookmarkEnd w:id="127"/>
      <w:bookmarkEnd w:id="128"/>
    </w:p>
    <w:p w14:paraId="68050D18" w14:textId="19395942" w:rsidR="004A1F75" w:rsidRPr="005A5AE0" w:rsidRDefault="00FB0107" w:rsidP="008A5B56">
      <w:r w:rsidRPr="005A5AE0">
        <w:t>Fingerprint sensors allow for biometric scanning of a person’s unique fingerprint. This is a very safe option for a lock application since it is difficult to repl</w:t>
      </w:r>
      <w:r w:rsidR="004A1F75" w:rsidRPr="005A5AE0">
        <w:t>i</w:t>
      </w:r>
      <w:r w:rsidRPr="005A5AE0">
        <w:t xml:space="preserve">cate someone else’s fingerprint. </w:t>
      </w:r>
      <w:r w:rsidR="004A1F75" w:rsidRPr="005A5AE0">
        <w:t xml:space="preserve">Fingerprint scanners are a great way to replace or substitute other forms of access control such as passwords or keys, which can be lost, stolen, or forgotten. </w:t>
      </w:r>
      <w:r w:rsidR="006531A9" w:rsidRPr="005A5AE0">
        <w:t xml:space="preserve">Fingerprint scanners have applications for physical access control like for doors, but also for access to computers and other cyber systems. </w:t>
      </w:r>
      <w:r w:rsidRPr="005A5AE0">
        <w:t xml:space="preserve">The main types of fingerprint scanners are </w:t>
      </w:r>
      <w:r w:rsidR="004A1F75" w:rsidRPr="005A5AE0">
        <w:t xml:space="preserve">optical scanners, capacitance scanners, </w:t>
      </w:r>
      <w:r w:rsidR="005D26BF" w:rsidRPr="005A5AE0">
        <w:t>and</w:t>
      </w:r>
      <w:r w:rsidR="004A1F75" w:rsidRPr="005A5AE0">
        <w:t xml:space="preserve"> ultrasonic scanners</w:t>
      </w:r>
      <w:sdt>
        <w:sdtPr>
          <w:id w:val="-1711793240"/>
          <w:citation/>
        </w:sdtPr>
        <w:sdtEndPr/>
        <w:sdtContent>
          <w:r w:rsidR="005D26BF" w:rsidRPr="005A5AE0">
            <w:fldChar w:fldCharType="begin"/>
          </w:r>
          <w:r w:rsidR="005D26BF" w:rsidRPr="005A5AE0">
            <w:instrText xml:space="preserve"> CITATION finger \l 1033 </w:instrText>
          </w:r>
          <w:r w:rsidR="005D26BF" w:rsidRPr="005A5AE0">
            <w:fldChar w:fldCharType="separate"/>
          </w:r>
          <w:r w:rsidR="002268D9">
            <w:rPr>
              <w:noProof/>
            </w:rPr>
            <w:t xml:space="preserve"> </w:t>
          </w:r>
          <w:r w:rsidR="002268D9" w:rsidRPr="002268D9">
            <w:rPr>
              <w:noProof/>
            </w:rPr>
            <w:t>[3]</w:t>
          </w:r>
          <w:r w:rsidR="005D26BF" w:rsidRPr="005A5AE0">
            <w:fldChar w:fldCharType="end"/>
          </w:r>
        </w:sdtContent>
      </w:sdt>
      <w:r w:rsidR="005D26BF" w:rsidRPr="005A5AE0">
        <w:t>.</w:t>
      </w:r>
    </w:p>
    <w:p w14:paraId="29A7C29A" w14:textId="77777777" w:rsidR="004A1F75" w:rsidRPr="005A5AE0" w:rsidRDefault="004A1F75" w:rsidP="008A5B56"/>
    <w:p w14:paraId="32FFD7C9" w14:textId="77777777" w:rsidR="00106954" w:rsidRPr="005A5AE0" w:rsidRDefault="004A1F75" w:rsidP="008A5B56">
      <w:r w:rsidRPr="005A5AE0">
        <w:t xml:space="preserve">Optical scanners are the most common form of biometric fingerprint scanning. They work by </w:t>
      </w:r>
      <w:r w:rsidR="00311170" w:rsidRPr="005A5AE0">
        <w:t xml:space="preserve">using light to create a digital copy of whatever finger is placed on the scanner. This copy is then compared to stored prints in a database to confirm whether to grant access. </w:t>
      </w:r>
    </w:p>
    <w:p w14:paraId="30852CF9" w14:textId="77777777" w:rsidR="00106954" w:rsidRPr="005A5AE0" w:rsidRDefault="00106954" w:rsidP="008A5B56"/>
    <w:p w14:paraId="3D1D6600" w14:textId="0AD3FF0F" w:rsidR="008A5B56" w:rsidRPr="005A5AE0" w:rsidRDefault="00311170" w:rsidP="008A5B56">
      <w:r w:rsidRPr="005A5AE0">
        <w:t>Capacitance scanners work similarly to the optical scanners</w:t>
      </w:r>
      <w:r w:rsidR="00106954" w:rsidRPr="005A5AE0">
        <w:t xml:space="preserve"> except instead of light creating a copy, the copy is made through voltages stored in a capacitor. An issue with optical scanners that is remedied with the capacitance scanners is that optical scanners can detect someone’s fingerprint by a copy, like on a piece of </w:t>
      </w:r>
      <w:r w:rsidR="00106954" w:rsidRPr="005A5AE0">
        <w:lastRenderedPageBreak/>
        <w:t xml:space="preserve">tape. This is not the case for capacitance scanners, and they are </w:t>
      </w:r>
      <w:r w:rsidR="005D26BF" w:rsidRPr="005A5AE0">
        <w:t>therefore</w:t>
      </w:r>
      <w:r w:rsidR="00106954" w:rsidRPr="005A5AE0">
        <w:t xml:space="preserve"> more expensive. </w:t>
      </w:r>
      <w:r w:rsidRPr="005A5AE0">
        <w:t xml:space="preserve"> </w:t>
      </w:r>
    </w:p>
    <w:p w14:paraId="7167DE81" w14:textId="16C43A17" w:rsidR="008D0BB8" w:rsidRPr="005A5AE0" w:rsidRDefault="008D0BB8" w:rsidP="0070377D">
      <w:pPr>
        <w:rPr>
          <w:rFonts w:cs="Arial"/>
        </w:rPr>
      </w:pPr>
    </w:p>
    <w:p w14:paraId="365F97A4" w14:textId="58A6F31C" w:rsidR="00106954" w:rsidRPr="005A5AE0" w:rsidRDefault="00106954" w:rsidP="0070377D">
      <w:pPr>
        <w:rPr>
          <w:rFonts w:cs="Arial"/>
        </w:rPr>
      </w:pPr>
      <w:r w:rsidRPr="005A5AE0">
        <w:rPr>
          <w:rFonts w:cs="Arial"/>
        </w:rPr>
        <w:t xml:space="preserve">Ultrasonic scanners </w:t>
      </w:r>
      <w:r w:rsidR="0076247D" w:rsidRPr="005A5AE0">
        <w:rPr>
          <w:rFonts w:cs="Arial"/>
        </w:rPr>
        <w:t xml:space="preserve">use ultrasonic waves to hit the pattern on a finger and bounce the waves back to create a print. This method does not need to be included in its own sensor module either, it can be included under glass or a phone, at, or any device. This type of scanner is still being researched so there aren’t many modules available. </w:t>
      </w:r>
    </w:p>
    <w:p w14:paraId="6B67CF39" w14:textId="77777777" w:rsidR="00396587" w:rsidRPr="005A5AE0" w:rsidRDefault="00396587" w:rsidP="0070377D">
      <w:pPr>
        <w:rPr>
          <w:rFonts w:cs="Arial"/>
        </w:rPr>
      </w:pPr>
    </w:p>
    <w:p w14:paraId="0A49EE0F" w14:textId="58F01496" w:rsidR="00396587" w:rsidRPr="005A5AE0" w:rsidRDefault="00396587" w:rsidP="0070377D">
      <w:pPr>
        <w:rPr>
          <w:rFonts w:cs="Arial"/>
        </w:rPr>
      </w:pPr>
      <w:r w:rsidRPr="005A5AE0">
        <w:rPr>
          <w:rFonts w:cs="Arial"/>
        </w:rPr>
        <w:t xml:space="preserve">If we pursue a fingerprint scanner, we </w:t>
      </w:r>
      <w:r w:rsidR="00C943C0" w:rsidRPr="005A5AE0">
        <w:rPr>
          <w:rFonts w:cs="Arial"/>
        </w:rPr>
        <w:t>will</w:t>
      </w:r>
      <w:r w:rsidRPr="005A5AE0">
        <w:rPr>
          <w:rFonts w:cs="Arial"/>
        </w:rPr>
        <w:t xml:space="preserve"> most likely use an optical scanner due to the all-round effectiveness of th</w:t>
      </w:r>
      <w:r w:rsidR="00F75F09" w:rsidRPr="005A5AE0">
        <w:rPr>
          <w:rFonts w:cs="Arial"/>
        </w:rPr>
        <w:t>em.</w:t>
      </w:r>
      <w:r w:rsidR="00577250" w:rsidRPr="005A5AE0">
        <w:rPr>
          <w:rFonts w:cs="Arial"/>
        </w:rPr>
        <w:t xml:space="preserve"> </w:t>
      </w:r>
      <w:r w:rsidR="000E48BE" w:rsidRPr="005A5AE0">
        <w:rPr>
          <w:rFonts w:cs="Arial"/>
        </w:rPr>
        <w:t>There are two scanners we have researched</w:t>
      </w:r>
      <w:r w:rsidR="002746F0" w:rsidRPr="005A5AE0">
        <w:rPr>
          <w:rFonts w:cs="Arial"/>
        </w:rPr>
        <w:t xml:space="preserve">. </w:t>
      </w:r>
    </w:p>
    <w:p w14:paraId="5F662A20" w14:textId="77777777" w:rsidR="004D055A" w:rsidRPr="005A5AE0" w:rsidRDefault="004D055A" w:rsidP="0070377D">
      <w:pPr>
        <w:rPr>
          <w:rFonts w:cs="Arial"/>
        </w:rPr>
      </w:pPr>
    </w:p>
    <w:p w14:paraId="3CB1FB35" w14:textId="1A517F11" w:rsidR="7D6097D7" w:rsidRPr="005A5AE0" w:rsidRDefault="7D6097D7" w:rsidP="00DB75BB">
      <w:pPr>
        <w:pStyle w:val="HeadingSD1"/>
      </w:pPr>
      <w:bookmarkStart w:id="129" w:name="_Toc101782629"/>
      <w:bookmarkStart w:id="130" w:name="_Toc121068067"/>
      <w:r w:rsidRPr="005A5AE0">
        <w:t>3.</w:t>
      </w:r>
      <w:r w:rsidR="00497935" w:rsidRPr="005A5AE0">
        <w:t>4</w:t>
      </w:r>
      <w:r w:rsidRPr="005A5AE0">
        <w:t xml:space="preserve"> Power Sources</w:t>
      </w:r>
      <w:bookmarkEnd w:id="129"/>
      <w:bookmarkEnd w:id="130"/>
    </w:p>
    <w:p w14:paraId="3DCF840F" w14:textId="64448195" w:rsidR="008D0BB8" w:rsidRPr="005A5AE0" w:rsidRDefault="006766B5" w:rsidP="00D56C14">
      <w:pPr>
        <w:rPr>
          <w:rFonts w:cs="Arial"/>
        </w:rPr>
      </w:pPr>
      <w:r w:rsidRPr="005A5AE0">
        <w:rPr>
          <w:rFonts w:cs="Arial"/>
        </w:rPr>
        <w:t>All the computational devices we have identified operate off 5V. This means we will need a reliable power source that can output 5V for a very long time.</w:t>
      </w:r>
      <w:r w:rsidR="00414DD6" w:rsidRPr="005A5AE0">
        <w:rPr>
          <w:rFonts w:cs="Arial"/>
        </w:rPr>
        <w:t xml:space="preserve"> To identify the main source of power to operate our system, we will look at a variety of options </w:t>
      </w:r>
      <w:r w:rsidR="00DE5390" w:rsidRPr="005A5AE0">
        <w:rPr>
          <w:rFonts w:cs="Arial"/>
        </w:rPr>
        <w:t>to execute its functionality.</w:t>
      </w:r>
    </w:p>
    <w:p w14:paraId="7695276B" w14:textId="24AE4012" w:rsidR="00871548" w:rsidRPr="005A5AE0" w:rsidRDefault="00871548" w:rsidP="00DB75BB">
      <w:pPr>
        <w:pStyle w:val="HeadingSD1"/>
      </w:pPr>
      <w:bookmarkStart w:id="131" w:name="_Toc101782630"/>
      <w:bookmarkStart w:id="132" w:name="_Toc121068068"/>
      <w:r w:rsidRPr="005A5AE0">
        <w:t>3.4.1 Solar Panel</w:t>
      </w:r>
      <w:bookmarkEnd w:id="131"/>
      <w:bookmarkEnd w:id="132"/>
    </w:p>
    <w:p w14:paraId="327C7C15" w14:textId="7E27D27A" w:rsidR="00E6380D" w:rsidRPr="005A5AE0" w:rsidRDefault="00E6380D" w:rsidP="00D56C14">
      <w:pPr>
        <w:rPr>
          <w:rFonts w:cs="Arial"/>
        </w:rPr>
      </w:pPr>
      <w:r w:rsidRPr="005A5AE0">
        <w:rPr>
          <w:rFonts w:cs="Arial"/>
        </w:rPr>
        <w:t xml:space="preserve">Powering our system </w:t>
      </w:r>
      <w:r w:rsidR="00AA6B57" w:rsidRPr="005A5AE0">
        <w:rPr>
          <w:rFonts w:cs="Arial"/>
        </w:rPr>
        <w:t>from</w:t>
      </w:r>
      <w:r w:rsidRPr="005A5AE0">
        <w:rPr>
          <w:rFonts w:cs="Arial"/>
        </w:rPr>
        <w:t xml:space="preserve"> </w:t>
      </w:r>
      <w:r w:rsidR="00486110" w:rsidRPr="005A5AE0">
        <w:rPr>
          <w:rFonts w:cs="Arial"/>
        </w:rPr>
        <w:t xml:space="preserve">solar panels was an early goal that we wanted to research more. Since solar panels do not </w:t>
      </w:r>
      <w:r w:rsidR="007A1ED7" w:rsidRPr="005A5AE0">
        <w:rPr>
          <w:rFonts w:cs="Arial"/>
        </w:rPr>
        <w:t xml:space="preserve">output their peak voltage 100% of the time, a battery pack would also need to be included to keep the system running. A </w:t>
      </w:r>
      <w:r w:rsidR="009A431C" w:rsidRPr="005A5AE0">
        <w:rPr>
          <w:rFonts w:cs="Arial"/>
        </w:rPr>
        <w:t xml:space="preserve">panel rated for at least 5V would be required. A possible issue with using solar panels is that the lock system might be shaded from the sun, making any solar panel useless. </w:t>
      </w:r>
      <w:r w:rsidR="00FC478E" w:rsidRPr="005A5AE0">
        <w:rPr>
          <w:rFonts w:cs="Arial"/>
        </w:rPr>
        <w:t>Solar panels also use up more space, and we would like to keep the system as compact as possible.</w:t>
      </w:r>
      <w:r w:rsidR="00B76D35" w:rsidRPr="005A5AE0">
        <w:rPr>
          <w:rFonts w:cs="Arial"/>
        </w:rPr>
        <w:t xml:space="preserve"> </w:t>
      </w:r>
    </w:p>
    <w:p w14:paraId="32610D16" w14:textId="7D5A7635" w:rsidR="008D0BB8" w:rsidRPr="005A5AE0" w:rsidRDefault="008D0BB8" w:rsidP="00D56C14">
      <w:pPr>
        <w:rPr>
          <w:rFonts w:cs="Arial"/>
        </w:rPr>
      </w:pPr>
    </w:p>
    <w:p w14:paraId="2E87EC80" w14:textId="39E555CD" w:rsidR="00AD0B92" w:rsidRPr="005A5AE0" w:rsidRDefault="00AD0B92" w:rsidP="00DB75BB">
      <w:pPr>
        <w:pStyle w:val="HeadingSD1"/>
      </w:pPr>
      <w:bookmarkStart w:id="133" w:name="_Toc101782631"/>
      <w:bookmarkStart w:id="134" w:name="_Toc121068069"/>
      <w:r w:rsidRPr="005A5AE0">
        <w:t>3.4.2 AC Power</w:t>
      </w:r>
      <w:bookmarkEnd w:id="133"/>
      <w:bookmarkEnd w:id="134"/>
      <w:r w:rsidRPr="005A5AE0">
        <w:t xml:space="preserve"> </w:t>
      </w:r>
    </w:p>
    <w:p w14:paraId="51765482" w14:textId="77777777" w:rsidR="00A85064" w:rsidRPr="005A5AE0" w:rsidRDefault="00FC478E" w:rsidP="00D56C14">
      <w:pPr>
        <w:rPr>
          <w:rFonts w:cs="Arial"/>
        </w:rPr>
      </w:pPr>
      <w:r w:rsidRPr="005A5AE0">
        <w:rPr>
          <w:rFonts w:cs="Arial"/>
        </w:rPr>
        <w:t xml:space="preserve">The most reliable method to power the system would be to tie it to the </w:t>
      </w:r>
      <w:r w:rsidR="00D32645" w:rsidRPr="005A5AE0">
        <w:rPr>
          <w:rFonts w:cs="Arial"/>
        </w:rPr>
        <w:t xml:space="preserve">120V, 60Hz, </w:t>
      </w:r>
      <w:r w:rsidRPr="005A5AE0">
        <w:rPr>
          <w:rFonts w:cs="Arial"/>
        </w:rPr>
        <w:t xml:space="preserve">AC power used to supply power to the rest of the home. However, this would mean that when the house loses power for any reason, the lock would also lose power. </w:t>
      </w:r>
      <w:r w:rsidR="00DF1436" w:rsidRPr="005A5AE0">
        <w:rPr>
          <w:rFonts w:cs="Arial"/>
        </w:rPr>
        <w:t xml:space="preserve">This means we would need to include a supplementary battery pack anyway in case loss of power occurred. </w:t>
      </w:r>
      <w:r w:rsidR="00A664B9" w:rsidRPr="005A5AE0">
        <w:rPr>
          <w:rFonts w:cs="Arial"/>
        </w:rPr>
        <w:t xml:space="preserve">Working with </w:t>
      </w:r>
      <w:r w:rsidR="00D32645" w:rsidRPr="005A5AE0">
        <w:rPr>
          <w:rFonts w:cs="Arial"/>
        </w:rPr>
        <w:t xml:space="preserve">120V </w:t>
      </w:r>
      <w:r w:rsidR="009D2C82" w:rsidRPr="005A5AE0">
        <w:rPr>
          <w:rFonts w:cs="Arial"/>
        </w:rPr>
        <w:t xml:space="preserve">is also potentially dangerous for the engineers designing the system, and the customers installing it. </w:t>
      </w:r>
    </w:p>
    <w:p w14:paraId="3F136176" w14:textId="77777777" w:rsidR="00A85064" w:rsidRPr="005A5AE0" w:rsidRDefault="00A85064" w:rsidP="00D56C14">
      <w:pPr>
        <w:rPr>
          <w:rFonts w:cs="Arial"/>
        </w:rPr>
      </w:pPr>
    </w:p>
    <w:p w14:paraId="641CC5A0" w14:textId="031EECFA" w:rsidR="00A85064" w:rsidRPr="005A5AE0" w:rsidRDefault="00504F5F" w:rsidP="00D56C14">
      <w:pPr>
        <w:rPr>
          <w:rFonts w:cs="Arial"/>
        </w:rPr>
      </w:pPr>
      <w:r w:rsidRPr="005A5AE0">
        <w:rPr>
          <w:rFonts w:cs="Arial"/>
        </w:rPr>
        <w:t xml:space="preserve">If we decide to use AC power supplied from a home, there will be a need for </w:t>
      </w:r>
      <w:r w:rsidR="00A85064" w:rsidRPr="005A5AE0">
        <w:rPr>
          <w:rFonts w:cs="Arial"/>
        </w:rPr>
        <w:t xml:space="preserve">electromechanical </w:t>
      </w:r>
      <w:r w:rsidRPr="005A5AE0">
        <w:rPr>
          <w:rFonts w:cs="Arial"/>
        </w:rPr>
        <w:t>relay switches on our PCB.</w:t>
      </w:r>
      <w:r w:rsidR="009D2C82" w:rsidRPr="005A5AE0">
        <w:rPr>
          <w:rFonts w:cs="Arial"/>
        </w:rPr>
        <w:t xml:space="preserve"> </w:t>
      </w:r>
      <w:r w:rsidR="00A85064" w:rsidRPr="005A5AE0">
        <w:rPr>
          <w:rFonts w:cs="Arial"/>
        </w:rPr>
        <w:t xml:space="preserve">Relays </w:t>
      </w:r>
      <w:r w:rsidR="004C4D51" w:rsidRPr="005A5AE0">
        <w:rPr>
          <w:rFonts w:cs="Arial"/>
        </w:rPr>
        <w:t xml:space="preserve">are essentially electromagnets and switches combined into a single module. </w:t>
      </w:r>
      <w:r w:rsidR="0087146A" w:rsidRPr="005A5AE0">
        <w:rPr>
          <w:rFonts w:cs="Arial"/>
        </w:rPr>
        <w:t>They contain a coil</w:t>
      </w:r>
      <w:r w:rsidR="005320A0" w:rsidRPr="005A5AE0">
        <w:rPr>
          <w:rFonts w:cs="Arial"/>
        </w:rPr>
        <w:t xml:space="preserve"> that produces a magnetic field </w:t>
      </w:r>
      <w:r w:rsidR="0085561A" w:rsidRPr="005A5AE0">
        <w:rPr>
          <w:rFonts w:cs="Arial"/>
        </w:rPr>
        <w:t>when</w:t>
      </w:r>
      <w:r w:rsidR="005320A0" w:rsidRPr="005A5AE0">
        <w:rPr>
          <w:rFonts w:cs="Arial"/>
        </w:rPr>
        <w:t xml:space="preserve"> a current is applied. This magnetic field then</w:t>
      </w:r>
      <w:r w:rsidR="0085561A" w:rsidRPr="005A5AE0">
        <w:rPr>
          <w:rFonts w:cs="Arial"/>
        </w:rPr>
        <w:t xml:space="preserve"> </w:t>
      </w:r>
      <w:r w:rsidR="0085561A" w:rsidRPr="005A5AE0">
        <w:rPr>
          <w:rFonts w:cs="Arial"/>
        </w:rPr>
        <w:lastRenderedPageBreak/>
        <w:t xml:space="preserve">pulls a mechanical switch closed and allows for current to travel to the electronics. </w:t>
      </w:r>
      <w:r w:rsidR="0003220F" w:rsidRPr="005A5AE0">
        <w:rPr>
          <w:rFonts w:cs="Arial"/>
        </w:rPr>
        <w:t>Relays</w:t>
      </w:r>
      <w:r w:rsidR="004C4D51" w:rsidRPr="005A5AE0">
        <w:rPr>
          <w:rFonts w:cs="Arial"/>
        </w:rPr>
        <w:t xml:space="preserve"> have </w:t>
      </w:r>
      <w:r w:rsidR="0003220F" w:rsidRPr="005A5AE0">
        <w:rPr>
          <w:rFonts w:cs="Arial"/>
        </w:rPr>
        <w:t xml:space="preserve">been used in </w:t>
      </w:r>
      <w:r w:rsidR="004C4D51" w:rsidRPr="005A5AE0">
        <w:rPr>
          <w:rFonts w:cs="Arial"/>
        </w:rPr>
        <w:t xml:space="preserve">applications for </w:t>
      </w:r>
      <w:r w:rsidR="00E97266" w:rsidRPr="005A5AE0">
        <w:rPr>
          <w:rFonts w:cs="Arial"/>
        </w:rPr>
        <w:t xml:space="preserve">electronics that are tied to AC power </w:t>
      </w:r>
      <w:r w:rsidR="0003220F" w:rsidRPr="005A5AE0">
        <w:rPr>
          <w:rFonts w:cs="Arial"/>
        </w:rPr>
        <w:t xml:space="preserve">for many years. They </w:t>
      </w:r>
      <w:r w:rsidR="00BE2778" w:rsidRPr="005A5AE0">
        <w:rPr>
          <w:rFonts w:cs="Arial"/>
        </w:rPr>
        <w:t xml:space="preserve">have been the main choice for this application due to being inexpensive, easy to use, </w:t>
      </w:r>
      <w:r w:rsidR="00DB2CC1" w:rsidRPr="005A5AE0">
        <w:rPr>
          <w:rFonts w:cs="Arial"/>
        </w:rPr>
        <w:t>being available at different voltage ratings, can be used with both AC and DC voltage, and they keep the original electrical signal unmodified</w:t>
      </w:r>
      <w:sdt>
        <w:sdtPr>
          <w:rPr>
            <w:rFonts w:cs="Arial"/>
          </w:rPr>
          <w:id w:val="1576315150"/>
          <w:citation/>
        </w:sdtPr>
        <w:sdtEndPr/>
        <w:sdtContent>
          <w:r w:rsidR="00A70A65" w:rsidRPr="005A5AE0">
            <w:rPr>
              <w:rFonts w:cs="Arial"/>
            </w:rPr>
            <w:fldChar w:fldCharType="begin"/>
          </w:r>
          <w:r w:rsidR="00A70A65" w:rsidRPr="005A5AE0">
            <w:rPr>
              <w:rFonts w:cs="Arial"/>
            </w:rPr>
            <w:instrText xml:space="preserve"> CITATION Relay \l 1033 </w:instrText>
          </w:r>
          <w:r w:rsidR="00A70A65" w:rsidRPr="005A5AE0">
            <w:rPr>
              <w:rFonts w:cs="Arial"/>
            </w:rPr>
            <w:fldChar w:fldCharType="separate"/>
          </w:r>
          <w:r w:rsidR="002268D9">
            <w:rPr>
              <w:rFonts w:cs="Arial"/>
              <w:noProof/>
            </w:rPr>
            <w:t xml:space="preserve"> </w:t>
          </w:r>
          <w:r w:rsidR="002268D9" w:rsidRPr="002268D9">
            <w:rPr>
              <w:rFonts w:cs="Arial"/>
              <w:noProof/>
            </w:rPr>
            <w:t>[4]</w:t>
          </w:r>
          <w:r w:rsidR="00A70A65" w:rsidRPr="005A5AE0">
            <w:rPr>
              <w:rFonts w:cs="Arial"/>
            </w:rPr>
            <w:fldChar w:fldCharType="end"/>
          </w:r>
        </w:sdtContent>
      </w:sdt>
      <w:r w:rsidR="00DB2CC1" w:rsidRPr="005A5AE0">
        <w:rPr>
          <w:rFonts w:cs="Arial"/>
        </w:rPr>
        <w:t>.</w:t>
      </w:r>
      <w:r w:rsidR="00E16860" w:rsidRPr="005A5AE0">
        <w:rPr>
          <w:rFonts w:cs="Arial"/>
        </w:rPr>
        <w:t xml:space="preserve"> For the case of Live Bolt, </w:t>
      </w:r>
      <w:r w:rsidR="00C13DC8" w:rsidRPr="005A5AE0">
        <w:rPr>
          <w:rFonts w:cs="Arial"/>
        </w:rPr>
        <w:t>a relay module</w:t>
      </w:r>
      <w:r w:rsidR="009D37B1" w:rsidRPr="005A5AE0">
        <w:rPr>
          <w:rFonts w:cs="Arial"/>
        </w:rPr>
        <w:t xml:space="preserve"> would be beneficial due to hav</w:t>
      </w:r>
      <w:r w:rsidR="00585184" w:rsidRPr="005A5AE0">
        <w:rPr>
          <w:rFonts w:cs="Arial"/>
        </w:rPr>
        <w:t>ing other components pre-installed that allow for direct connection to AC voltages.</w:t>
      </w:r>
    </w:p>
    <w:p w14:paraId="0AB49B3C" w14:textId="77777777" w:rsidR="00A85064" w:rsidRPr="005A5AE0" w:rsidRDefault="00A85064" w:rsidP="00D56C14">
      <w:pPr>
        <w:rPr>
          <w:rFonts w:cs="Arial"/>
        </w:rPr>
      </w:pPr>
    </w:p>
    <w:p w14:paraId="42F63F17" w14:textId="59CC3907" w:rsidR="00FC478E" w:rsidRPr="005A5AE0" w:rsidRDefault="009D2C82" w:rsidP="00D56C14">
      <w:pPr>
        <w:rPr>
          <w:rFonts w:cs="Arial"/>
        </w:rPr>
      </w:pPr>
      <w:r w:rsidRPr="005A5AE0">
        <w:rPr>
          <w:rFonts w:cs="Arial"/>
        </w:rPr>
        <w:t xml:space="preserve">Ease of installation is something we are working hard </w:t>
      </w:r>
      <w:r w:rsidR="00F93F33" w:rsidRPr="005A5AE0">
        <w:rPr>
          <w:rFonts w:cs="Arial"/>
        </w:rPr>
        <w:t>towards and</w:t>
      </w:r>
      <w:r w:rsidRPr="005A5AE0">
        <w:rPr>
          <w:rFonts w:cs="Arial"/>
        </w:rPr>
        <w:t xml:space="preserve"> having to tie the system to a house power system may not be </w:t>
      </w:r>
      <w:r w:rsidR="009F27AE" w:rsidRPr="005A5AE0">
        <w:rPr>
          <w:rFonts w:cs="Arial"/>
        </w:rPr>
        <w:t xml:space="preserve">safe for someone who is unexperienced. This method would also not be </w:t>
      </w:r>
      <w:r w:rsidR="00F93F33" w:rsidRPr="005A5AE0">
        <w:rPr>
          <w:rFonts w:cs="Arial"/>
        </w:rPr>
        <w:t>plausible for someone living in an apartment complex.</w:t>
      </w:r>
    </w:p>
    <w:p w14:paraId="4E2A539F" w14:textId="2316E15E" w:rsidR="008D0BB8" w:rsidRPr="005A5AE0" w:rsidRDefault="008D0BB8" w:rsidP="00D56C14">
      <w:pPr>
        <w:rPr>
          <w:rFonts w:cs="Arial"/>
        </w:rPr>
      </w:pPr>
    </w:p>
    <w:p w14:paraId="4344FBC0" w14:textId="54BD5125" w:rsidR="00871548" w:rsidRPr="005A5AE0" w:rsidRDefault="00871548" w:rsidP="00DB75BB">
      <w:pPr>
        <w:pStyle w:val="HeadingSD1"/>
      </w:pPr>
      <w:bookmarkStart w:id="135" w:name="_Toc101782632"/>
      <w:bookmarkStart w:id="136" w:name="_Toc121068070"/>
      <w:r w:rsidRPr="005A5AE0">
        <w:t>3.4.</w:t>
      </w:r>
      <w:r w:rsidR="00AD0B92" w:rsidRPr="005A5AE0">
        <w:t>3</w:t>
      </w:r>
      <w:r w:rsidRPr="005A5AE0">
        <w:t xml:space="preserve"> Conventional Battery Pack</w:t>
      </w:r>
      <w:bookmarkEnd w:id="135"/>
      <w:bookmarkEnd w:id="136"/>
    </w:p>
    <w:p w14:paraId="4E65E56E" w14:textId="77777777" w:rsidR="00D1648A" w:rsidRPr="005A5AE0" w:rsidRDefault="00F93F33" w:rsidP="00D56C14">
      <w:pPr>
        <w:rPr>
          <w:rFonts w:eastAsia="Calibri" w:cs="Arial"/>
        </w:rPr>
      </w:pPr>
      <w:r w:rsidRPr="005A5AE0">
        <w:rPr>
          <w:rFonts w:eastAsia="Calibri" w:cs="Arial"/>
        </w:rPr>
        <w:t xml:space="preserve">Including a </w:t>
      </w:r>
      <w:r w:rsidR="001E2A97" w:rsidRPr="005A5AE0">
        <w:rPr>
          <w:rFonts w:eastAsia="Calibri" w:cs="Arial"/>
        </w:rPr>
        <w:t xml:space="preserve">battery pack seems like the best method to supply power to the system. Since </w:t>
      </w:r>
      <w:r w:rsidR="000569A5" w:rsidRPr="005A5AE0">
        <w:rPr>
          <w:rFonts w:eastAsia="Calibri" w:cs="Arial"/>
        </w:rPr>
        <w:t xml:space="preserve">both Arduino and the Raspberry Pi operate </w:t>
      </w:r>
      <w:r w:rsidR="00C318DD" w:rsidRPr="005A5AE0">
        <w:rPr>
          <w:rFonts w:eastAsia="Calibri" w:cs="Arial"/>
        </w:rPr>
        <w:t>off</w:t>
      </w:r>
      <w:r w:rsidR="000569A5" w:rsidRPr="005A5AE0">
        <w:rPr>
          <w:rFonts w:eastAsia="Calibri" w:cs="Arial"/>
        </w:rPr>
        <w:t xml:space="preserve"> 5V, a pack of</w:t>
      </w:r>
      <w:r w:rsidR="00C318DD" w:rsidRPr="005A5AE0">
        <w:rPr>
          <w:rFonts w:eastAsia="Calibri" w:cs="Arial"/>
        </w:rPr>
        <w:t xml:space="preserve"> at least 5V is required. Most batteries are more </w:t>
      </w:r>
      <w:r w:rsidR="4FEE66C0" w:rsidRPr="005A5AE0">
        <w:rPr>
          <w:rFonts w:eastAsia="Calibri" w:cs="Arial"/>
        </w:rPr>
        <w:t>or</w:t>
      </w:r>
      <w:r w:rsidR="00C318DD" w:rsidRPr="005A5AE0">
        <w:rPr>
          <w:rFonts w:eastAsia="Calibri" w:cs="Arial"/>
        </w:rPr>
        <w:t xml:space="preserve"> less, but not exactly 5V. This means that </w:t>
      </w:r>
      <w:r w:rsidR="00670CDA" w:rsidRPr="005A5AE0">
        <w:rPr>
          <w:rFonts w:eastAsia="Calibri" w:cs="Arial"/>
        </w:rPr>
        <w:t xml:space="preserve">the battery supply will most likely need to be stepped up or down to 5V to meet power consumption needs. </w:t>
      </w:r>
    </w:p>
    <w:p w14:paraId="744F2373" w14:textId="77777777" w:rsidR="00D1648A" w:rsidRPr="005A5AE0" w:rsidRDefault="00D1648A" w:rsidP="00D56C14">
      <w:pPr>
        <w:rPr>
          <w:rFonts w:eastAsia="Calibri" w:cs="Arial"/>
        </w:rPr>
      </w:pPr>
    </w:p>
    <w:p w14:paraId="0EABEB35" w14:textId="361F92CA" w:rsidR="00871548" w:rsidRPr="005A5AE0" w:rsidRDefault="00042198" w:rsidP="00D56C14">
      <w:pPr>
        <w:rPr>
          <w:rFonts w:eastAsia="Calibri" w:cs="Arial"/>
        </w:rPr>
      </w:pPr>
      <w:r w:rsidRPr="005A5AE0">
        <w:rPr>
          <w:rFonts w:eastAsia="Calibri" w:cs="Arial"/>
        </w:rPr>
        <w:t xml:space="preserve">A major issue with batteries is that they will inevitably run out of charge and the system will lose power. We would like to </w:t>
      </w:r>
      <w:r w:rsidR="00E671BE" w:rsidRPr="005A5AE0">
        <w:rPr>
          <w:rFonts w:eastAsia="Calibri" w:cs="Arial"/>
        </w:rPr>
        <w:t xml:space="preserve">make the battery packs easily swappable and rechargeable so customers can </w:t>
      </w:r>
      <w:r w:rsidR="00F46FDE" w:rsidRPr="005A5AE0">
        <w:rPr>
          <w:rFonts w:eastAsia="Calibri" w:cs="Arial"/>
        </w:rPr>
        <w:t xml:space="preserve">always have power to their system. </w:t>
      </w:r>
      <w:r w:rsidR="002E02C4" w:rsidRPr="005A5AE0">
        <w:rPr>
          <w:rFonts w:eastAsia="Calibri" w:cs="Arial"/>
        </w:rPr>
        <w:t xml:space="preserve">Rechargeable </w:t>
      </w:r>
      <w:r w:rsidR="004277BC" w:rsidRPr="005A5AE0">
        <w:rPr>
          <w:rFonts w:eastAsia="Calibri" w:cs="Arial"/>
        </w:rPr>
        <w:t xml:space="preserve">AA batteries </w:t>
      </w:r>
      <w:r w:rsidR="002E02C4" w:rsidRPr="005A5AE0">
        <w:rPr>
          <w:rFonts w:eastAsia="Calibri" w:cs="Arial"/>
        </w:rPr>
        <w:t xml:space="preserve">typically </w:t>
      </w:r>
      <w:r w:rsidR="00407971" w:rsidRPr="005A5AE0">
        <w:rPr>
          <w:rFonts w:eastAsia="Calibri" w:cs="Arial"/>
        </w:rPr>
        <w:t>output 1.</w:t>
      </w:r>
      <w:r w:rsidR="002E02C4" w:rsidRPr="005A5AE0">
        <w:rPr>
          <w:rFonts w:eastAsia="Calibri" w:cs="Arial"/>
        </w:rPr>
        <w:t xml:space="preserve">25V, </w:t>
      </w:r>
      <w:r w:rsidR="00B46E14" w:rsidRPr="005A5AE0">
        <w:rPr>
          <w:rFonts w:eastAsia="Calibri" w:cs="Arial"/>
        </w:rPr>
        <w:t>so including four in series would provide us with the 5V we need. Since we want to include rechargeable batteries, something like a Lithium Polymer battery would not be the best choice for the engineers</w:t>
      </w:r>
      <w:r w:rsidR="4FEE66C0" w:rsidRPr="005A5AE0">
        <w:rPr>
          <w:rFonts w:eastAsia="Calibri" w:cs="Arial"/>
        </w:rPr>
        <w:t xml:space="preserve"> or</w:t>
      </w:r>
      <w:r w:rsidR="00B46E14" w:rsidRPr="005A5AE0">
        <w:rPr>
          <w:rFonts w:eastAsia="Calibri" w:cs="Arial"/>
        </w:rPr>
        <w:t xml:space="preserve"> the customer These types of batteries are very </w:t>
      </w:r>
      <w:r w:rsidR="4FEE66C0" w:rsidRPr="005A5AE0">
        <w:rPr>
          <w:rFonts w:eastAsia="Calibri" w:cs="Arial"/>
        </w:rPr>
        <w:t>easy</w:t>
      </w:r>
      <w:r w:rsidR="00B46E14" w:rsidRPr="005A5AE0">
        <w:rPr>
          <w:rFonts w:eastAsia="Calibri" w:cs="Arial"/>
        </w:rPr>
        <w:t xml:space="preserve"> to mishandle by someone without experience and can lead to fire, smoke, or explosions if over or </w:t>
      </w:r>
      <w:r w:rsidR="4FEE66C0" w:rsidRPr="005A5AE0">
        <w:rPr>
          <w:rFonts w:eastAsia="Calibri" w:cs="Arial"/>
        </w:rPr>
        <w:t>undercharged</w:t>
      </w:r>
      <w:r w:rsidR="00B46E14" w:rsidRPr="005A5AE0">
        <w:rPr>
          <w:rFonts w:eastAsia="Calibri" w:cs="Arial"/>
        </w:rPr>
        <w:t>.</w:t>
      </w:r>
    </w:p>
    <w:p w14:paraId="5416CD18" w14:textId="2AB299B5" w:rsidR="008D0BB8" w:rsidRPr="005A5AE0" w:rsidRDefault="008D0BB8" w:rsidP="00D56C14">
      <w:pPr>
        <w:rPr>
          <w:rFonts w:eastAsia="Calibri" w:cs="Arial"/>
        </w:rPr>
      </w:pPr>
    </w:p>
    <w:p w14:paraId="610B31D9" w14:textId="4C7E07A9" w:rsidR="7D6097D7" w:rsidRPr="005A5AE0" w:rsidRDefault="7D6097D7" w:rsidP="00DB75BB">
      <w:pPr>
        <w:pStyle w:val="HeadingSD1"/>
      </w:pPr>
      <w:bookmarkStart w:id="137" w:name="_Toc101782633"/>
      <w:bookmarkStart w:id="138" w:name="_Toc121068071"/>
      <w:r w:rsidRPr="005A5AE0">
        <w:t>3.</w:t>
      </w:r>
      <w:r w:rsidR="00497935" w:rsidRPr="005A5AE0">
        <w:t>5</w:t>
      </w:r>
      <w:r w:rsidRPr="005A5AE0">
        <w:t xml:space="preserve"> Locking Methods</w:t>
      </w:r>
      <w:bookmarkEnd w:id="137"/>
      <w:bookmarkEnd w:id="138"/>
    </w:p>
    <w:p w14:paraId="2869F225" w14:textId="4583910C" w:rsidR="009264CF" w:rsidRPr="005A5AE0" w:rsidRDefault="00592395" w:rsidP="00D56C14">
      <w:pPr>
        <w:rPr>
          <w:rFonts w:eastAsia="Calibri" w:cs="Arial"/>
        </w:rPr>
      </w:pPr>
      <w:r w:rsidRPr="005A5AE0">
        <w:rPr>
          <w:rFonts w:eastAsia="Calibri" w:cs="Arial"/>
        </w:rPr>
        <w:t xml:space="preserve">Arguably the most important feature of this product is how it will physically lock a door and keep unwanted visitors out. The main methods that were considered for this project were electric strike locks, magnetic locking mechanisms, and traditional dead-bolt locks. </w:t>
      </w:r>
      <w:r w:rsidR="00140743" w:rsidRPr="005A5AE0">
        <w:rPr>
          <w:rFonts w:cs="Arial"/>
        </w:rPr>
        <w:t xml:space="preserve">Included in our objective, we want to make </w:t>
      </w:r>
      <w:r w:rsidR="00685210" w:rsidRPr="005A5AE0">
        <w:rPr>
          <w:rFonts w:cs="Arial"/>
        </w:rPr>
        <w:t xml:space="preserve">sure that there is a clear sense of security to the </w:t>
      </w:r>
      <w:r w:rsidR="006D49F6" w:rsidRPr="005A5AE0">
        <w:rPr>
          <w:rFonts w:cs="Arial"/>
        </w:rPr>
        <w:t>homeowner</w:t>
      </w:r>
      <w:r w:rsidR="0056133B" w:rsidRPr="005A5AE0">
        <w:rPr>
          <w:rFonts w:cs="Arial"/>
        </w:rPr>
        <w:t xml:space="preserve">, hence the reason for including a good locking method. </w:t>
      </w:r>
      <w:r w:rsidR="003F7F5D" w:rsidRPr="005A5AE0">
        <w:rPr>
          <w:rFonts w:cs="Arial"/>
        </w:rPr>
        <w:t xml:space="preserve">Something important that we are considering when looking at locks is how </w:t>
      </w:r>
      <w:r w:rsidR="00EB264F" w:rsidRPr="005A5AE0">
        <w:rPr>
          <w:rFonts w:cs="Arial"/>
        </w:rPr>
        <w:t xml:space="preserve">they behave under fail conditions. We would like the lock to remain locked if power is lost or if the program </w:t>
      </w:r>
      <w:r w:rsidR="00B87775" w:rsidRPr="005A5AE0">
        <w:rPr>
          <w:rFonts w:cs="Arial"/>
        </w:rPr>
        <w:t xml:space="preserve">malfunctions, rather than unlocking. </w:t>
      </w:r>
      <w:r w:rsidR="006444BA" w:rsidRPr="005A5AE0">
        <w:rPr>
          <w:rFonts w:cs="Arial"/>
        </w:rPr>
        <w:t>Below are the options we’ve discussed as a team that would be liable for improving security</w:t>
      </w:r>
      <w:r w:rsidR="002C4369" w:rsidRPr="005A5AE0">
        <w:rPr>
          <w:rFonts w:cs="Arial"/>
        </w:rPr>
        <w:t xml:space="preserve"> when designing Live Bolt.</w:t>
      </w:r>
    </w:p>
    <w:p w14:paraId="21435DE5" w14:textId="302FEA4A" w:rsidR="008D0BB8" w:rsidRPr="005A5AE0" w:rsidRDefault="008D0BB8" w:rsidP="00D56C14">
      <w:pPr>
        <w:rPr>
          <w:rFonts w:cs="Arial"/>
        </w:rPr>
      </w:pPr>
    </w:p>
    <w:p w14:paraId="3DE2CA2F" w14:textId="7548045F" w:rsidR="008D0BB8" w:rsidRPr="005A5AE0" w:rsidRDefault="7D6097D7" w:rsidP="00DB75BB">
      <w:pPr>
        <w:pStyle w:val="HeadingSD1"/>
      </w:pPr>
      <w:bookmarkStart w:id="139" w:name="_Toc101782634"/>
      <w:bookmarkStart w:id="140" w:name="_Toc121068072"/>
      <w:r w:rsidRPr="005A5AE0">
        <w:t>3.</w:t>
      </w:r>
      <w:r w:rsidR="00497935" w:rsidRPr="005A5AE0">
        <w:t>5</w:t>
      </w:r>
      <w:r w:rsidRPr="005A5AE0">
        <w:t>.1 Electric Strike Locks</w:t>
      </w:r>
      <w:bookmarkEnd w:id="139"/>
      <w:bookmarkEnd w:id="140"/>
    </w:p>
    <w:p w14:paraId="21EF8F5F" w14:textId="77F4540B" w:rsidR="008D0BB8" w:rsidRPr="005A5AE0" w:rsidRDefault="7D6097D7" w:rsidP="00D56C14">
      <w:pPr>
        <w:rPr>
          <w:rFonts w:eastAsia="Calibri" w:cs="Arial"/>
        </w:rPr>
      </w:pPr>
      <w:r w:rsidRPr="005A5AE0">
        <w:rPr>
          <w:rFonts w:eastAsia="Calibri" w:cs="Arial"/>
        </w:rPr>
        <w:t>Electric strike locks and magnetic locks are both typically incorporated into doors of most institutional and commercial buildings, like schools or shops. An electric strike lock</w:t>
      </w:r>
      <w:r w:rsidR="00D1648A" w:rsidRPr="005A5AE0">
        <w:rPr>
          <w:rFonts w:eastAsia="Calibri" w:cs="Arial"/>
        </w:rPr>
        <w:t xml:space="preserve">, seen in </w:t>
      </w:r>
      <w:r w:rsidR="00D1648A" w:rsidRPr="005A5AE0">
        <w:rPr>
          <w:rFonts w:eastAsia="Calibri" w:cs="Arial"/>
        </w:rPr>
        <w:fldChar w:fldCharType="begin"/>
      </w:r>
      <w:r w:rsidR="00D1648A" w:rsidRPr="005A5AE0">
        <w:rPr>
          <w:rFonts w:eastAsia="Calibri" w:cs="Arial"/>
        </w:rPr>
        <w:instrText xml:space="preserve"> REF _Ref100080834 \h </w:instrText>
      </w:r>
      <w:r w:rsidR="005A5AE0" w:rsidRPr="005A5AE0">
        <w:rPr>
          <w:rFonts w:eastAsia="Calibri" w:cs="Arial"/>
        </w:rPr>
        <w:instrText xml:space="preserve"> \* MERGEFORMAT </w:instrText>
      </w:r>
      <w:r w:rsidR="00D1648A" w:rsidRPr="005A5AE0">
        <w:rPr>
          <w:rFonts w:eastAsia="Calibri" w:cs="Arial"/>
        </w:rPr>
      </w:r>
      <w:r w:rsidR="00D1648A" w:rsidRPr="005A5AE0">
        <w:rPr>
          <w:rFonts w:eastAsia="Calibri" w:cs="Arial"/>
        </w:rPr>
        <w:fldChar w:fldCharType="separate"/>
      </w:r>
      <w:r w:rsidR="00580FCE" w:rsidRPr="005A5AE0">
        <w:rPr>
          <w:rFonts w:cs="Arial"/>
          <w:szCs w:val="24"/>
        </w:rPr>
        <w:t xml:space="preserve">Figure </w:t>
      </w:r>
      <w:r w:rsidR="00580FCE">
        <w:rPr>
          <w:rFonts w:cs="Arial"/>
          <w:noProof/>
          <w:szCs w:val="24"/>
        </w:rPr>
        <w:t>5</w:t>
      </w:r>
      <w:r w:rsidR="00D1648A" w:rsidRPr="005A5AE0">
        <w:rPr>
          <w:rFonts w:eastAsia="Calibri" w:cs="Arial"/>
        </w:rPr>
        <w:fldChar w:fldCharType="end"/>
      </w:r>
      <w:r w:rsidR="00D1648A" w:rsidRPr="005A5AE0">
        <w:rPr>
          <w:rFonts w:eastAsia="Calibri" w:cs="Arial"/>
        </w:rPr>
        <w:t>,</w:t>
      </w:r>
      <w:r w:rsidRPr="005A5AE0">
        <w:rPr>
          <w:rFonts w:eastAsia="Calibri" w:cs="Arial"/>
        </w:rPr>
        <w:t xml:space="preserve"> operates very similarly to a dead-bolt lock, except that instead of a human turning the bolt, an electric impulse causes the bolt to strike into place. A benefit of the electric strike lock is that once it is locked, it no longer needs an electrical signal and can keep the door from opening.</w:t>
      </w:r>
      <w:r w:rsidR="00B22025" w:rsidRPr="005A5AE0">
        <w:rPr>
          <w:rFonts w:eastAsia="Calibri" w:cs="Arial"/>
        </w:rPr>
        <w:t xml:space="preserve"> </w:t>
      </w:r>
    </w:p>
    <w:p w14:paraId="405B76AF" w14:textId="77777777" w:rsidR="00BE54F1" w:rsidRPr="005A5AE0" w:rsidRDefault="00BE54F1" w:rsidP="0049737F">
      <w:pPr>
        <w:keepNext/>
        <w:jc w:val="center"/>
        <w:rPr>
          <w:rFonts w:cs="Arial"/>
          <w:noProof/>
        </w:rPr>
      </w:pPr>
    </w:p>
    <w:p w14:paraId="051B0F4F" w14:textId="77777777" w:rsidR="0049737F" w:rsidRPr="005A5AE0" w:rsidRDefault="00E82797" w:rsidP="0049737F">
      <w:pPr>
        <w:keepNext/>
        <w:jc w:val="center"/>
        <w:rPr>
          <w:rFonts w:cs="Arial"/>
        </w:rPr>
      </w:pPr>
      <w:r w:rsidRPr="005A5AE0">
        <w:rPr>
          <w:rFonts w:cs="Arial"/>
          <w:noProof/>
        </w:rPr>
        <w:drawing>
          <wp:inline distT="0" distB="0" distL="0" distR="0" wp14:anchorId="0FA2AE26" wp14:editId="35C5DCCA">
            <wp:extent cx="4243894" cy="2613660"/>
            <wp:effectExtent l="0" t="0" r="4445" b="0"/>
            <wp:docPr id="32" name="Picture 32" descr="Electric Strike VS. Magnetic Lock - What's the difference | Wyn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 Strike VS. Magnetic Lock - What's the difference | Wynns"/>
                    <pic:cNvPicPr>
                      <a:picLocks noChangeAspect="1" noChangeArrowheads="1"/>
                    </pic:cNvPicPr>
                  </pic:nvPicPr>
                  <pic:blipFill rotWithShape="1">
                    <a:blip r:embed="rId18">
                      <a:extLst>
                        <a:ext uri="{28A0092B-C50C-407E-A947-70E740481C1C}">
                          <a14:useLocalDpi xmlns:a14="http://schemas.microsoft.com/office/drawing/2010/main" val="0"/>
                        </a:ext>
                      </a:extLst>
                    </a:blip>
                    <a:srcRect l="-299" t="7614" r="4303" b="3706"/>
                    <a:stretch/>
                  </pic:blipFill>
                  <pic:spPr bwMode="auto">
                    <a:xfrm>
                      <a:off x="0" y="0"/>
                      <a:ext cx="4260105" cy="2623644"/>
                    </a:xfrm>
                    <a:prstGeom prst="rect">
                      <a:avLst/>
                    </a:prstGeom>
                    <a:noFill/>
                    <a:ln>
                      <a:noFill/>
                    </a:ln>
                    <a:extLst>
                      <a:ext uri="{53640926-AAD7-44D8-BBD7-CCE9431645EC}">
                        <a14:shadowObscured xmlns:a14="http://schemas.microsoft.com/office/drawing/2010/main"/>
                      </a:ext>
                    </a:extLst>
                  </pic:spPr>
                </pic:pic>
              </a:graphicData>
            </a:graphic>
          </wp:inline>
        </w:drawing>
      </w:r>
    </w:p>
    <w:p w14:paraId="0A269EAA" w14:textId="588BF26B" w:rsidR="00592395" w:rsidRPr="005A5AE0" w:rsidRDefault="0049737F" w:rsidP="00D1648A">
      <w:pPr>
        <w:pStyle w:val="Caption"/>
        <w:jc w:val="center"/>
        <w:rPr>
          <w:rFonts w:cs="Arial"/>
          <w:sz w:val="24"/>
          <w:szCs w:val="24"/>
        </w:rPr>
      </w:pPr>
      <w:bookmarkStart w:id="141" w:name="_Ref100080834"/>
      <w:bookmarkStart w:id="142" w:name="_Toc120880253"/>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5</w:t>
      </w:r>
      <w:r w:rsidRPr="005A5AE0">
        <w:rPr>
          <w:rFonts w:cs="Arial"/>
          <w:sz w:val="24"/>
          <w:szCs w:val="24"/>
        </w:rPr>
        <w:fldChar w:fldCharType="end"/>
      </w:r>
      <w:bookmarkEnd w:id="141"/>
      <w:r w:rsidRPr="005A5AE0">
        <w:rPr>
          <w:rFonts w:cs="Arial"/>
          <w:sz w:val="24"/>
          <w:szCs w:val="24"/>
        </w:rPr>
        <w:t>: Example of an Electric Strike Lock on a Door</w:t>
      </w:r>
      <w:sdt>
        <w:sdtPr>
          <w:rPr>
            <w:rFonts w:cs="Arial"/>
            <w:sz w:val="24"/>
            <w:szCs w:val="24"/>
          </w:rPr>
          <w:id w:val="-1453387811"/>
          <w:citation/>
        </w:sdtPr>
        <w:sdtEndPr/>
        <w:sdtContent>
          <w:r w:rsidR="00E02E23" w:rsidRPr="005A5AE0">
            <w:rPr>
              <w:rFonts w:cs="Arial"/>
              <w:sz w:val="24"/>
              <w:szCs w:val="24"/>
            </w:rPr>
            <w:fldChar w:fldCharType="begin"/>
          </w:r>
          <w:r w:rsidR="00E02E23" w:rsidRPr="005A5AE0">
            <w:rPr>
              <w:rFonts w:cs="Arial"/>
              <w:sz w:val="24"/>
              <w:szCs w:val="24"/>
            </w:rPr>
            <w:instrText xml:space="preserve"> CITATION ELock \l 1033 </w:instrText>
          </w:r>
          <w:r w:rsidR="00E02E23" w:rsidRPr="005A5AE0">
            <w:rPr>
              <w:rFonts w:cs="Arial"/>
              <w:sz w:val="24"/>
              <w:szCs w:val="24"/>
            </w:rPr>
            <w:fldChar w:fldCharType="separate"/>
          </w:r>
          <w:r w:rsidR="002268D9">
            <w:rPr>
              <w:rFonts w:cs="Arial"/>
              <w:noProof/>
              <w:sz w:val="24"/>
              <w:szCs w:val="24"/>
            </w:rPr>
            <w:t xml:space="preserve"> </w:t>
          </w:r>
          <w:r w:rsidR="002268D9" w:rsidRPr="002268D9">
            <w:rPr>
              <w:rFonts w:cs="Arial"/>
              <w:noProof/>
              <w:sz w:val="24"/>
              <w:szCs w:val="24"/>
            </w:rPr>
            <w:t>[5]</w:t>
          </w:r>
          <w:r w:rsidR="00E02E23" w:rsidRPr="005A5AE0">
            <w:rPr>
              <w:rFonts w:cs="Arial"/>
              <w:sz w:val="24"/>
              <w:szCs w:val="24"/>
            </w:rPr>
            <w:fldChar w:fldCharType="end"/>
          </w:r>
        </w:sdtContent>
      </w:sdt>
      <w:bookmarkEnd w:id="142"/>
    </w:p>
    <w:p w14:paraId="61891789" w14:textId="77777777" w:rsidR="00BE6B05" w:rsidRPr="005A5AE0" w:rsidRDefault="00BE6B05" w:rsidP="00BE6B05"/>
    <w:p w14:paraId="6DA2E683" w14:textId="5FB22CCF" w:rsidR="7D6097D7" w:rsidRPr="005A5AE0" w:rsidRDefault="7D6097D7" w:rsidP="00DB75BB">
      <w:pPr>
        <w:pStyle w:val="HeadingSD1"/>
        <w:rPr>
          <w:rFonts w:eastAsia="Calibri"/>
          <w:szCs w:val="24"/>
        </w:rPr>
      </w:pPr>
      <w:bookmarkStart w:id="143" w:name="_Toc101782635"/>
      <w:bookmarkStart w:id="144" w:name="_Toc121068073"/>
      <w:r w:rsidRPr="005A5AE0">
        <w:t>3.</w:t>
      </w:r>
      <w:r w:rsidR="00497935" w:rsidRPr="005A5AE0">
        <w:t>5</w:t>
      </w:r>
      <w:r w:rsidRPr="005A5AE0">
        <w:t>.2 Magnetic Locks</w:t>
      </w:r>
      <w:bookmarkEnd w:id="143"/>
      <w:bookmarkEnd w:id="144"/>
    </w:p>
    <w:p w14:paraId="523B030A" w14:textId="1623A0FC" w:rsidR="00D1648A" w:rsidRPr="005A5AE0" w:rsidRDefault="7D6097D7" w:rsidP="00D1648A">
      <w:pPr>
        <w:rPr>
          <w:rFonts w:eastAsia="Calibri" w:cs="Arial"/>
        </w:rPr>
      </w:pPr>
      <w:r w:rsidRPr="005A5AE0">
        <w:rPr>
          <w:rFonts w:eastAsia="Calibri" w:cs="Arial"/>
        </w:rPr>
        <w:t>Magnetic locks</w:t>
      </w:r>
      <w:r w:rsidR="00D1648A" w:rsidRPr="005A5AE0">
        <w:rPr>
          <w:rFonts w:eastAsia="Calibri" w:cs="Arial"/>
        </w:rPr>
        <w:t xml:space="preserve">, seen in </w:t>
      </w:r>
      <w:r w:rsidR="00D1648A" w:rsidRPr="005A5AE0">
        <w:rPr>
          <w:rFonts w:eastAsia="Calibri" w:cs="Arial"/>
        </w:rPr>
        <w:fldChar w:fldCharType="begin"/>
      </w:r>
      <w:r w:rsidR="00D1648A" w:rsidRPr="005A5AE0">
        <w:rPr>
          <w:rFonts w:eastAsia="Calibri" w:cs="Arial"/>
        </w:rPr>
        <w:instrText xml:space="preserve"> REF _Ref100080902 \h </w:instrText>
      </w:r>
      <w:r w:rsidR="005A5AE0" w:rsidRPr="005A5AE0">
        <w:rPr>
          <w:rFonts w:eastAsia="Calibri" w:cs="Arial"/>
        </w:rPr>
        <w:instrText xml:space="preserve"> \* MERGEFORMAT </w:instrText>
      </w:r>
      <w:r w:rsidR="00D1648A" w:rsidRPr="005A5AE0">
        <w:rPr>
          <w:rFonts w:eastAsia="Calibri" w:cs="Arial"/>
        </w:rPr>
      </w:r>
      <w:r w:rsidR="00D1648A" w:rsidRPr="005A5AE0">
        <w:rPr>
          <w:rFonts w:eastAsia="Calibri" w:cs="Arial"/>
        </w:rPr>
        <w:fldChar w:fldCharType="separate"/>
      </w:r>
      <w:r w:rsidR="00580FCE" w:rsidRPr="005A5AE0">
        <w:rPr>
          <w:rFonts w:cs="Arial"/>
          <w:szCs w:val="24"/>
        </w:rPr>
        <w:t xml:space="preserve">Figure </w:t>
      </w:r>
      <w:r w:rsidR="00580FCE">
        <w:rPr>
          <w:rFonts w:cs="Arial"/>
          <w:noProof/>
          <w:szCs w:val="24"/>
        </w:rPr>
        <w:t>6</w:t>
      </w:r>
      <w:r w:rsidR="00D1648A" w:rsidRPr="005A5AE0">
        <w:rPr>
          <w:rFonts w:eastAsia="Calibri" w:cs="Arial"/>
        </w:rPr>
        <w:fldChar w:fldCharType="end"/>
      </w:r>
      <w:r w:rsidR="00D1648A" w:rsidRPr="005A5AE0">
        <w:rPr>
          <w:rFonts w:eastAsia="Calibri" w:cs="Arial"/>
        </w:rPr>
        <w:t>,</w:t>
      </w:r>
      <w:r w:rsidRPr="005A5AE0">
        <w:rPr>
          <w:rFonts w:eastAsia="Calibri" w:cs="Arial"/>
        </w:rPr>
        <w:t xml:space="preserve"> feature an electromagnet on the doorframe and a piece of metal attached to the door. When the door is closed, the magnet and metal will make contact. Then, if an electrical signal is sent through the magnet, it will activate and attract the metal piece, causing the door to remain locked closed. The electrical signal for both locks can be sent via multiple methods but are typically sent from a key card reader or keypad. The magnetic lock needs a constant source of power to remain locked, or else the door will be able to be opened.</w:t>
      </w:r>
    </w:p>
    <w:p w14:paraId="2832D64B" w14:textId="1F9C822F" w:rsidR="00ED5F09" w:rsidRPr="005A5AE0" w:rsidRDefault="00682057" w:rsidP="00ED5F09">
      <w:pPr>
        <w:keepNext/>
        <w:jc w:val="center"/>
        <w:rPr>
          <w:rFonts w:cs="Arial"/>
        </w:rPr>
      </w:pPr>
      <w:r w:rsidRPr="005A5AE0">
        <w:rPr>
          <w:rFonts w:cs="Arial"/>
          <w:noProof/>
        </w:rPr>
        <w:lastRenderedPageBreak/>
        <w:drawing>
          <wp:inline distT="0" distB="0" distL="0" distR="0" wp14:anchorId="71C75811" wp14:editId="78BDACD6">
            <wp:extent cx="4121785" cy="2613660"/>
            <wp:effectExtent l="0" t="0" r="0" b="0"/>
            <wp:docPr id="34" name="Picture 34" descr="A picture containing lumber, console table,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lumber, console table, coffee tabl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4396" b="22193"/>
                    <a:stretch/>
                  </pic:blipFill>
                  <pic:spPr bwMode="auto">
                    <a:xfrm>
                      <a:off x="0" y="0"/>
                      <a:ext cx="4128436" cy="2617878"/>
                    </a:xfrm>
                    <a:prstGeom prst="rect">
                      <a:avLst/>
                    </a:prstGeom>
                    <a:noFill/>
                    <a:ln>
                      <a:noFill/>
                    </a:ln>
                    <a:extLst>
                      <a:ext uri="{53640926-AAD7-44D8-BBD7-CCE9431645EC}">
                        <a14:shadowObscured xmlns:a14="http://schemas.microsoft.com/office/drawing/2010/main"/>
                      </a:ext>
                    </a:extLst>
                  </pic:spPr>
                </pic:pic>
              </a:graphicData>
            </a:graphic>
          </wp:inline>
        </w:drawing>
      </w:r>
    </w:p>
    <w:p w14:paraId="280B5F78" w14:textId="4E5834E8" w:rsidR="008D0BB8" w:rsidRPr="005A5AE0" w:rsidRDefault="00ED5F09" w:rsidP="00D1648A">
      <w:pPr>
        <w:pStyle w:val="Caption"/>
        <w:jc w:val="center"/>
        <w:rPr>
          <w:rFonts w:eastAsia="Calibri" w:cs="Arial"/>
          <w:sz w:val="24"/>
          <w:szCs w:val="24"/>
        </w:rPr>
      </w:pPr>
      <w:bookmarkStart w:id="145" w:name="_Ref100080902"/>
      <w:bookmarkStart w:id="146" w:name="_Toc120880254"/>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6</w:t>
      </w:r>
      <w:r w:rsidRPr="005A5AE0">
        <w:rPr>
          <w:rFonts w:cs="Arial"/>
          <w:sz w:val="24"/>
          <w:szCs w:val="24"/>
        </w:rPr>
        <w:fldChar w:fldCharType="end"/>
      </w:r>
      <w:bookmarkEnd w:id="145"/>
      <w:r w:rsidRPr="005A5AE0">
        <w:rPr>
          <w:rFonts w:cs="Arial"/>
          <w:sz w:val="24"/>
          <w:szCs w:val="24"/>
        </w:rPr>
        <w:t>: Magnetic Lock on Door</w:t>
      </w:r>
      <w:sdt>
        <w:sdtPr>
          <w:rPr>
            <w:rFonts w:cs="Arial"/>
            <w:sz w:val="24"/>
            <w:szCs w:val="24"/>
          </w:rPr>
          <w:id w:val="-934977666"/>
          <w:citation/>
        </w:sdtPr>
        <w:sdtEndPr/>
        <w:sdtContent>
          <w:r w:rsidR="0097707F" w:rsidRPr="005A5AE0">
            <w:rPr>
              <w:rFonts w:cs="Arial"/>
              <w:sz w:val="24"/>
              <w:szCs w:val="24"/>
            </w:rPr>
            <w:fldChar w:fldCharType="begin"/>
          </w:r>
          <w:r w:rsidR="0097707F" w:rsidRPr="005A5AE0">
            <w:rPr>
              <w:rFonts w:cs="Arial"/>
              <w:sz w:val="24"/>
              <w:szCs w:val="24"/>
            </w:rPr>
            <w:instrText xml:space="preserve"> CITATION MLock \l 1033 </w:instrText>
          </w:r>
          <w:r w:rsidR="0097707F" w:rsidRPr="005A5AE0">
            <w:rPr>
              <w:rFonts w:cs="Arial"/>
              <w:sz w:val="24"/>
              <w:szCs w:val="24"/>
            </w:rPr>
            <w:fldChar w:fldCharType="separate"/>
          </w:r>
          <w:r w:rsidR="002268D9">
            <w:rPr>
              <w:rFonts w:cs="Arial"/>
              <w:noProof/>
              <w:sz w:val="24"/>
              <w:szCs w:val="24"/>
            </w:rPr>
            <w:t xml:space="preserve"> </w:t>
          </w:r>
          <w:r w:rsidR="002268D9" w:rsidRPr="002268D9">
            <w:rPr>
              <w:rFonts w:cs="Arial"/>
              <w:noProof/>
              <w:sz w:val="24"/>
              <w:szCs w:val="24"/>
            </w:rPr>
            <w:t>[6]</w:t>
          </w:r>
          <w:r w:rsidR="0097707F" w:rsidRPr="005A5AE0">
            <w:rPr>
              <w:rFonts w:cs="Arial"/>
              <w:sz w:val="24"/>
              <w:szCs w:val="24"/>
            </w:rPr>
            <w:fldChar w:fldCharType="end"/>
          </w:r>
        </w:sdtContent>
      </w:sdt>
      <w:bookmarkEnd w:id="146"/>
    </w:p>
    <w:p w14:paraId="059EB3F8" w14:textId="08A03E7C" w:rsidR="7D6097D7" w:rsidRPr="005A5AE0" w:rsidRDefault="7D6097D7" w:rsidP="00DB75BB">
      <w:pPr>
        <w:pStyle w:val="HeadingSD1"/>
        <w:rPr>
          <w:rFonts w:eastAsia="Calibri"/>
          <w:szCs w:val="24"/>
        </w:rPr>
      </w:pPr>
      <w:bookmarkStart w:id="147" w:name="_Toc101782636"/>
      <w:bookmarkStart w:id="148" w:name="_Toc121068074"/>
      <w:r w:rsidRPr="005A5AE0">
        <w:t>3.</w:t>
      </w:r>
      <w:r w:rsidR="00497935" w:rsidRPr="005A5AE0">
        <w:t>5</w:t>
      </w:r>
      <w:r w:rsidRPr="005A5AE0">
        <w:t>.3 Dead</w:t>
      </w:r>
      <w:r w:rsidR="00414F99" w:rsidRPr="005A5AE0">
        <w:t xml:space="preserve"> </w:t>
      </w:r>
      <w:r w:rsidRPr="005A5AE0">
        <w:t>bolt Locks</w:t>
      </w:r>
      <w:bookmarkEnd w:id="147"/>
      <w:bookmarkEnd w:id="148"/>
    </w:p>
    <w:p w14:paraId="4D9E7B86" w14:textId="4CA52C14" w:rsidR="00BE54F1" w:rsidRDefault="7D6097D7" w:rsidP="00BE54F1">
      <w:pPr>
        <w:rPr>
          <w:rFonts w:eastAsia="Calibri" w:cs="Arial"/>
        </w:rPr>
      </w:pPr>
      <w:r w:rsidRPr="005A5AE0">
        <w:rPr>
          <w:rFonts w:eastAsia="Calibri" w:cs="Arial"/>
        </w:rPr>
        <w:t>A traditional dead</w:t>
      </w:r>
      <w:r w:rsidR="00414F99" w:rsidRPr="005A5AE0">
        <w:rPr>
          <w:rFonts w:eastAsia="Calibri" w:cs="Arial"/>
        </w:rPr>
        <w:t xml:space="preserve"> </w:t>
      </w:r>
      <w:r w:rsidRPr="005A5AE0">
        <w:rPr>
          <w:rFonts w:eastAsia="Calibri" w:cs="Arial"/>
        </w:rPr>
        <w:t>bolt lock</w:t>
      </w:r>
      <w:r w:rsidR="00C34168" w:rsidRPr="005A5AE0">
        <w:rPr>
          <w:rFonts w:eastAsia="Calibri" w:cs="Arial"/>
        </w:rPr>
        <w:t xml:space="preserve">, seen in </w:t>
      </w:r>
      <w:r w:rsidR="008F4E62" w:rsidRPr="005A5AE0">
        <w:rPr>
          <w:rFonts w:eastAsia="Calibri" w:cs="Arial"/>
        </w:rPr>
        <w:fldChar w:fldCharType="begin"/>
      </w:r>
      <w:r w:rsidR="008F4E62" w:rsidRPr="005A5AE0">
        <w:rPr>
          <w:rFonts w:eastAsia="Calibri" w:cs="Arial"/>
        </w:rPr>
        <w:instrText xml:space="preserve"> REF _Ref101554221 \h </w:instrText>
      </w:r>
      <w:r w:rsidR="005A5AE0" w:rsidRPr="005A5AE0">
        <w:rPr>
          <w:rFonts w:eastAsia="Calibri" w:cs="Arial"/>
        </w:rPr>
        <w:instrText xml:space="preserve"> \* MERGEFORMAT </w:instrText>
      </w:r>
      <w:r w:rsidR="008F4E62" w:rsidRPr="005A5AE0">
        <w:rPr>
          <w:rFonts w:eastAsia="Calibri" w:cs="Arial"/>
        </w:rPr>
      </w:r>
      <w:r w:rsidR="008F4E62" w:rsidRPr="005A5AE0">
        <w:rPr>
          <w:rFonts w:eastAsia="Calibri" w:cs="Arial"/>
        </w:rPr>
        <w:fldChar w:fldCharType="separate"/>
      </w:r>
      <w:r w:rsidR="00580FCE" w:rsidRPr="005A5AE0">
        <w:rPr>
          <w:rFonts w:cs="Arial"/>
          <w:szCs w:val="24"/>
        </w:rPr>
        <w:t xml:space="preserve">Figure </w:t>
      </w:r>
      <w:r w:rsidR="00580FCE">
        <w:rPr>
          <w:rFonts w:cs="Arial"/>
          <w:noProof/>
          <w:szCs w:val="24"/>
        </w:rPr>
        <w:t>7</w:t>
      </w:r>
      <w:r w:rsidR="008F4E62" w:rsidRPr="005A5AE0">
        <w:rPr>
          <w:rFonts w:eastAsia="Calibri" w:cs="Arial"/>
        </w:rPr>
        <w:fldChar w:fldCharType="end"/>
      </w:r>
      <w:r w:rsidR="00C34168" w:rsidRPr="005A5AE0">
        <w:rPr>
          <w:rFonts w:eastAsia="Calibri" w:cs="Arial"/>
        </w:rPr>
        <w:t>,</w:t>
      </w:r>
      <w:r w:rsidRPr="005A5AE0">
        <w:rPr>
          <w:rFonts w:eastAsia="Calibri" w:cs="Arial"/>
        </w:rPr>
        <w:t xml:space="preserve"> is what is seen in most homes. It operates by having the user manually turn a thumb knob located on the inside of the home. When this knob is turned, the bolt is struck into place, blocking the door from being opened. To automate this task for the purpose of the Live</w:t>
      </w:r>
      <w:r w:rsidR="5D50427F" w:rsidRPr="005A5AE0">
        <w:rPr>
          <w:rFonts w:eastAsia="Calibri" w:cs="Arial"/>
        </w:rPr>
        <w:t xml:space="preserve"> </w:t>
      </w:r>
      <w:r w:rsidRPr="005A5AE0">
        <w:rPr>
          <w:rFonts w:eastAsia="Calibri" w:cs="Arial"/>
        </w:rPr>
        <w:t xml:space="preserve">Bolt system, having a servo motor turn the bolt would be best because it allows the door to be locked or unlocked remotely without the need for a person to physically be at the door. </w:t>
      </w:r>
    </w:p>
    <w:p w14:paraId="5CE8B0F1" w14:textId="77777777" w:rsidR="002D4F6B" w:rsidRDefault="002D4F6B" w:rsidP="00BE54F1">
      <w:pPr>
        <w:rPr>
          <w:rFonts w:eastAsia="Calibri" w:cs="Arial"/>
        </w:rPr>
      </w:pPr>
    </w:p>
    <w:p w14:paraId="365075E3" w14:textId="77777777" w:rsidR="002D4F6B" w:rsidRPr="005A5AE0" w:rsidRDefault="002D4F6B" w:rsidP="002D4F6B">
      <w:pPr>
        <w:jc w:val="center"/>
        <w:rPr>
          <w:rFonts w:eastAsia="Calibri" w:cs="Arial"/>
        </w:rPr>
      </w:pPr>
      <w:r w:rsidRPr="005A5AE0">
        <w:rPr>
          <w:rFonts w:cs="Arial"/>
          <w:noProof/>
        </w:rPr>
        <w:drawing>
          <wp:inline distT="0" distB="0" distL="0" distR="0" wp14:anchorId="434D2B4A" wp14:editId="61D2A90F">
            <wp:extent cx="3037114" cy="3173922"/>
            <wp:effectExtent l="0" t="0" r="0" b="7620"/>
            <wp:docPr id="35" name="Picture 35" descr="Lockset o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kset on Do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7738" cy="3185024"/>
                    </a:xfrm>
                    <a:prstGeom prst="rect">
                      <a:avLst/>
                    </a:prstGeom>
                    <a:noFill/>
                    <a:ln>
                      <a:noFill/>
                    </a:ln>
                  </pic:spPr>
                </pic:pic>
              </a:graphicData>
            </a:graphic>
          </wp:inline>
        </w:drawing>
      </w:r>
    </w:p>
    <w:p w14:paraId="5053B4EB" w14:textId="213EEB92" w:rsidR="002D4F6B" w:rsidRPr="002D4F6B" w:rsidRDefault="002D4F6B" w:rsidP="002D4F6B">
      <w:pPr>
        <w:pStyle w:val="Caption"/>
        <w:jc w:val="center"/>
        <w:rPr>
          <w:rFonts w:cs="Arial"/>
          <w:sz w:val="24"/>
          <w:szCs w:val="24"/>
        </w:rPr>
      </w:pPr>
      <w:bookmarkStart w:id="149" w:name="_Ref101554221"/>
      <w:bookmarkStart w:id="150" w:name="_Ref101554201"/>
      <w:bookmarkStart w:id="151" w:name="_Toc120880255"/>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7</w:t>
      </w:r>
      <w:r w:rsidRPr="005A5AE0">
        <w:rPr>
          <w:rFonts w:cs="Arial"/>
          <w:sz w:val="24"/>
          <w:szCs w:val="24"/>
        </w:rPr>
        <w:fldChar w:fldCharType="end"/>
      </w:r>
      <w:bookmarkEnd w:id="149"/>
      <w:r w:rsidRPr="005A5AE0">
        <w:rPr>
          <w:rFonts w:cs="Arial"/>
          <w:sz w:val="24"/>
          <w:szCs w:val="24"/>
        </w:rPr>
        <w:t>: Traditional Dead Bolt Lock on Door</w:t>
      </w:r>
      <w:sdt>
        <w:sdtPr>
          <w:rPr>
            <w:rFonts w:cs="Arial"/>
            <w:sz w:val="24"/>
            <w:szCs w:val="24"/>
          </w:rPr>
          <w:id w:val="-895749125"/>
          <w:citation/>
        </w:sdtPr>
        <w:sdtEndPr/>
        <w:sdtContent>
          <w:r w:rsidRPr="005A5AE0">
            <w:rPr>
              <w:rFonts w:cs="Arial"/>
              <w:sz w:val="24"/>
              <w:szCs w:val="24"/>
            </w:rPr>
            <w:fldChar w:fldCharType="begin"/>
          </w:r>
          <w:r w:rsidRPr="005A5AE0">
            <w:rPr>
              <w:rFonts w:cs="Arial"/>
              <w:sz w:val="24"/>
              <w:szCs w:val="24"/>
            </w:rPr>
            <w:instrText xml:space="preserve"> CITATION DLock \l 1033 </w:instrText>
          </w:r>
          <w:r w:rsidRPr="005A5AE0">
            <w:rPr>
              <w:rFonts w:cs="Arial"/>
              <w:sz w:val="24"/>
              <w:szCs w:val="24"/>
            </w:rPr>
            <w:fldChar w:fldCharType="separate"/>
          </w:r>
          <w:r w:rsidR="002268D9">
            <w:rPr>
              <w:rFonts w:cs="Arial"/>
              <w:noProof/>
              <w:sz w:val="24"/>
              <w:szCs w:val="24"/>
            </w:rPr>
            <w:t xml:space="preserve"> </w:t>
          </w:r>
          <w:r w:rsidR="002268D9" w:rsidRPr="002268D9">
            <w:rPr>
              <w:rFonts w:cs="Arial"/>
              <w:noProof/>
              <w:sz w:val="24"/>
              <w:szCs w:val="24"/>
            </w:rPr>
            <w:t>[7]</w:t>
          </w:r>
          <w:r w:rsidRPr="005A5AE0">
            <w:rPr>
              <w:rFonts w:cs="Arial"/>
              <w:sz w:val="24"/>
              <w:szCs w:val="24"/>
            </w:rPr>
            <w:fldChar w:fldCharType="end"/>
          </w:r>
        </w:sdtContent>
      </w:sdt>
      <w:bookmarkEnd w:id="150"/>
      <w:bookmarkEnd w:id="151"/>
    </w:p>
    <w:p w14:paraId="0EFF5C22" w14:textId="77777777" w:rsidR="00BE54F1" w:rsidRPr="005A5AE0" w:rsidRDefault="00BE54F1" w:rsidP="00BE54F1">
      <w:pPr>
        <w:rPr>
          <w:rFonts w:eastAsia="Calibri" w:cs="Arial"/>
        </w:rPr>
      </w:pPr>
    </w:p>
    <w:p w14:paraId="3E2BA229" w14:textId="1330F970" w:rsidR="002D4F6B" w:rsidRDefault="00BE54F1" w:rsidP="002D4F6B">
      <w:pPr>
        <w:rPr>
          <w:rFonts w:eastAsia="Calibri" w:cs="Arial"/>
        </w:rPr>
      </w:pPr>
      <w:r w:rsidRPr="005A5AE0">
        <w:rPr>
          <w:rFonts w:eastAsia="Calibri" w:cs="Arial"/>
        </w:rPr>
        <w:t>Most commercial smart locks on the market opt for a method of having customers unscrew the doorknob off their door and attach a unit that houses the servo motor to the inner mechanisms of the lock. Another method requires the thumb knob to be fitted with a cover. A servo motor will then turn this cover, and therefore the knob, to unlock the door. A downside to this is that not every door thumb knob is the same shape and size, making the cover hard to replicate for different doors.</w:t>
      </w:r>
    </w:p>
    <w:p w14:paraId="53F87B42" w14:textId="77777777" w:rsidR="002D4F6B" w:rsidRPr="002D4F6B" w:rsidRDefault="002D4F6B" w:rsidP="002D4F6B">
      <w:pPr>
        <w:rPr>
          <w:rFonts w:eastAsia="Calibri" w:cs="Arial"/>
        </w:rPr>
      </w:pPr>
    </w:p>
    <w:p w14:paraId="44583FC5" w14:textId="69B91479" w:rsidR="7D6097D7" w:rsidRPr="005A5AE0" w:rsidRDefault="00D529D7" w:rsidP="00DB75BB">
      <w:pPr>
        <w:pStyle w:val="HeadingSD1"/>
      </w:pPr>
      <w:bookmarkStart w:id="152" w:name="_Toc101782637"/>
      <w:bookmarkStart w:id="153" w:name="_Toc121068075"/>
      <w:r w:rsidRPr="005A5AE0">
        <w:t>3.</w:t>
      </w:r>
      <w:r w:rsidR="00497935" w:rsidRPr="005A5AE0">
        <w:t>6</w:t>
      </w:r>
      <w:r w:rsidRPr="005A5AE0">
        <w:t xml:space="preserve"> </w:t>
      </w:r>
      <w:r w:rsidR="7D6097D7" w:rsidRPr="005A5AE0">
        <w:t>Feedback System</w:t>
      </w:r>
      <w:bookmarkEnd w:id="152"/>
      <w:bookmarkEnd w:id="153"/>
    </w:p>
    <w:p w14:paraId="69A3D68C" w14:textId="581CE8AF" w:rsidR="006A7082" w:rsidRPr="005A5AE0" w:rsidRDefault="006A7082" w:rsidP="00D56C14">
      <w:pPr>
        <w:rPr>
          <w:rFonts w:cs="Arial"/>
        </w:rPr>
      </w:pPr>
      <w:r w:rsidRPr="005A5AE0">
        <w:rPr>
          <w:rFonts w:cs="Arial"/>
        </w:rPr>
        <w:t>In creating Live Bolt, we want to ensure that there’s home monitoring within the vicinity of the home. From that outcome, it’s only logical to include a feedback system to the homeowner about any undisclosed guests within their property.</w:t>
      </w:r>
      <w:r w:rsidR="00BD09EE" w:rsidRPr="005A5AE0">
        <w:rPr>
          <w:rFonts w:cs="Arial"/>
        </w:rPr>
        <w:t xml:space="preserve"> This will help enhance the responsiveness and </w:t>
      </w:r>
      <w:r w:rsidR="00966E18" w:rsidRPr="005A5AE0">
        <w:rPr>
          <w:rFonts w:cs="Arial"/>
        </w:rPr>
        <w:t xml:space="preserve">security of our system. </w:t>
      </w:r>
      <w:r w:rsidRPr="005A5AE0">
        <w:rPr>
          <w:rFonts w:cs="Arial"/>
        </w:rPr>
        <w:t>The following feedback systems will be considered to take place in our design.</w:t>
      </w:r>
    </w:p>
    <w:p w14:paraId="529A35D1" w14:textId="343C6745" w:rsidR="008D0BB8" w:rsidRPr="005A5AE0" w:rsidRDefault="008D0BB8" w:rsidP="00D56C14">
      <w:pPr>
        <w:rPr>
          <w:rFonts w:cs="Arial"/>
        </w:rPr>
      </w:pPr>
    </w:p>
    <w:p w14:paraId="4D6A9B51" w14:textId="77777777" w:rsidR="006A7082" w:rsidRPr="005A5AE0" w:rsidRDefault="006A7082" w:rsidP="00DB75BB">
      <w:pPr>
        <w:pStyle w:val="HeadingSD1"/>
      </w:pPr>
      <w:bookmarkStart w:id="154" w:name="_Toc101782638"/>
      <w:bookmarkStart w:id="155" w:name="_Toc121068076"/>
      <w:r w:rsidRPr="005A5AE0">
        <w:t>3.6.1 LED/Buzzer on Physical Device</w:t>
      </w:r>
      <w:bookmarkEnd w:id="154"/>
      <w:bookmarkEnd w:id="155"/>
    </w:p>
    <w:p w14:paraId="1C561150" w14:textId="145DE8AC" w:rsidR="008D0BB8" w:rsidRDefault="21FEF462" w:rsidP="00D56C14">
      <w:pPr>
        <w:rPr>
          <w:rFonts w:cs="Arial"/>
        </w:rPr>
      </w:pPr>
      <w:r w:rsidRPr="005A5AE0">
        <w:rPr>
          <w:rFonts w:cs="Arial"/>
        </w:rPr>
        <w:t xml:space="preserve">One tactical way to prevent intruders from entering a home is through a reactive system. When an alarm goes off it typically does resign well within the situation. In our design, we essentially want to incorporate a buzzer/ flashing LEDs onto the physical device when entering through force. That way the intruder is indicated that our system is aware that </w:t>
      </w:r>
      <w:r w:rsidR="600665F8" w:rsidRPr="005A5AE0">
        <w:rPr>
          <w:rFonts w:cs="Arial"/>
        </w:rPr>
        <w:t>there is</w:t>
      </w:r>
      <w:r w:rsidRPr="005A5AE0">
        <w:rPr>
          <w:rFonts w:cs="Arial"/>
        </w:rPr>
        <w:t xml:space="preserve"> entry and will notify the homeowner. These reactive systems may result </w:t>
      </w:r>
      <w:r w:rsidR="600665F8" w:rsidRPr="005A5AE0">
        <w:rPr>
          <w:rFonts w:cs="Arial"/>
        </w:rPr>
        <w:t>in</w:t>
      </w:r>
      <w:r w:rsidRPr="005A5AE0">
        <w:rPr>
          <w:rFonts w:cs="Arial"/>
        </w:rPr>
        <w:t xml:space="preserve"> the intruder not entering the home which would be in favor of the customer.</w:t>
      </w:r>
      <w:r w:rsidR="001908AF" w:rsidRPr="005A5AE0">
        <w:rPr>
          <w:rFonts w:cs="Arial"/>
        </w:rPr>
        <w:t xml:space="preserve"> </w:t>
      </w:r>
      <w:r w:rsidR="006B191B" w:rsidRPr="005A5AE0">
        <w:rPr>
          <w:rFonts w:cs="Arial"/>
        </w:rPr>
        <w:t>Visual</w:t>
      </w:r>
      <w:r w:rsidR="001908AF" w:rsidRPr="005A5AE0">
        <w:rPr>
          <w:rFonts w:cs="Arial"/>
        </w:rPr>
        <w:t xml:space="preserve"> </w:t>
      </w:r>
      <w:r w:rsidR="00DF64B0" w:rsidRPr="005A5AE0">
        <w:rPr>
          <w:rFonts w:cs="Arial"/>
        </w:rPr>
        <w:t>deterrent</w:t>
      </w:r>
      <w:r w:rsidR="006B191B" w:rsidRPr="005A5AE0">
        <w:rPr>
          <w:rFonts w:cs="Arial"/>
        </w:rPr>
        <w:t xml:space="preserve">s such as these can </w:t>
      </w:r>
      <w:r w:rsidR="00900D21" w:rsidRPr="005A5AE0">
        <w:rPr>
          <w:rFonts w:cs="Arial"/>
        </w:rPr>
        <w:t xml:space="preserve">help prevent a potential break </w:t>
      </w:r>
      <w:r w:rsidR="00031ADD" w:rsidRPr="005A5AE0">
        <w:rPr>
          <w:rFonts w:cs="Arial"/>
        </w:rPr>
        <w:t xml:space="preserve">through immediate feedback </w:t>
      </w:r>
      <w:r w:rsidR="00004316" w:rsidRPr="005A5AE0">
        <w:rPr>
          <w:rFonts w:cs="Arial"/>
        </w:rPr>
        <w:t>which will prove useful in our system.</w:t>
      </w:r>
    </w:p>
    <w:p w14:paraId="120584F8" w14:textId="77777777" w:rsidR="00B1195A" w:rsidRPr="005A5AE0" w:rsidRDefault="00B1195A" w:rsidP="00D56C14">
      <w:pPr>
        <w:rPr>
          <w:rFonts w:cs="Arial"/>
        </w:rPr>
      </w:pPr>
    </w:p>
    <w:p w14:paraId="48FE73D8" w14:textId="284EC2B0" w:rsidR="006A7082" w:rsidRPr="005A5AE0" w:rsidRDefault="006A7082" w:rsidP="00DB75BB">
      <w:pPr>
        <w:pStyle w:val="HeadingSD1"/>
      </w:pPr>
      <w:bookmarkStart w:id="156" w:name="_Toc101782639"/>
      <w:bookmarkStart w:id="157" w:name="_Toc121068077"/>
      <w:r w:rsidRPr="005A5AE0">
        <w:t>3.6.2 Application Notifications</w:t>
      </w:r>
      <w:bookmarkEnd w:id="156"/>
      <w:bookmarkEnd w:id="157"/>
    </w:p>
    <w:p w14:paraId="71269312" w14:textId="66A7F6EE" w:rsidR="19706B5E" w:rsidRPr="005A5AE0" w:rsidRDefault="21FEF462" w:rsidP="00ED6627">
      <w:pPr>
        <w:rPr>
          <w:rFonts w:eastAsia="Yu Gothic Light" w:cs="Arial"/>
        </w:rPr>
      </w:pPr>
      <w:r w:rsidRPr="005A5AE0">
        <w:rPr>
          <w:rFonts w:eastAsia="Calibri" w:cs="Arial"/>
        </w:rPr>
        <w:t>An added feature we’d like to incorporate is to provide notification through an application of someone unlocking the door, movement within the door entrance, and whether there’s been a force entrance. This will be done with the use of our sensors cooperating with the raspberry pi</w:t>
      </w:r>
      <w:r w:rsidR="001E2B1C" w:rsidRPr="005A5AE0">
        <w:rPr>
          <w:rFonts w:eastAsia="Calibri" w:cs="Arial"/>
        </w:rPr>
        <w:t xml:space="preserve">. This information will </w:t>
      </w:r>
      <w:r w:rsidRPr="005A5AE0">
        <w:rPr>
          <w:rFonts w:eastAsia="Calibri" w:cs="Arial"/>
        </w:rPr>
        <w:t>then</w:t>
      </w:r>
      <w:r w:rsidR="001E2B1C" w:rsidRPr="005A5AE0">
        <w:rPr>
          <w:rFonts w:eastAsia="Calibri" w:cs="Arial"/>
        </w:rPr>
        <w:t xml:space="preserve"> be</w:t>
      </w:r>
      <w:r w:rsidRPr="005A5AE0">
        <w:rPr>
          <w:rFonts w:eastAsia="Calibri" w:cs="Arial"/>
        </w:rPr>
        <w:t xml:space="preserve"> relay</w:t>
      </w:r>
      <w:r w:rsidR="001E2B1C" w:rsidRPr="005A5AE0">
        <w:rPr>
          <w:rFonts w:eastAsia="Calibri" w:cs="Arial"/>
        </w:rPr>
        <w:t xml:space="preserve">ed to our mobile </w:t>
      </w:r>
      <w:r w:rsidRPr="005A5AE0">
        <w:rPr>
          <w:rFonts w:eastAsia="Calibri" w:cs="Arial"/>
        </w:rPr>
        <w:t>application</w:t>
      </w:r>
      <w:r w:rsidR="00987C40" w:rsidRPr="005A5AE0">
        <w:rPr>
          <w:rFonts w:eastAsia="Calibri" w:cs="Arial"/>
        </w:rPr>
        <w:t xml:space="preserve"> for the user to evaluate</w:t>
      </w:r>
      <w:r w:rsidRPr="005A5AE0">
        <w:rPr>
          <w:rFonts w:eastAsia="Calibri" w:cs="Arial"/>
        </w:rPr>
        <w:t>. The user interface will have the option of being sent notification of the following home indication. With including</w:t>
      </w:r>
      <w:r w:rsidR="007724B1" w:rsidRPr="005A5AE0">
        <w:rPr>
          <w:rFonts w:eastAsia="Calibri" w:cs="Arial"/>
        </w:rPr>
        <w:t xml:space="preserve"> mobile</w:t>
      </w:r>
      <w:r w:rsidRPr="005A5AE0">
        <w:rPr>
          <w:rFonts w:eastAsia="Calibri" w:cs="Arial"/>
        </w:rPr>
        <w:t xml:space="preserve"> notification</w:t>
      </w:r>
      <w:r w:rsidR="007724B1" w:rsidRPr="005A5AE0">
        <w:rPr>
          <w:rFonts w:eastAsia="Calibri" w:cs="Arial"/>
        </w:rPr>
        <w:t>s</w:t>
      </w:r>
      <w:r w:rsidRPr="005A5AE0">
        <w:rPr>
          <w:rFonts w:eastAsia="Calibri" w:cs="Arial"/>
        </w:rPr>
        <w:t>, we hope to provide security to our consumers knowing that their homes will be monitored 24/7.</w:t>
      </w:r>
    </w:p>
    <w:p w14:paraId="0F0C4C2F" w14:textId="77777777" w:rsidR="00B87775" w:rsidRPr="005A5AE0" w:rsidRDefault="00B87775" w:rsidP="00ED6627">
      <w:pPr>
        <w:rPr>
          <w:rFonts w:eastAsia="Calibri" w:cs="Arial"/>
        </w:rPr>
      </w:pPr>
    </w:p>
    <w:p w14:paraId="4034E74A" w14:textId="53B856C1" w:rsidR="00B87775" w:rsidRPr="005A5AE0" w:rsidRDefault="00B87775" w:rsidP="00DB75BB">
      <w:pPr>
        <w:pStyle w:val="HeadingSD1"/>
        <w:rPr>
          <w:rFonts w:eastAsia="Yu Gothic Light" w:cs="Arial"/>
        </w:rPr>
      </w:pPr>
      <w:bookmarkStart w:id="158" w:name="_Toc101782640"/>
      <w:bookmarkStart w:id="159" w:name="_Toc121068078"/>
      <w:r w:rsidRPr="005A5AE0">
        <w:rPr>
          <w:rFonts w:eastAsia="Calibri" w:cs="Arial"/>
        </w:rPr>
        <w:lastRenderedPageBreak/>
        <w:t xml:space="preserve">3.6.3 </w:t>
      </w:r>
      <w:r w:rsidR="00AF3A18" w:rsidRPr="005A5AE0">
        <w:t>LCD Display</w:t>
      </w:r>
      <w:bookmarkEnd w:id="158"/>
      <w:bookmarkEnd w:id="159"/>
    </w:p>
    <w:p w14:paraId="30537C6B" w14:textId="06A71585" w:rsidR="000F44B4" w:rsidRPr="005A5AE0" w:rsidRDefault="00002D1D" w:rsidP="00ED6627">
      <w:pPr>
        <w:rPr>
          <w:rFonts w:eastAsia="Calibri" w:cs="Arial"/>
        </w:rPr>
      </w:pPr>
      <w:r w:rsidRPr="005A5AE0">
        <w:rPr>
          <w:rFonts w:eastAsia="Calibri" w:cs="Arial"/>
        </w:rPr>
        <w:t>An onboard display might be useful to include onto the lock so the user can get feedback without taking out their phone to view the app.</w:t>
      </w:r>
      <w:r w:rsidR="00BE54F1" w:rsidRPr="005A5AE0">
        <w:rPr>
          <w:rFonts w:eastAsia="Calibri" w:cs="Arial"/>
        </w:rPr>
        <w:t xml:space="preserve"> One option for this is a Liquid Crystal Display. These are easily found for microcontrollers and can be fixed to any housing. </w:t>
      </w:r>
      <w:r w:rsidR="00DD6DAA" w:rsidRPr="005A5AE0">
        <w:rPr>
          <w:rFonts w:eastAsia="Calibri" w:cs="Arial"/>
        </w:rPr>
        <w:t>Some things that can be displayed would be welcome messages</w:t>
      </w:r>
      <w:r w:rsidR="009E6EDE" w:rsidRPr="005A5AE0">
        <w:rPr>
          <w:rFonts w:eastAsia="Calibri" w:cs="Arial"/>
        </w:rPr>
        <w:t xml:space="preserve">, an “Access granted” or “Access denied” message, and the current keycode being entered. </w:t>
      </w:r>
      <w:r w:rsidR="00764717" w:rsidRPr="005A5AE0">
        <w:rPr>
          <w:rFonts w:eastAsia="Calibri" w:cs="Arial"/>
        </w:rPr>
        <w:t xml:space="preserve">Most text-based LCDs are based on the Hitachi HD44780 chipset. </w:t>
      </w:r>
      <w:r w:rsidR="00537FE6" w:rsidRPr="005A5AE0">
        <w:rPr>
          <w:rFonts w:eastAsia="Calibri" w:cs="Arial"/>
        </w:rPr>
        <w:t xml:space="preserve">Liquid crystal displays made for microcontrollers typically </w:t>
      </w:r>
      <w:r w:rsidR="006D7B13" w:rsidRPr="005A5AE0">
        <w:rPr>
          <w:rFonts w:eastAsia="Calibri" w:cs="Arial"/>
        </w:rPr>
        <w:t>can only display two rows of sixteen characters, which would limit what we are able to display.</w:t>
      </w:r>
      <w:r w:rsidR="00E818B1" w:rsidRPr="005A5AE0">
        <w:rPr>
          <w:rFonts w:eastAsia="Calibri" w:cs="Arial"/>
        </w:rPr>
        <w:t xml:space="preserve"> These modules have</w:t>
      </w:r>
      <w:r w:rsidR="00AC6FA7" w:rsidRPr="005A5AE0">
        <w:rPr>
          <w:rFonts w:eastAsia="Calibri" w:cs="Arial"/>
        </w:rPr>
        <w:t xml:space="preserve"> sixteen </w:t>
      </w:r>
      <w:r w:rsidR="00E818B1" w:rsidRPr="005A5AE0">
        <w:rPr>
          <w:rFonts w:eastAsia="Calibri" w:cs="Arial"/>
        </w:rPr>
        <w:t xml:space="preserve">pins, including </w:t>
      </w:r>
      <w:r w:rsidR="004E5E9D" w:rsidRPr="005A5AE0">
        <w:rPr>
          <w:rFonts w:eastAsia="Calibri" w:cs="Arial"/>
        </w:rPr>
        <w:t>a register select pin, read/write pin, enable pin, eight data pins, Vo, +5V, GND</w:t>
      </w:r>
      <w:r w:rsidR="006E3D54" w:rsidRPr="005A5AE0">
        <w:rPr>
          <w:rFonts w:eastAsia="Calibri" w:cs="Arial"/>
        </w:rPr>
        <w:t xml:space="preserve">, backlight +, and backlight -. </w:t>
      </w:r>
      <w:r w:rsidR="00181FF1" w:rsidRPr="005A5AE0">
        <w:rPr>
          <w:rFonts w:eastAsia="Calibri" w:cs="Arial"/>
        </w:rPr>
        <w:t xml:space="preserve">When using an Arduino, only </w:t>
      </w:r>
      <w:r w:rsidR="00AC6FA7" w:rsidRPr="005A5AE0">
        <w:rPr>
          <w:rFonts w:eastAsia="Calibri" w:cs="Arial"/>
        </w:rPr>
        <w:t>twelve</w:t>
      </w:r>
      <w:r w:rsidR="00181FF1" w:rsidRPr="005A5AE0">
        <w:rPr>
          <w:rFonts w:eastAsia="Calibri" w:cs="Arial"/>
        </w:rPr>
        <w:t xml:space="preserve"> of these pins are required</w:t>
      </w:r>
      <w:r w:rsidR="00E06CCB" w:rsidRPr="005A5AE0">
        <w:rPr>
          <w:rFonts w:eastAsia="Calibri" w:cs="Arial"/>
        </w:rPr>
        <w:t xml:space="preserve"> to function.</w:t>
      </w:r>
      <w:r w:rsidR="00671283" w:rsidRPr="005A5AE0">
        <w:rPr>
          <w:rFonts w:eastAsia="Calibri" w:cs="Arial"/>
        </w:rPr>
        <w:t xml:space="preserve"> The display can be used in 8-bit mode, meaning it uses pins D0 – D7, or in 4-bit mode with pins D0- D3.</w:t>
      </w:r>
      <w:r w:rsidR="00181FF1" w:rsidRPr="005A5AE0">
        <w:rPr>
          <w:rFonts w:eastAsia="Calibri" w:cs="Arial"/>
        </w:rPr>
        <w:t xml:space="preserve"> </w:t>
      </w:r>
      <w:r w:rsidR="00896353" w:rsidRPr="005A5AE0">
        <w:rPr>
          <w:rFonts w:eastAsia="Calibri" w:cs="Arial"/>
        </w:rPr>
        <w:fldChar w:fldCharType="begin"/>
      </w:r>
      <w:r w:rsidR="00896353" w:rsidRPr="005A5AE0">
        <w:rPr>
          <w:rFonts w:eastAsia="Calibri" w:cs="Arial"/>
        </w:rPr>
        <w:instrText xml:space="preserve"> REF _Ref101550101 \h </w:instrText>
      </w:r>
      <w:r w:rsidR="005A5AE0" w:rsidRPr="005A5AE0">
        <w:rPr>
          <w:rFonts w:eastAsia="Calibri" w:cs="Arial"/>
        </w:rPr>
        <w:instrText xml:space="preserve"> \* MERGEFORMAT </w:instrText>
      </w:r>
      <w:r w:rsidR="00896353" w:rsidRPr="005A5AE0">
        <w:rPr>
          <w:rFonts w:eastAsia="Calibri" w:cs="Arial"/>
        </w:rPr>
      </w:r>
      <w:r w:rsidR="00896353" w:rsidRPr="005A5AE0">
        <w:rPr>
          <w:rFonts w:eastAsia="Calibri" w:cs="Arial"/>
        </w:rPr>
        <w:fldChar w:fldCharType="separate"/>
      </w:r>
      <w:r w:rsidR="00580FCE" w:rsidRPr="005A5AE0">
        <w:rPr>
          <w:szCs w:val="24"/>
        </w:rPr>
        <w:t xml:space="preserve">Table </w:t>
      </w:r>
      <w:r w:rsidR="00580FCE">
        <w:rPr>
          <w:noProof/>
          <w:szCs w:val="24"/>
        </w:rPr>
        <w:t>11</w:t>
      </w:r>
      <w:r w:rsidR="00896353" w:rsidRPr="005A5AE0">
        <w:rPr>
          <w:rFonts w:eastAsia="Calibri" w:cs="Arial"/>
        </w:rPr>
        <w:fldChar w:fldCharType="end"/>
      </w:r>
      <w:r w:rsidR="00896353" w:rsidRPr="005A5AE0">
        <w:rPr>
          <w:rFonts w:eastAsia="Calibri" w:cs="Arial"/>
        </w:rPr>
        <w:t xml:space="preserve"> </w:t>
      </w:r>
      <w:r w:rsidR="007D6BAE" w:rsidRPr="005A5AE0">
        <w:rPr>
          <w:rFonts w:eastAsia="Calibri" w:cs="Arial"/>
        </w:rPr>
        <w:t xml:space="preserve">below shows the function of each of the pins on the board. </w:t>
      </w:r>
      <w:r w:rsidR="00E06CCB" w:rsidRPr="005A5AE0">
        <w:rPr>
          <w:rFonts w:eastAsia="Calibri" w:cs="Arial"/>
        </w:rPr>
        <w:t xml:space="preserve">Rather than writing to each individual register of the display, the </w:t>
      </w:r>
      <w:proofErr w:type="spellStart"/>
      <w:r w:rsidR="00CD56C9" w:rsidRPr="005A5AE0">
        <w:rPr>
          <w:rFonts w:eastAsia="Calibri" w:cs="Arial"/>
        </w:rPr>
        <w:t>LiquidCrystal</w:t>
      </w:r>
      <w:proofErr w:type="spellEnd"/>
      <w:r w:rsidR="00CD56C9" w:rsidRPr="005A5AE0">
        <w:rPr>
          <w:rFonts w:eastAsia="Calibri" w:cs="Arial"/>
        </w:rPr>
        <w:t xml:space="preserve"> library can be used to simplify </w:t>
      </w:r>
      <w:r w:rsidR="008951C2" w:rsidRPr="005A5AE0">
        <w:rPr>
          <w:rFonts w:eastAsia="Calibri" w:cs="Arial"/>
        </w:rPr>
        <w:t>the process</w:t>
      </w:r>
      <w:sdt>
        <w:sdtPr>
          <w:rPr>
            <w:rFonts w:eastAsia="Calibri" w:cs="Arial"/>
          </w:rPr>
          <w:id w:val="-1645959818"/>
          <w:citation/>
        </w:sdtPr>
        <w:sdtEndPr/>
        <w:sdtContent>
          <w:r w:rsidR="00895A93" w:rsidRPr="005A5AE0">
            <w:rPr>
              <w:rFonts w:eastAsia="Calibri" w:cs="Arial"/>
            </w:rPr>
            <w:fldChar w:fldCharType="begin"/>
          </w:r>
          <w:r w:rsidR="00895A93" w:rsidRPr="005A5AE0">
            <w:rPr>
              <w:rFonts w:eastAsia="Calibri" w:cs="Arial"/>
            </w:rPr>
            <w:instrText xml:space="preserve"> CITATION Liq \l 1033 </w:instrText>
          </w:r>
          <w:r w:rsidR="00895A93" w:rsidRPr="005A5AE0">
            <w:rPr>
              <w:rFonts w:eastAsia="Calibri" w:cs="Arial"/>
            </w:rPr>
            <w:fldChar w:fldCharType="separate"/>
          </w:r>
          <w:r w:rsidR="002268D9">
            <w:rPr>
              <w:rFonts w:eastAsia="Calibri" w:cs="Arial"/>
              <w:noProof/>
            </w:rPr>
            <w:t xml:space="preserve"> </w:t>
          </w:r>
          <w:r w:rsidR="002268D9" w:rsidRPr="002268D9">
            <w:rPr>
              <w:rFonts w:eastAsia="Calibri" w:cs="Arial"/>
              <w:noProof/>
            </w:rPr>
            <w:t>[8]</w:t>
          </w:r>
          <w:r w:rsidR="00895A93" w:rsidRPr="005A5AE0">
            <w:rPr>
              <w:rFonts w:eastAsia="Calibri" w:cs="Arial"/>
            </w:rPr>
            <w:fldChar w:fldCharType="end"/>
          </w:r>
        </w:sdtContent>
      </w:sdt>
      <w:r w:rsidR="008951C2" w:rsidRPr="005A5AE0">
        <w:rPr>
          <w:rFonts w:eastAsia="Calibri" w:cs="Arial"/>
        </w:rPr>
        <w:t>.</w:t>
      </w:r>
    </w:p>
    <w:p w14:paraId="6DEEDB89" w14:textId="77777777" w:rsidR="008340D4" w:rsidRPr="005A5AE0" w:rsidRDefault="008340D4" w:rsidP="00ED6627">
      <w:pPr>
        <w:rPr>
          <w:rFonts w:eastAsia="Calibri" w:cs="Arial"/>
        </w:rPr>
      </w:pPr>
    </w:p>
    <w:p w14:paraId="19D52977" w14:textId="65CB08A4" w:rsidR="00D35B51" w:rsidRPr="005A5AE0" w:rsidRDefault="00896353" w:rsidP="00896353">
      <w:pPr>
        <w:pStyle w:val="Caption"/>
        <w:keepNext/>
        <w:jc w:val="center"/>
        <w:rPr>
          <w:sz w:val="24"/>
          <w:szCs w:val="24"/>
        </w:rPr>
      </w:pPr>
      <w:bookmarkStart w:id="160" w:name="_Ref101550101"/>
      <w:bookmarkStart w:id="161" w:name="_Toc120880319"/>
      <w:r w:rsidRPr="005A5AE0">
        <w:rPr>
          <w:sz w:val="24"/>
          <w:szCs w:val="24"/>
        </w:rPr>
        <w:t xml:space="preserve">Table </w:t>
      </w:r>
      <w:r w:rsidRPr="005A5AE0">
        <w:rPr>
          <w:sz w:val="24"/>
          <w:szCs w:val="24"/>
        </w:rPr>
        <w:fldChar w:fldCharType="begin"/>
      </w:r>
      <w:r w:rsidRPr="005A5AE0">
        <w:rPr>
          <w:sz w:val="24"/>
          <w:szCs w:val="24"/>
        </w:rPr>
        <w:instrText xml:space="preserve"> SEQ Table \* ARABIC </w:instrText>
      </w:r>
      <w:r w:rsidRPr="005A5AE0">
        <w:rPr>
          <w:sz w:val="24"/>
          <w:szCs w:val="24"/>
        </w:rPr>
        <w:fldChar w:fldCharType="separate"/>
      </w:r>
      <w:r w:rsidR="00580FCE">
        <w:rPr>
          <w:noProof/>
          <w:sz w:val="24"/>
          <w:szCs w:val="24"/>
        </w:rPr>
        <w:t>11</w:t>
      </w:r>
      <w:r w:rsidRPr="005A5AE0">
        <w:rPr>
          <w:sz w:val="24"/>
          <w:szCs w:val="24"/>
        </w:rPr>
        <w:fldChar w:fldCharType="end"/>
      </w:r>
      <w:bookmarkEnd w:id="160"/>
      <w:r w:rsidRPr="005A5AE0">
        <w:rPr>
          <w:sz w:val="24"/>
          <w:szCs w:val="24"/>
        </w:rPr>
        <w:t>: Pin functions on LCD Display</w:t>
      </w:r>
      <w:bookmarkEnd w:id="161"/>
    </w:p>
    <w:tbl>
      <w:tblPr>
        <w:tblStyle w:val="TableGrid"/>
        <w:tblW w:w="9168" w:type="dxa"/>
        <w:tblLook w:val="04A0" w:firstRow="1" w:lastRow="0" w:firstColumn="1" w:lastColumn="0" w:noHBand="0" w:noVBand="1"/>
      </w:tblPr>
      <w:tblGrid>
        <w:gridCol w:w="4584"/>
        <w:gridCol w:w="4584"/>
      </w:tblGrid>
      <w:tr w:rsidR="008340D4" w:rsidRPr="005A5AE0" w14:paraId="271440B3" w14:textId="77777777" w:rsidTr="000438F3">
        <w:trPr>
          <w:trHeight w:val="323"/>
        </w:trPr>
        <w:tc>
          <w:tcPr>
            <w:tcW w:w="4584" w:type="dxa"/>
            <w:shd w:val="clear" w:color="auto" w:fill="BDD6EE" w:themeFill="accent5" w:themeFillTint="66"/>
          </w:tcPr>
          <w:p w14:paraId="17988D2C" w14:textId="35CA63F8" w:rsidR="008340D4" w:rsidRPr="005A5AE0" w:rsidRDefault="00D35B51" w:rsidP="00ED6627">
            <w:pPr>
              <w:rPr>
                <w:rFonts w:eastAsia="Calibri" w:cs="Arial"/>
              </w:rPr>
            </w:pPr>
            <w:r w:rsidRPr="005A5AE0">
              <w:rPr>
                <w:rFonts w:eastAsia="Calibri" w:cs="Arial"/>
              </w:rPr>
              <w:t>Pin name</w:t>
            </w:r>
          </w:p>
        </w:tc>
        <w:tc>
          <w:tcPr>
            <w:tcW w:w="4584" w:type="dxa"/>
            <w:shd w:val="clear" w:color="auto" w:fill="BDD6EE" w:themeFill="accent5" w:themeFillTint="66"/>
          </w:tcPr>
          <w:p w14:paraId="526C7D6B" w14:textId="27DEB04E" w:rsidR="008340D4" w:rsidRPr="005A5AE0" w:rsidRDefault="00D35B51" w:rsidP="00ED6627">
            <w:pPr>
              <w:rPr>
                <w:rFonts w:eastAsia="Calibri" w:cs="Arial"/>
              </w:rPr>
            </w:pPr>
            <w:r w:rsidRPr="005A5AE0">
              <w:rPr>
                <w:rFonts w:eastAsia="Calibri" w:cs="Arial"/>
              </w:rPr>
              <w:t>Function</w:t>
            </w:r>
          </w:p>
        </w:tc>
      </w:tr>
      <w:tr w:rsidR="008340D4" w:rsidRPr="005A5AE0" w14:paraId="7EE8D858" w14:textId="77777777" w:rsidTr="000438F3">
        <w:trPr>
          <w:trHeight w:val="323"/>
        </w:trPr>
        <w:tc>
          <w:tcPr>
            <w:tcW w:w="4584" w:type="dxa"/>
          </w:tcPr>
          <w:p w14:paraId="4F02C9CD" w14:textId="333175FA" w:rsidR="008340D4" w:rsidRPr="005A5AE0" w:rsidRDefault="002D3C61" w:rsidP="00ED6627">
            <w:pPr>
              <w:rPr>
                <w:rFonts w:eastAsia="Calibri" w:cs="Arial"/>
              </w:rPr>
            </w:pPr>
            <w:r w:rsidRPr="005A5AE0">
              <w:rPr>
                <w:rFonts w:eastAsia="Calibri" w:cs="Arial"/>
              </w:rPr>
              <w:t>Register</w:t>
            </w:r>
            <w:r w:rsidR="00FB1966" w:rsidRPr="005A5AE0">
              <w:rPr>
                <w:rFonts w:eastAsia="Calibri" w:cs="Arial"/>
              </w:rPr>
              <w:t xml:space="preserve"> Select</w:t>
            </w:r>
            <w:r w:rsidRPr="005A5AE0">
              <w:rPr>
                <w:rFonts w:eastAsia="Calibri" w:cs="Arial"/>
              </w:rPr>
              <w:t xml:space="preserve"> (R</w:t>
            </w:r>
            <w:r w:rsidR="00684CCB" w:rsidRPr="005A5AE0">
              <w:rPr>
                <w:rFonts w:eastAsia="Calibri" w:cs="Arial"/>
              </w:rPr>
              <w:t>S</w:t>
            </w:r>
            <w:r w:rsidRPr="005A5AE0">
              <w:rPr>
                <w:rFonts w:eastAsia="Calibri" w:cs="Arial"/>
              </w:rPr>
              <w:t>)</w:t>
            </w:r>
          </w:p>
        </w:tc>
        <w:tc>
          <w:tcPr>
            <w:tcW w:w="4584" w:type="dxa"/>
          </w:tcPr>
          <w:p w14:paraId="39048ED8" w14:textId="0FB46674" w:rsidR="008340D4" w:rsidRPr="005A5AE0" w:rsidRDefault="00896353" w:rsidP="00ED6627">
            <w:pPr>
              <w:rPr>
                <w:rFonts w:eastAsia="Calibri" w:cs="Arial"/>
              </w:rPr>
            </w:pPr>
            <w:r w:rsidRPr="005A5AE0">
              <w:rPr>
                <w:rFonts w:eastAsia="Calibri" w:cs="Arial"/>
              </w:rPr>
              <w:t>The Register select pin</w:t>
            </w:r>
            <w:r w:rsidR="00F9058F" w:rsidRPr="005A5AE0">
              <w:rPr>
                <w:rFonts w:eastAsia="Calibri" w:cs="Arial"/>
              </w:rPr>
              <w:t xml:space="preserve"> controls </w:t>
            </w:r>
            <w:r w:rsidR="00487A12" w:rsidRPr="005A5AE0">
              <w:rPr>
                <w:rFonts w:eastAsia="Calibri" w:cs="Arial"/>
              </w:rPr>
              <w:t>wh</w:t>
            </w:r>
            <w:r w:rsidR="0048041B" w:rsidRPr="005A5AE0">
              <w:rPr>
                <w:rFonts w:eastAsia="Calibri" w:cs="Arial"/>
              </w:rPr>
              <w:t>ich register in the LCD’s memory the data is being written.</w:t>
            </w:r>
          </w:p>
        </w:tc>
      </w:tr>
      <w:tr w:rsidR="008340D4" w:rsidRPr="005A5AE0" w14:paraId="2AF5F651" w14:textId="77777777" w:rsidTr="000438F3">
        <w:trPr>
          <w:trHeight w:val="309"/>
        </w:trPr>
        <w:tc>
          <w:tcPr>
            <w:tcW w:w="4584" w:type="dxa"/>
          </w:tcPr>
          <w:p w14:paraId="45C0AD0B" w14:textId="55547765" w:rsidR="008340D4" w:rsidRPr="005A5AE0" w:rsidRDefault="00FB1966" w:rsidP="00ED6627">
            <w:pPr>
              <w:rPr>
                <w:rFonts w:eastAsia="Calibri" w:cs="Arial"/>
              </w:rPr>
            </w:pPr>
            <w:r w:rsidRPr="005A5AE0">
              <w:rPr>
                <w:rFonts w:eastAsia="Calibri" w:cs="Arial"/>
              </w:rPr>
              <w:t>Read/Write (R/W)</w:t>
            </w:r>
          </w:p>
        </w:tc>
        <w:tc>
          <w:tcPr>
            <w:tcW w:w="4584" w:type="dxa"/>
          </w:tcPr>
          <w:p w14:paraId="0BBB4941" w14:textId="12175ED8" w:rsidR="008340D4" w:rsidRPr="005A5AE0" w:rsidRDefault="0048041B" w:rsidP="00ED6627">
            <w:pPr>
              <w:rPr>
                <w:rFonts w:eastAsia="Calibri" w:cs="Arial"/>
              </w:rPr>
            </w:pPr>
            <w:r w:rsidRPr="005A5AE0">
              <w:rPr>
                <w:rFonts w:eastAsia="Calibri" w:cs="Arial"/>
              </w:rPr>
              <w:t>Changes between read or write for the LCD’s registers</w:t>
            </w:r>
          </w:p>
        </w:tc>
      </w:tr>
      <w:tr w:rsidR="008340D4" w:rsidRPr="005A5AE0" w14:paraId="4816F2A8" w14:textId="77777777" w:rsidTr="000438F3">
        <w:trPr>
          <w:trHeight w:val="323"/>
        </w:trPr>
        <w:tc>
          <w:tcPr>
            <w:tcW w:w="4584" w:type="dxa"/>
          </w:tcPr>
          <w:p w14:paraId="38F741A4" w14:textId="79EB2C37" w:rsidR="008340D4" w:rsidRPr="005A5AE0" w:rsidRDefault="00FB1966" w:rsidP="00ED6627">
            <w:pPr>
              <w:rPr>
                <w:rFonts w:eastAsia="Calibri" w:cs="Arial"/>
              </w:rPr>
            </w:pPr>
            <w:r w:rsidRPr="005A5AE0">
              <w:rPr>
                <w:rFonts w:eastAsia="Calibri" w:cs="Arial"/>
              </w:rPr>
              <w:t>Enable (E)</w:t>
            </w:r>
          </w:p>
        </w:tc>
        <w:tc>
          <w:tcPr>
            <w:tcW w:w="4584" w:type="dxa"/>
          </w:tcPr>
          <w:p w14:paraId="009DFD9C" w14:textId="6C279522" w:rsidR="008340D4" w:rsidRPr="005A5AE0" w:rsidRDefault="0048041B" w:rsidP="00ED6627">
            <w:pPr>
              <w:rPr>
                <w:rFonts w:eastAsia="Calibri" w:cs="Arial"/>
              </w:rPr>
            </w:pPr>
            <w:r w:rsidRPr="005A5AE0">
              <w:rPr>
                <w:rFonts w:eastAsia="Calibri" w:cs="Arial"/>
              </w:rPr>
              <w:t>Enables writing to registers</w:t>
            </w:r>
          </w:p>
        </w:tc>
      </w:tr>
      <w:tr w:rsidR="008340D4" w:rsidRPr="005A5AE0" w14:paraId="56B3CD2B" w14:textId="77777777" w:rsidTr="000438F3">
        <w:trPr>
          <w:trHeight w:val="323"/>
        </w:trPr>
        <w:tc>
          <w:tcPr>
            <w:tcW w:w="4584" w:type="dxa"/>
          </w:tcPr>
          <w:p w14:paraId="3367FE96" w14:textId="5CA9FE90" w:rsidR="008340D4" w:rsidRPr="005A5AE0" w:rsidRDefault="00820BD7" w:rsidP="00ED6627">
            <w:pPr>
              <w:rPr>
                <w:rFonts w:eastAsia="Calibri" w:cs="Arial"/>
              </w:rPr>
            </w:pPr>
            <w:r w:rsidRPr="005A5AE0">
              <w:rPr>
                <w:rFonts w:eastAsia="Calibri" w:cs="Arial"/>
              </w:rPr>
              <w:t>8 Data Pins (D0 – D</w:t>
            </w:r>
            <w:r w:rsidR="00967139" w:rsidRPr="005A5AE0">
              <w:rPr>
                <w:rFonts w:eastAsia="Calibri" w:cs="Arial"/>
              </w:rPr>
              <w:t>7</w:t>
            </w:r>
            <w:r w:rsidRPr="005A5AE0">
              <w:rPr>
                <w:rFonts w:eastAsia="Calibri" w:cs="Arial"/>
              </w:rPr>
              <w:t>)</w:t>
            </w:r>
          </w:p>
        </w:tc>
        <w:tc>
          <w:tcPr>
            <w:tcW w:w="4584" w:type="dxa"/>
          </w:tcPr>
          <w:p w14:paraId="379E807B" w14:textId="7FE8F400" w:rsidR="008340D4" w:rsidRPr="005A5AE0" w:rsidRDefault="00FE3600" w:rsidP="00ED6627">
            <w:pPr>
              <w:rPr>
                <w:rFonts w:eastAsia="Calibri" w:cs="Arial"/>
              </w:rPr>
            </w:pPr>
            <w:r w:rsidRPr="005A5AE0">
              <w:rPr>
                <w:rFonts w:eastAsia="Calibri" w:cs="Arial"/>
              </w:rPr>
              <w:t>The bits of the data being sent. Each pin represents high or low.</w:t>
            </w:r>
          </w:p>
        </w:tc>
      </w:tr>
      <w:tr w:rsidR="008340D4" w:rsidRPr="005A5AE0" w14:paraId="574642CA" w14:textId="77777777" w:rsidTr="000438F3">
        <w:trPr>
          <w:trHeight w:val="323"/>
        </w:trPr>
        <w:tc>
          <w:tcPr>
            <w:tcW w:w="4584" w:type="dxa"/>
          </w:tcPr>
          <w:p w14:paraId="4AD2C655" w14:textId="226C1BEA" w:rsidR="008340D4" w:rsidRPr="005A5AE0" w:rsidRDefault="00820BD7" w:rsidP="00ED6627">
            <w:pPr>
              <w:rPr>
                <w:rFonts w:eastAsia="Calibri" w:cs="Arial"/>
              </w:rPr>
            </w:pPr>
            <w:r w:rsidRPr="005A5AE0">
              <w:rPr>
                <w:rFonts w:eastAsia="Calibri" w:cs="Arial"/>
              </w:rPr>
              <w:t>Display Contrast (Vo)</w:t>
            </w:r>
          </w:p>
        </w:tc>
        <w:tc>
          <w:tcPr>
            <w:tcW w:w="4584" w:type="dxa"/>
          </w:tcPr>
          <w:p w14:paraId="130F914F" w14:textId="6A9301A6" w:rsidR="008340D4" w:rsidRPr="005A5AE0" w:rsidRDefault="00E57467" w:rsidP="00ED6627">
            <w:pPr>
              <w:rPr>
                <w:rFonts w:eastAsia="Calibri" w:cs="Arial"/>
              </w:rPr>
            </w:pPr>
            <w:r w:rsidRPr="005A5AE0">
              <w:rPr>
                <w:rFonts w:eastAsia="Calibri" w:cs="Arial"/>
              </w:rPr>
              <w:t>Adjust the display contrast</w:t>
            </w:r>
          </w:p>
        </w:tc>
      </w:tr>
      <w:tr w:rsidR="008340D4" w:rsidRPr="005A5AE0" w14:paraId="7AF306E8" w14:textId="77777777" w:rsidTr="000438F3">
        <w:trPr>
          <w:trHeight w:val="323"/>
        </w:trPr>
        <w:tc>
          <w:tcPr>
            <w:tcW w:w="4584" w:type="dxa"/>
          </w:tcPr>
          <w:p w14:paraId="3D7D16F9" w14:textId="17546F70" w:rsidR="008340D4" w:rsidRPr="005A5AE0" w:rsidRDefault="00820BD7" w:rsidP="00ED6627">
            <w:pPr>
              <w:rPr>
                <w:rFonts w:eastAsia="Calibri" w:cs="Arial"/>
              </w:rPr>
            </w:pPr>
            <w:r w:rsidRPr="005A5AE0">
              <w:rPr>
                <w:rFonts w:eastAsia="Calibri" w:cs="Arial"/>
              </w:rPr>
              <w:t>Voltage in (+5V)</w:t>
            </w:r>
          </w:p>
        </w:tc>
        <w:tc>
          <w:tcPr>
            <w:tcW w:w="4584" w:type="dxa"/>
          </w:tcPr>
          <w:p w14:paraId="02E73543" w14:textId="6836391D" w:rsidR="008340D4" w:rsidRPr="005A5AE0" w:rsidRDefault="00E57467" w:rsidP="00ED6627">
            <w:pPr>
              <w:rPr>
                <w:rFonts w:eastAsia="Calibri" w:cs="Arial"/>
              </w:rPr>
            </w:pPr>
            <w:r w:rsidRPr="005A5AE0">
              <w:rPr>
                <w:rFonts w:eastAsia="Calibri" w:cs="Arial"/>
              </w:rPr>
              <w:t>Input voltage</w:t>
            </w:r>
          </w:p>
        </w:tc>
      </w:tr>
      <w:tr w:rsidR="008340D4" w:rsidRPr="005A5AE0" w14:paraId="4DE9ABC0" w14:textId="77777777" w:rsidTr="000438F3">
        <w:trPr>
          <w:trHeight w:val="323"/>
        </w:trPr>
        <w:tc>
          <w:tcPr>
            <w:tcW w:w="4584" w:type="dxa"/>
          </w:tcPr>
          <w:p w14:paraId="585CDBA2" w14:textId="1E430274" w:rsidR="008340D4" w:rsidRPr="005A5AE0" w:rsidRDefault="00820BD7" w:rsidP="00ED6627">
            <w:pPr>
              <w:rPr>
                <w:rFonts w:eastAsia="Calibri" w:cs="Arial"/>
              </w:rPr>
            </w:pPr>
            <w:r w:rsidRPr="005A5AE0">
              <w:rPr>
                <w:rFonts w:eastAsia="Calibri" w:cs="Arial"/>
              </w:rPr>
              <w:t>Ground (GND)</w:t>
            </w:r>
          </w:p>
        </w:tc>
        <w:tc>
          <w:tcPr>
            <w:tcW w:w="4584" w:type="dxa"/>
          </w:tcPr>
          <w:p w14:paraId="7D62AF3D" w14:textId="501A89D0" w:rsidR="008340D4" w:rsidRPr="005A5AE0" w:rsidRDefault="00E57467" w:rsidP="00ED6627">
            <w:pPr>
              <w:rPr>
                <w:rFonts w:eastAsia="Calibri" w:cs="Arial"/>
              </w:rPr>
            </w:pPr>
            <w:r w:rsidRPr="005A5AE0">
              <w:rPr>
                <w:rFonts w:eastAsia="Calibri" w:cs="Arial"/>
              </w:rPr>
              <w:t>Ground</w:t>
            </w:r>
          </w:p>
        </w:tc>
      </w:tr>
      <w:tr w:rsidR="00967139" w:rsidRPr="005A5AE0" w14:paraId="7170E8FC" w14:textId="77777777" w:rsidTr="000438F3">
        <w:trPr>
          <w:trHeight w:val="309"/>
        </w:trPr>
        <w:tc>
          <w:tcPr>
            <w:tcW w:w="4584" w:type="dxa"/>
          </w:tcPr>
          <w:p w14:paraId="186EB081" w14:textId="2D130ACE" w:rsidR="00967139" w:rsidRPr="005A5AE0" w:rsidRDefault="00967139" w:rsidP="00967139">
            <w:pPr>
              <w:rPr>
                <w:rFonts w:eastAsia="Calibri" w:cs="Arial"/>
              </w:rPr>
            </w:pPr>
            <w:r w:rsidRPr="005A5AE0">
              <w:rPr>
                <w:rFonts w:eastAsia="Calibri" w:cs="Arial"/>
              </w:rPr>
              <w:t>LED Backlight positive (LED+)</w:t>
            </w:r>
          </w:p>
        </w:tc>
        <w:tc>
          <w:tcPr>
            <w:tcW w:w="4584" w:type="dxa"/>
          </w:tcPr>
          <w:p w14:paraId="697610D7" w14:textId="29A4BEEF" w:rsidR="00967139" w:rsidRPr="005A5AE0" w:rsidRDefault="003F5193" w:rsidP="00967139">
            <w:pPr>
              <w:rPr>
                <w:rFonts w:eastAsia="Calibri" w:cs="Arial"/>
              </w:rPr>
            </w:pPr>
            <w:r w:rsidRPr="005A5AE0">
              <w:rPr>
                <w:rFonts w:eastAsia="Calibri" w:cs="Arial"/>
              </w:rPr>
              <w:t>Turn LED backlight on</w:t>
            </w:r>
          </w:p>
        </w:tc>
      </w:tr>
      <w:tr w:rsidR="00967139" w:rsidRPr="005A5AE0" w14:paraId="6C05DCBF" w14:textId="77777777" w:rsidTr="000438F3">
        <w:trPr>
          <w:trHeight w:val="323"/>
        </w:trPr>
        <w:tc>
          <w:tcPr>
            <w:tcW w:w="4584" w:type="dxa"/>
          </w:tcPr>
          <w:p w14:paraId="3594E2DE" w14:textId="26C07157" w:rsidR="00967139" w:rsidRPr="005A5AE0" w:rsidRDefault="00967139" w:rsidP="00967139">
            <w:pPr>
              <w:rPr>
                <w:rFonts w:eastAsia="Calibri" w:cs="Arial"/>
              </w:rPr>
            </w:pPr>
            <w:r w:rsidRPr="005A5AE0">
              <w:rPr>
                <w:rFonts w:eastAsia="Calibri" w:cs="Arial"/>
              </w:rPr>
              <w:t>LED Backlight negative (LED-)</w:t>
            </w:r>
          </w:p>
        </w:tc>
        <w:tc>
          <w:tcPr>
            <w:tcW w:w="4584" w:type="dxa"/>
          </w:tcPr>
          <w:p w14:paraId="2BD02AC7" w14:textId="5BCF9D67" w:rsidR="00967139" w:rsidRPr="005A5AE0" w:rsidRDefault="003F5193" w:rsidP="00967139">
            <w:pPr>
              <w:rPr>
                <w:rFonts w:eastAsia="Calibri" w:cs="Arial"/>
              </w:rPr>
            </w:pPr>
            <w:r w:rsidRPr="005A5AE0">
              <w:rPr>
                <w:rFonts w:eastAsia="Calibri" w:cs="Arial"/>
              </w:rPr>
              <w:t>Turn LED backlight off</w:t>
            </w:r>
          </w:p>
        </w:tc>
      </w:tr>
    </w:tbl>
    <w:p w14:paraId="5A953FCB" w14:textId="77777777" w:rsidR="00002D1D" w:rsidRPr="005A5AE0" w:rsidRDefault="00002D1D" w:rsidP="00ED6627">
      <w:pPr>
        <w:rPr>
          <w:rFonts w:eastAsia="Calibri" w:cs="Arial"/>
        </w:rPr>
      </w:pPr>
    </w:p>
    <w:p w14:paraId="6DA2026E" w14:textId="1163BA07" w:rsidR="00AF3A18" w:rsidRPr="005A5AE0" w:rsidRDefault="00AF3A18" w:rsidP="00DB75BB">
      <w:pPr>
        <w:pStyle w:val="HeadingSD1"/>
        <w:rPr>
          <w:rFonts w:eastAsia="Yu Gothic Light"/>
        </w:rPr>
      </w:pPr>
      <w:bookmarkStart w:id="162" w:name="_Toc101782641"/>
      <w:bookmarkStart w:id="163" w:name="_Toc121068079"/>
      <w:r w:rsidRPr="005A5AE0">
        <w:t>3.6.4 OLED Display</w:t>
      </w:r>
      <w:bookmarkEnd w:id="162"/>
      <w:bookmarkEnd w:id="163"/>
    </w:p>
    <w:p w14:paraId="31F2E615" w14:textId="4C356856" w:rsidR="00A36E03" w:rsidRPr="005A5AE0" w:rsidRDefault="0002020B" w:rsidP="00ED6627">
      <w:pPr>
        <w:rPr>
          <w:rFonts w:eastAsia="Yu Gothic Light" w:cs="Arial"/>
        </w:rPr>
      </w:pPr>
      <w:r w:rsidRPr="005A5AE0">
        <w:rPr>
          <w:rFonts w:eastAsia="Yu Gothic Light" w:cs="Arial"/>
        </w:rPr>
        <w:t>Another option for a display is an Organic Light Emitting Diode (OLED) Display</w:t>
      </w:r>
      <w:r w:rsidR="005839C8" w:rsidRPr="005A5AE0">
        <w:rPr>
          <w:rFonts w:eastAsia="Yu Gothic Light" w:cs="Arial"/>
        </w:rPr>
        <w:t xml:space="preserve">. </w:t>
      </w:r>
      <w:r w:rsidR="00DA242A" w:rsidRPr="005A5AE0">
        <w:rPr>
          <w:rFonts w:eastAsia="Yu Gothic Light" w:cs="Arial"/>
        </w:rPr>
        <w:t xml:space="preserve">OLED differs from LCD in that each pixel is individually lit, rather than </w:t>
      </w:r>
      <w:r w:rsidR="00F86D9D" w:rsidRPr="005A5AE0">
        <w:rPr>
          <w:rFonts w:eastAsia="Yu Gothic Light" w:cs="Arial"/>
        </w:rPr>
        <w:t xml:space="preserve">all the pixels being lit by a single backlight. </w:t>
      </w:r>
      <w:r w:rsidR="003E3803" w:rsidRPr="005A5AE0">
        <w:rPr>
          <w:rFonts w:eastAsia="Yu Gothic Light" w:cs="Arial"/>
        </w:rPr>
        <w:t xml:space="preserve">Because of this main difference, OLED usually has more vibrant colors and </w:t>
      </w:r>
      <w:r w:rsidR="00A36968" w:rsidRPr="005A5AE0">
        <w:rPr>
          <w:rFonts w:eastAsia="Yu Gothic Light" w:cs="Arial"/>
        </w:rPr>
        <w:t xml:space="preserve">consumes less energy, it also allows for the ability to </w:t>
      </w:r>
      <w:r w:rsidR="00287FED" w:rsidRPr="005A5AE0">
        <w:rPr>
          <w:rFonts w:eastAsia="Yu Gothic Light" w:cs="Arial"/>
        </w:rPr>
        <w:t xml:space="preserve">add more characters to the screen than the 32 allowed on a typical LCD </w:t>
      </w:r>
      <w:r w:rsidR="00287FED" w:rsidRPr="005A5AE0">
        <w:rPr>
          <w:rFonts w:eastAsia="Yu Gothic Light" w:cs="Arial"/>
        </w:rPr>
        <w:lastRenderedPageBreak/>
        <w:t xml:space="preserve">display. </w:t>
      </w:r>
      <w:r w:rsidR="005839C8" w:rsidRPr="005A5AE0">
        <w:rPr>
          <w:rFonts w:eastAsia="Yu Gothic Light" w:cs="Arial"/>
        </w:rPr>
        <w:t xml:space="preserve">The display we researched was the SSD1306 </w:t>
      </w:r>
      <w:proofErr w:type="gramStart"/>
      <w:r w:rsidR="005839C8" w:rsidRPr="005A5AE0">
        <w:rPr>
          <w:rFonts w:eastAsia="Yu Gothic Light" w:cs="Arial"/>
        </w:rPr>
        <w:t>0.96 inch</w:t>
      </w:r>
      <w:proofErr w:type="gramEnd"/>
      <w:r w:rsidR="005839C8" w:rsidRPr="005A5AE0">
        <w:rPr>
          <w:rFonts w:eastAsia="Yu Gothic Light" w:cs="Arial"/>
        </w:rPr>
        <w:t xml:space="preserve"> I2C OLED Display. </w:t>
      </w:r>
    </w:p>
    <w:p w14:paraId="229B57E1" w14:textId="77777777" w:rsidR="00287FED" w:rsidRPr="005A5AE0" w:rsidRDefault="00287FED" w:rsidP="00B414A7">
      <w:pPr>
        <w:rPr>
          <w:rFonts w:eastAsia="Yu Gothic Light" w:cs="Arial"/>
        </w:rPr>
      </w:pPr>
    </w:p>
    <w:p w14:paraId="250306C3" w14:textId="4EEF7F8D" w:rsidR="00287FED" w:rsidRPr="005A5AE0" w:rsidRDefault="00287FED" w:rsidP="00B414A7">
      <w:pPr>
        <w:rPr>
          <w:rFonts w:eastAsia="Yu Gothic Light" w:cs="Arial"/>
        </w:rPr>
      </w:pPr>
      <w:r w:rsidRPr="005A5AE0">
        <w:rPr>
          <w:rFonts w:eastAsia="Yu Gothic Light" w:cs="Arial"/>
        </w:rPr>
        <w:t xml:space="preserve">The SSD1306 </w:t>
      </w:r>
      <w:r w:rsidR="00264C14" w:rsidRPr="005A5AE0">
        <w:rPr>
          <w:rFonts w:eastAsia="Yu Gothic Light" w:cs="Arial"/>
        </w:rPr>
        <w:t xml:space="preserve">only has four pins, compared to the </w:t>
      </w:r>
      <w:r w:rsidR="00671283" w:rsidRPr="005A5AE0">
        <w:rPr>
          <w:rFonts w:eastAsia="Yu Gothic Light" w:cs="Arial"/>
        </w:rPr>
        <w:t>16 of the LCD display.</w:t>
      </w:r>
      <w:r w:rsidR="00780AED" w:rsidRPr="005A5AE0">
        <w:rPr>
          <w:rFonts w:eastAsia="Yu Gothic Light" w:cs="Arial"/>
        </w:rPr>
        <w:t xml:space="preserve"> </w:t>
      </w:r>
      <w:proofErr w:type="gramStart"/>
      <w:r w:rsidR="00780AED" w:rsidRPr="005A5AE0">
        <w:rPr>
          <w:rFonts w:eastAsia="Yu Gothic Light" w:cs="Arial"/>
        </w:rPr>
        <w:t>Thee</w:t>
      </w:r>
      <w:proofErr w:type="gramEnd"/>
      <w:r w:rsidR="00780AED" w:rsidRPr="005A5AE0">
        <w:rPr>
          <w:rFonts w:eastAsia="Yu Gothic Light" w:cs="Arial"/>
        </w:rPr>
        <w:t xml:space="preserve"> pins are Vin, GND, </w:t>
      </w:r>
      <w:r w:rsidR="008F7BA0" w:rsidRPr="005A5AE0">
        <w:rPr>
          <w:rFonts w:eastAsia="Yu Gothic Light" w:cs="Arial"/>
        </w:rPr>
        <w:t xml:space="preserve">Serial Clock (SCL) and Serial Data (SDA). </w:t>
      </w:r>
      <w:r w:rsidR="00BF3A29" w:rsidRPr="005A5AE0">
        <w:rPr>
          <w:rFonts w:eastAsia="Yu Gothic Light" w:cs="Arial"/>
        </w:rPr>
        <w:t xml:space="preserve">There are also libraries readily available for programming this display with Arduino. There is much more variety with what you </w:t>
      </w:r>
      <w:proofErr w:type="gramStart"/>
      <w:r w:rsidR="00BF3A29" w:rsidRPr="005A5AE0">
        <w:rPr>
          <w:rFonts w:eastAsia="Yu Gothic Light" w:cs="Arial"/>
        </w:rPr>
        <w:t>are able to</w:t>
      </w:r>
      <w:proofErr w:type="gramEnd"/>
      <w:r w:rsidR="00BF3A29" w:rsidRPr="005A5AE0">
        <w:rPr>
          <w:rFonts w:eastAsia="Yu Gothic Light" w:cs="Arial"/>
        </w:rPr>
        <w:t xml:space="preserve"> display, including shapes, colors, and </w:t>
      </w:r>
      <w:r w:rsidR="00D502FE" w:rsidRPr="005A5AE0">
        <w:rPr>
          <w:rFonts w:eastAsia="Yu Gothic Light" w:cs="Arial"/>
        </w:rPr>
        <w:t>words of different fonts. Each pixel can be individually updated, meaning you can even create images on the screen.</w:t>
      </w:r>
    </w:p>
    <w:p w14:paraId="3BBE3D5C" w14:textId="77777777" w:rsidR="002F45BE" w:rsidRPr="005A5AE0" w:rsidRDefault="002F45BE" w:rsidP="00B414A7">
      <w:pPr>
        <w:rPr>
          <w:rFonts w:eastAsia="Yu Gothic Light" w:cs="Arial"/>
        </w:rPr>
      </w:pPr>
    </w:p>
    <w:p w14:paraId="04CD37AD" w14:textId="284EC2B0" w:rsidR="00ED6627" w:rsidRPr="005A5AE0" w:rsidRDefault="00ED6627" w:rsidP="00DB75BB">
      <w:pPr>
        <w:pStyle w:val="HeadingSD1"/>
      </w:pPr>
      <w:bookmarkStart w:id="164" w:name="_Toc101782642"/>
      <w:bookmarkStart w:id="165" w:name="_Toc121068080"/>
      <w:r w:rsidRPr="005A5AE0">
        <w:t>3.7 Parts Selection</w:t>
      </w:r>
      <w:bookmarkEnd w:id="164"/>
      <w:bookmarkEnd w:id="165"/>
    </w:p>
    <w:p w14:paraId="048E6BAC" w14:textId="7FB4CF4C" w:rsidR="00C34168" w:rsidRPr="005A5AE0" w:rsidRDefault="00A57D0F" w:rsidP="001059D9">
      <w:pPr>
        <w:pStyle w:val="NormalWeb"/>
        <w:spacing w:before="0" w:beforeAutospacing="0" w:after="360" w:afterAutospacing="0"/>
        <w:rPr>
          <w:rFonts w:cs="Arial"/>
        </w:rPr>
      </w:pPr>
      <w:r w:rsidRPr="005A5AE0">
        <w:rPr>
          <w:rFonts w:cs="Arial"/>
        </w:rPr>
        <w:t xml:space="preserve">After considering all the possible parts listed above, we have narrowed down what we think would best fit the design we have created. </w:t>
      </w:r>
      <w:r w:rsidR="001E0D34" w:rsidRPr="005A5AE0">
        <w:rPr>
          <w:rFonts w:cs="Arial"/>
        </w:rPr>
        <w:t>All</w:t>
      </w:r>
      <w:r w:rsidRPr="005A5AE0">
        <w:rPr>
          <w:rFonts w:cs="Arial"/>
        </w:rPr>
        <w:t xml:space="preserve"> the parts chosen are </w:t>
      </w:r>
      <w:r w:rsidR="00497C16" w:rsidRPr="005A5AE0">
        <w:rPr>
          <w:rFonts w:cs="Arial"/>
        </w:rPr>
        <w:t>listed</w:t>
      </w:r>
      <w:r w:rsidRPr="005A5AE0">
        <w:rPr>
          <w:rFonts w:cs="Arial"/>
        </w:rPr>
        <w:t xml:space="preserve"> belo</w:t>
      </w:r>
      <w:r w:rsidR="0032246A" w:rsidRPr="005A5AE0">
        <w:rPr>
          <w:rFonts w:cs="Arial"/>
        </w:rPr>
        <w:t>w</w:t>
      </w:r>
      <w:r w:rsidRPr="005A5AE0">
        <w:rPr>
          <w:rFonts w:cs="Arial"/>
        </w:rPr>
        <w:t>.</w:t>
      </w:r>
      <w:r w:rsidR="0032246A" w:rsidRPr="005A5AE0">
        <w:rPr>
          <w:rFonts w:cs="Arial"/>
        </w:rPr>
        <w:t xml:space="preserve"> Each part and its technical specifications will be discussed further in</w:t>
      </w:r>
      <w:r w:rsidR="0082504B" w:rsidRPr="005A5AE0">
        <w:rPr>
          <w:rFonts w:cs="Arial"/>
        </w:rPr>
        <w:t xml:space="preserve"> </w:t>
      </w:r>
      <w:r w:rsidR="0032246A" w:rsidRPr="005A5AE0">
        <w:rPr>
          <w:rFonts w:cs="Arial"/>
        </w:rPr>
        <w:t xml:space="preserve">Section 7.1 Hardware Selections. </w:t>
      </w:r>
      <w:r w:rsidR="0082504B" w:rsidRPr="005A5AE0">
        <w:rPr>
          <w:rFonts w:cs="Arial"/>
        </w:rPr>
        <w:t xml:space="preserve">A breakdown of each components cost and where </w:t>
      </w:r>
      <w:r w:rsidR="006808EE" w:rsidRPr="005A5AE0">
        <w:rPr>
          <w:rFonts w:cs="Arial"/>
        </w:rPr>
        <w:t>they were</w:t>
      </w:r>
      <w:r w:rsidR="0082504B" w:rsidRPr="005A5AE0">
        <w:rPr>
          <w:rFonts w:cs="Arial"/>
        </w:rPr>
        <w:t xml:space="preserve"> sourced </w:t>
      </w:r>
      <w:r w:rsidR="0091449C" w:rsidRPr="005A5AE0">
        <w:rPr>
          <w:rFonts w:cs="Arial"/>
        </w:rPr>
        <w:t>is in</w:t>
      </w:r>
      <w:r w:rsidR="0082504B" w:rsidRPr="005A5AE0">
        <w:rPr>
          <w:rFonts w:cs="Arial"/>
        </w:rPr>
        <w:t xml:space="preserve"> </w:t>
      </w:r>
      <w:r w:rsidR="001059D9" w:rsidRPr="005A5AE0">
        <w:rPr>
          <w:rFonts w:cs="Arial"/>
        </w:rPr>
        <w:fldChar w:fldCharType="begin"/>
      </w:r>
      <w:r w:rsidR="001059D9" w:rsidRPr="005A5AE0">
        <w:rPr>
          <w:rFonts w:cs="Arial"/>
        </w:rPr>
        <w:instrText xml:space="preserve"> REF _Ref100245059 \h </w:instrText>
      </w:r>
      <w:r w:rsidR="00683753" w:rsidRPr="005A5AE0">
        <w:rPr>
          <w:rFonts w:cs="Arial"/>
        </w:rPr>
        <w:instrText xml:space="preserve"> \* MERGEFORMAT </w:instrText>
      </w:r>
      <w:r w:rsidR="001059D9" w:rsidRPr="005A5AE0">
        <w:rPr>
          <w:rFonts w:cs="Arial"/>
        </w:rPr>
      </w:r>
      <w:r w:rsidR="001059D9" w:rsidRPr="005A5AE0">
        <w:rPr>
          <w:rFonts w:cs="Arial"/>
        </w:rPr>
        <w:fldChar w:fldCharType="separate"/>
      </w:r>
      <w:r w:rsidR="00580FCE" w:rsidRPr="005A5AE0">
        <w:rPr>
          <w:rFonts w:cs="Arial"/>
        </w:rPr>
        <w:t xml:space="preserve">Table </w:t>
      </w:r>
      <w:r w:rsidR="00EC6B10" w:rsidRPr="00EC6B10">
        <w:rPr>
          <w:rFonts w:cs="Arial"/>
        </w:rPr>
        <w:t>20</w:t>
      </w:r>
      <w:r w:rsidR="00580FCE" w:rsidRPr="005A5AE0">
        <w:rPr>
          <w:rFonts w:cs="Arial"/>
        </w:rPr>
        <w:t>: Bill of Materials</w:t>
      </w:r>
      <w:r w:rsidR="001059D9" w:rsidRPr="005A5AE0">
        <w:rPr>
          <w:rFonts w:cs="Arial"/>
        </w:rPr>
        <w:fldChar w:fldCharType="end"/>
      </w:r>
      <w:r w:rsidR="001059D9" w:rsidRPr="005A5AE0">
        <w:rPr>
          <w:rFonts w:cs="Arial"/>
        </w:rPr>
        <w:t>.</w:t>
      </w:r>
      <w:r w:rsidR="00C34168" w:rsidRPr="005A5AE0">
        <w:rPr>
          <w:rFonts w:cs="Arial"/>
        </w:rPr>
        <w:t xml:space="preserve"> </w:t>
      </w:r>
    </w:p>
    <w:p w14:paraId="62ED7EF8" w14:textId="622A55DA" w:rsidR="008254E8" w:rsidRPr="005A5AE0" w:rsidRDefault="00E13743" w:rsidP="00DB75BB">
      <w:pPr>
        <w:pStyle w:val="HeadingSD1"/>
      </w:pPr>
      <w:bookmarkStart w:id="166" w:name="_Toc101782643"/>
      <w:bookmarkStart w:id="167" w:name="_Toc121068081"/>
      <w:r w:rsidRPr="005A5AE0">
        <w:t>3.7.1 Computation and Control Device</w:t>
      </w:r>
      <w:bookmarkEnd w:id="166"/>
      <w:bookmarkEnd w:id="167"/>
    </w:p>
    <w:p w14:paraId="0E54B643" w14:textId="0BD2353C" w:rsidR="00E13743" w:rsidRPr="005A5AE0" w:rsidRDefault="00066A97" w:rsidP="00E13743">
      <w:pPr>
        <w:rPr>
          <w:rFonts w:cs="Arial"/>
        </w:rPr>
      </w:pPr>
      <w:r w:rsidRPr="005A5AE0">
        <w:rPr>
          <w:rFonts w:cs="Arial"/>
        </w:rPr>
        <w:t xml:space="preserve">It was decided that for the computational device, that a mix of using a Raspberry Pi and </w:t>
      </w:r>
      <w:r w:rsidR="00E03274" w:rsidRPr="005A5AE0">
        <w:rPr>
          <w:rFonts w:cs="Arial"/>
        </w:rPr>
        <w:t>ESP8266</w:t>
      </w:r>
      <w:r w:rsidRPr="005A5AE0">
        <w:rPr>
          <w:rFonts w:cs="Arial"/>
        </w:rPr>
        <w:t xml:space="preserve"> would provide the best combination of </w:t>
      </w:r>
      <w:r w:rsidR="00A94C17" w:rsidRPr="005A5AE0">
        <w:rPr>
          <w:rFonts w:cs="Arial"/>
        </w:rPr>
        <w:t>processing power.</w:t>
      </w:r>
      <w:r w:rsidR="00F1317C" w:rsidRPr="005A5AE0">
        <w:rPr>
          <w:rFonts w:cs="Arial"/>
        </w:rPr>
        <w:t xml:space="preserve"> The Raspberry Pi is </w:t>
      </w:r>
      <w:r w:rsidR="00B36D51" w:rsidRPr="005A5AE0">
        <w:rPr>
          <w:rFonts w:cs="Arial"/>
        </w:rPr>
        <w:t xml:space="preserve">responsible for </w:t>
      </w:r>
      <w:r w:rsidR="008F51BC" w:rsidRPr="005A5AE0">
        <w:rPr>
          <w:rFonts w:cs="Arial"/>
        </w:rPr>
        <w:t xml:space="preserve">interfacing with the microphone for phrase detection, the security camera for </w:t>
      </w:r>
      <w:r w:rsidR="00B022D9" w:rsidRPr="005A5AE0">
        <w:rPr>
          <w:rFonts w:cs="Arial"/>
        </w:rPr>
        <w:t xml:space="preserve">video streaming, and hosting the phone application. </w:t>
      </w:r>
      <w:r w:rsidR="00AD40D1" w:rsidRPr="005A5AE0">
        <w:rPr>
          <w:rFonts w:cs="Arial"/>
        </w:rPr>
        <w:t xml:space="preserve">The </w:t>
      </w:r>
      <w:r w:rsidR="00E03274" w:rsidRPr="005A5AE0">
        <w:rPr>
          <w:rFonts w:cs="Arial"/>
        </w:rPr>
        <w:t>ESP8266</w:t>
      </w:r>
      <w:r w:rsidR="00AD40D1" w:rsidRPr="005A5AE0">
        <w:rPr>
          <w:rFonts w:cs="Arial"/>
        </w:rPr>
        <w:t xml:space="preserve"> </w:t>
      </w:r>
      <w:r w:rsidR="000A0B53" w:rsidRPr="005A5AE0">
        <w:rPr>
          <w:rFonts w:cs="Arial"/>
        </w:rPr>
        <w:t xml:space="preserve">will process the NFC scanner input, the number pad input, and the </w:t>
      </w:r>
      <w:r w:rsidR="009D57FF" w:rsidRPr="005A5AE0">
        <w:rPr>
          <w:rFonts w:cs="Arial"/>
        </w:rPr>
        <w:t xml:space="preserve">passive infrared </w:t>
      </w:r>
      <w:r w:rsidR="000A0B53" w:rsidRPr="005A5AE0">
        <w:rPr>
          <w:rFonts w:cs="Arial"/>
        </w:rPr>
        <w:t>sensor</w:t>
      </w:r>
      <w:r w:rsidR="009D57FF" w:rsidRPr="005A5AE0">
        <w:rPr>
          <w:rFonts w:cs="Arial"/>
        </w:rPr>
        <w:t xml:space="preserve">. </w:t>
      </w:r>
      <w:r w:rsidR="00E30BD0" w:rsidRPr="005A5AE0">
        <w:rPr>
          <w:rFonts w:cs="Arial"/>
        </w:rPr>
        <w:t xml:space="preserve">The output for the </w:t>
      </w:r>
      <w:r w:rsidR="00E03274" w:rsidRPr="005A5AE0">
        <w:rPr>
          <w:rFonts w:cs="Arial"/>
        </w:rPr>
        <w:t>ESP8266</w:t>
      </w:r>
      <w:r w:rsidR="00E30BD0" w:rsidRPr="005A5AE0">
        <w:rPr>
          <w:rFonts w:cs="Arial"/>
        </w:rPr>
        <w:t xml:space="preserve"> will be the security system, which consists of an LED and buzzer</w:t>
      </w:r>
      <w:r w:rsidR="0064743E" w:rsidRPr="005A5AE0">
        <w:rPr>
          <w:rFonts w:cs="Arial"/>
        </w:rPr>
        <w:t>.</w:t>
      </w:r>
    </w:p>
    <w:p w14:paraId="759D66EC" w14:textId="3777E0BA" w:rsidR="00E13743" w:rsidRPr="005A5AE0" w:rsidRDefault="00E13743" w:rsidP="00E13743">
      <w:pPr>
        <w:rPr>
          <w:rFonts w:cs="Arial"/>
        </w:rPr>
      </w:pPr>
    </w:p>
    <w:p w14:paraId="0CF50854" w14:textId="198E1D24" w:rsidR="00E13743" w:rsidRPr="005A5AE0" w:rsidRDefault="00E13743" w:rsidP="00DB75BB">
      <w:pPr>
        <w:pStyle w:val="HeadingSD1"/>
      </w:pPr>
      <w:bookmarkStart w:id="168" w:name="_Toc101782644"/>
      <w:bookmarkStart w:id="169" w:name="_Toc121068082"/>
      <w:r w:rsidRPr="005A5AE0">
        <w:t xml:space="preserve">3.7.2 </w:t>
      </w:r>
      <w:proofErr w:type="spellStart"/>
      <w:r w:rsidR="00AE3090" w:rsidRPr="005A5AE0">
        <w:t>Re</w:t>
      </w:r>
      <w:r w:rsidR="008A43B9" w:rsidRPr="005A5AE0">
        <w:t>S</w:t>
      </w:r>
      <w:r w:rsidR="00AE3090" w:rsidRPr="005A5AE0">
        <w:t>peaker</w:t>
      </w:r>
      <w:proofErr w:type="spellEnd"/>
      <w:r w:rsidR="00AE3090" w:rsidRPr="005A5AE0">
        <w:t xml:space="preserve"> </w:t>
      </w:r>
      <w:r w:rsidR="00277939" w:rsidRPr="005A5AE0">
        <w:t>4</w:t>
      </w:r>
      <w:r w:rsidR="008A43B9" w:rsidRPr="005A5AE0">
        <w:t>-</w:t>
      </w:r>
      <w:r w:rsidRPr="005A5AE0">
        <w:t>Microphone Array</w:t>
      </w:r>
      <w:bookmarkEnd w:id="168"/>
      <w:bookmarkEnd w:id="169"/>
    </w:p>
    <w:p w14:paraId="35D6A7CA" w14:textId="7FE7B9A8" w:rsidR="009C6387" w:rsidRPr="005A5AE0" w:rsidRDefault="00071E25" w:rsidP="00E13743">
      <w:pPr>
        <w:rPr>
          <w:rFonts w:cs="Arial"/>
        </w:rPr>
      </w:pPr>
      <w:r w:rsidRPr="005A5AE0">
        <w:rPr>
          <w:rFonts w:cs="Arial"/>
        </w:rPr>
        <w:t xml:space="preserve">For the voice capture device, we opted for the </w:t>
      </w:r>
      <w:proofErr w:type="spellStart"/>
      <w:r w:rsidR="00277939" w:rsidRPr="005A5AE0">
        <w:rPr>
          <w:rFonts w:cs="Arial"/>
        </w:rPr>
        <w:t>Seeed</w:t>
      </w:r>
      <w:proofErr w:type="spellEnd"/>
      <w:r w:rsidR="00277939" w:rsidRPr="005A5AE0">
        <w:rPr>
          <w:rFonts w:cs="Arial"/>
        </w:rPr>
        <w:t xml:space="preserve"> Studio </w:t>
      </w:r>
      <w:proofErr w:type="spellStart"/>
      <w:r w:rsidR="00277939" w:rsidRPr="005A5AE0">
        <w:rPr>
          <w:rFonts w:cs="Arial"/>
        </w:rPr>
        <w:t>ReSpeaker</w:t>
      </w:r>
      <w:proofErr w:type="spellEnd"/>
      <w:r w:rsidR="00277939" w:rsidRPr="005A5AE0">
        <w:rPr>
          <w:rFonts w:cs="Arial"/>
        </w:rPr>
        <w:t xml:space="preserve"> 4-Microphone Array. This product is designed for</w:t>
      </w:r>
      <w:r w:rsidR="006808EE" w:rsidRPr="005A5AE0">
        <w:rPr>
          <w:rFonts w:cs="Arial"/>
        </w:rPr>
        <w:t xml:space="preserve"> all</w:t>
      </w:r>
      <w:r w:rsidR="00277939" w:rsidRPr="005A5AE0">
        <w:rPr>
          <w:rFonts w:cs="Arial"/>
        </w:rPr>
        <w:t xml:space="preserve"> Raspberry Pi</w:t>
      </w:r>
      <w:r w:rsidR="006808EE" w:rsidRPr="005A5AE0">
        <w:rPr>
          <w:rFonts w:cs="Arial"/>
        </w:rPr>
        <w:t xml:space="preserve"> models. It has four microphones, one in each corner of the board. This allows for </w:t>
      </w:r>
      <w:r w:rsidR="00DB44F7" w:rsidRPr="005A5AE0">
        <w:rPr>
          <w:rFonts w:cs="Arial"/>
        </w:rPr>
        <w:t xml:space="preserve">a higher quality sample to be collected and used by the Raspberry Pi for </w:t>
      </w:r>
      <w:r w:rsidR="00FD551C" w:rsidRPr="005A5AE0">
        <w:rPr>
          <w:rFonts w:cs="Arial"/>
        </w:rPr>
        <w:t>phrase detection</w:t>
      </w:r>
      <w:r w:rsidR="00DB44F7" w:rsidRPr="005A5AE0">
        <w:rPr>
          <w:rFonts w:cs="Arial"/>
        </w:rPr>
        <w:t>.</w:t>
      </w:r>
      <w:r w:rsidR="00516028" w:rsidRPr="005A5AE0">
        <w:rPr>
          <w:rFonts w:cs="Arial"/>
        </w:rPr>
        <w:t xml:space="preserve"> This board is based on the AC108 </w:t>
      </w:r>
      <w:r w:rsidR="001D02AC" w:rsidRPr="005A5AE0">
        <w:rPr>
          <w:rFonts w:cs="Arial"/>
        </w:rPr>
        <w:t>quad-channel analog-to-digital converter (ADC)</w:t>
      </w:r>
      <w:r w:rsidR="002D7FEA" w:rsidRPr="005A5AE0">
        <w:rPr>
          <w:rFonts w:cs="Arial"/>
        </w:rPr>
        <w:t xml:space="preserve"> for high quality voice capturing.</w:t>
      </w:r>
    </w:p>
    <w:p w14:paraId="199F1F7C" w14:textId="3F15792E" w:rsidR="00E13743" w:rsidRPr="005A5AE0" w:rsidRDefault="001D02AC" w:rsidP="00E13743">
      <w:pPr>
        <w:rPr>
          <w:rFonts w:cs="Arial"/>
        </w:rPr>
      </w:pPr>
      <w:r w:rsidRPr="005A5AE0">
        <w:rPr>
          <w:rFonts w:cs="Arial"/>
        </w:rPr>
        <w:t xml:space="preserve"> </w:t>
      </w:r>
    </w:p>
    <w:p w14:paraId="56983BF7" w14:textId="7A78295D" w:rsidR="00E13743" w:rsidRPr="005A5AE0" w:rsidRDefault="00E13743" w:rsidP="00DB75BB">
      <w:pPr>
        <w:pStyle w:val="HeadingSD1"/>
      </w:pPr>
      <w:bookmarkStart w:id="170" w:name="_Toc101782645"/>
      <w:bookmarkStart w:id="171" w:name="_Toc121068083"/>
      <w:r w:rsidRPr="005A5AE0">
        <w:t>3.7.3 Smart Phone Face Identification</w:t>
      </w:r>
      <w:bookmarkEnd w:id="170"/>
      <w:bookmarkEnd w:id="171"/>
    </w:p>
    <w:p w14:paraId="574FB74A" w14:textId="1AFF0E04" w:rsidR="00E13743" w:rsidRPr="005A5AE0" w:rsidRDefault="009C6387" w:rsidP="00E13743">
      <w:pPr>
        <w:rPr>
          <w:rFonts w:cs="Arial"/>
        </w:rPr>
      </w:pPr>
      <w:r w:rsidRPr="005A5AE0">
        <w:rPr>
          <w:rFonts w:cs="Arial"/>
        </w:rPr>
        <w:t xml:space="preserve">Due to cost, </w:t>
      </w:r>
      <w:r w:rsidR="00881E13" w:rsidRPr="005A5AE0">
        <w:rPr>
          <w:rFonts w:cs="Arial"/>
        </w:rPr>
        <w:t xml:space="preserve">computing, and size constraints, it makes the most sense to utilize the </w:t>
      </w:r>
      <w:r w:rsidR="005432F5" w:rsidRPr="005A5AE0">
        <w:rPr>
          <w:rFonts w:cs="Arial"/>
        </w:rPr>
        <w:t xml:space="preserve">Apple iPhone </w:t>
      </w:r>
      <w:r w:rsidR="00881E13" w:rsidRPr="005A5AE0">
        <w:rPr>
          <w:rFonts w:cs="Arial"/>
        </w:rPr>
        <w:t xml:space="preserve">Face </w:t>
      </w:r>
      <w:r w:rsidR="005432F5" w:rsidRPr="005A5AE0">
        <w:rPr>
          <w:rFonts w:cs="Arial"/>
        </w:rPr>
        <w:t>ID and Android Face Authentication HIDL</w:t>
      </w:r>
      <w:r w:rsidR="00881E13" w:rsidRPr="005A5AE0">
        <w:rPr>
          <w:rFonts w:cs="Arial"/>
        </w:rPr>
        <w:t xml:space="preserve"> that is already built into </w:t>
      </w:r>
      <w:r w:rsidR="00436B7C" w:rsidRPr="005A5AE0">
        <w:rPr>
          <w:rFonts w:cs="Arial"/>
        </w:rPr>
        <w:t xml:space="preserve">most user’s cell phones. This will mean that most of work that goes into </w:t>
      </w:r>
      <w:r w:rsidR="00436B7C" w:rsidRPr="005A5AE0">
        <w:rPr>
          <w:rFonts w:cs="Arial"/>
        </w:rPr>
        <w:lastRenderedPageBreak/>
        <w:t xml:space="preserve">this section will be done through the smart phone application. </w:t>
      </w:r>
      <w:r w:rsidR="00881C84" w:rsidRPr="005A5AE0">
        <w:rPr>
          <w:rFonts w:cs="Arial"/>
        </w:rPr>
        <w:t>Both iPhone and Android have open-source libraries that can be used to include the face recognition features of their platforms on our application.</w:t>
      </w:r>
    </w:p>
    <w:p w14:paraId="33FAAEBF" w14:textId="77777777" w:rsidR="009C6387" w:rsidRPr="005A5AE0" w:rsidRDefault="009C6387" w:rsidP="00E13743">
      <w:pPr>
        <w:rPr>
          <w:rFonts w:cs="Arial"/>
        </w:rPr>
      </w:pPr>
    </w:p>
    <w:p w14:paraId="3672E722" w14:textId="0F04E593" w:rsidR="00E13743" w:rsidRPr="005A5AE0" w:rsidRDefault="00E13743" w:rsidP="00DB75BB">
      <w:pPr>
        <w:pStyle w:val="HeadingSD1"/>
      </w:pPr>
      <w:bookmarkStart w:id="172" w:name="_Toc101782646"/>
      <w:bookmarkStart w:id="173" w:name="_Toc121068084"/>
      <w:r w:rsidRPr="005A5AE0">
        <w:t xml:space="preserve">3.7.4 </w:t>
      </w:r>
      <w:proofErr w:type="spellStart"/>
      <w:r w:rsidR="00AE3090" w:rsidRPr="005A5AE0">
        <w:t>HiLetgo</w:t>
      </w:r>
      <w:proofErr w:type="spellEnd"/>
      <w:r w:rsidR="00AE3090" w:rsidRPr="005A5AE0">
        <w:t xml:space="preserve"> </w:t>
      </w:r>
      <w:r w:rsidRPr="005A5AE0">
        <w:t>N</w:t>
      </w:r>
      <w:r w:rsidR="00AE3090" w:rsidRPr="005A5AE0">
        <w:t>FC Module</w:t>
      </w:r>
      <w:bookmarkEnd w:id="172"/>
      <w:bookmarkEnd w:id="173"/>
    </w:p>
    <w:p w14:paraId="06B84098" w14:textId="77777777" w:rsidR="00903C0C" w:rsidRPr="005A5AE0" w:rsidRDefault="001E6192" w:rsidP="00844B9F">
      <w:pPr>
        <w:rPr>
          <w:rFonts w:cs="Arial"/>
        </w:rPr>
      </w:pPr>
      <w:r w:rsidRPr="005A5AE0">
        <w:rPr>
          <w:rFonts w:cs="Arial"/>
        </w:rPr>
        <w:t xml:space="preserve">The </w:t>
      </w:r>
      <w:proofErr w:type="spellStart"/>
      <w:r w:rsidRPr="005A5AE0">
        <w:rPr>
          <w:rFonts w:cs="Arial"/>
        </w:rPr>
        <w:t>HiLetgo</w:t>
      </w:r>
      <w:proofErr w:type="spellEnd"/>
      <w:r w:rsidRPr="005A5AE0">
        <w:rPr>
          <w:rFonts w:cs="Arial"/>
        </w:rPr>
        <w:t xml:space="preserve"> PN532 NFC kit is made up of a </w:t>
      </w:r>
      <w:r w:rsidR="001D326B" w:rsidRPr="005A5AE0">
        <w:rPr>
          <w:rFonts w:cs="Arial"/>
        </w:rPr>
        <w:t>key card, key ring</w:t>
      </w:r>
      <w:r w:rsidR="000F7A86" w:rsidRPr="005A5AE0">
        <w:rPr>
          <w:rFonts w:cs="Arial"/>
        </w:rPr>
        <w:t>, and the actual NFC module</w:t>
      </w:r>
      <w:r w:rsidR="00421D4E" w:rsidRPr="005A5AE0">
        <w:rPr>
          <w:rFonts w:cs="Arial"/>
        </w:rPr>
        <w:t xml:space="preserve"> that supports NFC/RFID reading and writing. </w:t>
      </w:r>
      <w:r w:rsidR="00E94999" w:rsidRPr="005A5AE0">
        <w:rPr>
          <w:rFonts w:cs="Arial"/>
        </w:rPr>
        <w:t>It operates at 5V for I2C and UART communication, and 3.3V for SPI communication.</w:t>
      </w:r>
      <w:r w:rsidR="00334D03" w:rsidRPr="005A5AE0">
        <w:rPr>
          <w:rFonts w:cs="Arial"/>
        </w:rPr>
        <w:t xml:space="preserve"> The module is very small and can easily be incorporated into the final product</w:t>
      </w:r>
      <w:r w:rsidR="0042251B" w:rsidRPr="005A5AE0">
        <w:rPr>
          <w:rFonts w:cs="Arial"/>
        </w:rPr>
        <w:t>.</w:t>
      </w:r>
      <w:r w:rsidR="00844B9F" w:rsidRPr="005A5AE0">
        <w:rPr>
          <w:rFonts w:cs="Arial"/>
        </w:rPr>
        <w:t xml:space="preserve"> </w:t>
      </w:r>
    </w:p>
    <w:p w14:paraId="773F859F" w14:textId="77777777" w:rsidR="00903C0C" w:rsidRPr="005A5AE0" w:rsidRDefault="00903C0C" w:rsidP="00844B9F">
      <w:pPr>
        <w:rPr>
          <w:rFonts w:cs="Arial"/>
        </w:rPr>
      </w:pPr>
    </w:p>
    <w:p w14:paraId="3674A5AB" w14:textId="3276391F" w:rsidR="00903C0C" w:rsidRPr="005A5AE0" w:rsidRDefault="00844B9F" w:rsidP="00903C0C">
      <w:pPr>
        <w:rPr>
          <w:rFonts w:cs="Arial"/>
        </w:rPr>
      </w:pPr>
      <w:r w:rsidRPr="005A5AE0">
        <w:rPr>
          <w:rFonts w:cs="Arial"/>
        </w:rPr>
        <w:t>The communication protocols supported by this module are Inter-Integrated Circuit (I2C), Serial Peripheral Interface (SPI), and High-Speed Universal asynchronous receiver-transmitter (HSU).</w:t>
      </w:r>
      <w:r w:rsidR="00FF1C0B" w:rsidRPr="005A5AE0">
        <w:rPr>
          <w:rFonts w:cs="Arial"/>
        </w:rPr>
        <w:t xml:space="preserve"> </w:t>
      </w:r>
      <w:r w:rsidR="00903C0C" w:rsidRPr="005A5AE0">
        <w:rPr>
          <w:rFonts w:cs="Arial"/>
        </w:rPr>
        <w:t xml:space="preserve">There are two switches that act on binary logic to change the communication protocol of the board. </w:t>
      </w:r>
      <w:r w:rsidR="00E46C7E" w:rsidRPr="005A5AE0">
        <w:rPr>
          <w:rFonts w:cs="Arial"/>
        </w:rPr>
        <w:t xml:space="preserve">The required programming libraries and pins connected change depending on the protocol chosen. </w:t>
      </w:r>
      <w:r w:rsidR="00903C0C" w:rsidRPr="005A5AE0">
        <w:rPr>
          <w:rFonts w:cs="Arial"/>
        </w:rPr>
        <w:t xml:space="preserve">These protocol options are shown in </w:t>
      </w:r>
      <w:r w:rsidR="00F93433" w:rsidRPr="005A5AE0">
        <w:rPr>
          <w:rFonts w:cs="Arial"/>
        </w:rPr>
        <w:fldChar w:fldCharType="begin"/>
      </w:r>
      <w:r w:rsidR="00F93433" w:rsidRPr="005A5AE0">
        <w:rPr>
          <w:rFonts w:cs="Arial"/>
        </w:rPr>
        <w:instrText xml:space="preserve"> REF _Ref101516566 \h </w:instrText>
      </w:r>
      <w:r w:rsidR="005A5AE0" w:rsidRPr="005A5AE0">
        <w:rPr>
          <w:rFonts w:cs="Arial"/>
        </w:rPr>
        <w:instrText xml:space="preserve"> \* MERGEFORMAT </w:instrText>
      </w:r>
      <w:r w:rsidR="00F93433" w:rsidRPr="005A5AE0">
        <w:rPr>
          <w:rFonts w:cs="Arial"/>
        </w:rPr>
      </w:r>
      <w:r w:rsidR="00F93433" w:rsidRPr="005A5AE0">
        <w:rPr>
          <w:rFonts w:cs="Arial"/>
        </w:rPr>
        <w:fldChar w:fldCharType="separate"/>
      </w:r>
      <w:r w:rsidR="00580FCE" w:rsidRPr="005A5AE0">
        <w:rPr>
          <w:rFonts w:cs="Arial"/>
          <w:szCs w:val="24"/>
        </w:rPr>
        <w:t xml:space="preserve">Table </w:t>
      </w:r>
      <w:r w:rsidR="00580FCE">
        <w:rPr>
          <w:rFonts w:cs="Arial"/>
          <w:noProof/>
          <w:szCs w:val="24"/>
        </w:rPr>
        <w:t>12</w:t>
      </w:r>
      <w:r w:rsidR="00F93433" w:rsidRPr="005A5AE0">
        <w:rPr>
          <w:rFonts w:cs="Arial"/>
        </w:rPr>
        <w:fldChar w:fldCharType="end"/>
      </w:r>
      <w:r w:rsidR="00903C0C" w:rsidRPr="005A5AE0">
        <w:rPr>
          <w:rFonts w:cs="Arial"/>
        </w:rPr>
        <w:t xml:space="preserve">. </w:t>
      </w:r>
    </w:p>
    <w:p w14:paraId="340451EF" w14:textId="77777777" w:rsidR="00903C0C" w:rsidRPr="005A5AE0" w:rsidRDefault="00903C0C" w:rsidP="00903C0C">
      <w:pPr>
        <w:rPr>
          <w:rFonts w:cs="Arial"/>
        </w:rPr>
      </w:pPr>
    </w:p>
    <w:p w14:paraId="24C81C3C" w14:textId="2F204EA2" w:rsidR="00903C0C" w:rsidRPr="005A5AE0" w:rsidRDefault="00903C0C" w:rsidP="00903C0C">
      <w:pPr>
        <w:pStyle w:val="Caption"/>
        <w:keepNext/>
        <w:jc w:val="center"/>
        <w:rPr>
          <w:rFonts w:cs="Arial"/>
          <w:sz w:val="24"/>
          <w:szCs w:val="24"/>
        </w:rPr>
      </w:pPr>
      <w:bookmarkStart w:id="174" w:name="_Ref101516566"/>
      <w:bookmarkStart w:id="175" w:name="_Toc120880320"/>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12</w:t>
      </w:r>
      <w:r w:rsidRPr="005A5AE0">
        <w:rPr>
          <w:rFonts w:cs="Arial"/>
          <w:sz w:val="24"/>
          <w:szCs w:val="24"/>
        </w:rPr>
        <w:fldChar w:fldCharType="end"/>
      </w:r>
      <w:bookmarkEnd w:id="174"/>
      <w:r w:rsidRPr="005A5AE0">
        <w:rPr>
          <w:rFonts w:cs="Arial"/>
          <w:sz w:val="24"/>
          <w:szCs w:val="24"/>
        </w:rPr>
        <w:t>: Communication protocols for NFC Reader</w:t>
      </w:r>
      <w:bookmarkEnd w:id="175"/>
    </w:p>
    <w:tbl>
      <w:tblPr>
        <w:tblStyle w:val="TableGrid"/>
        <w:tblW w:w="0" w:type="auto"/>
        <w:tblLook w:val="04A0" w:firstRow="1" w:lastRow="0" w:firstColumn="1" w:lastColumn="0" w:noHBand="0" w:noVBand="1"/>
      </w:tblPr>
      <w:tblGrid>
        <w:gridCol w:w="2876"/>
        <w:gridCol w:w="2877"/>
        <w:gridCol w:w="2877"/>
      </w:tblGrid>
      <w:tr w:rsidR="00903C0C" w:rsidRPr="005A5AE0" w14:paraId="77C857FE" w14:textId="77777777" w:rsidTr="004334D2">
        <w:tc>
          <w:tcPr>
            <w:tcW w:w="2876" w:type="dxa"/>
            <w:shd w:val="clear" w:color="auto" w:fill="BDD6EE" w:themeFill="accent5" w:themeFillTint="66"/>
          </w:tcPr>
          <w:p w14:paraId="2BEFFE8B" w14:textId="77777777" w:rsidR="00903C0C" w:rsidRPr="005A5AE0" w:rsidRDefault="00903C0C" w:rsidP="004334D2">
            <w:pPr>
              <w:rPr>
                <w:rFonts w:cs="Arial"/>
              </w:rPr>
            </w:pPr>
            <w:r w:rsidRPr="005A5AE0">
              <w:rPr>
                <w:rFonts w:cs="Arial"/>
              </w:rPr>
              <w:t>Protocol</w:t>
            </w:r>
          </w:p>
        </w:tc>
        <w:tc>
          <w:tcPr>
            <w:tcW w:w="2877" w:type="dxa"/>
            <w:shd w:val="clear" w:color="auto" w:fill="BDD6EE" w:themeFill="accent5" w:themeFillTint="66"/>
          </w:tcPr>
          <w:p w14:paraId="3104DEAF" w14:textId="77777777" w:rsidR="00903C0C" w:rsidRPr="005A5AE0" w:rsidRDefault="00903C0C" w:rsidP="004334D2">
            <w:pPr>
              <w:rPr>
                <w:rFonts w:cs="Arial"/>
              </w:rPr>
            </w:pPr>
            <w:r w:rsidRPr="005A5AE0">
              <w:rPr>
                <w:rFonts w:cs="Arial"/>
              </w:rPr>
              <w:t>Switch 1</w:t>
            </w:r>
          </w:p>
        </w:tc>
        <w:tc>
          <w:tcPr>
            <w:tcW w:w="2877" w:type="dxa"/>
            <w:shd w:val="clear" w:color="auto" w:fill="BDD6EE" w:themeFill="accent5" w:themeFillTint="66"/>
          </w:tcPr>
          <w:p w14:paraId="22DF9E4B" w14:textId="77777777" w:rsidR="00903C0C" w:rsidRPr="005A5AE0" w:rsidRDefault="00903C0C" w:rsidP="004334D2">
            <w:pPr>
              <w:rPr>
                <w:rFonts w:cs="Arial"/>
              </w:rPr>
            </w:pPr>
            <w:r w:rsidRPr="005A5AE0">
              <w:rPr>
                <w:rFonts w:cs="Arial"/>
              </w:rPr>
              <w:t>Switch 2</w:t>
            </w:r>
          </w:p>
        </w:tc>
      </w:tr>
      <w:tr w:rsidR="00903C0C" w:rsidRPr="005A5AE0" w14:paraId="705C420B" w14:textId="77777777" w:rsidTr="004334D2">
        <w:tc>
          <w:tcPr>
            <w:tcW w:w="2876" w:type="dxa"/>
          </w:tcPr>
          <w:p w14:paraId="5BE4A6AE" w14:textId="77777777" w:rsidR="00903C0C" w:rsidRPr="005A5AE0" w:rsidRDefault="00903C0C" w:rsidP="004334D2">
            <w:pPr>
              <w:rPr>
                <w:rFonts w:cs="Arial"/>
              </w:rPr>
            </w:pPr>
            <w:r w:rsidRPr="005A5AE0">
              <w:rPr>
                <w:rFonts w:cs="Arial"/>
              </w:rPr>
              <w:t>HSU</w:t>
            </w:r>
          </w:p>
        </w:tc>
        <w:tc>
          <w:tcPr>
            <w:tcW w:w="2877" w:type="dxa"/>
          </w:tcPr>
          <w:p w14:paraId="6DDB4157" w14:textId="77777777" w:rsidR="00903C0C" w:rsidRPr="005A5AE0" w:rsidRDefault="00903C0C" w:rsidP="004334D2">
            <w:pPr>
              <w:rPr>
                <w:rFonts w:cs="Arial"/>
              </w:rPr>
            </w:pPr>
            <w:r w:rsidRPr="005A5AE0">
              <w:rPr>
                <w:rFonts w:cs="Arial"/>
              </w:rPr>
              <w:t>0</w:t>
            </w:r>
          </w:p>
        </w:tc>
        <w:tc>
          <w:tcPr>
            <w:tcW w:w="2877" w:type="dxa"/>
          </w:tcPr>
          <w:p w14:paraId="0F66A889" w14:textId="77777777" w:rsidR="00903C0C" w:rsidRPr="005A5AE0" w:rsidRDefault="00903C0C" w:rsidP="004334D2">
            <w:pPr>
              <w:rPr>
                <w:rFonts w:cs="Arial"/>
              </w:rPr>
            </w:pPr>
            <w:r w:rsidRPr="005A5AE0">
              <w:rPr>
                <w:rFonts w:cs="Arial"/>
              </w:rPr>
              <w:t>0</w:t>
            </w:r>
          </w:p>
        </w:tc>
      </w:tr>
      <w:tr w:rsidR="00903C0C" w:rsidRPr="005A5AE0" w14:paraId="5C94EC02" w14:textId="77777777" w:rsidTr="004334D2">
        <w:tc>
          <w:tcPr>
            <w:tcW w:w="2876" w:type="dxa"/>
          </w:tcPr>
          <w:p w14:paraId="1E5E9BA1" w14:textId="77777777" w:rsidR="00903C0C" w:rsidRPr="005A5AE0" w:rsidRDefault="00903C0C" w:rsidP="004334D2">
            <w:pPr>
              <w:rPr>
                <w:rFonts w:cs="Arial"/>
              </w:rPr>
            </w:pPr>
            <w:r w:rsidRPr="005A5AE0">
              <w:rPr>
                <w:rFonts w:cs="Arial"/>
              </w:rPr>
              <w:t>I2C</w:t>
            </w:r>
          </w:p>
        </w:tc>
        <w:tc>
          <w:tcPr>
            <w:tcW w:w="2877" w:type="dxa"/>
          </w:tcPr>
          <w:p w14:paraId="2E853E3D" w14:textId="77777777" w:rsidR="00903C0C" w:rsidRPr="005A5AE0" w:rsidRDefault="00903C0C" w:rsidP="004334D2">
            <w:pPr>
              <w:rPr>
                <w:rFonts w:cs="Arial"/>
              </w:rPr>
            </w:pPr>
            <w:r w:rsidRPr="005A5AE0">
              <w:rPr>
                <w:rFonts w:cs="Arial"/>
              </w:rPr>
              <w:t>1</w:t>
            </w:r>
          </w:p>
        </w:tc>
        <w:tc>
          <w:tcPr>
            <w:tcW w:w="2877" w:type="dxa"/>
          </w:tcPr>
          <w:p w14:paraId="48B18054" w14:textId="77777777" w:rsidR="00903C0C" w:rsidRPr="005A5AE0" w:rsidRDefault="00903C0C" w:rsidP="004334D2">
            <w:pPr>
              <w:rPr>
                <w:rFonts w:cs="Arial"/>
              </w:rPr>
            </w:pPr>
            <w:r w:rsidRPr="005A5AE0">
              <w:rPr>
                <w:rFonts w:cs="Arial"/>
              </w:rPr>
              <w:t>0</w:t>
            </w:r>
          </w:p>
        </w:tc>
      </w:tr>
      <w:tr w:rsidR="00903C0C" w:rsidRPr="005A5AE0" w14:paraId="63105A96" w14:textId="77777777" w:rsidTr="004334D2">
        <w:tc>
          <w:tcPr>
            <w:tcW w:w="2876" w:type="dxa"/>
          </w:tcPr>
          <w:p w14:paraId="582EEC3B" w14:textId="77777777" w:rsidR="00903C0C" w:rsidRPr="005A5AE0" w:rsidRDefault="00903C0C" w:rsidP="004334D2">
            <w:pPr>
              <w:rPr>
                <w:rFonts w:cs="Arial"/>
              </w:rPr>
            </w:pPr>
            <w:r w:rsidRPr="005A5AE0">
              <w:rPr>
                <w:rFonts w:cs="Arial"/>
              </w:rPr>
              <w:t>SPI</w:t>
            </w:r>
          </w:p>
        </w:tc>
        <w:tc>
          <w:tcPr>
            <w:tcW w:w="2877" w:type="dxa"/>
          </w:tcPr>
          <w:p w14:paraId="1B2975AB" w14:textId="77777777" w:rsidR="00903C0C" w:rsidRPr="005A5AE0" w:rsidRDefault="00903C0C" w:rsidP="004334D2">
            <w:pPr>
              <w:rPr>
                <w:rFonts w:cs="Arial"/>
              </w:rPr>
            </w:pPr>
            <w:r w:rsidRPr="005A5AE0">
              <w:rPr>
                <w:rFonts w:cs="Arial"/>
              </w:rPr>
              <w:t>0</w:t>
            </w:r>
          </w:p>
        </w:tc>
        <w:tc>
          <w:tcPr>
            <w:tcW w:w="2877" w:type="dxa"/>
          </w:tcPr>
          <w:p w14:paraId="2093D99F" w14:textId="77777777" w:rsidR="00903C0C" w:rsidRPr="005A5AE0" w:rsidRDefault="00903C0C" w:rsidP="004334D2">
            <w:pPr>
              <w:rPr>
                <w:rFonts w:cs="Arial"/>
              </w:rPr>
            </w:pPr>
            <w:r w:rsidRPr="005A5AE0">
              <w:rPr>
                <w:rFonts w:cs="Arial"/>
              </w:rPr>
              <w:t>1</w:t>
            </w:r>
          </w:p>
        </w:tc>
      </w:tr>
    </w:tbl>
    <w:p w14:paraId="4DD1A657" w14:textId="77777777" w:rsidR="00903C0C" w:rsidRPr="005A5AE0" w:rsidRDefault="00903C0C" w:rsidP="00E13743">
      <w:pPr>
        <w:rPr>
          <w:rFonts w:cs="Arial"/>
        </w:rPr>
      </w:pPr>
    </w:p>
    <w:p w14:paraId="7D6E57AE" w14:textId="7DF0DA14" w:rsidR="00E13743" w:rsidRPr="005A5AE0" w:rsidRDefault="00E13743" w:rsidP="00DB75BB">
      <w:pPr>
        <w:pStyle w:val="HeadingSD1"/>
      </w:pPr>
      <w:bookmarkStart w:id="176" w:name="_Toc101782647"/>
      <w:bookmarkStart w:id="177" w:name="_Toc121068085"/>
      <w:r w:rsidRPr="005A5AE0">
        <w:t>3.7.5</w:t>
      </w:r>
      <w:r w:rsidR="001D0681" w:rsidRPr="005A5AE0">
        <w:t xml:space="preserve"> </w:t>
      </w:r>
      <w:r w:rsidR="008E3EF8" w:rsidRPr="005A5AE0">
        <w:t>HC-SR501</w:t>
      </w:r>
      <w:r w:rsidR="00AE3090" w:rsidRPr="005A5AE0">
        <w:t xml:space="preserve"> </w:t>
      </w:r>
      <w:r w:rsidR="001D0681" w:rsidRPr="005A5AE0">
        <w:t>Infrared Sensor</w:t>
      </w:r>
      <w:bookmarkEnd w:id="176"/>
      <w:bookmarkEnd w:id="177"/>
    </w:p>
    <w:p w14:paraId="77B48FF2" w14:textId="53F6C977" w:rsidR="001D0681" w:rsidRPr="005A5AE0" w:rsidRDefault="00701012" w:rsidP="001D0681">
      <w:pPr>
        <w:rPr>
          <w:rFonts w:cs="Arial"/>
        </w:rPr>
      </w:pPr>
      <w:r w:rsidRPr="005A5AE0">
        <w:rPr>
          <w:rFonts w:cs="Arial"/>
        </w:rPr>
        <w:t xml:space="preserve">The </w:t>
      </w:r>
      <w:proofErr w:type="spellStart"/>
      <w:r w:rsidRPr="005A5AE0">
        <w:rPr>
          <w:rFonts w:cs="Arial"/>
        </w:rPr>
        <w:t>Stemedu</w:t>
      </w:r>
      <w:proofErr w:type="spellEnd"/>
      <w:r w:rsidRPr="005A5AE0">
        <w:rPr>
          <w:rFonts w:cs="Arial"/>
        </w:rPr>
        <w:t xml:space="preserve"> HC-SR501 PIR Motion Sensor was chosen for the </w:t>
      </w:r>
      <w:r w:rsidR="008E3EF8" w:rsidRPr="005A5AE0">
        <w:rPr>
          <w:rFonts w:cs="Arial"/>
        </w:rPr>
        <w:t>i</w:t>
      </w:r>
      <w:r w:rsidRPr="005A5AE0">
        <w:rPr>
          <w:rFonts w:cs="Arial"/>
        </w:rPr>
        <w:t xml:space="preserve">nfrared sensor </w:t>
      </w:r>
      <w:r w:rsidR="008E3EF8" w:rsidRPr="005A5AE0">
        <w:rPr>
          <w:rFonts w:cs="Arial"/>
        </w:rPr>
        <w:t xml:space="preserve">because it is a passive infrared sensor. This means that it can </w:t>
      </w:r>
      <w:r w:rsidR="008E2D2C" w:rsidRPr="005A5AE0">
        <w:rPr>
          <w:rFonts w:cs="Arial"/>
        </w:rPr>
        <w:t>detect changes in temperature in its viewing area to see if a human or animal is in view. Passive infrared sensors are the most-used type of motion detector for security applications so this will be easily integrated into the final design.</w:t>
      </w:r>
      <w:r w:rsidR="00050F20" w:rsidRPr="005A5AE0">
        <w:rPr>
          <w:rFonts w:cs="Arial"/>
        </w:rPr>
        <w:t xml:space="preserve"> When someone enters its viewing area,</w:t>
      </w:r>
      <w:r w:rsidR="003A6BEB" w:rsidRPr="005A5AE0">
        <w:rPr>
          <w:rFonts w:cs="Arial"/>
        </w:rPr>
        <w:t xml:space="preserve"> it will output a high voltage level. After they leave, it will go back to a low voltage output.</w:t>
      </w:r>
      <w:r w:rsidR="008E2D2C" w:rsidRPr="005A5AE0">
        <w:rPr>
          <w:rFonts w:cs="Arial"/>
        </w:rPr>
        <w:t xml:space="preserve"> </w:t>
      </w:r>
      <w:r w:rsidR="00257A08" w:rsidRPr="005A5AE0">
        <w:rPr>
          <w:rFonts w:cs="Arial"/>
        </w:rPr>
        <w:t xml:space="preserve">This sensor features an option to adjust the delay time and </w:t>
      </w:r>
      <w:r w:rsidR="00332B78" w:rsidRPr="005A5AE0">
        <w:rPr>
          <w:rFonts w:cs="Arial"/>
        </w:rPr>
        <w:t xml:space="preserve">block time. Delay time is how long </w:t>
      </w:r>
      <w:r w:rsidR="00567BBC" w:rsidRPr="005A5AE0">
        <w:rPr>
          <w:rFonts w:cs="Arial"/>
        </w:rPr>
        <w:t xml:space="preserve">after someone leaves its sensing area that it will </w:t>
      </w:r>
      <w:r w:rsidR="0063349C" w:rsidRPr="005A5AE0">
        <w:rPr>
          <w:rFonts w:cs="Arial"/>
        </w:rPr>
        <w:t>remain outputting a high voltage</w:t>
      </w:r>
      <w:r w:rsidR="00567BBC" w:rsidRPr="005A5AE0">
        <w:rPr>
          <w:rFonts w:cs="Arial"/>
        </w:rPr>
        <w:t xml:space="preserve"> before</w:t>
      </w:r>
      <w:r w:rsidR="0063349C" w:rsidRPr="005A5AE0">
        <w:rPr>
          <w:rFonts w:cs="Arial"/>
        </w:rPr>
        <w:t xml:space="preserve"> outputting a low voltage. Block time refers to </w:t>
      </w:r>
      <w:r w:rsidR="007A18E2" w:rsidRPr="005A5AE0">
        <w:rPr>
          <w:rFonts w:cs="Arial"/>
        </w:rPr>
        <w:t xml:space="preserve">the amount of time after going back to a low voltage before it can </w:t>
      </w:r>
      <w:r w:rsidR="00F7745E" w:rsidRPr="005A5AE0">
        <w:rPr>
          <w:rFonts w:cs="Arial"/>
        </w:rPr>
        <w:t xml:space="preserve">be triggered and set to a high voltage again. The delay time can range from 0.5 </w:t>
      </w:r>
      <w:r w:rsidR="00CE1629" w:rsidRPr="005A5AE0">
        <w:rPr>
          <w:rFonts w:cs="Arial"/>
        </w:rPr>
        <w:t xml:space="preserve">seconds </w:t>
      </w:r>
      <w:r w:rsidR="00F7745E" w:rsidRPr="005A5AE0">
        <w:rPr>
          <w:rFonts w:cs="Arial"/>
        </w:rPr>
        <w:t xml:space="preserve">to 200 seconds and the block time can range from </w:t>
      </w:r>
      <w:r w:rsidR="00CE1629" w:rsidRPr="005A5AE0">
        <w:rPr>
          <w:rFonts w:cs="Arial"/>
        </w:rPr>
        <w:t xml:space="preserve">0 seconds to over 100 seconds. These </w:t>
      </w:r>
      <w:r w:rsidR="00A11B70" w:rsidRPr="005A5AE0">
        <w:rPr>
          <w:rFonts w:cs="Arial"/>
        </w:rPr>
        <w:t xml:space="preserve">delays are adjusted via potentiometers on the board itself, which eliminates the need for </w:t>
      </w:r>
      <w:r w:rsidR="000878AB" w:rsidRPr="005A5AE0">
        <w:rPr>
          <w:rFonts w:cs="Arial"/>
        </w:rPr>
        <w:t>any programming with a microcontroller.</w:t>
      </w:r>
      <w:r w:rsidR="00C62CC3" w:rsidRPr="005A5AE0">
        <w:rPr>
          <w:rFonts w:cs="Arial"/>
        </w:rPr>
        <w:t xml:space="preserve"> This sensor offers a range of about 5 meters and a viewing angle of about </w:t>
      </w:r>
      <w:r w:rsidR="00600B40" w:rsidRPr="005A5AE0">
        <w:rPr>
          <w:rFonts w:cs="Arial"/>
        </w:rPr>
        <w:t>100 degrees or less.</w:t>
      </w:r>
    </w:p>
    <w:p w14:paraId="18EAAD21" w14:textId="77777777" w:rsidR="00600B40" w:rsidRPr="005A5AE0" w:rsidRDefault="00600B40" w:rsidP="001D0681">
      <w:pPr>
        <w:rPr>
          <w:rFonts w:cs="Arial"/>
        </w:rPr>
      </w:pPr>
    </w:p>
    <w:p w14:paraId="488B7E74" w14:textId="4FF3C9BA" w:rsidR="001D0681" w:rsidRPr="005A5AE0" w:rsidRDefault="001D0681" w:rsidP="00DB75BB">
      <w:pPr>
        <w:pStyle w:val="HeadingSD1"/>
      </w:pPr>
      <w:bookmarkStart w:id="178" w:name="_Toc101782648"/>
      <w:bookmarkStart w:id="179" w:name="_Toc121068086"/>
      <w:r w:rsidRPr="005A5AE0">
        <w:lastRenderedPageBreak/>
        <w:t xml:space="preserve">3.7.6 </w:t>
      </w:r>
      <w:proofErr w:type="spellStart"/>
      <w:r w:rsidRPr="005A5AE0">
        <w:t>ArduCam</w:t>
      </w:r>
      <w:proofErr w:type="spellEnd"/>
      <w:r w:rsidRPr="005A5AE0">
        <w:t xml:space="preserve"> Security Camera</w:t>
      </w:r>
      <w:bookmarkEnd w:id="178"/>
      <w:bookmarkEnd w:id="179"/>
    </w:p>
    <w:p w14:paraId="31E0763B" w14:textId="690A184E" w:rsidR="00F92F4E" w:rsidRPr="005A5AE0" w:rsidRDefault="00654AE1" w:rsidP="00F92F4E">
      <w:pPr>
        <w:rPr>
          <w:rFonts w:cs="Arial"/>
        </w:rPr>
      </w:pPr>
      <w:r w:rsidRPr="005A5AE0">
        <w:rPr>
          <w:rFonts w:cs="Arial"/>
        </w:rPr>
        <w:t>The biggest requirement for the camera is to have a small form factor while retaining enough quality</w:t>
      </w:r>
      <w:r w:rsidR="00FE0F4D" w:rsidRPr="005A5AE0">
        <w:rPr>
          <w:rFonts w:cs="Arial"/>
        </w:rPr>
        <w:t xml:space="preserve"> to be a good choice for security applications. </w:t>
      </w:r>
      <w:r w:rsidR="00C8715D" w:rsidRPr="005A5AE0">
        <w:rPr>
          <w:rFonts w:cs="Arial"/>
        </w:rPr>
        <w:t xml:space="preserve">The </w:t>
      </w:r>
      <w:proofErr w:type="spellStart"/>
      <w:r w:rsidR="00C8715D" w:rsidRPr="005A5AE0">
        <w:rPr>
          <w:rFonts w:cs="Arial"/>
        </w:rPr>
        <w:t>ArduCam</w:t>
      </w:r>
      <w:proofErr w:type="spellEnd"/>
      <w:r w:rsidR="00C8715D" w:rsidRPr="005A5AE0">
        <w:rPr>
          <w:rFonts w:cs="Arial"/>
        </w:rPr>
        <w:t xml:space="preserve"> is a camera module that interfaces with any Raspberry Pi module via the </w:t>
      </w:r>
      <w:r w:rsidR="005D45DA" w:rsidRPr="005A5AE0">
        <w:rPr>
          <w:rFonts w:cs="Arial"/>
        </w:rPr>
        <w:t>15</w:t>
      </w:r>
      <w:r w:rsidR="00172760" w:rsidRPr="005A5AE0">
        <w:rPr>
          <w:rFonts w:cs="Arial"/>
        </w:rPr>
        <w:t>-</w:t>
      </w:r>
      <w:r w:rsidR="005D45DA" w:rsidRPr="005A5AE0">
        <w:rPr>
          <w:rFonts w:cs="Arial"/>
        </w:rPr>
        <w:t xml:space="preserve">pin ribbon cable on the top of most Raspberry </w:t>
      </w:r>
      <w:proofErr w:type="spellStart"/>
      <w:r w:rsidR="005D45DA" w:rsidRPr="005A5AE0">
        <w:rPr>
          <w:rFonts w:cs="Arial"/>
        </w:rPr>
        <w:t>Pis</w:t>
      </w:r>
      <w:proofErr w:type="spellEnd"/>
      <w:r w:rsidR="005D45DA" w:rsidRPr="005A5AE0">
        <w:rPr>
          <w:rFonts w:cs="Arial"/>
        </w:rPr>
        <w:t xml:space="preserve">. The </w:t>
      </w:r>
      <w:proofErr w:type="spellStart"/>
      <w:r w:rsidR="005D45DA" w:rsidRPr="005A5AE0">
        <w:rPr>
          <w:rFonts w:cs="Arial"/>
        </w:rPr>
        <w:t>ArduCam</w:t>
      </w:r>
      <w:proofErr w:type="spellEnd"/>
      <w:r w:rsidR="005D45DA" w:rsidRPr="005A5AE0">
        <w:rPr>
          <w:rFonts w:cs="Arial"/>
        </w:rPr>
        <w:t xml:space="preserve"> offers 1080</w:t>
      </w:r>
      <w:r w:rsidR="00172760" w:rsidRPr="005A5AE0">
        <w:rPr>
          <w:rFonts w:cs="Arial"/>
        </w:rPr>
        <w:t>-</w:t>
      </w:r>
      <w:r w:rsidR="005D45DA" w:rsidRPr="005A5AE0">
        <w:rPr>
          <w:rFonts w:cs="Arial"/>
        </w:rPr>
        <w:t>pixel resolution at 30 frames-per-second</w:t>
      </w:r>
      <w:r w:rsidR="00E90C34" w:rsidRPr="005A5AE0">
        <w:rPr>
          <w:rFonts w:cs="Arial"/>
        </w:rPr>
        <w:t xml:space="preserve"> video quality</w:t>
      </w:r>
      <w:r w:rsidR="005D45DA" w:rsidRPr="005A5AE0">
        <w:rPr>
          <w:rFonts w:cs="Arial"/>
        </w:rPr>
        <w:t xml:space="preserve"> and </w:t>
      </w:r>
      <w:r w:rsidR="00E90C34" w:rsidRPr="005A5AE0">
        <w:rPr>
          <w:rFonts w:cs="Arial"/>
        </w:rPr>
        <w:t xml:space="preserve">a viewing angle of </w:t>
      </w:r>
      <w:r w:rsidR="00C84994" w:rsidRPr="005A5AE0">
        <w:rPr>
          <w:rFonts w:cs="Arial"/>
        </w:rPr>
        <w:t>54 degrees by 41 degrees.</w:t>
      </w:r>
    </w:p>
    <w:p w14:paraId="7A4AF360" w14:textId="62ADE3FE" w:rsidR="00C1231A" w:rsidRPr="005A5AE0" w:rsidRDefault="00C1231A" w:rsidP="00F92F4E">
      <w:pPr>
        <w:rPr>
          <w:rFonts w:cs="Arial"/>
        </w:rPr>
      </w:pPr>
    </w:p>
    <w:p w14:paraId="45758FAB" w14:textId="3AA5FC53" w:rsidR="00C1231A" w:rsidRPr="005A5AE0" w:rsidRDefault="00C1231A" w:rsidP="00DB75BB">
      <w:pPr>
        <w:pStyle w:val="HeadingSD1"/>
      </w:pPr>
      <w:bookmarkStart w:id="180" w:name="_Toc101782649"/>
      <w:bookmarkStart w:id="181" w:name="_Toc121068087"/>
      <w:r w:rsidRPr="005A5AE0">
        <w:t xml:space="preserve">3.7.7 </w:t>
      </w:r>
      <w:r w:rsidR="002F642C" w:rsidRPr="005A5AE0">
        <w:t>Keyp</w:t>
      </w:r>
      <w:r w:rsidRPr="005A5AE0">
        <w:t>ad</w:t>
      </w:r>
      <w:bookmarkEnd w:id="180"/>
      <w:bookmarkEnd w:id="181"/>
    </w:p>
    <w:p w14:paraId="05BEA33B" w14:textId="521CF968" w:rsidR="00C1231A" w:rsidRPr="005A5AE0" w:rsidRDefault="00C1231A" w:rsidP="00C1231A">
      <w:pPr>
        <w:rPr>
          <w:rFonts w:cs="Arial"/>
        </w:rPr>
      </w:pPr>
      <w:r w:rsidRPr="005A5AE0">
        <w:rPr>
          <w:rFonts w:cs="Arial"/>
        </w:rPr>
        <w:t xml:space="preserve">The group opted to go with a simple </w:t>
      </w:r>
      <w:r w:rsidR="00E0472A" w:rsidRPr="005A5AE0">
        <w:rPr>
          <w:rFonts w:cs="Arial"/>
        </w:rPr>
        <w:t>matrix</w:t>
      </w:r>
      <w:r w:rsidRPr="005A5AE0">
        <w:rPr>
          <w:rFonts w:cs="Arial"/>
        </w:rPr>
        <w:t xml:space="preserve"> </w:t>
      </w:r>
      <w:r w:rsidR="002F642C" w:rsidRPr="005A5AE0">
        <w:rPr>
          <w:rFonts w:cs="Arial"/>
        </w:rPr>
        <w:t>membrane key</w:t>
      </w:r>
      <w:r w:rsidRPr="005A5AE0">
        <w:rPr>
          <w:rFonts w:cs="Arial"/>
        </w:rPr>
        <w:t xml:space="preserve">pad that can interface with most microcontrollers, including the chosen ESP8266. </w:t>
      </w:r>
      <w:r w:rsidR="0023515A" w:rsidRPr="005A5AE0">
        <w:rPr>
          <w:rFonts w:cs="Arial"/>
        </w:rPr>
        <w:t xml:space="preserve">It is a </w:t>
      </w:r>
      <w:r w:rsidR="00E0472A" w:rsidRPr="005A5AE0">
        <w:rPr>
          <w:rFonts w:cs="Arial"/>
        </w:rPr>
        <w:t xml:space="preserve">4 x 4 pad with buttons for </w:t>
      </w:r>
      <w:r w:rsidR="003C6E9C" w:rsidRPr="005A5AE0">
        <w:rPr>
          <w:rFonts w:cs="Arial"/>
        </w:rPr>
        <w:t xml:space="preserve">numbers </w:t>
      </w:r>
      <w:r w:rsidR="008A4A30" w:rsidRPr="005A5AE0">
        <w:rPr>
          <w:rFonts w:cs="Arial"/>
        </w:rPr>
        <w:t>zero</w:t>
      </w:r>
      <w:r w:rsidR="003C6E9C" w:rsidRPr="005A5AE0">
        <w:rPr>
          <w:rFonts w:cs="Arial"/>
        </w:rPr>
        <w:t xml:space="preserve"> through nine, letters a through d, as well as special characters for “</w:t>
      </w:r>
      <w:r w:rsidR="008A4A30" w:rsidRPr="005A5AE0">
        <w:rPr>
          <w:rFonts w:cs="Arial"/>
        </w:rPr>
        <w:t>*” and “#”.</w:t>
      </w:r>
      <w:r w:rsidR="002F642C" w:rsidRPr="005A5AE0">
        <w:rPr>
          <w:rFonts w:cs="Arial"/>
        </w:rPr>
        <w:t xml:space="preserve"> It also comes with an adhesive on the back to be easily fixed to our final design</w:t>
      </w:r>
      <w:r w:rsidR="006C538B" w:rsidRPr="005A5AE0">
        <w:rPr>
          <w:rFonts w:cs="Arial"/>
        </w:rPr>
        <w:t>.</w:t>
      </w:r>
    </w:p>
    <w:p w14:paraId="3B8CC4A4" w14:textId="77777777" w:rsidR="000B370F" w:rsidRPr="005A5AE0" w:rsidRDefault="000B370F" w:rsidP="00C1231A">
      <w:pPr>
        <w:rPr>
          <w:rFonts w:cs="Arial"/>
        </w:rPr>
      </w:pPr>
    </w:p>
    <w:p w14:paraId="36DA7D78" w14:textId="77777777" w:rsidR="00C84994" w:rsidRPr="005A5AE0" w:rsidRDefault="00C84994" w:rsidP="00F92F4E">
      <w:pPr>
        <w:rPr>
          <w:rFonts w:cs="Arial"/>
        </w:rPr>
      </w:pPr>
    </w:p>
    <w:p w14:paraId="1850E765" w14:textId="31A6B3D5" w:rsidR="008A43B9" w:rsidRPr="005A5AE0" w:rsidRDefault="008A43B9" w:rsidP="00DB75BB">
      <w:pPr>
        <w:pStyle w:val="HeadingSD1"/>
      </w:pPr>
      <w:bookmarkStart w:id="182" w:name="_Toc101782650"/>
      <w:bookmarkStart w:id="183" w:name="_Toc121068088"/>
      <w:r w:rsidRPr="005A5AE0">
        <w:t>3.7.8 Rechargeable Battery Packs</w:t>
      </w:r>
      <w:bookmarkEnd w:id="182"/>
      <w:bookmarkEnd w:id="183"/>
    </w:p>
    <w:p w14:paraId="67C240F5" w14:textId="3140F57B" w:rsidR="008A43B9" w:rsidRPr="005A5AE0" w:rsidRDefault="00C84994" w:rsidP="008A43B9">
      <w:pPr>
        <w:rPr>
          <w:rFonts w:cs="Arial"/>
        </w:rPr>
      </w:pPr>
      <w:r w:rsidRPr="005A5AE0">
        <w:rPr>
          <w:rFonts w:cs="Arial"/>
        </w:rPr>
        <w:t>We have</w:t>
      </w:r>
      <w:r w:rsidR="00077700" w:rsidRPr="005A5AE0">
        <w:rPr>
          <w:rFonts w:cs="Arial"/>
        </w:rPr>
        <w:t xml:space="preserve"> </w:t>
      </w:r>
      <w:r w:rsidRPr="005A5AE0">
        <w:rPr>
          <w:rFonts w:cs="Arial"/>
        </w:rPr>
        <w:t xml:space="preserve">opted to go with </w:t>
      </w:r>
      <w:r w:rsidR="00077700" w:rsidRPr="005A5AE0">
        <w:rPr>
          <w:rFonts w:cs="Arial"/>
        </w:rPr>
        <w:t xml:space="preserve">rechargeable battery packs to power each module of the design. </w:t>
      </w:r>
      <w:r w:rsidR="0093302A" w:rsidRPr="005A5AE0">
        <w:rPr>
          <w:rFonts w:cs="Arial"/>
        </w:rPr>
        <w:t xml:space="preserve">We have decided to </w:t>
      </w:r>
      <w:r w:rsidR="002B5BC6" w:rsidRPr="005A5AE0">
        <w:rPr>
          <w:rFonts w:cs="Arial"/>
        </w:rPr>
        <w:t xml:space="preserve">include rechargeable AA batteries in these packs. </w:t>
      </w:r>
      <w:r w:rsidR="0093302A" w:rsidRPr="005A5AE0">
        <w:rPr>
          <w:rFonts w:cs="Arial"/>
        </w:rPr>
        <w:t xml:space="preserve">The technical specifications </w:t>
      </w:r>
      <w:r w:rsidR="002B5BC6" w:rsidRPr="005A5AE0">
        <w:rPr>
          <w:rFonts w:cs="Arial"/>
        </w:rPr>
        <w:t>such as how many batteries in each pack and how much power they will produce will be discusses further in section 7.2 Power Distribution.</w:t>
      </w:r>
    </w:p>
    <w:p w14:paraId="6E335448" w14:textId="77777777" w:rsidR="00C84994" w:rsidRPr="005A5AE0" w:rsidRDefault="00C84994" w:rsidP="008A43B9">
      <w:pPr>
        <w:rPr>
          <w:rFonts w:cs="Arial"/>
        </w:rPr>
      </w:pPr>
    </w:p>
    <w:p w14:paraId="7BDF1745" w14:textId="18901238" w:rsidR="008A43B9" w:rsidRPr="005A5AE0" w:rsidRDefault="008A43B9" w:rsidP="00DB75BB">
      <w:pPr>
        <w:pStyle w:val="HeadingSD1"/>
      </w:pPr>
      <w:bookmarkStart w:id="184" w:name="_Toc101782651"/>
      <w:bookmarkStart w:id="185" w:name="_Toc121068089"/>
      <w:r w:rsidRPr="005A5AE0">
        <w:t>3.7.9 Traditional Dead-Bolt Lock</w:t>
      </w:r>
      <w:bookmarkEnd w:id="184"/>
      <w:bookmarkEnd w:id="185"/>
    </w:p>
    <w:p w14:paraId="05491447" w14:textId="2C8FBC79" w:rsidR="002B5BC6" w:rsidRPr="005A5AE0" w:rsidRDefault="002B5BC6" w:rsidP="008A43B9">
      <w:pPr>
        <w:rPr>
          <w:rFonts w:cs="Arial"/>
        </w:rPr>
      </w:pPr>
      <w:r w:rsidRPr="005A5AE0">
        <w:rPr>
          <w:rFonts w:cs="Arial"/>
        </w:rPr>
        <w:t xml:space="preserve">To keep the installation as simple as possible, it was decided to </w:t>
      </w:r>
      <w:r w:rsidR="00D320DF" w:rsidRPr="005A5AE0">
        <w:rPr>
          <w:rFonts w:cs="Arial"/>
        </w:rPr>
        <w:t xml:space="preserve">keep the traditional deadbolt design on the door and instead have a servo motor turn the thumb turn that sets/unsets the </w:t>
      </w:r>
      <w:r w:rsidR="003111CE" w:rsidRPr="005A5AE0">
        <w:rPr>
          <w:rFonts w:cs="Arial"/>
        </w:rPr>
        <w:t xml:space="preserve">dead bolt </w:t>
      </w:r>
      <w:r w:rsidR="00E57FA5" w:rsidRPr="005A5AE0">
        <w:rPr>
          <w:rFonts w:cs="Arial"/>
        </w:rPr>
        <w:t>i</w:t>
      </w:r>
      <w:r w:rsidR="0021702B" w:rsidRPr="005A5AE0">
        <w:rPr>
          <w:rFonts w:cs="Arial"/>
        </w:rPr>
        <w:t xml:space="preserve">n place. The servo motor that was chosen </w:t>
      </w:r>
      <w:r w:rsidR="00E663B7" w:rsidRPr="005A5AE0">
        <w:rPr>
          <w:rFonts w:cs="Arial"/>
        </w:rPr>
        <w:t xml:space="preserve">has a torque of 10 kg*cm and can rotate </w:t>
      </w:r>
      <w:r w:rsidR="00272960" w:rsidRPr="005A5AE0">
        <w:rPr>
          <w:rFonts w:cs="Arial"/>
        </w:rPr>
        <w:t>up to 170 degrees. Typically</w:t>
      </w:r>
      <w:r w:rsidR="00430EDC" w:rsidRPr="005A5AE0">
        <w:rPr>
          <w:rFonts w:cs="Arial"/>
        </w:rPr>
        <w:t>,</w:t>
      </w:r>
      <w:r w:rsidR="00272960" w:rsidRPr="005A5AE0">
        <w:rPr>
          <w:rFonts w:cs="Arial"/>
        </w:rPr>
        <w:t xml:space="preserve"> a servo motor </w:t>
      </w:r>
      <w:r w:rsidR="00061653" w:rsidRPr="005A5AE0">
        <w:rPr>
          <w:rFonts w:cs="Arial"/>
        </w:rPr>
        <w:t>with at least 180 degrees turn radius is desirable, but since we only need to turn the lock 90 degrees to lock/unlock it, 170 degrees is more than enough.</w:t>
      </w:r>
    </w:p>
    <w:p w14:paraId="688DC5C1" w14:textId="77777777" w:rsidR="007D6757" w:rsidRPr="005A5AE0" w:rsidRDefault="007D6757" w:rsidP="008A43B9">
      <w:pPr>
        <w:rPr>
          <w:rFonts w:cs="Arial"/>
        </w:rPr>
      </w:pPr>
    </w:p>
    <w:p w14:paraId="29E6EECB" w14:textId="31D55086" w:rsidR="007D6757" w:rsidRPr="005A5AE0" w:rsidRDefault="007D6757" w:rsidP="008A43B9">
      <w:pPr>
        <w:rPr>
          <w:rFonts w:cs="Arial"/>
        </w:rPr>
      </w:pPr>
      <w:r w:rsidRPr="005A5AE0">
        <w:rPr>
          <w:rFonts w:cs="Arial"/>
        </w:rPr>
        <w:t>The reason behind this decision was because we would like to make installation as easy as possible for customer. We felt that removing the need to unscrew the current door lock to install a new one</w:t>
      </w:r>
      <w:r w:rsidR="00C22AF8" w:rsidRPr="005A5AE0">
        <w:rPr>
          <w:rFonts w:cs="Arial"/>
        </w:rPr>
        <w:t>, and instead fix the product right over an existing lock</w:t>
      </w:r>
      <w:r w:rsidRPr="005A5AE0">
        <w:rPr>
          <w:rFonts w:cs="Arial"/>
        </w:rPr>
        <w:t xml:space="preserve"> </w:t>
      </w:r>
      <w:r w:rsidR="00C22AF8" w:rsidRPr="005A5AE0">
        <w:rPr>
          <w:rFonts w:cs="Arial"/>
        </w:rPr>
        <w:t>contributes to this goal.</w:t>
      </w:r>
    </w:p>
    <w:p w14:paraId="677F69A5" w14:textId="77777777" w:rsidR="000B370F" w:rsidRPr="005A5AE0" w:rsidRDefault="000B370F" w:rsidP="008A43B9">
      <w:pPr>
        <w:rPr>
          <w:rFonts w:cs="Arial"/>
        </w:rPr>
      </w:pPr>
    </w:p>
    <w:p w14:paraId="1DFE99F9" w14:textId="059E7675" w:rsidR="008A43B9" w:rsidRPr="005A5AE0" w:rsidRDefault="008A43B9" w:rsidP="00DB75BB">
      <w:pPr>
        <w:pStyle w:val="HeadingSD1"/>
      </w:pPr>
      <w:bookmarkStart w:id="186" w:name="_Toc101782652"/>
      <w:bookmarkStart w:id="187" w:name="_Toc121068090"/>
      <w:r w:rsidRPr="005A5AE0">
        <w:lastRenderedPageBreak/>
        <w:t>3.7.10 Feedback System</w:t>
      </w:r>
      <w:bookmarkEnd w:id="186"/>
      <w:bookmarkEnd w:id="187"/>
    </w:p>
    <w:p w14:paraId="2C2C1946" w14:textId="3B6BB7B1" w:rsidR="00C34168" w:rsidRPr="005A5AE0" w:rsidRDefault="005F2F88" w:rsidP="00D1648A">
      <w:pPr>
        <w:rPr>
          <w:rFonts w:cs="Arial"/>
        </w:rPr>
      </w:pPr>
      <w:r w:rsidRPr="005A5AE0">
        <w:rPr>
          <w:rFonts w:cs="Arial"/>
        </w:rPr>
        <w:t xml:space="preserve">The </w:t>
      </w:r>
      <w:r w:rsidR="000658E5" w:rsidRPr="005A5AE0">
        <w:rPr>
          <w:rFonts w:cs="Arial"/>
        </w:rPr>
        <w:t xml:space="preserve">way the system provides feedback to the user will be in two ways. The first method will be by </w:t>
      </w:r>
      <w:r w:rsidR="00C62410" w:rsidRPr="005A5AE0">
        <w:rPr>
          <w:rFonts w:cs="Arial"/>
        </w:rPr>
        <w:t xml:space="preserve">indicators on the physical system. If an attempt to unlock the door fails, </w:t>
      </w:r>
      <w:r w:rsidR="001B4F66" w:rsidRPr="005A5AE0">
        <w:rPr>
          <w:rFonts w:cs="Arial"/>
        </w:rPr>
        <w:t>a buzzer will beep</w:t>
      </w:r>
      <w:r w:rsidR="00430EDC" w:rsidRPr="005A5AE0">
        <w:rPr>
          <w:rFonts w:cs="Arial"/>
        </w:rPr>
        <w:t>,</w:t>
      </w:r>
      <w:r w:rsidR="001B4F66" w:rsidRPr="005A5AE0">
        <w:rPr>
          <w:rFonts w:cs="Arial"/>
        </w:rPr>
        <w:t xml:space="preserve"> and an LED will flash to indicate that the attempt was unsuccessful. The second method will be via the phone application. When </w:t>
      </w:r>
      <w:proofErr w:type="spellStart"/>
      <w:proofErr w:type="gramStart"/>
      <w:r w:rsidR="001B4F66" w:rsidRPr="005A5AE0">
        <w:rPr>
          <w:rFonts w:cs="Arial"/>
        </w:rPr>
        <w:t>a</w:t>
      </w:r>
      <w:proofErr w:type="spellEnd"/>
      <w:proofErr w:type="gramEnd"/>
      <w:r w:rsidR="001B4F66" w:rsidRPr="005A5AE0">
        <w:rPr>
          <w:rFonts w:cs="Arial"/>
        </w:rPr>
        <w:t xml:space="preserve"> attempt to unlock is made, it </w:t>
      </w:r>
      <w:r w:rsidR="006936AB" w:rsidRPr="005A5AE0">
        <w:rPr>
          <w:rFonts w:cs="Arial"/>
        </w:rPr>
        <w:t>will</w:t>
      </w:r>
      <w:r w:rsidR="001B4F66" w:rsidRPr="005A5AE0">
        <w:rPr>
          <w:rFonts w:cs="Arial"/>
        </w:rPr>
        <w:t xml:space="preserve"> send a </w:t>
      </w:r>
      <w:r w:rsidR="006936AB" w:rsidRPr="005A5AE0">
        <w:rPr>
          <w:rFonts w:cs="Arial"/>
        </w:rPr>
        <w:t>notification to the application and indicate whether the attempt was successful or not.</w:t>
      </w:r>
    </w:p>
    <w:p w14:paraId="2E72CBEE" w14:textId="2AC80A25" w:rsidR="00C34168" w:rsidRPr="005A5AE0" w:rsidRDefault="00C34168" w:rsidP="00D1648A">
      <w:pPr>
        <w:rPr>
          <w:rFonts w:cs="Arial"/>
        </w:rPr>
      </w:pPr>
    </w:p>
    <w:p w14:paraId="5739EB2E" w14:textId="364F10C9" w:rsidR="00C34168" w:rsidRPr="005A5AE0" w:rsidRDefault="00C34168" w:rsidP="00DB75BB">
      <w:pPr>
        <w:pStyle w:val="HeadingSD1"/>
      </w:pPr>
      <w:bookmarkStart w:id="188" w:name="_Toc101782653"/>
      <w:bookmarkStart w:id="189" w:name="_Toc121068091"/>
      <w:r w:rsidRPr="005A5AE0">
        <w:t>3.7.11 Parts Summary</w:t>
      </w:r>
      <w:bookmarkEnd w:id="188"/>
      <w:bookmarkEnd w:id="189"/>
    </w:p>
    <w:p w14:paraId="16C26766" w14:textId="499F89B6" w:rsidR="00C34168" w:rsidRPr="005A5AE0" w:rsidRDefault="00C34168" w:rsidP="00C34168">
      <w:r w:rsidRPr="005A5AE0">
        <w:fldChar w:fldCharType="begin"/>
      </w:r>
      <w:r w:rsidRPr="005A5AE0">
        <w:instrText xml:space="preserve"> REF _Ref101456116 \h </w:instrText>
      </w:r>
      <w:r w:rsidR="005A5AE0" w:rsidRPr="005A5AE0">
        <w:instrText xml:space="preserve"> \* MERGEFORMAT </w:instrText>
      </w:r>
      <w:r w:rsidRPr="005A5AE0">
        <w:fldChar w:fldCharType="separate"/>
      </w:r>
      <w:r w:rsidR="00580FCE" w:rsidRPr="005A5AE0">
        <w:rPr>
          <w:szCs w:val="24"/>
        </w:rPr>
        <w:t xml:space="preserve">Table </w:t>
      </w:r>
      <w:r w:rsidR="00580FCE">
        <w:rPr>
          <w:noProof/>
          <w:szCs w:val="24"/>
        </w:rPr>
        <w:t>13</w:t>
      </w:r>
      <w:r w:rsidRPr="005A5AE0">
        <w:fldChar w:fldCharType="end"/>
      </w:r>
      <w:r w:rsidRPr="005A5AE0">
        <w:t>, below, provides each category of hardware that was identified for the Live Bolt, and the specific part that was chosen to fill each requirement.</w:t>
      </w:r>
    </w:p>
    <w:p w14:paraId="1243C08B" w14:textId="2FCE4389" w:rsidR="00C34168" w:rsidRPr="005A5AE0" w:rsidRDefault="00C34168" w:rsidP="00C34168">
      <w:r w:rsidRPr="005A5AE0">
        <w:fldChar w:fldCharType="begin"/>
      </w:r>
      <w:r w:rsidRPr="005A5AE0">
        <w:instrText xml:space="preserve"> REF _Ref101456102 \h </w:instrText>
      </w:r>
      <w:r w:rsidR="005A5AE0" w:rsidRPr="005A5AE0">
        <w:instrText xml:space="preserve"> \* MERGEFORMAT </w:instrText>
      </w:r>
      <w:r w:rsidRPr="005A5AE0">
        <w:fldChar w:fldCharType="separate"/>
      </w:r>
      <w:r w:rsidR="00580FCE" w:rsidRPr="005A5AE0">
        <w:rPr>
          <w:szCs w:val="24"/>
        </w:rPr>
        <w:t xml:space="preserve">Table </w:t>
      </w:r>
      <w:r w:rsidR="00580FCE">
        <w:rPr>
          <w:noProof/>
          <w:szCs w:val="24"/>
        </w:rPr>
        <w:t>13</w:t>
      </w:r>
      <w:r w:rsidR="00580FCE" w:rsidRPr="005A5AE0">
        <w:rPr>
          <w:szCs w:val="24"/>
        </w:rPr>
        <w:t>: Summary of Live Bolt Hardware</w:t>
      </w:r>
      <w:r w:rsidRPr="005A5AE0">
        <w:fldChar w:fldCharType="end"/>
      </w:r>
      <w:r w:rsidR="007D6757" w:rsidRPr="005A5AE0">
        <w:t>.</w:t>
      </w:r>
    </w:p>
    <w:p w14:paraId="325BF0DD" w14:textId="77777777" w:rsidR="007D6757" w:rsidRPr="005A5AE0" w:rsidRDefault="007D6757" w:rsidP="00C34168"/>
    <w:p w14:paraId="65B1DE57" w14:textId="495D0F8E" w:rsidR="00C34168" w:rsidRPr="005A5AE0" w:rsidRDefault="00C34168" w:rsidP="00C34168">
      <w:pPr>
        <w:pStyle w:val="Caption"/>
        <w:keepNext/>
        <w:jc w:val="center"/>
        <w:rPr>
          <w:sz w:val="24"/>
          <w:szCs w:val="24"/>
        </w:rPr>
      </w:pPr>
      <w:bookmarkStart w:id="190" w:name="_Ref101456116"/>
      <w:bookmarkStart w:id="191" w:name="_Ref101456102"/>
      <w:bookmarkStart w:id="192" w:name="_Toc120880321"/>
      <w:r w:rsidRPr="005A5AE0">
        <w:rPr>
          <w:sz w:val="24"/>
          <w:szCs w:val="24"/>
        </w:rPr>
        <w:t xml:space="preserve">Table </w:t>
      </w:r>
      <w:r w:rsidRPr="005A5AE0">
        <w:rPr>
          <w:sz w:val="24"/>
          <w:szCs w:val="24"/>
        </w:rPr>
        <w:fldChar w:fldCharType="begin"/>
      </w:r>
      <w:r w:rsidRPr="005A5AE0">
        <w:rPr>
          <w:sz w:val="24"/>
          <w:szCs w:val="24"/>
        </w:rPr>
        <w:instrText xml:space="preserve"> SEQ Table \* ARABIC </w:instrText>
      </w:r>
      <w:r w:rsidRPr="005A5AE0">
        <w:rPr>
          <w:sz w:val="24"/>
          <w:szCs w:val="24"/>
        </w:rPr>
        <w:fldChar w:fldCharType="separate"/>
      </w:r>
      <w:r w:rsidR="00580FCE">
        <w:rPr>
          <w:noProof/>
          <w:sz w:val="24"/>
          <w:szCs w:val="24"/>
        </w:rPr>
        <w:t>13</w:t>
      </w:r>
      <w:r w:rsidRPr="005A5AE0">
        <w:rPr>
          <w:sz w:val="24"/>
          <w:szCs w:val="24"/>
        </w:rPr>
        <w:fldChar w:fldCharType="end"/>
      </w:r>
      <w:bookmarkEnd w:id="190"/>
      <w:r w:rsidRPr="005A5AE0">
        <w:rPr>
          <w:sz w:val="24"/>
          <w:szCs w:val="24"/>
        </w:rPr>
        <w:t>: Summary of Live Bolt Hardware</w:t>
      </w:r>
      <w:bookmarkEnd w:id="191"/>
      <w:bookmarkEnd w:id="192"/>
    </w:p>
    <w:tbl>
      <w:tblPr>
        <w:tblStyle w:val="TableGrid"/>
        <w:tblW w:w="0" w:type="auto"/>
        <w:tblLook w:val="04A0" w:firstRow="1" w:lastRow="0" w:firstColumn="1" w:lastColumn="0" w:noHBand="0" w:noVBand="1"/>
      </w:tblPr>
      <w:tblGrid>
        <w:gridCol w:w="4315"/>
        <w:gridCol w:w="4315"/>
      </w:tblGrid>
      <w:tr w:rsidR="00C34168" w:rsidRPr="005A5AE0" w14:paraId="19C08D33" w14:textId="77777777" w:rsidTr="00D674ED">
        <w:tc>
          <w:tcPr>
            <w:tcW w:w="4315" w:type="dxa"/>
            <w:shd w:val="clear" w:color="auto" w:fill="BDD6EE" w:themeFill="accent5" w:themeFillTint="66"/>
          </w:tcPr>
          <w:p w14:paraId="4F556319" w14:textId="77777777" w:rsidR="00C34168" w:rsidRPr="005A5AE0" w:rsidRDefault="00C34168" w:rsidP="00D674ED">
            <w:pPr>
              <w:rPr>
                <w:rFonts w:cs="Arial"/>
              </w:rPr>
            </w:pPr>
            <w:r w:rsidRPr="005A5AE0">
              <w:rPr>
                <w:rFonts w:cs="Arial"/>
              </w:rPr>
              <w:t>Category</w:t>
            </w:r>
          </w:p>
        </w:tc>
        <w:tc>
          <w:tcPr>
            <w:tcW w:w="4315" w:type="dxa"/>
            <w:shd w:val="clear" w:color="auto" w:fill="BDD6EE" w:themeFill="accent5" w:themeFillTint="66"/>
          </w:tcPr>
          <w:p w14:paraId="19C79C36" w14:textId="77777777" w:rsidR="00C34168" w:rsidRPr="005A5AE0" w:rsidRDefault="00C34168" w:rsidP="00D674ED">
            <w:pPr>
              <w:rPr>
                <w:rFonts w:cs="Arial"/>
              </w:rPr>
            </w:pPr>
            <w:r w:rsidRPr="005A5AE0">
              <w:rPr>
                <w:rFonts w:cs="Arial"/>
              </w:rPr>
              <w:t>Part Chosen</w:t>
            </w:r>
          </w:p>
        </w:tc>
      </w:tr>
      <w:tr w:rsidR="00C34168" w:rsidRPr="005A5AE0" w14:paraId="49B2BAE2" w14:textId="77777777" w:rsidTr="00D674ED">
        <w:tc>
          <w:tcPr>
            <w:tcW w:w="4315" w:type="dxa"/>
          </w:tcPr>
          <w:p w14:paraId="0AF59F3E" w14:textId="77777777" w:rsidR="00C34168" w:rsidRPr="005A5AE0" w:rsidRDefault="00C34168" w:rsidP="00D674ED">
            <w:pPr>
              <w:rPr>
                <w:rFonts w:cs="Arial"/>
              </w:rPr>
            </w:pPr>
            <w:r w:rsidRPr="005A5AE0">
              <w:rPr>
                <w:rFonts w:cs="Arial"/>
              </w:rPr>
              <w:t>Computational Device</w:t>
            </w:r>
          </w:p>
        </w:tc>
        <w:tc>
          <w:tcPr>
            <w:tcW w:w="4315" w:type="dxa"/>
          </w:tcPr>
          <w:p w14:paraId="0BEACC77" w14:textId="77777777" w:rsidR="00C34168" w:rsidRPr="005A5AE0" w:rsidRDefault="00C34168" w:rsidP="00D674ED">
            <w:pPr>
              <w:rPr>
                <w:rFonts w:cs="Arial"/>
              </w:rPr>
            </w:pPr>
            <w:r w:rsidRPr="005A5AE0">
              <w:rPr>
                <w:rFonts w:cs="Arial"/>
              </w:rPr>
              <w:t>Raspberry Pi 3B+ and ESP8266</w:t>
            </w:r>
          </w:p>
        </w:tc>
      </w:tr>
      <w:tr w:rsidR="00C34168" w:rsidRPr="005A5AE0" w14:paraId="64C39727" w14:textId="77777777" w:rsidTr="00D674ED">
        <w:tc>
          <w:tcPr>
            <w:tcW w:w="4315" w:type="dxa"/>
          </w:tcPr>
          <w:p w14:paraId="68B85F25" w14:textId="77777777" w:rsidR="00C34168" w:rsidRPr="005A5AE0" w:rsidRDefault="00C34168" w:rsidP="00D674ED">
            <w:pPr>
              <w:rPr>
                <w:rFonts w:cs="Arial"/>
              </w:rPr>
            </w:pPr>
            <w:r w:rsidRPr="005A5AE0">
              <w:rPr>
                <w:rFonts w:cs="Arial"/>
              </w:rPr>
              <w:t>Phrase Recognition</w:t>
            </w:r>
          </w:p>
        </w:tc>
        <w:tc>
          <w:tcPr>
            <w:tcW w:w="4315" w:type="dxa"/>
          </w:tcPr>
          <w:p w14:paraId="0426EFA1" w14:textId="77777777" w:rsidR="00C34168" w:rsidRPr="005A5AE0" w:rsidRDefault="00C34168" w:rsidP="00D674ED">
            <w:pPr>
              <w:rPr>
                <w:rFonts w:cs="Arial"/>
              </w:rPr>
            </w:pPr>
            <w:proofErr w:type="spellStart"/>
            <w:r w:rsidRPr="005A5AE0">
              <w:rPr>
                <w:rFonts w:cs="Arial"/>
              </w:rPr>
              <w:t>ReSpeaker</w:t>
            </w:r>
            <w:proofErr w:type="spellEnd"/>
            <w:r w:rsidRPr="005A5AE0">
              <w:rPr>
                <w:rFonts w:cs="Arial"/>
              </w:rPr>
              <w:t xml:space="preserve"> Four-Microphone Array</w:t>
            </w:r>
          </w:p>
        </w:tc>
      </w:tr>
      <w:tr w:rsidR="00C34168" w:rsidRPr="005A5AE0" w14:paraId="221F5BA5" w14:textId="77777777" w:rsidTr="00D674ED">
        <w:tc>
          <w:tcPr>
            <w:tcW w:w="4315" w:type="dxa"/>
          </w:tcPr>
          <w:p w14:paraId="3E8A9EB1" w14:textId="77777777" w:rsidR="00C34168" w:rsidRPr="005A5AE0" w:rsidRDefault="00C34168" w:rsidP="00D674ED">
            <w:pPr>
              <w:rPr>
                <w:rFonts w:cs="Arial"/>
              </w:rPr>
            </w:pPr>
            <w:r w:rsidRPr="005A5AE0">
              <w:rPr>
                <w:rFonts w:cs="Arial"/>
              </w:rPr>
              <w:t>Face Recognition</w:t>
            </w:r>
          </w:p>
        </w:tc>
        <w:tc>
          <w:tcPr>
            <w:tcW w:w="4315" w:type="dxa"/>
          </w:tcPr>
          <w:p w14:paraId="66F6B8E0" w14:textId="77777777" w:rsidR="00C34168" w:rsidRPr="005A5AE0" w:rsidRDefault="00C34168" w:rsidP="00D674ED">
            <w:pPr>
              <w:rPr>
                <w:rFonts w:cs="Arial"/>
              </w:rPr>
            </w:pPr>
            <w:r w:rsidRPr="005A5AE0">
              <w:rPr>
                <w:rFonts w:cs="Arial"/>
              </w:rPr>
              <w:t>Smart Phone Face Identification (Apple iPhone Face ID and Android Face Authentication HIDL)</w:t>
            </w:r>
          </w:p>
        </w:tc>
      </w:tr>
      <w:tr w:rsidR="00C34168" w:rsidRPr="005A5AE0" w14:paraId="1ACFA5C7" w14:textId="77777777" w:rsidTr="00D674ED">
        <w:tc>
          <w:tcPr>
            <w:tcW w:w="4315" w:type="dxa"/>
          </w:tcPr>
          <w:p w14:paraId="280B7C7E" w14:textId="77777777" w:rsidR="00C34168" w:rsidRPr="005A5AE0" w:rsidRDefault="00C34168" w:rsidP="00D674ED">
            <w:pPr>
              <w:rPr>
                <w:rFonts w:cs="Arial"/>
              </w:rPr>
            </w:pPr>
            <w:r w:rsidRPr="005A5AE0">
              <w:rPr>
                <w:rFonts w:cs="Arial"/>
              </w:rPr>
              <w:t>Near-Field Communication</w:t>
            </w:r>
          </w:p>
        </w:tc>
        <w:tc>
          <w:tcPr>
            <w:tcW w:w="4315" w:type="dxa"/>
          </w:tcPr>
          <w:p w14:paraId="5BB3C66A" w14:textId="77777777" w:rsidR="00C34168" w:rsidRPr="005A5AE0" w:rsidRDefault="00C34168" w:rsidP="00D674ED">
            <w:pPr>
              <w:rPr>
                <w:rFonts w:cs="Arial"/>
              </w:rPr>
            </w:pPr>
            <w:proofErr w:type="spellStart"/>
            <w:r w:rsidRPr="005A5AE0">
              <w:rPr>
                <w:rFonts w:cs="Arial"/>
              </w:rPr>
              <w:t>HiLetgo</w:t>
            </w:r>
            <w:proofErr w:type="spellEnd"/>
            <w:r w:rsidRPr="005A5AE0">
              <w:rPr>
                <w:rFonts w:cs="Arial"/>
              </w:rPr>
              <w:t xml:space="preserve"> Near-Field Communication Module</w:t>
            </w:r>
          </w:p>
        </w:tc>
      </w:tr>
      <w:tr w:rsidR="00C34168" w:rsidRPr="005A5AE0" w14:paraId="637CFAF8" w14:textId="77777777" w:rsidTr="00D674ED">
        <w:tc>
          <w:tcPr>
            <w:tcW w:w="4315" w:type="dxa"/>
          </w:tcPr>
          <w:p w14:paraId="2B1791E5" w14:textId="77777777" w:rsidR="00C34168" w:rsidRPr="005A5AE0" w:rsidRDefault="00C34168" w:rsidP="00D674ED">
            <w:pPr>
              <w:rPr>
                <w:rFonts w:cs="Arial"/>
              </w:rPr>
            </w:pPr>
            <w:r w:rsidRPr="005A5AE0">
              <w:rPr>
                <w:rFonts w:cs="Arial"/>
              </w:rPr>
              <w:t>Infrared Motion Sensor</w:t>
            </w:r>
          </w:p>
        </w:tc>
        <w:tc>
          <w:tcPr>
            <w:tcW w:w="4315" w:type="dxa"/>
          </w:tcPr>
          <w:p w14:paraId="4244C66C" w14:textId="77777777" w:rsidR="00C34168" w:rsidRPr="005A5AE0" w:rsidRDefault="00C34168" w:rsidP="00D674ED">
            <w:pPr>
              <w:rPr>
                <w:rFonts w:cs="Arial"/>
              </w:rPr>
            </w:pPr>
            <w:r w:rsidRPr="005A5AE0">
              <w:rPr>
                <w:rFonts w:cs="Arial"/>
              </w:rPr>
              <w:t>HC-SR501 Infrared Motion Sensor</w:t>
            </w:r>
          </w:p>
        </w:tc>
      </w:tr>
      <w:tr w:rsidR="00C34168" w:rsidRPr="005A5AE0" w14:paraId="1CCE3184" w14:textId="77777777" w:rsidTr="00D674ED">
        <w:tc>
          <w:tcPr>
            <w:tcW w:w="4315" w:type="dxa"/>
          </w:tcPr>
          <w:p w14:paraId="4CB4DED9" w14:textId="77777777" w:rsidR="00C34168" w:rsidRPr="005A5AE0" w:rsidRDefault="00C34168" w:rsidP="00D674ED">
            <w:pPr>
              <w:rPr>
                <w:rFonts w:cs="Arial"/>
              </w:rPr>
            </w:pPr>
            <w:r w:rsidRPr="005A5AE0">
              <w:rPr>
                <w:rFonts w:cs="Arial"/>
              </w:rPr>
              <w:t>Security Camera</w:t>
            </w:r>
          </w:p>
        </w:tc>
        <w:tc>
          <w:tcPr>
            <w:tcW w:w="4315" w:type="dxa"/>
          </w:tcPr>
          <w:p w14:paraId="51D6141B" w14:textId="77777777" w:rsidR="00C34168" w:rsidRPr="005A5AE0" w:rsidRDefault="00C34168" w:rsidP="00D674ED">
            <w:pPr>
              <w:rPr>
                <w:rFonts w:cs="Arial"/>
              </w:rPr>
            </w:pPr>
            <w:proofErr w:type="spellStart"/>
            <w:r w:rsidRPr="005A5AE0">
              <w:rPr>
                <w:rFonts w:cs="Arial"/>
              </w:rPr>
              <w:t>ArduCam</w:t>
            </w:r>
            <w:proofErr w:type="spellEnd"/>
            <w:r w:rsidRPr="005A5AE0">
              <w:rPr>
                <w:rFonts w:cs="Arial"/>
              </w:rPr>
              <w:t xml:space="preserve"> Security Camera for Raspberry Pi</w:t>
            </w:r>
          </w:p>
        </w:tc>
      </w:tr>
      <w:tr w:rsidR="00C34168" w:rsidRPr="005A5AE0" w14:paraId="6CDCA121" w14:textId="77777777" w:rsidTr="00D674ED">
        <w:tc>
          <w:tcPr>
            <w:tcW w:w="4315" w:type="dxa"/>
          </w:tcPr>
          <w:p w14:paraId="2D4E6966" w14:textId="77777777" w:rsidR="00C34168" w:rsidRPr="005A5AE0" w:rsidRDefault="00C34168" w:rsidP="00D674ED">
            <w:pPr>
              <w:rPr>
                <w:rFonts w:cs="Arial"/>
              </w:rPr>
            </w:pPr>
            <w:r w:rsidRPr="005A5AE0">
              <w:rPr>
                <w:rFonts w:cs="Arial"/>
              </w:rPr>
              <w:t>Number Pad</w:t>
            </w:r>
          </w:p>
        </w:tc>
        <w:tc>
          <w:tcPr>
            <w:tcW w:w="4315" w:type="dxa"/>
          </w:tcPr>
          <w:p w14:paraId="342E3CBB" w14:textId="77777777" w:rsidR="00C34168" w:rsidRPr="005A5AE0" w:rsidRDefault="00C34168" w:rsidP="00D674ED">
            <w:pPr>
              <w:rPr>
                <w:rFonts w:cs="Arial"/>
              </w:rPr>
            </w:pPr>
            <w:r w:rsidRPr="005A5AE0">
              <w:rPr>
                <w:rFonts w:cs="Arial"/>
              </w:rPr>
              <w:t>4x4 matrix membrane keypad</w:t>
            </w:r>
          </w:p>
        </w:tc>
      </w:tr>
      <w:tr w:rsidR="00C34168" w:rsidRPr="005A5AE0" w14:paraId="648CC9AC" w14:textId="77777777" w:rsidTr="00D674ED">
        <w:tc>
          <w:tcPr>
            <w:tcW w:w="4315" w:type="dxa"/>
          </w:tcPr>
          <w:p w14:paraId="671E6EF7" w14:textId="77777777" w:rsidR="00C34168" w:rsidRPr="005A5AE0" w:rsidRDefault="00C34168" w:rsidP="00D674ED">
            <w:pPr>
              <w:rPr>
                <w:rFonts w:cs="Arial"/>
              </w:rPr>
            </w:pPr>
            <w:r w:rsidRPr="005A5AE0">
              <w:rPr>
                <w:rFonts w:cs="Arial"/>
              </w:rPr>
              <w:t>Power Source</w:t>
            </w:r>
          </w:p>
        </w:tc>
        <w:tc>
          <w:tcPr>
            <w:tcW w:w="4315" w:type="dxa"/>
          </w:tcPr>
          <w:p w14:paraId="1593DCDD" w14:textId="77777777" w:rsidR="00C34168" w:rsidRPr="005A5AE0" w:rsidRDefault="00C34168" w:rsidP="00D674ED">
            <w:pPr>
              <w:rPr>
                <w:rFonts w:cs="Arial"/>
              </w:rPr>
            </w:pPr>
            <w:r w:rsidRPr="005A5AE0">
              <w:rPr>
                <w:rFonts w:cs="Arial"/>
              </w:rPr>
              <w:t>Rechargeable battery packs</w:t>
            </w:r>
          </w:p>
        </w:tc>
      </w:tr>
      <w:tr w:rsidR="00C34168" w:rsidRPr="005A5AE0" w14:paraId="594C18A6" w14:textId="77777777" w:rsidTr="00D674ED">
        <w:tc>
          <w:tcPr>
            <w:tcW w:w="4315" w:type="dxa"/>
          </w:tcPr>
          <w:p w14:paraId="0821BEF4" w14:textId="77777777" w:rsidR="00C34168" w:rsidRPr="005A5AE0" w:rsidRDefault="00C34168" w:rsidP="00D674ED">
            <w:pPr>
              <w:rPr>
                <w:rFonts w:cs="Arial"/>
              </w:rPr>
            </w:pPr>
            <w:r w:rsidRPr="005A5AE0">
              <w:rPr>
                <w:rFonts w:cs="Arial"/>
              </w:rPr>
              <w:t>Locking Method</w:t>
            </w:r>
          </w:p>
        </w:tc>
        <w:tc>
          <w:tcPr>
            <w:tcW w:w="4315" w:type="dxa"/>
          </w:tcPr>
          <w:p w14:paraId="11A74699" w14:textId="77777777" w:rsidR="00C34168" w:rsidRPr="005A5AE0" w:rsidRDefault="00C34168" w:rsidP="00D674ED">
            <w:pPr>
              <w:rPr>
                <w:rFonts w:cs="Arial"/>
              </w:rPr>
            </w:pPr>
            <w:r w:rsidRPr="005A5AE0">
              <w:rPr>
                <w:rFonts w:cs="Arial"/>
              </w:rPr>
              <w:t>High-torque servo controlled dead bolt</w:t>
            </w:r>
          </w:p>
        </w:tc>
      </w:tr>
      <w:tr w:rsidR="00C34168" w:rsidRPr="005A5AE0" w14:paraId="43F258D9" w14:textId="77777777" w:rsidTr="00D674ED">
        <w:tc>
          <w:tcPr>
            <w:tcW w:w="4315" w:type="dxa"/>
          </w:tcPr>
          <w:p w14:paraId="575A7391" w14:textId="77777777" w:rsidR="00C34168" w:rsidRPr="005A5AE0" w:rsidRDefault="00C34168" w:rsidP="00D674ED">
            <w:pPr>
              <w:rPr>
                <w:rFonts w:cs="Arial"/>
              </w:rPr>
            </w:pPr>
            <w:r w:rsidRPr="005A5AE0">
              <w:rPr>
                <w:rFonts w:cs="Arial"/>
              </w:rPr>
              <w:t>Feedback System</w:t>
            </w:r>
          </w:p>
        </w:tc>
        <w:tc>
          <w:tcPr>
            <w:tcW w:w="4315" w:type="dxa"/>
          </w:tcPr>
          <w:p w14:paraId="441064A8" w14:textId="77777777" w:rsidR="00C34168" w:rsidRPr="005A5AE0" w:rsidRDefault="00C34168" w:rsidP="00D674ED">
            <w:pPr>
              <w:rPr>
                <w:rFonts w:cs="Arial"/>
              </w:rPr>
            </w:pPr>
            <w:r w:rsidRPr="005A5AE0">
              <w:rPr>
                <w:rFonts w:cs="Arial"/>
              </w:rPr>
              <w:t>Phone application and physical LEDs/buzzers</w:t>
            </w:r>
          </w:p>
        </w:tc>
      </w:tr>
    </w:tbl>
    <w:p w14:paraId="3C14B967" w14:textId="77777777" w:rsidR="00CE00DF" w:rsidRPr="005A5AE0" w:rsidRDefault="00CE00DF" w:rsidP="008A43B9">
      <w:pPr>
        <w:rPr>
          <w:rFonts w:cs="Arial"/>
        </w:rPr>
      </w:pPr>
    </w:p>
    <w:p w14:paraId="0709EE5F" w14:textId="5A8C90A0" w:rsidR="00D27A1D" w:rsidRPr="005A5AE0" w:rsidRDefault="21FEF462" w:rsidP="00DB75BB">
      <w:pPr>
        <w:pStyle w:val="HeadingSD1"/>
      </w:pPr>
      <w:bookmarkStart w:id="193" w:name="_Toc101782654"/>
      <w:bookmarkStart w:id="194" w:name="_Toc121068092"/>
      <w:r w:rsidRPr="005A5AE0">
        <w:t>4. Related Standards and Realistic Design Constraints</w:t>
      </w:r>
      <w:bookmarkEnd w:id="193"/>
      <w:bookmarkEnd w:id="194"/>
    </w:p>
    <w:p w14:paraId="5D954348" w14:textId="14595FD0" w:rsidR="00C34168" w:rsidRPr="005A5AE0" w:rsidRDefault="00C34168" w:rsidP="00C34168">
      <w:r w:rsidRPr="005A5AE0">
        <w:t xml:space="preserve">This section outlines all standards </w:t>
      </w:r>
      <w:r w:rsidR="003964A2" w:rsidRPr="005A5AE0">
        <w:t xml:space="preserve">for common technologies that </w:t>
      </w:r>
      <w:r w:rsidRPr="005A5AE0">
        <w:t xml:space="preserve">we have identified as useful to the development of Live Bolt. </w:t>
      </w:r>
      <w:r w:rsidR="003964A2" w:rsidRPr="005A5AE0">
        <w:t>This section also explores realistic design constraints that we will inevitably face. These constraints must be kept in mind throughout the development process. There will be constraints specific to our project, as we have safety and security of the user in mind with our lock system.</w:t>
      </w:r>
    </w:p>
    <w:p w14:paraId="5325F9E8" w14:textId="0217B0F4" w:rsidR="001268B1" w:rsidRPr="005A5AE0" w:rsidRDefault="001268B1" w:rsidP="00DB75BB">
      <w:pPr>
        <w:pStyle w:val="HeadingSD1"/>
      </w:pPr>
      <w:bookmarkStart w:id="195" w:name="_Toc101782655"/>
      <w:bookmarkStart w:id="196" w:name="_Toc121068093"/>
      <w:r w:rsidRPr="005A5AE0">
        <w:lastRenderedPageBreak/>
        <w:t>4.1 Standards</w:t>
      </w:r>
      <w:bookmarkEnd w:id="195"/>
      <w:bookmarkEnd w:id="196"/>
    </w:p>
    <w:p w14:paraId="6599E366" w14:textId="34DBF631" w:rsidR="009B1787" w:rsidRPr="005A5AE0" w:rsidRDefault="009B1787" w:rsidP="00D56C14">
      <w:pPr>
        <w:rPr>
          <w:rFonts w:cs="Arial"/>
        </w:rPr>
      </w:pPr>
      <w:r w:rsidRPr="005A5AE0">
        <w:rPr>
          <w:rFonts w:cs="Arial"/>
        </w:rPr>
        <w:t xml:space="preserve">Within the area of Engineering Design and project creation, there are </w:t>
      </w:r>
      <w:r w:rsidR="008915F2" w:rsidRPr="005A5AE0">
        <w:rPr>
          <w:rFonts w:cs="Arial"/>
        </w:rPr>
        <w:t>several</w:t>
      </w:r>
      <w:r w:rsidRPr="005A5AE0">
        <w:rPr>
          <w:rFonts w:cs="Arial"/>
        </w:rPr>
        <w:t xml:space="preserve"> standards to follow. These standards are important because they directly affect the way we design</w:t>
      </w:r>
      <w:r w:rsidR="0023293C" w:rsidRPr="005A5AE0">
        <w:rPr>
          <w:rFonts w:cs="Arial"/>
        </w:rPr>
        <w:t xml:space="preserve"> our </w:t>
      </w:r>
      <w:r w:rsidR="007A603D" w:rsidRPr="005A5AE0">
        <w:rPr>
          <w:rFonts w:cs="Arial"/>
        </w:rPr>
        <w:t>Live</w:t>
      </w:r>
      <w:r w:rsidR="006B066E" w:rsidRPr="005A5AE0">
        <w:rPr>
          <w:rFonts w:cs="Arial"/>
        </w:rPr>
        <w:t xml:space="preserve"> </w:t>
      </w:r>
      <w:r w:rsidR="007A603D" w:rsidRPr="005A5AE0">
        <w:rPr>
          <w:rFonts w:cs="Arial"/>
        </w:rPr>
        <w:t>Bolt system</w:t>
      </w:r>
      <w:r w:rsidRPr="005A5AE0">
        <w:rPr>
          <w:rFonts w:cs="Arial"/>
        </w:rPr>
        <w:t xml:space="preserve"> and the technologies we will use. Our Live</w:t>
      </w:r>
      <w:r w:rsidR="006B066E" w:rsidRPr="005A5AE0">
        <w:rPr>
          <w:rFonts w:cs="Arial"/>
        </w:rPr>
        <w:t xml:space="preserve"> </w:t>
      </w:r>
      <w:r w:rsidRPr="005A5AE0">
        <w:rPr>
          <w:rFonts w:cs="Arial"/>
        </w:rPr>
        <w:t>Bolt system will utilize a few of these standards as it operates. We will need to adhere to these standards when including Wi-Fi, Bluetooth, RFID, and NFC technologies in the Live</w:t>
      </w:r>
      <w:r w:rsidR="00A56C8A" w:rsidRPr="005A5AE0">
        <w:rPr>
          <w:rFonts w:cs="Arial"/>
        </w:rPr>
        <w:t xml:space="preserve"> </w:t>
      </w:r>
      <w:r w:rsidRPr="005A5AE0">
        <w:rPr>
          <w:rFonts w:cs="Arial"/>
        </w:rPr>
        <w:t>Bolt system.</w:t>
      </w:r>
      <w:r w:rsidR="00A56C8A" w:rsidRPr="005A5AE0">
        <w:rPr>
          <w:rFonts w:cs="Arial"/>
        </w:rPr>
        <w:t xml:space="preserve"> </w:t>
      </w:r>
    </w:p>
    <w:p w14:paraId="123EC86B" w14:textId="77777777" w:rsidR="00A36E03" w:rsidRPr="005A5AE0" w:rsidRDefault="00A36E03" w:rsidP="00D56C14">
      <w:pPr>
        <w:rPr>
          <w:rFonts w:cs="Arial"/>
        </w:rPr>
      </w:pPr>
    </w:p>
    <w:p w14:paraId="6362F046" w14:textId="7B59069F" w:rsidR="0071221C" w:rsidRPr="005A5AE0" w:rsidRDefault="0071221C" w:rsidP="00DB75BB">
      <w:pPr>
        <w:pStyle w:val="HeadingSD1"/>
      </w:pPr>
      <w:bookmarkStart w:id="197" w:name="_Toc101782656"/>
      <w:bookmarkStart w:id="198" w:name="_Toc121068094"/>
      <w:r w:rsidRPr="005A5AE0">
        <w:t>4.1.1 Wi-Fi Standards (802.11)</w:t>
      </w:r>
      <w:bookmarkEnd w:id="197"/>
      <w:bookmarkEnd w:id="198"/>
    </w:p>
    <w:p w14:paraId="65A8974D" w14:textId="16A5FA5B" w:rsidR="0071221C" w:rsidRPr="005A5AE0" w:rsidRDefault="0071221C" w:rsidP="00D56C14">
      <w:pPr>
        <w:rPr>
          <w:rFonts w:cs="Arial"/>
        </w:rPr>
      </w:pPr>
      <w:r w:rsidRPr="005A5AE0">
        <w:rPr>
          <w:rFonts w:cs="Arial"/>
        </w:rPr>
        <w:t xml:space="preserve">Originally, the first standard for Wi-Fi was created in 1997 by the Institute of Electronics Engineers (IEEE). It was called IEEE 802.11 and had a network bandwidth of only 2 Mbps. This is very slow compared to the most recently accepted Wi-Fi 6 standard, also known as 802.11ax, which can support up to 10 Gbps. Since the creation of the 802.11 standard there have been many Wi-Fi standard iterations which each have their own advantages and disadvantages. As a result of this just because a standard has been approved by IEEE does not mean that it may be the best in every situation. As such the Wi-Fi standard we chose to use </w:t>
      </w:r>
      <w:r w:rsidR="008A075E">
        <w:rPr>
          <w:rFonts w:cs="Arial"/>
        </w:rPr>
        <w:t>was</w:t>
      </w:r>
      <w:r w:rsidRPr="005A5AE0">
        <w:rPr>
          <w:rFonts w:cs="Arial"/>
        </w:rPr>
        <w:t xml:space="preserve"> taken into careful consideration when we design</w:t>
      </w:r>
      <w:r w:rsidR="008A075E">
        <w:rPr>
          <w:rFonts w:cs="Arial"/>
        </w:rPr>
        <w:t>ed</w:t>
      </w:r>
      <w:r w:rsidRPr="005A5AE0">
        <w:rPr>
          <w:rFonts w:cs="Arial"/>
        </w:rPr>
        <w:t xml:space="preserve"> the Live</w:t>
      </w:r>
      <w:r w:rsidR="006B066E" w:rsidRPr="005A5AE0">
        <w:rPr>
          <w:rFonts w:cs="Arial"/>
        </w:rPr>
        <w:t xml:space="preserve"> </w:t>
      </w:r>
      <w:r w:rsidRPr="005A5AE0">
        <w:rPr>
          <w:rFonts w:cs="Arial"/>
        </w:rPr>
        <w:t>Bolt system.</w:t>
      </w:r>
    </w:p>
    <w:p w14:paraId="044D6D08" w14:textId="77777777" w:rsidR="005A5A69" w:rsidRPr="005A5AE0" w:rsidRDefault="005A5A69" w:rsidP="00D56C14">
      <w:pPr>
        <w:rPr>
          <w:rFonts w:cs="Arial"/>
        </w:rPr>
      </w:pPr>
    </w:p>
    <w:p w14:paraId="0FC15811" w14:textId="3538D44A" w:rsidR="0071221C" w:rsidRPr="005A5AE0" w:rsidRDefault="0071221C" w:rsidP="00D56C14">
      <w:pPr>
        <w:rPr>
          <w:rFonts w:cs="Arial"/>
        </w:rPr>
      </w:pPr>
      <w:r w:rsidRPr="005A5AE0">
        <w:rPr>
          <w:rFonts w:cs="Arial"/>
        </w:rPr>
        <w:t xml:space="preserve">As mentioned before the most recent Wi-Fi standard that was approved was Wi-Fi 6 back in 2019 by IEEE. </w:t>
      </w:r>
      <w:r w:rsidR="008A075E">
        <w:rPr>
          <w:rFonts w:cs="Arial"/>
        </w:rPr>
        <w:t>This</w:t>
      </w:r>
      <w:r w:rsidRPr="005A5AE0">
        <w:rPr>
          <w:rFonts w:cs="Arial"/>
        </w:rPr>
        <w:t xml:space="preserve"> is the Wi-Fi standard that will be used primarily in our system. We will be using a Raspberry Pi in our system which uses the 802.</w:t>
      </w:r>
      <w:r w:rsidR="00105572" w:rsidRPr="005A5AE0">
        <w:rPr>
          <w:rFonts w:cs="Arial"/>
        </w:rPr>
        <w:t>11ax</w:t>
      </w:r>
      <w:r w:rsidRPr="005A5AE0">
        <w:rPr>
          <w:rFonts w:cs="Arial"/>
        </w:rPr>
        <w:t xml:space="preserve"> standard or Wi-Fi </w:t>
      </w:r>
      <w:r w:rsidR="00105572">
        <w:rPr>
          <w:rFonts w:cs="Arial"/>
        </w:rPr>
        <w:t>6</w:t>
      </w:r>
      <w:r w:rsidRPr="005A5AE0">
        <w:rPr>
          <w:rFonts w:cs="Arial"/>
        </w:rPr>
        <w:t xml:space="preserve">. This standard supports simultaneous connections on both 5 GHz and 2.4 GHz Wi-Fi devices. It also boasts a bandwidth of at most 1300 Mbps when using the 5 GHz connection and 450 on the 2.4 </w:t>
      </w:r>
      <w:r w:rsidR="21FEF462" w:rsidRPr="005A5AE0">
        <w:rPr>
          <w:rFonts w:cs="Arial"/>
        </w:rPr>
        <w:t>GHz</w:t>
      </w:r>
      <w:r w:rsidRPr="005A5AE0">
        <w:rPr>
          <w:rFonts w:cs="Arial"/>
        </w:rPr>
        <w:t>. [</w:t>
      </w:r>
      <w:r w:rsidR="00A866A1" w:rsidRPr="005A5AE0">
        <w:rPr>
          <w:rFonts w:cs="Arial"/>
        </w:rPr>
        <w:t>14</w:t>
      </w:r>
      <w:r w:rsidRPr="005A5AE0">
        <w:rPr>
          <w:rFonts w:cs="Arial"/>
        </w:rPr>
        <w:t>]</w:t>
      </w:r>
    </w:p>
    <w:p w14:paraId="6486ABEB" w14:textId="77777777" w:rsidR="005A5A69" w:rsidRPr="005A5AE0" w:rsidRDefault="005A5A69" w:rsidP="00D56C14">
      <w:pPr>
        <w:rPr>
          <w:rFonts w:cs="Arial"/>
        </w:rPr>
      </w:pPr>
    </w:p>
    <w:p w14:paraId="075C37A8" w14:textId="19D95C14" w:rsidR="0071221C" w:rsidRPr="005A5AE0" w:rsidRDefault="0071221C" w:rsidP="00DB75BB">
      <w:pPr>
        <w:pStyle w:val="HeadingSD1"/>
      </w:pPr>
      <w:bookmarkStart w:id="199" w:name="_Toc101782657"/>
      <w:bookmarkStart w:id="200" w:name="_Toc121068095"/>
      <w:r w:rsidRPr="005A5AE0">
        <w:t>4.1.2 Bluetooth Standards</w:t>
      </w:r>
      <w:r w:rsidR="00EA5BC5" w:rsidRPr="005A5AE0">
        <w:t xml:space="preserve"> (802.15.1)</w:t>
      </w:r>
      <w:bookmarkEnd w:id="199"/>
      <w:bookmarkEnd w:id="200"/>
    </w:p>
    <w:p w14:paraId="77CFD356" w14:textId="70A52176" w:rsidR="0071221C" w:rsidRPr="005A5AE0" w:rsidRDefault="0071221C" w:rsidP="00D56C14">
      <w:pPr>
        <w:rPr>
          <w:rFonts w:cs="Arial"/>
        </w:rPr>
      </w:pPr>
      <w:r w:rsidRPr="005A5AE0">
        <w:rPr>
          <w:rFonts w:cs="Arial"/>
        </w:rPr>
        <w:t xml:space="preserve">Bluetooth or IEEE 802.15.1 was originally first standardized by IEEE like Wi-Fi. It was first introduced in 1998 and has since had its standard management transferred to the Bluetooth Special Interest Group (SIG). This group manages Bluetooth standards which manufacturers must follow if they want to include </w:t>
      </w:r>
      <w:r w:rsidR="006331ED" w:rsidRPr="005A5AE0">
        <w:rPr>
          <w:rFonts w:cs="Arial"/>
        </w:rPr>
        <w:t xml:space="preserve">the technology </w:t>
      </w:r>
      <w:r w:rsidRPr="005A5AE0">
        <w:rPr>
          <w:rFonts w:cs="Arial"/>
        </w:rPr>
        <w:t xml:space="preserve">in their devices. </w:t>
      </w:r>
    </w:p>
    <w:p w14:paraId="6306EF33" w14:textId="77777777" w:rsidR="005A5A69" w:rsidRPr="005A5AE0" w:rsidRDefault="005A5A69" w:rsidP="00D56C14">
      <w:pPr>
        <w:rPr>
          <w:rFonts w:cs="Arial"/>
        </w:rPr>
      </w:pPr>
    </w:p>
    <w:p w14:paraId="7AEB89FE" w14:textId="14AB71BF" w:rsidR="0071221C" w:rsidRPr="005A5AE0" w:rsidRDefault="0071221C" w:rsidP="00D56C14">
      <w:pPr>
        <w:rPr>
          <w:rFonts w:cs="Arial"/>
        </w:rPr>
      </w:pPr>
      <w:r w:rsidRPr="005A5AE0">
        <w:rPr>
          <w:rFonts w:cs="Arial"/>
        </w:rPr>
        <w:t xml:space="preserve">The Raspberry Pi uses Bluetooth 5 technology. Bluetooth 5 was released on December 6th, </w:t>
      </w:r>
      <w:proofErr w:type="gramStart"/>
      <w:r w:rsidRPr="005A5AE0">
        <w:rPr>
          <w:rFonts w:cs="Arial"/>
        </w:rPr>
        <w:t>2016</w:t>
      </w:r>
      <w:proofErr w:type="gramEnd"/>
      <w:r w:rsidRPr="005A5AE0">
        <w:rPr>
          <w:rFonts w:cs="Arial"/>
        </w:rPr>
        <w:t xml:space="preserve"> and introduced many improvements over the past generation. Bluetooth 5 provides support for Bluetooth Low Energy,</w:t>
      </w:r>
      <w:r w:rsidR="00AD4FE7" w:rsidRPr="005A5AE0">
        <w:rPr>
          <w:rFonts w:cs="Arial"/>
        </w:rPr>
        <w:t xml:space="preserve"> or</w:t>
      </w:r>
      <w:r w:rsidRPr="005A5AE0">
        <w:rPr>
          <w:rFonts w:cs="Arial"/>
        </w:rPr>
        <w:t xml:space="preserve"> BLE, which is a subset of Bluetooth 4.0 technology that is aimed at supporting low power applications. Some of the new features of Bluetooth 5 includes options to double the speed while reducing the range and quadrupling the range at the cost of the data </w:t>
      </w:r>
      <w:r w:rsidR="00AD4FE7" w:rsidRPr="005A5AE0">
        <w:rPr>
          <w:rFonts w:cs="Arial"/>
        </w:rPr>
        <w:t>transmission</w:t>
      </w:r>
      <w:r w:rsidRPr="005A5AE0">
        <w:rPr>
          <w:rFonts w:cs="Arial"/>
        </w:rPr>
        <w:t>. [</w:t>
      </w:r>
      <w:r w:rsidR="00F76A5A" w:rsidRPr="005A5AE0">
        <w:rPr>
          <w:rFonts w:cs="Arial"/>
        </w:rPr>
        <w:t>17</w:t>
      </w:r>
      <w:r w:rsidRPr="005A5AE0">
        <w:rPr>
          <w:rFonts w:cs="Arial"/>
        </w:rPr>
        <w:t>]</w:t>
      </w:r>
    </w:p>
    <w:p w14:paraId="3F89AE41" w14:textId="77777777" w:rsidR="005A5A69" w:rsidRPr="005A5AE0" w:rsidRDefault="005A5A69" w:rsidP="00D56C14">
      <w:pPr>
        <w:rPr>
          <w:rFonts w:cs="Arial"/>
        </w:rPr>
      </w:pPr>
    </w:p>
    <w:p w14:paraId="3919C9F0" w14:textId="3455201F" w:rsidR="0071221C" w:rsidRPr="005A5AE0" w:rsidRDefault="0071221C" w:rsidP="00DB75BB">
      <w:pPr>
        <w:pStyle w:val="HeadingSD1"/>
      </w:pPr>
      <w:bookmarkStart w:id="201" w:name="_Toc101782658"/>
      <w:bookmarkStart w:id="202" w:name="_Toc121068096"/>
      <w:r w:rsidRPr="005A5AE0">
        <w:t>4.1.3 RFID Standards</w:t>
      </w:r>
      <w:bookmarkEnd w:id="201"/>
      <w:bookmarkEnd w:id="202"/>
    </w:p>
    <w:p w14:paraId="2D64CEFC" w14:textId="3BD6C224" w:rsidR="0071221C" w:rsidRPr="005A5AE0" w:rsidRDefault="0071221C" w:rsidP="00D56C14">
      <w:pPr>
        <w:rPr>
          <w:rFonts w:cs="Arial"/>
        </w:rPr>
      </w:pPr>
      <w:r w:rsidRPr="005A5AE0">
        <w:rPr>
          <w:rFonts w:cs="Arial"/>
        </w:rPr>
        <w:t xml:space="preserve">RFID is a technology that uses electromagnetic fields to uniquely identify items. A typical RFID system involves the interaction between RFID tags and readers. There are many regulations and standards that are in place for RFID. These guidelines are in place to protect people and animals from </w:t>
      </w:r>
      <w:r w:rsidR="008B7C8D" w:rsidRPr="005A5AE0">
        <w:rPr>
          <w:rFonts w:cs="Arial"/>
        </w:rPr>
        <w:t xml:space="preserve">harm </w:t>
      </w:r>
      <w:r w:rsidR="002E536F" w:rsidRPr="005A5AE0">
        <w:rPr>
          <w:rFonts w:cs="Arial"/>
        </w:rPr>
        <w:t>that</w:t>
      </w:r>
      <w:r w:rsidR="008B7C8D" w:rsidRPr="005A5AE0">
        <w:rPr>
          <w:rFonts w:cs="Arial"/>
        </w:rPr>
        <w:t xml:space="preserve"> certain frequencies </w:t>
      </w:r>
      <w:r w:rsidR="002E536F" w:rsidRPr="005A5AE0">
        <w:rPr>
          <w:rFonts w:cs="Arial"/>
        </w:rPr>
        <w:t>can cause</w:t>
      </w:r>
      <w:r w:rsidRPr="005A5AE0">
        <w:rPr>
          <w:rFonts w:cs="Arial"/>
        </w:rPr>
        <w:t xml:space="preserve">. </w:t>
      </w:r>
    </w:p>
    <w:p w14:paraId="21930EE7" w14:textId="77777777" w:rsidR="005A5A69" w:rsidRPr="005A5AE0" w:rsidRDefault="005A5A69" w:rsidP="00D56C14">
      <w:pPr>
        <w:rPr>
          <w:rFonts w:cs="Arial"/>
        </w:rPr>
      </w:pPr>
    </w:p>
    <w:p w14:paraId="0F656860" w14:textId="4524DC47" w:rsidR="0071221C" w:rsidRPr="005A5AE0" w:rsidRDefault="0071221C" w:rsidP="00D56C14">
      <w:pPr>
        <w:rPr>
          <w:rFonts w:cs="Arial"/>
        </w:rPr>
      </w:pPr>
      <w:r w:rsidRPr="005A5AE0">
        <w:rPr>
          <w:rFonts w:cs="Arial"/>
        </w:rPr>
        <w:t xml:space="preserve">There is not a central organization that manages RFID communication. Instead, there are several industries and organizations </w:t>
      </w:r>
      <w:r w:rsidR="1FBAAEA9" w:rsidRPr="005A5AE0">
        <w:rPr>
          <w:rFonts w:cs="Arial"/>
        </w:rPr>
        <w:t xml:space="preserve">that </w:t>
      </w:r>
      <w:r w:rsidRPr="005A5AE0">
        <w:rPr>
          <w:rFonts w:cs="Arial"/>
        </w:rPr>
        <w:t>have set their own standards for RFID communications. Additionally, each country can set its own rules for the frequency bands allowed for RFID communication. These bands are also known as the ISM, Industrial Scientific and Medical, bands on the electromagnetic spectrum. These are a portion of radio wave bands laid out on the spectrum reserved</w:t>
      </w:r>
      <w:r w:rsidR="004A19B7" w:rsidRPr="005A5AE0">
        <w:rPr>
          <w:rFonts w:cs="Arial"/>
        </w:rPr>
        <w:t xml:space="preserve"> specifically</w:t>
      </w:r>
      <w:r w:rsidRPr="005A5AE0">
        <w:rPr>
          <w:rFonts w:cs="Arial"/>
        </w:rPr>
        <w:t xml:space="preserve"> for scientific, industrial, and medical purposes. </w:t>
      </w:r>
    </w:p>
    <w:p w14:paraId="586B95DE" w14:textId="77777777" w:rsidR="005A5A69" w:rsidRPr="005A5AE0" w:rsidRDefault="005A5A69" w:rsidP="00D56C14">
      <w:pPr>
        <w:rPr>
          <w:rFonts w:cs="Arial"/>
        </w:rPr>
      </w:pPr>
    </w:p>
    <w:p w14:paraId="4061E1A6" w14:textId="2081F307" w:rsidR="0071221C" w:rsidRPr="005A5AE0" w:rsidRDefault="0071221C" w:rsidP="00DB75BB">
      <w:pPr>
        <w:pStyle w:val="HeadingSD1"/>
      </w:pPr>
      <w:bookmarkStart w:id="203" w:name="_Toc101782659"/>
      <w:bookmarkStart w:id="204" w:name="_Toc121068097"/>
      <w:r w:rsidRPr="005A5AE0">
        <w:t>4.1.4 NFC Standards</w:t>
      </w:r>
      <w:bookmarkEnd w:id="203"/>
      <w:bookmarkEnd w:id="204"/>
    </w:p>
    <w:p w14:paraId="061A6EAE" w14:textId="65D5CECA" w:rsidR="0071221C" w:rsidRPr="005A5AE0" w:rsidRDefault="0071221C" w:rsidP="00D56C14">
      <w:pPr>
        <w:rPr>
          <w:rFonts w:cs="Arial"/>
        </w:rPr>
      </w:pPr>
      <w:r w:rsidRPr="005A5AE0">
        <w:rPr>
          <w:rFonts w:cs="Arial"/>
        </w:rPr>
        <w:t>NFC is a similar technology to RFID. It is a communication protocol set that allows two devices to communicate over a small distance, roughly 4 centimeters. NFC technologies are mainly used</w:t>
      </w:r>
      <w:r w:rsidR="00086D59" w:rsidRPr="005A5AE0">
        <w:rPr>
          <w:rFonts w:cs="Arial"/>
        </w:rPr>
        <w:t xml:space="preserve"> to facilitate</w:t>
      </w:r>
      <w:r w:rsidRPr="005A5AE0">
        <w:rPr>
          <w:rFonts w:cs="Arial"/>
        </w:rPr>
        <w:t xml:space="preserve"> contactless payment systems. </w:t>
      </w:r>
    </w:p>
    <w:p w14:paraId="0FD844FC" w14:textId="77777777" w:rsidR="003F74A4" w:rsidRPr="005A5AE0" w:rsidRDefault="003F74A4" w:rsidP="00D56C14">
      <w:pPr>
        <w:rPr>
          <w:rFonts w:cs="Arial"/>
        </w:rPr>
      </w:pPr>
    </w:p>
    <w:p w14:paraId="6F4590DD" w14:textId="77777777" w:rsidR="00EC5CF3" w:rsidRPr="005A5AE0" w:rsidRDefault="0071221C" w:rsidP="00D56C14">
      <w:pPr>
        <w:rPr>
          <w:rFonts w:cs="Arial"/>
        </w:rPr>
      </w:pPr>
      <w:r w:rsidRPr="005A5AE0">
        <w:rPr>
          <w:rFonts w:cs="Arial"/>
        </w:rPr>
        <w:t xml:space="preserve">The actual standards for NFC communication are based on similar standards to RFID. These standards include ISO/IEC 14443, ISO/IEC 18000-3, </w:t>
      </w:r>
      <w:proofErr w:type="spellStart"/>
      <w:r w:rsidRPr="005A5AE0">
        <w:rPr>
          <w:rFonts w:cs="Arial"/>
        </w:rPr>
        <w:t>FeliCa</w:t>
      </w:r>
      <w:proofErr w:type="spellEnd"/>
      <w:r w:rsidRPr="005A5AE0">
        <w:rPr>
          <w:rFonts w:cs="Arial"/>
        </w:rPr>
        <w:t>, and those defined by the NFC Forum. These standards</w:t>
      </w:r>
      <w:r w:rsidR="00B02229" w:rsidRPr="005A5AE0">
        <w:rPr>
          <w:rFonts w:cs="Arial"/>
        </w:rPr>
        <w:t xml:space="preserve"> deal primarily</w:t>
      </w:r>
      <w:r w:rsidRPr="005A5AE0">
        <w:rPr>
          <w:rFonts w:cs="Arial"/>
        </w:rPr>
        <w:t xml:space="preserve"> with identification, proximity, and contact card regulations in use with NFC. ISO/IEC 14443, and ISO/IEC 18000-3 are important NFC standards as the first deals with the way identification cards can store information. The second deals with the way RFID communication can interface with NFC technology.</w:t>
      </w:r>
    </w:p>
    <w:p w14:paraId="3F14C6BA" w14:textId="1AD8190C" w:rsidR="0071221C" w:rsidRPr="005A5AE0" w:rsidRDefault="0071221C" w:rsidP="00D56C14">
      <w:pPr>
        <w:rPr>
          <w:rFonts w:cs="Arial"/>
        </w:rPr>
      </w:pPr>
      <w:r w:rsidRPr="005A5AE0">
        <w:rPr>
          <w:rFonts w:cs="Arial"/>
        </w:rPr>
        <w:t xml:space="preserve"> </w:t>
      </w:r>
    </w:p>
    <w:p w14:paraId="5C2C0F76" w14:textId="609F99A2" w:rsidR="0071221C" w:rsidRPr="005A5AE0" w:rsidRDefault="00016BC3" w:rsidP="00D56C14">
      <w:pPr>
        <w:rPr>
          <w:rFonts w:cs="Arial"/>
        </w:rPr>
      </w:pPr>
      <w:r>
        <w:rPr>
          <w:rFonts w:cs="Arial"/>
        </w:rPr>
        <w:t>One card we investigated using was</w:t>
      </w:r>
      <w:r w:rsidR="0071221C" w:rsidRPr="005A5AE0">
        <w:rPr>
          <w:rFonts w:cs="Arial"/>
        </w:rPr>
        <w:t xml:space="preserve"> the </w:t>
      </w:r>
      <w:proofErr w:type="spellStart"/>
      <w:r w:rsidR="0071221C" w:rsidRPr="005A5AE0">
        <w:rPr>
          <w:rFonts w:cs="Arial"/>
        </w:rPr>
        <w:t>HiLetgo</w:t>
      </w:r>
      <w:proofErr w:type="spellEnd"/>
      <w:r w:rsidR="0071221C" w:rsidRPr="005A5AE0">
        <w:rPr>
          <w:rFonts w:cs="Arial"/>
        </w:rPr>
        <w:t xml:space="preserve"> PN532 Module kit for both our NFC and RFID communications. It supports reading and writing for both technologies. </w:t>
      </w:r>
      <w:r w:rsidR="00B90A7B" w:rsidRPr="005A5AE0">
        <w:rPr>
          <w:rFonts w:cs="Arial"/>
        </w:rPr>
        <w:t>Several</w:t>
      </w:r>
      <w:r w:rsidR="0071221C" w:rsidRPr="005A5AE0">
        <w:rPr>
          <w:rFonts w:cs="Arial"/>
        </w:rPr>
        <w:t xml:space="preserve"> cards and standards work with the kit such as ISO/IEC 14443-4 cards, </w:t>
      </w:r>
      <w:proofErr w:type="spellStart"/>
      <w:r w:rsidR="0071221C" w:rsidRPr="005A5AE0">
        <w:rPr>
          <w:rFonts w:cs="Arial"/>
        </w:rPr>
        <w:t>FeliCa</w:t>
      </w:r>
      <w:proofErr w:type="spellEnd"/>
      <w:r w:rsidR="0071221C" w:rsidRPr="005A5AE0">
        <w:rPr>
          <w:rFonts w:cs="Arial"/>
        </w:rPr>
        <w:t xml:space="preserve"> cards, and </w:t>
      </w:r>
      <w:proofErr w:type="spellStart"/>
      <w:r w:rsidR="0071221C" w:rsidRPr="005A5AE0">
        <w:rPr>
          <w:rFonts w:cs="Arial"/>
        </w:rPr>
        <w:t>Innovision</w:t>
      </w:r>
      <w:proofErr w:type="spellEnd"/>
      <w:r w:rsidR="0071221C" w:rsidRPr="005A5AE0">
        <w:rPr>
          <w:rFonts w:cs="Arial"/>
        </w:rPr>
        <w:t xml:space="preserve"> Jewel cards. The kit uses I2C, SPI, and High Speed UART for communication. [</w:t>
      </w:r>
      <w:r w:rsidR="00F76A5A" w:rsidRPr="005A5AE0">
        <w:rPr>
          <w:rFonts w:cs="Arial"/>
        </w:rPr>
        <w:t>16</w:t>
      </w:r>
      <w:r w:rsidR="0071221C" w:rsidRPr="005A5AE0">
        <w:rPr>
          <w:rFonts w:cs="Arial"/>
        </w:rPr>
        <w:t>]</w:t>
      </w:r>
    </w:p>
    <w:p w14:paraId="00D7D702" w14:textId="77777777" w:rsidR="00A56C8A" w:rsidRPr="005A5AE0" w:rsidRDefault="00A56C8A" w:rsidP="00D56C14">
      <w:pPr>
        <w:rPr>
          <w:rFonts w:cs="Arial"/>
        </w:rPr>
      </w:pPr>
    </w:p>
    <w:p w14:paraId="4AB557E8" w14:textId="607873E3" w:rsidR="00A56C8A" w:rsidRPr="005A5AE0" w:rsidRDefault="00A56C8A" w:rsidP="00DB75BB">
      <w:pPr>
        <w:pStyle w:val="HeadingSD1"/>
      </w:pPr>
      <w:bookmarkStart w:id="205" w:name="_Toc101782660"/>
      <w:bookmarkStart w:id="206" w:name="_Toc121068098"/>
      <w:r w:rsidRPr="005A5AE0">
        <w:t>4.1.5 Measurement Standards</w:t>
      </w:r>
      <w:bookmarkEnd w:id="205"/>
      <w:bookmarkEnd w:id="206"/>
      <w:r w:rsidRPr="005A5AE0">
        <w:t xml:space="preserve"> </w:t>
      </w:r>
    </w:p>
    <w:p w14:paraId="05F768B7" w14:textId="603F1150" w:rsidR="00A56C8A" w:rsidRPr="005A5AE0" w:rsidRDefault="008B6450" w:rsidP="00A56C8A">
      <w:pPr>
        <w:rPr>
          <w:rFonts w:cs="Arial"/>
        </w:rPr>
      </w:pPr>
      <w:r w:rsidRPr="005A5AE0">
        <w:rPr>
          <w:rFonts w:cs="Arial"/>
        </w:rPr>
        <w:t>To keep th</w:t>
      </w:r>
      <w:r w:rsidR="00B90A7B" w:rsidRPr="005A5AE0">
        <w:rPr>
          <w:rFonts w:cs="Arial"/>
        </w:rPr>
        <w:t xml:space="preserve">e design process of the project consistent, we </w:t>
      </w:r>
      <w:r w:rsidR="00870660" w:rsidRPr="005A5AE0">
        <w:rPr>
          <w:rFonts w:cs="Arial"/>
        </w:rPr>
        <w:t xml:space="preserve">would like to note that our design will </w:t>
      </w:r>
      <w:r w:rsidR="00171731" w:rsidRPr="005A5AE0">
        <w:rPr>
          <w:rFonts w:cs="Arial"/>
        </w:rPr>
        <w:t>keep</w:t>
      </w:r>
      <w:r w:rsidR="00870660" w:rsidRPr="005A5AE0">
        <w:rPr>
          <w:rFonts w:cs="Arial"/>
        </w:rPr>
        <w:t xml:space="preserve"> in </w:t>
      </w:r>
      <w:r w:rsidR="00171731" w:rsidRPr="005A5AE0">
        <w:rPr>
          <w:rFonts w:cs="Arial"/>
        </w:rPr>
        <w:t>the international System of Units (SI).</w:t>
      </w:r>
      <w:r w:rsidR="00A47B7C" w:rsidRPr="005A5AE0">
        <w:rPr>
          <w:rFonts w:cs="Arial"/>
        </w:rPr>
        <w:t xml:space="preserve"> This choice was determined because </w:t>
      </w:r>
      <w:r w:rsidR="00EE2C66" w:rsidRPr="005A5AE0">
        <w:rPr>
          <w:rFonts w:cs="Arial"/>
        </w:rPr>
        <w:t xml:space="preserve">it used universally in technical and scientific research to avoid confusion when converting between units. </w:t>
      </w:r>
      <w:r w:rsidR="00556F91" w:rsidRPr="005A5AE0">
        <w:rPr>
          <w:rFonts w:cs="Arial"/>
        </w:rPr>
        <w:t xml:space="preserve">This would help </w:t>
      </w:r>
      <w:r w:rsidR="007E387D" w:rsidRPr="005A5AE0">
        <w:rPr>
          <w:rFonts w:cs="Arial"/>
        </w:rPr>
        <w:t xml:space="preserve">those unfamiliar </w:t>
      </w:r>
      <w:r w:rsidR="007E387D" w:rsidRPr="005A5AE0">
        <w:rPr>
          <w:rFonts w:cs="Arial"/>
        </w:rPr>
        <w:lastRenderedPageBreak/>
        <w:t>with the</w:t>
      </w:r>
      <w:r w:rsidR="000D6411" w:rsidRPr="005A5AE0">
        <w:rPr>
          <w:rFonts w:cs="Arial"/>
        </w:rPr>
        <w:t xml:space="preserve"> imperial syste</w:t>
      </w:r>
      <w:r w:rsidR="001F578B" w:rsidRPr="005A5AE0">
        <w:rPr>
          <w:rFonts w:cs="Arial"/>
        </w:rPr>
        <w:t xml:space="preserve">m since it’s less popularly used. </w:t>
      </w:r>
      <w:r w:rsidR="00456B2F" w:rsidRPr="005A5AE0">
        <w:rPr>
          <w:rFonts w:cs="Arial"/>
        </w:rPr>
        <w:t>Specifically,</w:t>
      </w:r>
      <w:r w:rsidR="001F578B" w:rsidRPr="005A5AE0">
        <w:rPr>
          <w:rFonts w:cs="Arial"/>
        </w:rPr>
        <w:t xml:space="preserve"> we would like to keep all set measurements in design to millimeters (mm) </w:t>
      </w:r>
      <w:r w:rsidR="00102080" w:rsidRPr="005A5AE0">
        <w:rPr>
          <w:rFonts w:cs="Arial"/>
        </w:rPr>
        <w:t>when</w:t>
      </w:r>
      <w:r w:rsidR="00136AAF" w:rsidRPr="005A5AE0">
        <w:rPr>
          <w:rFonts w:cs="Arial"/>
        </w:rPr>
        <w:t xml:space="preserve"> obtaining dimensions. </w:t>
      </w:r>
    </w:p>
    <w:p w14:paraId="4FB6EE7A" w14:textId="77777777" w:rsidR="003F74A4" w:rsidRPr="005A5AE0" w:rsidRDefault="003F74A4" w:rsidP="00D56C14">
      <w:pPr>
        <w:rPr>
          <w:rFonts w:cs="Arial"/>
        </w:rPr>
      </w:pPr>
    </w:p>
    <w:p w14:paraId="50562D05" w14:textId="6B74F183" w:rsidR="003308C3" w:rsidRPr="005A5AE0" w:rsidRDefault="003308C3" w:rsidP="00DB75BB">
      <w:pPr>
        <w:pStyle w:val="HeadingSD1"/>
      </w:pPr>
      <w:bookmarkStart w:id="207" w:name="_Toc101782661"/>
      <w:bookmarkStart w:id="208" w:name="_Toc121068099"/>
      <w:r w:rsidRPr="005A5AE0">
        <w:t>4.1.</w:t>
      </w:r>
      <w:r w:rsidR="00A56C8A" w:rsidRPr="005A5AE0">
        <w:t>6</w:t>
      </w:r>
      <w:r w:rsidRPr="005A5AE0">
        <w:t xml:space="preserve"> Deadbolt Lock Standards</w:t>
      </w:r>
      <w:bookmarkEnd w:id="207"/>
      <w:bookmarkEnd w:id="208"/>
    </w:p>
    <w:p w14:paraId="200F2F67" w14:textId="237B7833" w:rsidR="00E74C4E" w:rsidRPr="005A5AE0" w:rsidRDefault="00CC5AA8" w:rsidP="00CC5AA8">
      <w:pPr>
        <w:rPr>
          <w:rFonts w:eastAsia="Calibri" w:cs="Arial"/>
        </w:rPr>
      </w:pPr>
      <w:r w:rsidRPr="005A5AE0">
        <w:rPr>
          <w:rFonts w:eastAsia="Calibri" w:cs="Arial"/>
        </w:rPr>
        <w:t xml:space="preserve">Every lock needs </w:t>
      </w:r>
      <w:r w:rsidR="0043614F" w:rsidRPr="005A5AE0">
        <w:rPr>
          <w:rFonts w:eastAsia="Calibri" w:cs="Arial"/>
        </w:rPr>
        <w:t>a</w:t>
      </w:r>
      <w:r w:rsidRPr="005A5AE0">
        <w:rPr>
          <w:rFonts w:eastAsia="Calibri" w:cs="Arial"/>
        </w:rPr>
        <w:t xml:space="preserve"> locking mechanism, and the Live</w:t>
      </w:r>
      <w:r w:rsidR="00671E90" w:rsidRPr="005A5AE0">
        <w:rPr>
          <w:rFonts w:eastAsia="Calibri" w:cs="Arial"/>
        </w:rPr>
        <w:t xml:space="preserve"> </w:t>
      </w:r>
      <w:r w:rsidRPr="005A5AE0">
        <w:rPr>
          <w:rFonts w:eastAsia="Calibri" w:cs="Arial"/>
        </w:rPr>
        <w:t>Bolt system is no different. The locking mechanism we will be using for our project will be a deadbolt lock. Deadlocks</w:t>
      </w:r>
      <w:r w:rsidR="6705EC06" w:rsidRPr="005A5AE0">
        <w:rPr>
          <w:rFonts w:eastAsia="Calibri" w:cs="Arial"/>
        </w:rPr>
        <w:t>,</w:t>
      </w:r>
      <w:r w:rsidRPr="005A5AE0">
        <w:rPr>
          <w:rFonts w:eastAsia="Calibri" w:cs="Arial"/>
        </w:rPr>
        <w:t xml:space="preserve"> like many other tools we will be using</w:t>
      </w:r>
      <w:r w:rsidR="6705EC06" w:rsidRPr="005A5AE0">
        <w:rPr>
          <w:rFonts w:eastAsia="Calibri" w:cs="Arial"/>
        </w:rPr>
        <w:t>,</w:t>
      </w:r>
      <w:r w:rsidRPr="005A5AE0">
        <w:rPr>
          <w:rFonts w:eastAsia="Calibri" w:cs="Arial"/>
        </w:rPr>
        <w:t xml:space="preserve"> have standards in place that will assist us in our design.</w:t>
      </w:r>
    </w:p>
    <w:p w14:paraId="0F0EC487" w14:textId="77777777" w:rsidR="003F74A4" w:rsidRPr="005A5AE0" w:rsidRDefault="003F74A4" w:rsidP="00CC5AA8">
      <w:pPr>
        <w:rPr>
          <w:rFonts w:eastAsia="Calibri" w:cs="Arial"/>
          <w:szCs w:val="24"/>
        </w:rPr>
      </w:pPr>
    </w:p>
    <w:p w14:paraId="7F90E693" w14:textId="2B7565E2" w:rsidR="00CC5AA8" w:rsidRPr="005A5AE0" w:rsidRDefault="00CC5AA8" w:rsidP="00CC5AA8">
      <w:pPr>
        <w:rPr>
          <w:rFonts w:eastAsia="Calibri" w:cs="Arial"/>
        </w:rPr>
      </w:pPr>
      <w:r w:rsidRPr="005A5AE0">
        <w:rPr>
          <w:rFonts w:eastAsia="Calibri" w:cs="Arial"/>
        </w:rPr>
        <w:t xml:space="preserve">There are </w:t>
      </w:r>
      <w:r w:rsidR="00041FA2" w:rsidRPr="005A5AE0">
        <w:rPr>
          <w:rFonts w:eastAsia="Calibri" w:cs="Arial"/>
        </w:rPr>
        <w:t xml:space="preserve">a few </w:t>
      </w:r>
      <w:r w:rsidRPr="005A5AE0">
        <w:rPr>
          <w:rFonts w:eastAsia="Calibri" w:cs="Arial"/>
        </w:rPr>
        <w:t>different ways deadbolt lock</w:t>
      </w:r>
      <w:r w:rsidR="00041FA2" w:rsidRPr="005A5AE0">
        <w:rPr>
          <w:rFonts w:eastAsia="Calibri" w:cs="Arial"/>
        </w:rPr>
        <w:t>s</w:t>
      </w:r>
      <w:r w:rsidRPr="005A5AE0">
        <w:rPr>
          <w:rFonts w:eastAsia="Calibri" w:cs="Arial"/>
        </w:rPr>
        <w:t xml:space="preserve"> can be configured. These include the Single Cylinder Deadbolt, Double Cylinder Deadbolt, One-Sided Deadbolt with Outside Trim, and One-Sided Deadbolt Without Outside Trim. A single cylinder deadbolt is a two-sided lock where the outside side has a key slot to turn, and the inside</w:t>
      </w:r>
      <w:r w:rsidR="00DB31CE" w:rsidRPr="005A5AE0">
        <w:rPr>
          <w:rFonts w:eastAsia="Calibri" w:cs="Arial"/>
        </w:rPr>
        <w:t xml:space="preserve"> part of the lock</w:t>
      </w:r>
      <w:r w:rsidRPr="005A5AE0">
        <w:rPr>
          <w:rFonts w:eastAsia="Calibri" w:cs="Arial"/>
        </w:rPr>
        <w:t xml:space="preserve"> has a thumb turn. With the double cylinder deadbolt there is a key slot on both sides of the lock allowing a key to be used from the inside and outside</w:t>
      </w:r>
      <w:r w:rsidR="00895EA1" w:rsidRPr="005A5AE0">
        <w:rPr>
          <w:rFonts w:eastAsia="Calibri" w:cs="Arial"/>
        </w:rPr>
        <w:t xml:space="preserve"> of</w:t>
      </w:r>
      <w:r w:rsidRPr="005A5AE0">
        <w:rPr>
          <w:rFonts w:eastAsia="Calibri" w:cs="Arial"/>
        </w:rPr>
        <w:t xml:space="preserve"> the door. A one-sided deadbolt with outside trim involves a plate being placed on the outside of the lock with a thumb turn on the inside of the lock</w:t>
      </w:r>
      <w:r w:rsidR="00943470" w:rsidRPr="005A5AE0">
        <w:rPr>
          <w:rFonts w:eastAsia="Calibri" w:cs="Arial"/>
        </w:rPr>
        <w:t>. This allows</w:t>
      </w:r>
      <w:r w:rsidRPr="005A5AE0">
        <w:rPr>
          <w:rFonts w:eastAsia="Calibri" w:cs="Arial"/>
        </w:rPr>
        <w:t xml:space="preserve"> the lock to be opened from the inside</w:t>
      </w:r>
      <w:r w:rsidR="00CB66A3" w:rsidRPr="005A5AE0">
        <w:rPr>
          <w:rFonts w:eastAsia="Calibri" w:cs="Arial"/>
        </w:rPr>
        <w:t xml:space="preserve"> only</w:t>
      </w:r>
      <w:r w:rsidRPr="005A5AE0">
        <w:rPr>
          <w:rFonts w:eastAsia="Calibri" w:cs="Arial"/>
        </w:rPr>
        <w:t>. A one-sided deadbolt without outside trim is a configuration where there is</w:t>
      </w:r>
      <w:r w:rsidR="00E71D11" w:rsidRPr="005A5AE0">
        <w:rPr>
          <w:rFonts w:eastAsia="Calibri" w:cs="Arial"/>
        </w:rPr>
        <w:t xml:space="preserve"> nothing</w:t>
      </w:r>
      <w:r w:rsidRPr="005A5AE0">
        <w:rPr>
          <w:rFonts w:eastAsia="Calibri" w:cs="Arial"/>
        </w:rPr>
        <w:t xml:space="preserve"> on the outside of the lock but there is a thumb turn on the inside. Like</w:t>
      </w:r>
      <w:r w:rsidR="002D2F89" w:rsidRPr="005A5AE0">
        <w:rPr>
          <w:rFonts w:eastAsia="Calibri" w:cs="Arial"/>
        </w:rPr>
        <w:t xml:space="preserve"> the</w:t>
      </w:r>
      <w:r w:rsidRPr="005A5AE0">
        <w:rPr>
          <w:rFonts w:eastAsia="Calibri" w:cs="Arial"/>
        </w:rPr>
        <w:t xml:space="preserve"> one-sided deadbolt with outside trim </w:t>
      </w:r>
      <w:r w:rsidR="002D2F89" w:rsidRPr="005A5AE0">
        <w:rPr>
          <w:rFonts w:eastAsia="Calibri" w:cs="Arial"/>
        </w:rPr>
        <w:t xml:space="preserve">configuration </w:t>
      </w:r>
      <w:r w:rsidRPr="005A5AE0">
        <w:rPr>
          <w:rFonts w:eastAsia="Calibri" w:cs="Arial"/>
        </w:rPr>
        <w:t>the lock can only be opened from the inside with the thumb turn.</w:t>
      </w:r>
      <w:r w:rsidR="00A866A1" w:rsidRPr="005A5AE0">
        <w:rPr>
          <w:rFonts w:eastAsia="Calibri" w:cs="Arial"/>
        </w:rPr>
        <w:t xml:space="preserve"> </w:t>
      </w:r>
      <w:r w:rsidRPr="005A5AE0">
        <w:rPr>
          <w:rFonts w:eastAsia="Calibri" w:cs="Arial"/>
        </w:rPr>
        <w:t>[</w:t>
      </w:r>
      <w:r w:rsidR="00A866A1" w:rsidRPr="005A5AE0">
        <w:rPr>
          <w:rFonts w:eastAsia="Calibri" w:cs="Arial"/>
        </w:rPr>
        <w:t>15</w:t>
      </w:r>
      <w:r w:rsidRPr="005A5AE0">
        <w:rPr>
          <w:rFonts w:eastAsia="Calibri" w:cs="Arial"/>
        </w:rPr>
        <w:t>]</w:t>
      </w:r>
    </w:p>
    <w:p w14:paraId="204249BC" w14:textId="77777777" w:rsidR="003F74A4" w:rsidRPr="005A5AE0" w:rsidRDefault="003F74A4" w:rsidP="00CC5AA8">
      <w:pPr>
        <w:rPr>
          <w:rFonts w:eastAsia="Calibri" w:cs="Arial"/>
          <w:szCs w:val="24"/>
        </w:rPr>
      </w:pPr>
    </w:p>
    <w:p w14:paraId="38CE5873" w14:textId="77777777" w:rsidR="00F17B1B" w:rsidRPr="005A5AE0" w:rsidRDefault="00CC5AA8" w:rsidP="00CC5AA8">
      <w:pPr>
        <w:rPr>
          <w:rFonts w:eastAsia="Calibri" w:cs="Arial"/>
        </w:rPr>
      </w:pPr>
      <w:r w:rsidRPr="005A5AE0">
        <w:rPr>
          <w:rFonts w:eastAsia="Calibri" w:cs="Arial"/>
        </w:rPr>
        <w:t xml:space="preserve">ANSI Grading System was formed to have a standard procedure to test the </w:t>
      </w:r>
      <w:r w:rsidR="009972D0" w:rsidRPr="005A5AE0">
        <w:rPr>
          <w:rFonts w:eastAsia="Calibri" w:cs="Arial"/>
        </w:rPr>
        <w:t>production quality</w:t>
      </w:r>
      <w:r w:rsidRPr="005A5AE0">
        <w:rPr>
          <w:rFonts w:eastAsia="Calibri" w:cs="Arial"/>
        </w:rPr>
        <w:t xml:space="preserve"> of a lock. It was developed by the Builders Hardware Manufacturers Association (BHMA). There are currently 3 grades ranging from </w:t>
      </w:r>
      <w:r w:rsidR="00CE4018" w:rsidRPr="005A5AE0">
        <w:rPr>
          <w:rFonts w:eastAsia="Calibri" w:cs="Arial"/>
        </w:rPr>
        <w:t>G</w:t>
      </w:r>
      <w:r w:rsidRPr="005A5AE0">
        <w:rPr>
          <w:rFonts w:eastAsia="Calibri" w:cs="Arial"/>
        </w:rPr>
        <w:t xml:space="preserve">rade 1 to </w:t>
      </w:r>
      <w:r w:rsidR="00CE4018" w:rsidRPr="005A5AE0">
        <w:rPr>
          <w:rFonts w:eastAsia="Calibri" w:cs="Arial"/>
        </w:rPr>
        <w:t>G</w:t>
      </w:r>
      <w:r w:rsidRPr="005A5AE0">
        <w:rPr>
          <w:rFonts w:eastAsia="Calibri" w:cs="Arial"/>
        </w:rPr>
        <w:t xml:space="preserve">rade 3. Grade 1 is the most secure grade while </w:t>
      </w:r>
      <w:r w:rsidR="004C7CBE" w:rsidRPr="005A5AE0">
        <w:rPr>
          <w:rFonts w:eastAsia="Calibri" w:cs="Arial"/>
        </w:rPr>
        <w:t>G</w:t>
      </w:r>
      <w:r w:rsidRPr="005A5AE0">
        <w:rPr>
          <w:rFonts w:eastAsia="Calibri" w:cs="Arial"/>
        </w:rPr>
        <w:t xml:space="preserve">rade 3 is the least. Grade 3 locks are the least secure locks and are the locks used in many homes and residences. They also consist of a 5/8-inch latch bolt. They are the least expensive of the 3 grades and should not be used in situations that require </w:t>
      </w:r>
      <w:r w:rsidR="00DD3C52" w:rsidRPr="005A5AE0">
        <w:rPr>
          <w:rFonts w:eastAsia="Calibri" w:cs="Arial"/>
        </w:rPr>
        <w:t>maximum security</w:t>
      </w:r>
      <w:r w:rsidRPr="005A5AE0">
        <w:rPr>
          <w:rFonts w:eastAsia="Calibri" w:cs="Arial"/>
        </w:rPr>
        <w:t xml:space="preserve">. These locks are </w:t>
      </w:r>
      <w:r w:rsidR="000B624C" w:rsidRPr="005A5AE0">
        <w:rPr>
          <w:rFonts w:eastAsia="Calibri" w:cs="Arial"/>
        </w:rPr>
        <w:t>typically</w:t>
      </w:r>
      <w:r w:rsidRPr="005A5AE0">
        <w:rPr>
          <w:rFonts w:eastAsia="Calibri" w:cs="Arial"/>
        </w:rPr>
        <w:t xml:space="preserve"> easy to </w:t>
      </w:r>
      <w:r w:rsidR="00064BCF" w:rsidRPr="005A5AE0">
        <w:rPr>
          <w:rFonts w:eastAsia="Calibri" w:cs="Arial"/>
        </w:rPr>
        <w:t>fiddle with</w:t>
      </w:r>
      <w:r w:rsidRPr="005A5AE0">
        <w:rPr>
          <w:rFonts w:eastAsia="Calibri" w:cs="Arial"/>
        </w:rPr>
        <w:t xml:space="preserve"> and can be picked easily </w:t>
      </w:r>
      <w:r w:rsidR="00064BCF" w:rsidRPr="005A5AE0">
        <w:rPr>
          <w:rFonts w:eastAsia="Calibri" w:cs="Arial"/>
        </w:rPr>
        <w:t>to unlock</w:t>
      </w:r>
      <w:r w:rsidRPr="005A5AE0">
        <w:rPr>
          <w:rFonts w:eastAsia="Calibri" w:cs="Arial"/>
        </w:rPr>
        <w:t xml:space="preserve">. </w:t>
      </w:r>
    </w:p>
    <w:p w14:paraId="02C6F39F" w14:textId="77777777" w:rsidR="00F17B1B" w:rsidRPr="005A5AE0" w:rsidRDefault="00F17B1B" w:rsidP="00CC5AA8">
      <w:pPr>
        <w:rPr>
          <w:rFonts w:eastAsia="Calibri" w:cs="Arial"/>
        </w:rPr>
      </w:pPr>
    </w:p>
    <w:p w14:paraId="41B177A1" w14:textId="77777777" w:rsidR="00623435" w:rsidRPr="005A5AE0" w:rsidRDefault="00CC5AA8" w:rsidP="00CC5AA8">
      <w:pPr>
        <w:rPr>
          <w:rFonts w:eastAsia="Calibri" w:cs="Arial"/>
        </w:rPr>
      </w:pPr>
      <w:r w:rsidRPr="005A5AE0">
        <w:rPr>
          <w:rFonts w:eastAsia="Calibri" w:cs="Arial"/>
        </w:rPr>
        <w:t xml:space="preserve">These locks are not recommended if </w:t>
      </w:r>
      <w:r w:rsidR="00336734" w:rsidRPr="005A5AE0">
        <w:rPr>
          <w:rFonts w:eastAsia="Calibri" w:cs="Arial"/>
        </w:rPr>
        <w:t>the customer has eno</w:t>
      </w:r>
      <w:r w:rsidR="00554092" w:rsidRPr="005A5AE0">
        <w:rPr>
          <w:rFonts w:eastAsia="Calibri" w:cs="Arial"/>
        </w:rPr>
        <w:t xml:space="preserve">ugh money or access to another </w:t>
      </w:r>
      <w:r w:rsidR="000513D7" w:rsidRPr="005A5AE0">
        <w:rPr>
          <w:rFonts w:eastAsia="Calibri" w:cs="Arial"/>
        </w:rPr>
        <w:t>Grade</w:t>
      </w:r>
      <w:r w:rsidRPr="005A5AE0">
        <w:rPr>
          <w:rFonts w:eastAsia="Calibri" w:cs="Arial"/>
        </w:rPr>
        <w:t>. Additionally grade 3 deadbolt locks are tested to maintain functionality for at least 800,000 cycles. They also</w:t>
      </w:r>
      <w:r w:rsidR="000513D7" w:rsidRPr="005A5AE0">
        <w:rPr>
          <w:rFonts w:eastAsia="Calibri" w:cs="Arial"/>
        </w:rPr>
        <w:t xml:space="preserve"> </w:t>
      </w:r>
      <w:r w:rsidR="00945679" w:rsidRPr="005A5AE0">
        <w:rPr>
          <w:rFonts w:eastAsia="Calibri" w:cs="Arial"/>
        </w:rPr>
        <w:t xml:space="preserve">are </w:t>
      </w:r>
      <w:r w:rsidR="000513D7" w:rsidRPr="005A5AE0">
        <w:rPr>
          <w:rFonts w:eastAsia="Calibri" w:cs="Arial"/>
        </w:rPr>
        <w:t>tested</w:t>
      </w:r>
      <w:r w:rsidRPr="005A5AE0">
        <w:rPr>
          <w:rFonts w:eastAsia="Calibri" w:cs="Arial"/>
        </w:rPr>
        <w:t xml:space="preserve"> to </w:t>
      </w:r>
      <w:r w:rsidR="003F4BF7" w:rsidRPr="005A5AE0">
        <w:rPr>
          <w:rFonts w:eastAsia="Calibri" w:cs="Arial"/>
        </w:rPr>
        <w:t>resist</w:t>
      </w:r>
      <w:r w:rsidRPr="005A5AE0">
        <w:rPr>
          <w:rFonts w:eastAsia="Calibri" w:cs="Arial"/>
        </w:rPr>
        <w:t xml:space="preserve"> 2 strikes from</w:t>
      </w:r>
      <w:r w:rsidR="00AB1D95" w:rsidRPr="005A5AE0">
        <w:rPr>
          <w:rFonts w:eastAsia="Calibri" w:cs="Arial"/>
        </w:rPr>
        <w:t xml:space="preserve"> at least</w:t>
      </w:r>
      <w:r w:rsidRPr="005A5AE0">
        <w:rPr>
          <w:rFonts w:eastAsia="Calibri" w:cs="Arial"/>
        </w:rPr>
        <w:t xml:space="preserve"> 75 pounds of force. Grade 2 locks are used on many residential houses and buildings. They are a bit more expensive </w:t>
      </w:r>
      <w:r w:rsidR="00856574" w:rsidRPr="005A5AE0">
        <w:rPr>
          <w:rFonts w:eastAsia="Calibri" w:cs="Arial"/>
        </w:rPr>
        <w:t>than</w:t>
      </w:r>
      <w:r w:rsidRPr="005A5AE0">
        <w:rPr>
          <w:rFonts w:eastAsia="Calibri" w:cs="Arial"/>
        </w:rPr>
        <w:t xml:space="preserve"> grade 3 locks but</w:t>
      </w:r>
      <w:r w:rsidR="00DA6E3B" w:rsidRPr="005A5AE0">
        <w:rPr>
          <w:rFonts w:eastAsia="Calibri" w:cs="Arial"/>
        </w:rPr>
        <w:t xml:space="preserve"> pay off with the</w:t>
      </w:r>
      <w:r w:rsidRPr="005A5AE0">
        <w:rPr>
          <w:rFonts w:eastAsia="Calibri" w:cs="Arial"/>
        </w:rPr>
        <w:t xml:space="preserve"> </w:t>
      </w:r>
      <w:r w:rsidR="00DA6E3B" w:rsidRPr="005A5AE0">
        <w:rPr>
          <w:rFonts w:eastAsia="Calibri" w:cs="Arial"/>
        </w:rPr>
        <w:t>increased</w:t>
      </w:r>
      <w:r w:rsidRPr="005A5AE0">
        <w:rPr>
          <w:rFonts w:eastAsia="Calibri" w:cs="Arial"/>
        </w:rPr>
        <w:t xml:space="preserve"> security</w:t>
      </w:r>
      <w:r w:rsidR="00DA6E3B" w:rsidRPr="005A5AE0">
        <w:rPr>
          <w:rFonts w:eastAsia="Calibri" w:cs="Arial"/>
        </w:rPr>
        <w:t xml:space="preserve"> they offer</w:t>
      </w:r>
      <w:r w:rsidRPr="005A5AE0">
        <w:rPr>
          <w:rFonts w:eastAsia="Calibri" w:cs="Arial"/>
        </w:rPr>
        <w:t xml:space="preserve">. This </w:t>
      </w:r>
      <w:r w:rsidR="00952971" w:rsidRPr="005A5AE0">
        <w:rPr>
          <w:rFonts w:eastAsia="Calibri" w:cs="Arial"/>
        </w:rPr>
        <w:t>g</w:t>
      </w:r>
      <w:r w:rsidRPr="005A5AE0">
        <w:rPr>
          <w:rFonts w:eastAsia="Calibri" w:cs="Arial"/>
        </w:rPr>
        <w:t>rade is also built to withstand 800,000 cycles and is a 5/8-inch latch bolt. This grade can withstand 5 strikes from 75</w:t>
      </w:r>
      <w:r w:rsidR="005552E7" w:rsidRPr="005A5AE0">
        <w:rPr>
          <w:rFonts w:eastAsia="Calibri" w:cs="Arial"/>
        </w:rPr>
        <w:t xml:space="preserve"> at least</w:t>
      </w:r>
      <w:r w:rsidRPr="005A5AE0">
        <w:rPr>
          <w:rFonts w:eastAsia="Calibri" w:cs="Arial"/>
        </w:rPr>
        <w:t xml:space="preserve"> pounds of force. </w:t>
      </w:r>
    </w:p>
    <w:p w14:paraId="56880CAE" w14:textId="77777777" w:rsidR="00623435" w:rsidRPr="005A5AE0" w:rsidRDefault="00623435" w:rsidP="00CC5AA8">
      <w:pPr>
        <w:rPr>
          <w:rFonts w:eastAsia="Calibri" w:cs="Arial"/>
        </w:rPr>
      </w:pPr>
    </w:p>
    <w:p w14:paraId="685D1754" w14:textId="641A0C46" w:rsidR="00CC5AA8" w:rsidRPr="005A5AE0" w:rsidRDefault="00CC5AA8" w:rsidP="00CC5AA8">
      <w:pPr>
        <w:rPr>
          <w:rFonts w:eastAsia="Calibri" w:cs="Arial"/>
        </w:rPr>
      </w:pPr>
      <w:r w:rsidRPr="005A5AE0">
        <w:rPr>
          <w:rFonts w:eastAsia="Calibri" w:cs="Arial"/>
        </w:rPr>
        <w:lastRenderedPageBreak/>
        <w:t>Grade 1 locks are the strongest of all 3 grades</w:t>
      </w:r>
      <w:r w:rsidR="6705EC06" w:rsidRPr="005A5AE0">
        <w:rPr>
          <w:rFonts w:eastAsia="Calibri" w:cs="Arial"/>
        </w:rPr>
        <w:t>,</w:t>
      </w:r>
      <w:r w:rsidRPr="005A5AE0">
        <w:rPr>
          <w:rFonts w:eastAsia="Calibri" w:cs="Arial"/>
        </w:rPr>
        <w:t xml:space="preserve"> however they are the most expensive. As such they are used in many commercial applications and applications that require the</w:t>
      </w:r>
      <w:r w:rsidR="004B439D" w:rsidRPr="005A5AE0">
        <w:rPr>
          <w:rFonts w:eastAsia="Calibri" w:cs="Arial"/>
        </w:rPr>
        <w:t xml:space="preserve"> best quality</w:t>
      </w:r>
      <w:r w:rsidRPr="005A5AE0">
        <w:rPr>
          <w:rFonts w:eastAsia="Calibri" w:cs="Arial"/>
        </w:rPr>
        <w:t xml:space="preserve"> locks. </w:t>
      </w:r>
      <w:r w:rsidR="004C640E" w:rsidRPr="005A5AE0">
        <w:rPr>
          <w:rFonts w:eastAsia="Calibri" w:cs="Arial"/>
        </w:rPr>
        <w:t>They</w:t>
      </w:r>
      <w:r w:rsidRPr="005A5AE0">
        <w:rPr>
          <w:rFonts w:eastAsia="Calibri" w:cs="Arial"/>
        </w:rPr>
        <w:t xml:space="preserve"> are tested and certified to withstand 1,000,000 cycles for </w:t>
      </w:r>
      <w:r w:rsidR="00DC7654" w:rsidRPr="005A5AE0">
        <w:rPr>
          <w:rFonts w:eastAsia="Calibri" w:cs="Arial"/>
        </w:rPr>
        <w:t>usage</w:t>
      </w:r>
      <w:r w:rsidRPr="005A5AE0">
        <w:rPr>
          <w:rFonts w:eastAsia="Calibri" w:cs="Arial"/>
        </w:rPr>
        <w:t xml:space="preserve">. This grade can handle 10 blows from </w:t>
      </w:r>
      <w:r w:rsidR="00C32FB1" w:rsidRPr="005A5AE0">
        <w:rPr>
          <w:rFonts w:eastAsia="Calibri" w:cs="Arial"/>
        </w:rPr>
        <w:t>at least</w:t>
      </w:r>
      <w:r w:rsidRPr="005A5AE0">
        <w:rPr>
          <w:rFonts w:eastAsia="Calibri" w:cs="Arial"/>
        </w:rPr>
        <w:t xml:space="preserve"> 75 </w:t>
      </w:r>
      <w:r w:rsidR="6705EC06" w:rsidRPr="005A5AE0">
        <w:rPr>
          <w:rFonts w:eastAsia="Calibri" w:cs="Arial"/>
        </w:rPr>
        <w:t>pounds</w:t>
      </w:r>
      <w:r w:rsidRPr="005A5AE0">
        <w:rPr>
          <w:rFonts w:eastAsia="Calibri" w:cs="Arial"/>
        </w:rPr>
        <w:t xml:space="preserve"> of force. </w:t>
      </w:r>
      <w:r w:rsidR="00C32FB1" w:rsidRPr="005A5AE0">
        <w:rPr>
          <w:rFonts w:eastAsia="Calibri" w:cs="Arial"/>
        </w:rPr>
        <w:t>Similarly</w:t>
      </w:r>
      <w:r w:rsidR="2666D31C" w:rsidRPr="005A5AE0">
        <w:rPr>
          <w:rFonts w:eastAsia="Calibri" w:cs="Arial"/>
        </w:rPr>
        <w:t>,</w:t>
      </w:r>
      <w:r w:rsidR="00C32FB1" w:rsidRPr="005A5AE0">
        <w:rPr>
          <w:rFonts w:eastAsia="Calibri" w:cs="Arial"/>
        </w:rPr>
        <w:t xml:space="preserve"> to the other 2 grades t</w:t>
      </w:r>
      <w:r w:rsidRPr="005A5AE0">
        <w:rPr>
          <w:rFonts w:eastAsia="Calibri" w:cs="Arial"/>
        </w:rPr>
        <w:t>his grade also</w:t>
      </w:r>
      <w:r w:rsidR="00C32FB1" w:rsidRPr="005A5AE0">
        <w:rPr>
          <w:rFonts w:eastAsia="Calibri" w:cs="Arial"/>
        </w:rPr>
        <w:t xml:space="preserve"> is</w:t>
      </w:r>
      <w:r w:rsidRPr="005A5AE0">
        <w:rPr>
          <w:rFonts w:eastAsia="Calibri" w:cs="Arial"/>
        </w:rPr>
        <w:t xml:space="preserve"> a 5/8-inch bolt lock [</w:t>
      </w:r>
      <w:r w:rsidR="00A866A1" w:rsidRPr="005A5AE0">
        <w:rPr>
          <w:rFonts w:eastAsia="Calibri" w:cs="Arial"/>
        </w:rPr>
        <w:t>15</w:t>
      </w:r>
      <w:r w:rsidRPr="005A5AE0">
        <w:rPr>
          <w:rFonts w:eastAsia="Calibri" w:cs="Arial"/>
        </w:rPr>
        <w:t>]</w:t>
      </w:r>
      <w:r w:rsidR="00EA3807" w:rsidRPr="005A5AE0">
        <w:rPr>
          <w:rFonts w:eastAsia="Calibri" w:cs="Arial"/>
        </w:rPr>
        <w:t xml:space="preserve">. We will be using the image in </w:t>
      </w:r>
      <w:r w:rsidR="00EA3807" w:rsidRPr="005A5AE0">
        <w:rPr>
          <w:rFonts w:eastAsia="Calibri" w:cs="Arial"/>
        </w:rPr>
        <w:fldChar w:fldCharType="begin"/>
      </w:r>
      <w:r w:rsidR="00EA3807" w:rsidRPr="005A5AE0">
        <w:rPr>
          <w:rFonts w:eastAsia="Calibri" w:cs="Arial"/>
        </w:rPr>
        <w:instrText xml:space="preserve"> REF _Ref101436977 \h </w:instrText>
      </w:r>
      <w:r w:rsidR="00212477" w:rsidRPr="005A5AE0">
        <w:rPr>
          <w:rFonts w:eastAsia="Calibri" w:cs="Arial"/>
        </w:rPr>
        <w:instrText xml:space="preserve"> \* MERGEFORMAT </w:instrText>
      </w:r>
      <w:r w:rsidR="00EA3807" w:rsidRPr="005A5AE0">
        <w:rPr>
          <w:rFonts w:eastAsia="Calibri" w:cs="Arial"/>
        </w:rPr>
      </w:r>
      <w:r w:rsidR="00EA3807" w:rsidRPr="005A5AE0">
        <w:rPr>
          <w:rFonts w:eastAsia="Calibri" w:cs="Arial"/>
        </w:rPr>
        <w:fldChar w:fldCharType="separate"/>
      </w:r>
      <w:r w:rsidR="00580FCE" w:rsidRPr="005A5AE0">
        <w:rPr>
          <w:rFonts w:cs="Arial"/>
          <w:szCs w:val="24"/>
        </w:rPr>
        <w:t xml:space="preserve">Figure </w:t>
      </w:r>
      <w:r w:rsidR="00580FCE" w:rsidRPr="00580FCE">
        <w:rPr>
          <w:rFonts w:cs="Arial"/>
          <w:szCs w:val="24"/>
        </w:rPr>
        <w:t>8</w:t>
      </w:r>
      <w:r w:rsidR="00EA3807" w:rsidRPr="005A5AE0">
        <w:rPr>
          <w:rFonts w:eastAsia="Calibri" w:cs="Arial"/>
        </w:rPr>
        <w:fldChar w:fldCharType="end"/>
      </w:r>
      <w:r w:rsidR="00EA3807" w:rsidRPr="005A5AE0">
        <w:rPr>
          <w:rFonts w:eastAsia="Calibri" w:cs="Arial"/>
        </w:rPr>
        <w:t xml:space="preserve"> to </w:t>
      </w:r>
      <w:r w:rsidR="00C04566" w:rsidRPr="005A5AE0">
        <w:rPr>
          <w:rFonts w:eastAsia="Calibri" w:cs="Arial"/>
        </w:rPr>
        <w:t xml:space="preserve">continue our </w:t>
      </w:r>
      <w:r w:rsidR="008101DE" w:rsidRPr="005A5AE0">
        <w:rPr>
          <w:rFonts w:eastAsia="Calibri" w:cs="Arial"/>
        </w:rPr>
        <w:t xml:space="preserve">design process </w:t>
      </w:r>
      <w:r w:rsidR="00212477" w:rsidRPr="005A5AE0">
        <w:rPr>
          <w:rFonts w:eastAsia="Calibri" w:cs="Arial"/>
        </w:rPr>
        <w:t xml:space="preserve">for the lock box. </w:t>
      </w:r>
      <w:r w:rsidR="00EA3807" w:rsidRPr="005A5AE0">
        <w:rPr>
          <w:rFonts w:eastAsia="Calibri" w:cs="Arial"/>
        </w:rPr>
        <w:t xml:space="preserve"> </w:t>
      </w:r>
    </w:p>
    <w:p w14:paraId="0A666C9E" w14:textId="064C64FF" w:rsidR="00C06AAE" w:rsidRPr="005A5AE0" w:rsidRDefault="00C06AAE" w:rsidP="008B79FA">
      <w:pPr>
        <w:rPr>
          <w:rFonts w:eastAsia="Calibri" w:cs="Arial"/>
          <w:noProof/>
          <w:szCs w:val="24"/>
        </w:rPr>
      </w:pPr>
    </w:p>
    <w:p w14:paraId="23710B64" w14:textId="0716A28B" w:rsidR="009611E4" w:rsidRPr="005A5AE0" w:rsidRDefault="00B05AAD" w:rsidP="00B05AAD">
      <w:pPr>
        <w:jc w:val="center"/>
        <w:rPr>
          <w:rFonts w:eastAsia="Times New Roman" w:cs="Arial"/>
          <w:sz w:val="22"/>
        </w:rPr>
      </w:pPr>
      <w:r w:rsidRPr="005A5AE0">
        <w:rPr>
          <w:rFonts w:eastAsia="Calibri" w:cs="Arial"/>
          <w:noProof/>
          <w:szCs w:val="24"/>
        </w:rPr>
        <w:drawing>
          <wp:inline distT="0" distB="0" distL="0" distR="0" wp14:anchorId="48B1F6B4" wp14:editId="0558B760">
            <wp:extent cx="3943350" cy="3004457"/>
            <wp:effectExtent l="0" t="0" r="0" b="571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5456" cy="3013681"/>
                    </a:xfrm>
                    <a:prstGeom prst="rect">
                      <a:avLst/>
                    </a:prstGeom>
                    <a:noFill/>
                    <a:ln>
                      <a:noFill/>
                    </a:ln>
                  </pic:spPr>
                </pic:pic>
              </a:graphicData>
            </a:graphic>
          </wp:inline>
        </w:drawing>
      </w:r>
    </w:p>
    <w:p w14:paraId="316D1F4D" w14:textId="42B0A2F3" w:rsidR="009611E4" w:rsidRPr="005A5AE0" w:rsidRDefault="00DC2334" w:rsidP="008B0D2F">
      <w:pPr>
        <w:pStyle w:val="Caption"/>
        <w:jc w:val="center"/>
        <w:rPr>
          <w:rFonts w:eastAsia="Calibri" w:cs="Arial"/>
          <w:i w:val="0"/>
          <w:sz w:val="24"/>
          <w:szCs w:val="24"/>
        </w:rPr>
      </w:pPr>
      <w:bookmarkStart w:id="209" w:name="_Ref101436977"/>
      <w:bookmarkStart w:id="210" w:name="_Toc120880256"/>
      <w:r w:rsidRPr="005A5AE0">
        <w:rPr>
          <w:rFonts w:cs="Arial"/>
          <w:i w:val="0"/>
          <w:sz w:val="24"/>
          <w:szCs w:val="24"/>
        </w:rPr>
        <w:t xml:space="preserve">Figure </w:t>
      </w:r>
      <w:r w:rsidRPr="005A5AE0">
        <w:rPr>
          <w:rFonts w:cs="Arial"/>
          <w:i w:val="0"/>
          <w:sz w:val="24"/>
          <w:szCs w:val="24"/>
        </w:rPr>
        <w:fldChar w:fldCharType="begin"/>
      </w:r>
      <w:r w:rsidRPr="005A5AE0">
        <w:rPr>
          <w:rFonts w:cs="Arial"/>
          <w:i w:val="0"/>
          <w:sz w:val="24"/>
          <w:szCs w:val="24"/>
        </w:rPr>
        <w:instrText xml:space="preserve"> SEQ Figure \* ARABIC </w:instrText>
      </w:r>
      <w:r w:rsidRPr="005A5AE0">
        <w:rPr>
          <w:rFonts w:cs="Arial"/>
          <w:i w:val="0"/>
          <w:sz w:val="24"/>
          <w:szCs w:val="24"/>
        </w:rPr>
        <w:fldChar w:fldCharType="separate"/>
      </w:r>
      <w:r w:rsidR="00ED050E">
        <w:rPr>
          <w:rFonts w:cs="Arial"/>
          <w:i w:val="0"/>
          <w:noProof/>
          <w:sz w:val="24"/>
          <w:szCs w:val="24"/>
        </w:rPr>
        <w:t>8</w:t>
      </w:r>
      <w:r w:rsidRPr="005A5AE0">
        <w:rPr>
          <w:rFonts w:cs="Arial"/>
          <w:i w:val="0"/>
          <w:sz w:val="24"/>
          <w:szCs w:val="24"/>
        </w:rPr>
        <w:fldChar w:fldCharType="end"/>
      </w:r>
      <w:bookmarkEnd w:id="209"/>
      <w:r w:rsidRPr="005A5AE0">
        <w:rPr>
          <w:rFonts w:cs="Arial"/>
          <w:i w:val="0"/>
          <w:sz w:val="24"/>
          <w:szCs w:val="24"/>
        </w:rPr>
        <w:t xml:space="preserve">. </w:t>
      </w:r>
      <w:r w:rsidR="008B0D2F" w:rsidRPr="005A5AE0">
        <w:rPr>
          <w:rFonts w:cs="Arial"/>
          <w:i w:val="0"/>
          <w:sz w:val="24"/>
          <w:szCs w:val="24"/>
        </w:rPr>
        <w:t>Deadbolt</w:t>
      </w:r>
      <w:r w:rsidRPr="005A5AE0">
        <w:rPr>
          <w:rFonts w:cs="Arial"/>
          <w:i w:val="0"/>
          <w:sz w:val="24"/>
          <w:szCs w:val="24"/>
        </w:rPr>
        <w:t xml:space="preserve"> lock size standards</w:t>
      </w:r>
      <w:bookmarkEnd w:id="210"/>
    </w:p>
    <w:p w14:paraId="4B45123D" w14:textId="77777777" w:rsidR="003F74A4" w:rsidRPr="005A5AE0" w:rsidRDefault="003F74A4" w:rsidP="00CC5AA8">
      <w:pPr>
        <w:rPr>
          <w:rFonts w:eastAsia="Calibri" w:cs="Arial"/>
          <w:szCs w:val="24"/>
        </w:rPr>
      </w:pPr>
    </w:p>
    <w:p w14:paraId="5BEDAACD" w14:textId="69196B1C" w:rsidR="001D2777" w:rsidRPr="005A5AE0" w:rsidRDefault="003308C3" w:rsidP="00DB75BB">
      <w:pPr>
        <w:pStyle w:val="HeadingSD1"/>
      </w:pPr>
      <w:bookmarkStart w:id="211" w:name="_Toc101782662"/>
      <w:bookmarkStart w:id="212" w:name="_Toc121068100"/>
      <w:r w:rsidRPr="005A5AE0">
        <w:t>4.1.</w:t>
      </w:r>
      <w:r w:rsidR="00A56C8A" w:rsidRPr="005A5AE0">
        <w:t>7</w:t>
      </w:r>
      <w:r w:rsidRPr="005A5AE0">
        <w:t xml:space="preserve"> </w:t>
      </w:r>
      <w:r w:rsidR="001D2777" w:rsidRPr="005A5AE0">
        <w:t>Battery Standards</w:t>
      </w:r>
      <w:bookmarkEnd w:id="211"/>
      <w:bookmarkEnd w:id="212"/>
    </w:p>
    <w:p w14:paraId="5983FA52" w14:textId="04A1CBFD" w:rsidR="006B25A7" w:rsidRPr="005A5AE0" w:rsidRDefault="00F745C5" w:rsidP="001D2777">
      <w:pPr>
        <w:rPr>
          <w:rFonts w:cs="Arial"/>
        </w:rPr>
      </w:pPr>
      <w:r w:rsidRPr="005A5AE0">
        <w:rPr>
          <w:rFonts w:cs="Arial"/>
        </w:rPr>
        <w:t xml:space="preserve">When designing a system, </w:t>
      </w:r>
      <w:r w:rsidR="00652A74" w:rsidRPr="005A5AE0">
        <w:rPr>
          <w:rFonts w:cs="Arial"/>
        </w:rPr>
        <w:t xml:space="preserve">it’ll need a </w:t>
      </w:r>
      <w:r w:rsidRPr="005A5AE0">
        <w:rPr>
          <w:rFonts w:cs="Arial"/>
        </w:rPr>
        <w:t xml:space="preserve">source of power to </w:t>
      </w:r>
      <w:r w:rsidR="002F3D34" w:rsidRPr="005A5AE0">
        <w:rPr>
          <w:rFonts w:cs="Arial"/>
        </w:rPr>
        <w:t xml:space="preserve">have all the electronics running and functioning. </w:t>
      </w:r>
      <w:r w:rsidR="00652A74" w:rsidRPr="005A5AE0">
        <w:rPr>
          <w:rFonts w:cs="Arial"/>
        </w:rPr>
        <w:t xml:space="preserve">Our design choice for powering the </w:t>
      </w:r>
      <w:r w:rsidR="00C859E9" w:rsidRPr="005A5AE0">
        <w:rPr>
          <w:rFonts w:cs="Arial"/>
        </w:rPr>
        <w:t xml:space="preserve">components </w:t>
      </w:r>
      <w:r w:rsidR="0082506E">
        <w:rPr>
          <w:rFonts w:cs="Arial"/>
        </w:rPr>
        <w:t>was</w:t>
      </w:r>
      <w:r w:rsidR="00CC7CDA" w:rsidRPr="005A5AE0">
        <w:rPr>
          <w:rFonts w:cs="Arial"/>
        </w:rPr>
        <w:t xml:space="preserve"> through AA batteries. AA Batteries </w:t>
      </w:r>
      <w:r w:rsidR="007B1C2F" w:rsidRPr="005A5AE0">
        <w:rPr>
          <w:rFonts w:cs="Arial"/>
        </w:rPr>
        <w:t xml:space="preserve">is a </w:t>
      </w:r>
      <w:r w:rsidR="00871CD1" w:rsidRPr="005A5AE0">
        <w:rPr>
          <w:rFonts w:cs="Arial"/>
        </w:rPr>
        <w:t>single</w:t>
      </w:r>
      <w:r w:rsidR="007B1C2F" w:rsidRPr="005A5AE0">
        <w:rPr>
          <w:rFonts w:cs="Arial"/>
        </w:rPr>
        <w:t xml:space="preserve"> cell cylindrical dry battery. It falls in the line of </w:t>
      </w:r>
      <w:r w:rsidR="00841B2C" w:rsidRPr="005A5AE0">
        <w:rPr>
          <w:rFonts w:cs="Arial"/>
        </w:rPr>
        <w:t xml:space="preserve">General </w:t>
      </w:r>
      <w:r w:rsidR="00924D67" w:rsidRPr="005A5AE0">
        <w:rPr>
          <w:rFonts w:cs="Arial"/>
        </w:rPr>
        <w:t>Batteries with the standard number</w:t>
      </w:r>
      <w:r w:rsidR="00BB394E" w:rsidRPr="005A5AE0">
        <w:rPr>
          <w:rFonts w:cs="Arial"/>
        </w:rPr>
        <w:t xml:space="preserve"> International Electrotechnical Commission</w:t>
      </w:r>
      <w:r w:rsidR="00924D67" w:rsidRPr="005A5AE0">
        <w:rPr>
          <w:rFonts w:cs="Arial"/>
        </w:rPr>
        <w:t xml:space="preserve"> </w:t>
      </w:r>
      <w:r w:rsidR="00BB394E" w:rsidRPr="005A5AE0">
        <w:rPr>
          <w:rFonts w:cs="Arial"/>
        </w:rPr>
        <w:t>(</w:t>
      </w:r>
      <w:r w:rsidR="007B1C2F" w:rsidRPr="005A5AE0">
        <w:rPr>
          <w:rFonts w:cs="Arial"/>
        </w:rPr>
        <w:t>IE</w:t>
      </w:r>
      <w:r w:rsidR="00BB394E" w:rsidRPr="005A5AE0">
        <w:rPr>
          <w:rFonts w:cs="Arial"/>
        </w:rPr>
        <w:t>C)</w:t>
      </w:r>
      <w:r w:rsidR="007B1C2F" w:rsidRPr="005A5AE0">
        <w:rPr>
          <w:rFonts w:cs="Arial"/>
        </w:rPr>
        <w:t xml:space="preserve"> 60086</w:t>
      </w:r>
      <w:r w:rsidR="00924D67" w:rsidRPr="005A5AE0">
        <w:rPr>
          <w:rFonts w:cs="Arial"/>
        </w:rPr>
        <w:t xml:space="preserve">. They’re commonly known for being </w:t>
      </w:r>
      <w:r w:rsidR="008D5C02" w:rsidRPr="005A5AE0">
        <w:rPr>
          <w:rFonts w:cs="Arial"/>
        </w:rPr>
        <w:t xml:space="preserve">in portable electronic devices </w:t>
      </w:r>
      <w:r w:rsidR="009838DE" w:rsidRPr="005A5AE0">
        <w:rPr>
          <w:rFonts w:cs="Arial"/>
        </w:rPr>
        <w:t xml:space="preserve">that can be disposable </w:t>
      </w:r>
      <w:r w:rsidR="008F0FFA" w:rsidRPr="005A5AE0">
        <w:rPr>
          <w:rFonts w:cs="Arial"/>
        </w:rPr>
        <w:t xml:space="preserve">or rechargeable. AA cells will typically have a </w:t>
      </w:r>
      <w:r w:rsidR="0087706D" w:rsidRPr="005A5AE0">
        <w:rPr>
          <w:rFonts w:cs="Arial"/>
        </w:rPr>
        <w:t xml:space="preserve">1.2 – 1.5 V terminal voltage unless specified </w:t>
      </w:r>
      <w:r w:rsidR="00AB51CA" w:rsidRPr="005A5AE0">
        <w:rPr>
          <w:rFonts w:cs="Arial"/>
        </w:rPr>
        <w:t xml:space="preserve">by the manufacturer. </w:t>
      </w:r>
      <w:r w:rsidR="00604DCE" w:rsidRPr="005A5AE0">
        <w:rPr>
          <w:rFonts w:cs="Arial"/>
        </w:rPr>
        <w:t>Th</w:t>
      </w:r>
      <w:r w:rsidR="00800099" w:rsidRPr="005A5AE0">
        <w:rPr>
          <w:rFonts w:cs="Arial"/>
        </w:rPr>
        <w:t xml:space="preserve">e American National Standards Institution (ANSI) </w:t>
      </w:r>
      <w:r w:rsidR="008D34C6" w:rsidRPr="005A5AE0">
        <w:rPr>
          <w:rFonts w:cs="Arial"/>
        </w:rPr>
        <w:t xml:space="preserve">standardized AA battery size in 1947. AA cell measures </w:t>
      </w:r>
      <w:r w:rsidR="00754144" w:rsidRPr="005A5AE0">
        <w:rPr>
          <w:rFonts w:cs="Arial"/>
        </w:rPr>
        <w:t xml:space="preserve">49.2 – 50.5 mm in length </w:t>
      </w:r>
      <w:r w:rsidR="00655AC0" w:rsidRPr="005A5AE0">
        <w:rPr>
          <w:rFonts w:cs="Arial"/>
        </w:rPr>
        <w:t xml:space="preserve">(with </w:t>
      </w:r>
      <w:r w:rsidR="0063476D" w:rsidRPr="005A5AE0">
        <w:rPr>
          <w:rFonts w:cs="Arial"/>
        </w:rPr>
        <w:t xml:space="preserve">button terminal) </w:t>
      </w:r>
      <w:r w:rsidR="00754144" w:rsidRPr="005A5AE0">
        <w:rPr>
          <w:rFonts w:cs="Arial"/>
        </w:rPr>
        <w:t>and 13.5 – 14.5 mm in diam</w:t>
      </w:r>
      <w:r w:rsidR="00F81D0A" w:rsidRPr="005A5AE0">
        <w:rPr>
          <w:rFonts w:cs="Arial"/>
        </w:rPr>
        <w:t>eter.</w:t>
      </w:r>
      <w:sdt>
        <w:sdtPr>
          <w:rPr>
            <w:rFonts w:cs="Arial"/>
          </w:rPr>
          <w:id w:val="-1055930591"/>
          <w:citation/>
        </w:sdtPr>
        <w:sdtEndPr/>
        <w:sdtContent>
          <w:r w:rsidR="0063476D" w:rsidRPr="005A5AE0">
            <w:rPr>
              <w:rFonts w:cs="Arial"/>
            </w:rPr>
            <w:fldChar w:fldCharType="begin"/>
          </w:r>
          <w:r w:rsidR="0063476D" w:rsidRPr="005A5AE0">
            <w:rPr>
              <w:rFonts w:cs="Arial"/>
            </w:rPr>
            <w:instrText xml:space="preserve"> CITATION AAb \l 1033 </w:instrText>
          </w:r>
          <w:r w:rsidR="0063476D" w:rsidRPr="005A5AE0">
            <w:rPr>
              <w:rFonts w:cs="Arial"/>
            </w:rPr>
            <w:fldChar w:fldCharType="separate"/>
          </w:r>
          <w:r w:rsidR="002268D9">
            <w:rPr>
              <w:rFonts w:cs="Arial"/>
              <w:noProof/>
            </w:rPr>
            <w:t xml:space="preserve"> </w:t>
          </w:r>
          <w:r w:rsidR="002268D9" w:rsidRPr="002268D9">
            <w:rPr>
              <w:rFonts w:cs="Arial"/>
              <w:noProof/>
            </w:rPr>
            <w:t>[9]</w:t>
          </w:r>
          <w:r w:rsidR="0063476D" w:rsidRPr="005A5AE0">
            <w:rPr>
              <w:rFonts w:cs="Arial"/>
            </w:rPr>
            <w:fldChar w:fldCharType="end"/>
          </w:r>
        </w:sdtContent>
      </w:sdt>
    </w:p>
    <w:p w14:paraId="6F13ABEF" w14:textId="77777777" w:rsidR="001D2777" w:rsidRPr="005A5AE0" w:rsidRDefault="001D2777" w:rsidP="00CC5AA8">
      <w:pPr>
        <w:rPr>
          <w:rFonts w:eastAsia="Calibri" w:cs="Arial"/>
          <w:szCs w:val="24"/>
        </w:rPr>
      </w:pPr>
    </w:p>
    <w:p w14:paraId="020C51AE" w14:textId="4F126BCB" w:rsidR="003308C3" w:rsidRPr="005A5AE0" w:rsidRDefault="003308C3" w:rsidP="00DB75BB">
      <w:pPr>
        <w:pStyle w:val="HeadingSD1"/>
      </w:pPr>
      <w:bookmarkStart w:id="213" w:name="_Toc101782663"/>
      <w:bookmarkStart w:id="214" w:name="_Toc121068101"/>
      <w:r w:rsidRPr="005A5AE0">
        <w:lastRenderedPageBreak/>
        <w:t>4.1.</w:t>
      </w:r>
      <w:r w:rsidR="001D2777" w:rsidRPr="005A5AE0">
        <w:t>8</w:t>
      </w:r>
      <w:r w:rsidRPr="005A5AE0">
        <w:t xml:space="preserve"> Face Recognition Standards</w:t>
      </w:r>
      <w:bookmarkEnd w:id="213"/>
      <w:bookmarkEnd w:id="214"/>
    </w:p>
    <w:p w14:paraId="3B0C77F4" w14:textId="52DCDFEA" w:rsidR="00A623E1" w:rsidRPr="005A5AE0" w:rsidRDefault="00A623E1" w:rsidP="00D73507">
      <w:pPr>
        <w:rPr>
          <w:rFonts w:cs="Arial"/>
        </w:rPr>
      </w:pPr>
      <w:r w:rsidRPr="005A5AE0">
        <w:rPr>
          <w:rFonts w:cs="Arial"/>
        </w:rPr>
        <w:t>With Facial Recognition Technolog</w:t>
      </w:r>
      <w:r w:rsidR="00584B72" w:rsidRPr="005A5AE0">
        <w:rPr>
          <w:rFonts w:cs="Arial"/>
        </w:rPr>
        <w:t>ies on the rise</w:t>
      </w:r>
      <w:r w:rsidRPr="005A5AE0">
        <w:rPr>
          <w:rFonts w:cs="Arial"/>
        </w:rPr>
        <w:t xml:space="preserve"> there are standards in place to regulate how </w:t>
      </w:r>
      <w:r w:rsidR="00DF5BD6" w:rsidRPr="005A5AE0">
        <w:rPr>
          <w:rFonts w:cs="Arial"/>
        </w:rPr>
        <w:t>they</w:t>
      </w:r>
      <w:r w:rsidRPr="005A5AE0">
        <w:rPr>
          <w:rFonts w:cs="Arial"/>
        </w:rPr>
        <w:t xml:space="preserve"> should be used. The Facial Identification Subcommittee creates standards and guidelines for facial recognition technology. The four main standards are ASTM E2916-19e1, ASTM E3115-17, ASTM E3148-18, and ASTM E3149-18. ASTM E2916-19e1 deals with </w:t>
      </w:r>
      <w:r w:rsidR="00441AC6" w:rsidRPr="005A5AE0">
        <w:rPr>
          <w:rFonts w:cs="Arial"/>
        </w:rPr>
        <w:t xml:space="preserve">the terms </w:t>
      </w:r>
      <w:r w:rsidR="34FF7371" w:rsidRPr="005A5AE0">
        <w:rPr>
          <w:rFonts w:cs="Arial"/>
        </w:rPr>
        <w:t>used</w:t>
      </w:r>
      <w:r w:rsidRPr="005A5AE0">
        <w:rPr>
          <w:rFonts w:cs="Arial"/>
        </w:rPr>
        <w:t xml:space="preserve"> for</w:t>
      </w:r>
      <w:r w:rsidR="00441AC6" w:rsidRPr="005A5AE0">
        <w:rPr>
          <w:rFonts w:cs="Arial"/>
        </w:rPr>
        <w:t xml:space="preserve"> discussing</w:t>
      </w:r>
      <w:r w:rsidRPr="005A5AE0">
        <w:rPr>
          <w:rFonts w:cs="Arial"/>
        </w:rPr>
        <w:t xml:space="preserve"> digital and multimedia device </w:t>
      </w:r>
      <w:r w:rsidR="00A73F64" w:rsidRPr="005A5AE0">
        <w:rPr>
          <w:rFonts w:cs="Arial"/>
        </w:rPr>
        <w:t>testing</w:t>
      </w:r>
      <w:r w:rsidRPr="005A5AE0">
        <w:rPr>
          <w:rFonts w:cs="Arial"/>
        </w:rPr>
        <w:t xml:space="preserve">. ASTM E3115-17 deals with guidelines for </w:t>
      </w:r>
      <w:r w:rsidR="00730EA4" w:rsidRPr="005A5AE0">
        <w:rPr>
          <w:rFonts w:cs="Arial"/>
        </w:rPr>
        <w:t>the capture</w:t>
      </w:r>
      <w:r w:rsidRPr="005A5AE0">
        <w:rPr>
          <w:rFonts w:cs="Arial"/>
        </w:rPr>
        <w:t xml:space="preserve"> </w:t>
      </w:r>
      <w:r w:rsidR="7AC09D83" w:rsidRPr="005A5AE0">
        <w:rPr>
          <w:rFonts w:cs="Arial"/>
        </w:rPr>
        <w:t>of</w:t>
      </w:r>
      <w:r w:rsidR="0CA464DB" w:rsidRPr="005A5AE0">
        <w:rPr>
          <w:rFonts w:cs="Arial"/>
        </w:rPr>
        <w:t xml:space="preserve"> </w:t>
      </w:r>
      <w:r w:rsidRPr="005A5AE0">
        <w:rPr>
          <w:rFonts w:cs="Arial"/>
        </w:rPr>
        <w:t xml:space="preserve">facial </w:t>
      </w:r>
      <w:r w:rsidR="7AC09D83" w:rsidRPr="005A5AE0">
        <w:rPr>
          <w:rFonts w:cs="Arial"/>
        </w:rPr>
        <w:t>image</w:t>
      </w:r>
      <w:r w:rsidR="0CA464DB" w:rsidRPr="005A5AE0">
        <w:rPr>
          <w:rFonts w:cs="Arial"/>
        </w:rPr>
        <w:t>s</w:t>
      </w:r>
      <w:r w:rsidRPr="005A5AE0">
        <w:rPr>
          <w:rFonts w:cs="Arial"/>
        </w:rPr>
        <w:t xml:space="preserve"> within facial recognition systems. ASTM E3148-18 deals with standards</w:t>
      </w:r>
      <w:r w:rsidR="006937E9" w:rsidRPr="005A5AE0">
        <w:rPr>
          <w:rFonts w:cs="Arial"/>
        </w:rPr>
        <w:t xml:space="preserve"> relating to</w:t>
      </w:r>
      <w:r w:rsidR="008B5466" w:rsidRPr="005A5AE0">
        <w:rPr>
          <w:rFonts w:cs="Arial"/>
        </w:rPr>
        <w:t xml:space="preserve"> the takin</w:t>
      </w:r>
      <w:r w:rsidRPr="005A5AE0">
        <w:rPr>
          <w:rFonts w:cs="Arial"/>
        </w:rPr>
        <w:t>g</w:t>
      </w:r>
      <w:r w:rsidR="008B5466" w:rsidRPr="005A5AE0">
        <w:rPr>
          <w:rFonts w:cs="Arial"/>
        </w:rPr>
        <w:t xml:space="preserve"> of</w:t>
      </w:r>
      <w:r w:rsidRPr="005A5AE0">
        <w:rPr>
          <w:rFonts w:cs="Arial"/>
        </w:rPr>
        <w:t xml:space="preserve"> facial images of </w:t>
      </w:r>
      <w:r w:rsidR="0085134A" w:rsidRPr="005A5AE0">
        <w:rPr>
          <w:rFonts w:cs="Arial"/>
        </w:rPr>
        <w:t>deceased</w:t>
      </w:r>
      <w:r w:rsidRPr="005A5AE0">
        <w:rPr>
          <w:rFonts w:cs="Arial"/>
        </w:rPr>
        <w:t xml:space="preserve"> people. ASTM E3149-18 deals with standards for </w:t>
      </w:r>
      <w:r w:rsidR="00614FC5" w:rsidRPr="005A5AE0">
        <w:rPr>
          <w:rFonts w:cs="Arial"/>
        </w:rPr>
        <w:t>comparisons between</w:t>
      </w:r>
      <w:r w:rsidR="008E4698" w:rsidRPr="005A5AE0">
        <w:rPr>
          <w:rFonts w:cs="Arial"/>
        </w:rPr>
        <w:t xml:space="preserve"> different</w:t>
      </w:r>
      <w:r w:rsidR="00614FC5" w:rsidRPr="005A5AE0">
        <w:rPr>
          <w:rFonts w:cs="Arial"/>
        </w:rPr>
        <w:t xml:space="preserve"> </w:t>
      </w:r>
      <w:r w:rsidR="000C7200" w:rsidRPr="005A5AE0">
        <w:rPr>
          <w:rFonts w:cs="Arial"/>
        </w:rPr>
        <w:t>facial images</w:t>
      </w:r>
      <w:r w:rsidRPr="005A5AE0">
        <w:rPr>
          <w:rFonts w:cs="Arial"/>
        </w:rPr>
        <w:t xml:space="preserve">. </w:t>
      </w:r>
      <w:r w:rsidR="00081B8F" w:rsidRPr="005A5AE0">
        <w:rPr>
          <w:rFonts w:cs="Arial"/>
        </w:rPr>
        <w:t xml:space="preserve">Since </w:t>
      </w:r>
      <w:r w:rsidR="003F0951" w:rsidRPr="005A5AE0">
        <w:rPr>
          <w:rFonts w:cs="Arial"/>
        </w:rPr>
        <w:t>facial recognition technolo</w:t>
      </w:r>
      <w:r w:rsidR="00E94F4C" w:rsidRPr="005A5AE0">
        <w:rPr>
          <w:rFonts w:cs="Arial"/>
        </w:rPr>
        <w:t>gies are</w:t>
      </w:r>
      <w:r w:rsidR="001B3701" w:rsidRPr="005A5AE0">
        <w:rPr>
          <w:rFonts w:cs="Arial"/>
        </w:rPr>
        <w:t xml:space="preserve"> new </w:t>
      </w:r>
      <w:r w:rsidR="00081B8F" w:rsidRPr="005A5AE0">
        <w:rPr>
          <w:rFonts w:cs="Arial"/>
        </w:rPr>
        <w:t>there</w:t>
      </w:r>
      <w:r w:rsidRPr="005A5AE0">
        <w:rPr>
          <w:rFonts w:cs="Arial"/>
        </w:rPr>
        <w:t xml:space="preserve"> are </w:t>
      </w:r>
      <w:r w:rsidR="0001614A" w:rsidRPr="005A5AE0">
        <w:rPr>
          <w:rFonts w:cs="Arial"/>
        </w:rPr>
        <w:t>still</w:t>
      </w:r>
      <w:r w:rsidRPr="005A5AE0">
        <w:rPr>
          <w:rFonts w:cs="Arial"/>
        </w:rPr>
        <w:t xml:space="preserve"> </w:t>
      </w:r>
      <w:r w:rsidR="00B213E6" w:rsidRPr="005A5AE0">
        <w:rPr>
          <w:rFonts w:cs="Arial"/>
        </w:rPr>
        <w:t>many</w:t>
      </w:r>
      <w:r w:rsidRPr="005A5AE0">
        <w:rPr>
          <w:rFonts w:cs="Arial"/>
        </w:rPr>
        <w:t xml:space="preserve"> standards currently under development for facial recognition technology. </w:t>
      </w:r>
    </w:p>
    <w:p w14:paraId="765A85EA" w14:textId="77777777" w:rsidR="003F74A4" w:rsidRPr="005A5AE0" w:rsidRDefault="003F74A4" w:rsidP="00D73507">
      <w:pPr>
        <w:rPr>
          <w:rStyle w:val="Hyperlink"/>
          <w:rFonts w:cs="Arial"/>
          <w:color w:val="000000" w:themeColor="text1"/>
          <w:szCs w:val="24"/>
          <w:u w:val="none"/>
        </w:rPr>
      </w:pPr>
    </w:p>
    <w:p w14:paraId="56A5522C" w14:textId="68AB4A61" w:rsidR="003308C3" w:rsidRPr="005A5AE0" w:rsidRDefault="00401BDB" w:rsidP="00DB75BB">
      <w:pPr>
        <w:pStyle w:val="HeadingSD1"/>
      </w:pPr>
      <w:bookmarkStart w:id="215" w:name="_Toc101782664"/>
      <w:bookmarkStart w:id="216" w:name="_Toc121068102"/>
      <w:r w:rsidRPr="005A5AE0">
        <w:t>4.1.</w:t>
      </w:r>
      <w:r w:rsidR="001D2777" w:rsidRPr="005A5AE0">
        <w:t>9</w:t>
      </w:r>
      <w:r w:rsidRPr="005A5AE0">
        <w:t xml:space="preserve"> Programming Best Practices</w:t>
      </w:r>
      <w:bookmarkEnd w:id="215"/>
      <w:bookmarkEnd w:id="216"/>
    </w:p>
    <w:p w14:paraId="01951240" w14:textId="4673EFF5" w:rsidR="00CD6D98" w:rsidRPr="005A5AE0" w:rsidRDefault="000C4562" w:rsidP="00B830E2">
      <w:pPr>
        <w:rPr>
          <w:rFonts w:eastAsia="Calibri" w:cs="Arial"/>
        </w:rPr>
      </w:pPr>
      <w:bookmarkStart w:id="217" w:name="_Toc96680449"/>
      <w:r w:rsidRPr="005A5AE0">
        <w:rPr>
          <w:rFonts w:eastAsia="Calibri" w:cs="Arial"/>
        </w:rPr>
        <w:t xml:space="preserve">Now for a view of some specific coding standards. </w:t>
      </w:r>
      <w:r w:rsidR="00E9317D" w:rsidRPr="005A5AE0">
        <w:rPr>
          <w:rFonts w:eastAsia="Calibri" w:cs="Arial"/>
        </w:rPr>
        <w:t xml:space="preserve">The following are </w:t>
      </w:r>
      <w:r w:rsidR="00F647EF" w:rsidRPr="005A5AE0">
        <w:rPr>
          <w:rFonts w:eastAsia="Calibri" w:cs="Arial"/>
        </w:rPr>
        <w:t xml:space="preserve">some of the best programming </w:t>
      </w:r>
      <w:r w:rsidR="00AB3DBF" w:rsidRPr="005A5AE0">
        <w:rPr>
          <w:rFonts w:eastAsia="Calibri" w:cs="Arial"/>
        </w:rPr>
        <w:t>practices</w:t>
      </w:r>
      <w:r w:rsidR="0025150A" w:rsidRPr="005A5AE0">
        <w:rPr>
          <w:rFonts w:eastAsia="Calibri" w:cs="Arial"/>
        </w:rPr>
        <w:t>:</w:t>
      </w:r>
    </w:p>
    <w:p w14:paraId="06BE77DF" w14:textId="260E5442" w:rsidR="00BC5818" w:rsidRPr="005A5AE0" w:rsidRDefault="000C4562" w:rsidP="552C08B2">
      <w:pPr>
        <w:rPr>
          <w:rFonts w:eastAsia="Calibri" w:cs="Arial"/>
        </w:rPr>
      </w:pPr>
      <w:r w:rsidRPr="005A5AE0">
        <w:rPr>
          <w:rFonts w:eastAsia="Calibri" w:cs="Arial"/>
        </w:rPr>
        <w:t xml:space="preserve">1. The first is regarding limiting the use of global variables. These </w:t>
      </w:r>
      <w:r w:rsidR="00613545" w:rsidRPr="005A5AE0">
        <w:rPr>
          <w:rFonts w:eastAsia="Calibri" w:cs="Arial"/>
        </w:rPr>
        <w:t>include</w:t>
      </w:r>
      <w:r w:rsidRPr="005A5AE0">
        <w:rPr>
          <w:rFonts w:eastAsia="Calibri" w:cs="Arial"/>
        </w:rPr>
        <w:t xml:space="preserve"> rules explaining which data types should and shouldn’t be declared global</w:t>
      </w:r>
      <w:r w:rsidR="00CC29DF" w:rsidRPr="005A5AE0">
        <w:rPr>
          <w:rFonts w:eastAsia="Calibri" w:cs="Arial"/>
        </w:rPr>
        <w:t xml:space="preserve"> variables</w:t>
      </w:r>
      <w:r w:rsidRPr="005A5AE0">
        <w:rPr>
          <w:rFonts w:eastAsia="Calibri" w:cs="Arial"/>
        </w:rPr>
        <w:t xml:space="preserve">. </w:t>
      </w:r>
    </w:p>
    <w:p w14:paraId="774DD9FA" w14:textId="29C72A30" w:rsidR="007146E0" w:rsidRPr="005A5AE0" w:rsidRDefault="000C4562" w:rsidP="552C08B2">
      <w:pPr>
        <w:rPr>
          <w:rFonts w:eastAsia="Calibri" w:cs="Arial"/>
        </w:rPr>
      </w:pPr>
      <w:r w:rsidRPr="005A5AE0">
        <w:rPr>
          <w:rFonts w:eastAsia="Calibri" w:cs="Arial"/>
        </w:rPr>
        <w:t xml:space="preserve">2. The second is that standard headers should be used </w:t>
      </w:r>
      <w:r w:rsidR="006A2D18" w:rsidRPr="005A5AE0">
        <w:rPr>
          <w:rFonts w:eastAsia="Calibri" w:cs="Arial"/>
        </w:rPr>
        <w:t>when working with different modules</w:t>
      </w:r>
      <w:r w:rsidRPr="005A5AE0">
        <w:rPr>
          <w:rFonts w:eastAsia="Calibri" w:cs="Arial"/>
        </w:rPr>
        <w:t xml:space="preserve">. This helps for easier understanding and maintenance of code. Some things that the header should contain include the name, date </w:t>
      </w:r>
      <w:r w:rsidR="0038771D" w:rsidRPr="005A5AE0">
        <w:rPr>
          <w:rFonts w:eastAsia="Calibri" w:cs="Arial"/>
        </w:rPr>
        <w:t>it was</w:t>
      </w:r>
      <w:r w:rsidRPr="005A5AE0">
        <w:rPr>
          <w:rFonts w:eastAsia="Calibri" w:cs="Arial"/>
        </w:rPr>
        <w:t xml:space="preserve"> creat</w:t>
      </w:r>
      <w:r w:rsidR="0038771D" w:rsidRPr="005A5AE0">
        <w:rPr>
          <w:rFonts w:eastAsia="Calibri" w:cs="Arial"/>
        </w:rPr>
        <w:t>ed</w:t>
      </w:r>
      <w:r w:rsidRPr="005A5AE0">
        <w:rPr>
          <w:rFonts w:eastAsia="Calibri" w:cs="Arial"/>
        </w:rPr>
        <w:t xml:space="preserve">, </w:t>
      </w:r>
      <w:r w:rsidR="0038771D" w:rsidRPr="005A5AE0">
        <w:rPr>
          <w:rFonts w:eastAsia="Calibri" w:cs="Arial"/>
        </w:rPr>
        <w:t>the</w:t>
      </w:r>
      <w:r w:rsidRPr="005A5AE0">
        <w:rPr>
          <w:rFonts w:eastAsia="Calibri" w:cs="Arial"/>
        </w:rPr>
        <w:t xml:space="preserve"> modification history, and the author of the module.</w:t>
      </w:r>
    </w:p>
    <w:p w14:paraId="6102A9BC" w14:textId="4324A5E2" w:rsidR="007146E0" w:rsidRPr="005A5AE0" w:rsidRDefault="000C4562" w:rsidP="552C08B2">
      <w:pPr>
        <w:rPr>
          <w:rFonts w:eastAsia="Calibri" w:cs="Arial"/>
        </w:rPr>
      </w:pPr>
      <w:r w:rsidRPr="005A5AE0">
        <w:rPr>
          <w:rFonts w:eastAsia="Calibri" w:cs="Arial"/>
        </w:rPr>
        <w:t xml:space="preserve">3. Third are standards on naming conventions for variables, constants, and functions. They should be given meaningful and easy to understand names so that </w:t>
      </w:r>
      <w:r w:rsidR="008167B2" w:rsidRPr="005A5AE0">
        <w:rPr>
          <w:rFonts w:eastAsia="Calibri" w:cs="Arial"/>
        </w:rPr>
        <w:t>people unfamiliar with the project</w:t>
      </w:r>
      <w:r w:rsidRPr="005A5AE0">
        <w:rPr>
          <w:rFonts w:eastAsia="Calibri" w:cs="Arial"/>
        </w:rPr>
        <w:t xml:space="preserve"> can understand their purpose. Global variables should use </w:t>
      </w:r>
      <w:proofErr w:type="spellStart"/>
      <w:r w:rsidRPr="005A5AE0">
        <w:rPr>
          <w:rFonts w:eastAsia="Calibri" w:cs="Arial"/>
        </w:rPr>
        <w:t>camelcase</w:t>
      </w:r>
      <w:proofErr w:type="spellEnd"/>
      <w:r w:rsidRPr="005A5AE0">
        <w:rPr>
          <w:rFonts w:eastAsia="Calibri" w:cs="Arial"/>
        </w:rPr>
        <w:t xml:space="preserve"> lettering with the first word having a lowercase letter and the following words being capitalized, for example </w:t>
      </w:r>
      <w:proofErr w:type="spellStart"/>
      <w:r w:rsidRPr="005A5AE0">
        <w:rPr>
          <w:rFonts w:eastAsia="Calibri" w:cs="Arial"/>
        </w:rPr>
        <w:t>localVariable</w:t>
      </w:r>
      <w:proofErr w:type="spellEnd"/>
      <w:r w:rsidRPr="005A5AE0">
        <w:rPr>
          <w:rFonts w:eastAsia="Calibri" w:cs="Arial"/>
        </w:rPr>
        <w:t xml:space="preserve">. Global variables on the other hand should have </w:t>
      </w:r>
      <w:r w:rsidR="00F43482" w:rsidRPr="005A5AE0">
        <w:rPr>
          <w:rFonts w:eastAsia="Calibri" w:cs="Arial"/>
        </w:rPr>
        <w:t>the first letter of each word</w:t>
      </w:r>
      <w:r w:rsidRPr="005A5AE0">
        <w:rPr>
          <w:rFonts w:eastAsia="Calibri" w:cs="Arial"/>
        </w:rPr>
        <w:t xml:space="preserve"> be capitalized, for example </w:t>
      </w:r>
      <w:proofErr w:type="spellStart"/>
      <w:r w:rsidRPr="005A5AE0">
        <w:rPr>
          <w:rFonts w:eastAsia="Calibri" w:cs="Arial"/>
        </w:rPr>
        <w:t>GlobalVariable</w:t>
      </w:r>
      <w:proofErr w:type="spellEnd"/>
      <w:r w:rsidRPr="005A5AE0">
        <w:rPr>
          <w:rFonts w:eastAsia="Calibri" w:cs="Arial"/>
        </w:rPr>
        <w:t xml:space="preserve">. Constant variables should only use capital letters, for example CONSTANT. </w:t>
      </w:r>
    </w:p>
    <w:p w14:paraId="488F134B" w14:textId="008EDC29" w:rsidR="007146E0" w:rsidRPr="005A5AE0" w:rsidRDefault="000C4562" w:rsidP="552C08B2">
      <w:pPr>
        <w:rPr>
          <w:rFonts w:eastAsia="Calibri" w:cs="Arial"/>
        </w:rPr>
      </w:pPr>
      <w:r w:rsidRPr="005A5AE0">
        <w:rPr>
          <w:rFonts w:eastAsia="Calibri" w:cs="Arial"/>
        </w:rPr>
        <w:t xml:space="preserve">4. Fourth is guidelines </w:t>
      </w:r>
      <w:r w:rsidR="00687B05" w:rsidRPr="005A5AE0">
        <w:rPr>
          <w:rFonts w:eastAsia="Calibri" w:cs="Arial"/>
        </w:rPr>
        <w:t>regarding</w:t>
      </w:r>
      <w:r w:rsidRPr="005A5AE0">
        <w:rPr>
          <w:rFonts w:eastAsia="Calibri" w:cs="Arial"/>
        </w:rPr>
        <w:t xml:space="preserve"> indentation. Indentation is especially important due to the readability of the code. </w:t>
      </w:r>
    </w:p>
    <w:p w14:paraId="7DC69559" w14:textId="1CBB0D99" w:rsidR="00D4017E" w:rsidRPr="005A5AE0" w:rsidRDefault="000C4562" w:rsidP="552C08B2">
      <w:pPr>
        <w:rPr>
          <w:rFonts w:eastAsia="Calibri" w:cs="Arial"/>
        </w:rPr>
      </w:pPr>
      <w:r w:rsidRPr="005A5AE0">
        <w:rPr>
          <w:rFonts w:eastAsia="Calibri" w:cs="Arial"/>
        </w:rPr>
        <w:t xml:space="preserve">5. Fifth is </w:t>
      </w:r>
      <w:r w:rsidR="00687B05" w:rsidRPr="005A5AE0">
        <w:rPr>
          <w:rFonts w:eastAsia="Calibri" w:cs="Arial"/>
        </w:rPr>
        <w:t>regarding</w:t>
      </w:r>
      <w:r w:rsidRPr="005A5AE0">
        <w:rPr>
          <w:rFonts w:eastAsia="Calibri" w:cs="Arial"/>
        </w:rPr>
        <w:t xml:space="preserve"> handling error return values and exception handling. The general guideline is that functions encountering errors should return 0 or 1 to indicate </w:t>
      </w:r>
      <w:r w:rsidR="00DB7B4B" w:rsidRPr="005A5AE0">
        <w:rPr>
          <w:rFonts w:eastAsia="Calibri" w:cs="Arial"/>
        </w:rPr>
        <w:t>whether an error has occurred or not</w:t>
      </w:r>
      <w:r w:rsidRPr="005A5AE0">
        <w:rPr>
          <w:rFonts w:eastAsia="Calibri" w:cs="Arial"/>
        </w:rPr>
        <w:t xml:space="preserve">. </w:t>
      </w:r>
    </w:p>
    <w:p w14:paraId="7BCD61AA" w14:textId="342088F7" w:rsidR="00987E1E" w:rsidRPr="005A5AE0" w:rsidRDefault="000C4562" w:rsidP="552C08B2">
      <w:pPr>
        <w:rPr>
          <w:rFonts w:eastAsia="Calibri" w:cs="Arial"/>
        </w:rPr>
      </w:pPr>
      <w:r w:rsidRPr="005A5AE0">
        <w:rPr>
          <w:rFonts w:eastAsia="Calibri" w:cs="Arial"/>
        </w:rPr>
        <w:t xml:space="preserve">6. Sixth is to avoid using a programming style that is hard for </w:t>
      </w:r>
      <w:r w:rsidR="00125252" w:rsidRPr="005A5AE0">
        <w:rPr>
          <w:rFonts w:eastAsia="Calibri" w:cs="Arial"/>
        </w:rPr>
        <w:t>everyone working on the project</w:t>
      </w:r>
      <w:r w:rsidRPr="005A5AE0">
        <w:rPr>
          <w:rFonts w:eastAsia="Calibri" w:cs="Arial"/>
        </w:rPr>
        <w:t xml:space="preserve"> to understand. This makes</w:t>
      </w:r>
      <w:r w:rsidR="002671A2" w:rsidRPr="005A5AE0">
        <w:rPr>
          <w:rFonts w:eastAsia="Calibri" w:cs="Arial"/>
        </w:rPr>
        <w:t xml:space="preserve"> </w:t>
      </w:r>
      <w:r w:rsidR="004E00B2" w:rsidRPr="005A5AE0">
        <w:rPr>
          <w:rFonts w:eastAsia="Calibri" w:cs="Arial"/>
        </w:rPr>
        <w:t>present and future development more difficult as the code is written. It also</w:t>
      </w:r>
      <w:r w:rsidRPr="005A5AE0">
        <w:rPr>
          <w:rFonts w:eastAsia="Calibri" w:cs="Arial"/>
        </w:rPr>
        <w:t xml:space="preserve"> mak</w:t>
      </w:r>
      <w:r w:rsidR="004E00B2" w:rsidRPr="005A5AE0">
        <w:rPr>
          <w:rFonts w:eastAsia="Calibri" w:cs="Arial"/>
        </w:rPr>
        <w:t>es</w:t>
      </w:r>
      <w:r w:rsidRPr="005A5AE0">
        <w:rPr>
          <w:rFonts w:eastAsia="Calibri" w:cs="Arial"/>
        </w:rPr>
        <w:t xml:space="preserve"> testing and debugging much harder</w:t>
      </w:r>
      <w:r w:rsidR="009D2C6D" w:rsidRPr="005A5AE0">
        <w:rPr>
          <w:rFonts w:eastAsia="Calibri" w:cs="Arial"/>
        </w:rPr>
        <w:t xml:space="preserve"> later</w:t>
      </w:r>
      <w:r w:rsidRPr="005A5AE0">
        <w:rPr>
          <w:rFonts w:eastAsia="Calibri" w:cs="Arial"/>
        </w:rPr>
        <w:t xml:space="preserve">. </w:t>
      </w:r>
    </w:p>
    <w:p w14:paraId="56048ACE" w14:textId="50EED828" w:rsidR="00B75ED4" w:rsidRPr="005A5AE0" w:rsidRDefault="000C4562" w:rsidP="552C08B2">
      <w:pPr>
        <w:rPr>
          <w:rFonts w:eastAsia="Calibri" w:cs="Arial"/>
        </w:rPr>
      </w:pPr>
      <w:r w:rsidRPr="005A5AE0">
        <w:rPr>
          <w:rFonts w:eastAsia="Calibri" w:cs="Arial"/>
        </w:rPr>
        <w:t>7. The seventh is that identifiers should not be used for multiple purposes. This means that each variable should be given its own unique name, making it</w:t>
      </w:r>
      <w:r w:rsidR="009D2C6D" w:rsidRPr="005A5AE0">
        <w:rPr>
          <w:rFonts w:eastAsia="Calibri" w:cs="Arial"/>
        </w:rPr>
        <w:t xml:space="preserve"> distinguishable </w:t>
      </w:r>
      <w:r w:rsidRPr="005A5AE0">
        <w:rPr>
          <w:rFonts w:eastAsia="Calibri" w:cs="Arial"/>
        </w:rPr>
        <w:t xml:space="preserve">from other variables. </w:t>
      </w:r>
      <w:r w:rsidR="00F74491" w:rsidRPr="005A5AE0">
        <w:rPr>
          <w:rFonts w:eastAsia="Calibri" w:cs="Arial"/>
        </w:rPr>
        <w:t>By giving each variable its own unique name confusion can be avoided when</w:t>
      </w:r>
      <w:r w:rsidR="00150F14" w:rsidRPr="005A5AE0">
        <w:rPr>
          <w:rFonts w:eastAsia="Calibri" w:cs="Arial"/>
        </w:rPr>
        <w:t xml:space="preserve"> referencing that variable.</w:t>
      </w:r>
    </w:p>
    <w:p w14:paraId="5B175780" w14:textId="76FC3AB4" w:rsidR="00B75ED4" w:rsidRPr="005A5AE0" w:rsidRDefault="000C4562" w:rsidP="552C08B2">
      <w:pPr>
        <w:rPr>
          <w:rFonts w:eastAsia="Calibri" w:cs="Arial"/>
        </w:rPr>
      </w:pPr>
      <w:r w:rsidRPr="005A5AE0">
        <w:rPr>
          <w:rFonts w:eastAsia="Calibri" w:cs="Arial"/>
        </w:rPr>
        <w:lastRenderedPageBreak/>
        <w:t>8. Eighth is that any code written should be explained through good documentation. Comments should be provided</w:t>
      </w:r>
      <w:r w:rsidR="007F6D48" w:rsidRPr="005A5AE0">
        <w:rPr>
          <w:rFonts w:eastAsia="Calibri" w:cs="Arial"/>
        </w:rPr>
        <w:t xml:space="preserve"> and easily understandable</w:t>
      </w:r>
      <w:r w:rsidRPr="005A5AE0">
        <w:rPr>
          <w:rFonts w:eastAsia="Calibri" w:cs="Arial"/>
        </w:rPr>
        <w:t xml:space="preserve"> to make code</w:t>
      </w:r>
      <w:r w:rsidR="007F6D48" w:rsidRPr="005A5AE0">
        <w:rPr>
          <w:rFonts w:eastAsia="Calibri" w:cs="Arial"/>
        </w:rPr>
        <w:t xml:space="preserve"> simple to follow</w:t>
      </w:r>
      <w:r w:rsidRPr="005A5AE0">
        <w:rPr>
          <w:rFonts w:eastAsia="Calibri" w:cs="Arial"/>
        </w:rPr>
        <w:t xml:space="preserve">. </w:t>
      </w:r>
    </w:p>
    <w:p w14:paraId="13200381" w14:textId="3F1C9C89" w:rsidR="004A1029" w:rsidRPr="005A5AE0" w:rsidRDefault="000C4562" w:rsidP="552C08B2">
      <w:pPr>
        <w:rPr>
          <w:rFonts w:eastAsia="Calibri" w:cs="Arial"/>
        </w:rPr>
      </w:pPr>
      <w:r w:rsidRPr="005A5AE0">
        <w:rPr>
          <w:rFonts w:eastAsia="Calibri" w:cs="Arial"/>
        </w:rPr>
        <w:t>9. Ninth is that</w:t>
      </w:r>
      <w:r w:rsidR="007F6D48" w:rsidRPr="005A5AE0">
        <w:rPr>
          <w:rFonts w:eastAsia="Calibri" w:cs="Arial"/>
        </w:rPr>
        <w:t xml:space="preserve"> any</w:t>
      </w:r>
      <w:r w:rsidRPr="005A5AE0">
        <w:rPr>
          <w:rFonts w:eastAsia="Calibri" w:cs="Arial"/>
        </w:rPr>
        <w:t xml:space="preserve"> functions</w:t>
      </w:r>
      <w:r w:rsidR="007F6D48" w:rsidRPr="005A5AE0">
        <w:rPr>
          <w:rFonts w:eastAsia="Calibri" w:cs="Arial"/>
        </w:rPr>
        <w:t xml:space="preserve"> written</w:t>
      </w:r>
      <w:r w:rsidRPr="005A5AE0">
        <w:rPr>
          <w:rFonts w:eastAsia="Calibri" w:cs="Arial"/>
        </w:rPr>
        <w:t xml:space="preserve"> should not be long. Long functions make code difficult to understand and follow so shorter functions are preferred. </w:t>
      </w:r>
    </w:p>
    <w:p w14:paraId="12CD37C8" w14:textId="30E774ED" w:rsidR="00B830E2" w:rsidRPr="005A5AE0" w:rsidRDefault="70C56626" w:rsidP="552C08B2">
      <w:pPr>
        <w:rPr>
          <w:rFonts w:eastAsia="Calibri" w:cs="Arial"/>
        </w:rPr>
      </w:pPr>
      <w:r w:rsidRPr="005A5AE0">
        <w:rPr>
          <w:rFonts w:eastAsia="Calibri" w:cs="Arial"/>
        </w:rPr>
        <w:t xml:space="preserve">10. </w:t>
      </w:r>
      <w:r w:rsidR="000C4562" w:rsidRPr="005A5AE0">
        <w:rPr>
          <w:rFonts w:eastAsia="Calibri" w:cs="Arial"/>
        </w:rPr>
        <w:t>Lastly avoiding the use of GOTO statements is preferred. GOTO statements</w:t>
      </w:r>
      <w:r w:rsidR="002C09E4" w:rsidRPr="005A5AE0">
        <w:rPr>
          <w:rFonts w:eastAsia="Calibri" w:cs="Arial"/>
        </w:rPr>
        <w:t xml:space="preserve"> ruin the structure of the code where </w:t>
      </w:r>
      <w:r w:rsidR="006069FB" w:rsidRPr="005A5AE0">
        <w:rPr>
          <w:rFonts w:eastAsia="Calibri" w:cs="Arial"/>
        </w:rPr>
        <w:t>they are placed.</w:t>
      </w:r>
      <w:r w:rsidR="000C4562" w:rsidRPr="005A5AE0">
        <w:rPr>
          <w:rFonts w:eastAsia="Calibri" w:cs="Arial"/>
        </w:rPr>
        <w:t xml:space="preserve"> This </w:t>
      </w:r>
      <w:r w:rsidRPr="005A5AE0">
        <w:rPr>
          <w:rFonts w:eastAsia="Calibri" w:cs="Arial"/>
        </w:rPr>
        <w:t>makes</w:t>
      </w:r>
      <w:r w:rsidR="000C4562" w:rsidRPr="005A5AE0">
        <w:rPr>
          <w:rFonts w:eastAsia="Calibri" w:cs="Arial"/>
        </w:rPr>
        <w:t xml:space="preserve"> reading the program more difficult </w:t>
      </w:r>
      <w:r w:rsidR="006069FB" w:rsidRPr="005A5AE0">
        <w:rPr>
          <w:rFonts w:eastAsia="Calibri" w:cs="Arial"/>
        </w:rPr>
        <w:t>as it is harder to follow along with where the statement jumps to</w:t>
      </w:r>
      <w:r w:rsidR="000C4562" w:rsidRPr="005A5AE0">
        <w:rPr>
          <w:rFonts w:eastAsia="Calibri" w:cs="Arial"/>
        </w:rPr>
        <w:t>.</w:t>
      </w:r>
      <w:bookmarkEnd w:id="217"/>
      <w:r w:rsidRPr="005A5AE0">
        <w:rPr>
          <w:rFonts w:eastAsia="Calibri" w:cs="Arial"/>
        </w:rPr>
        <w:t xml:space="preserve"> </w:t>
      </w:r>
      <w:sdt>
        <w:sdtPr>
          <w:rPr>
            <w:rFonts w:eastAsia="Calibri" w:cs="Arial"/>
          </w:rPr>
          <w:id w:val="827092547"/>
          <w:citation/>
        </w:sdtPr>
        <w:sdtEndPr/>
        <w:sdtContent>
          <w:r w:rsidR="00A06E28" w:rsidRPr="005A5AE0">
            <w:rPr>
              <w:rFonts w:eastAsia="Calibri" w:cs="Arial"/>
            </w:rPr>
            <w:fldChar w:fldCharType="begin"/>
          </w:r>
          <w:r w:rsidR="00A06E28" w:rsidRPr="005A5AE0">
            <w:rPr>
              <w:rFonts w:eastAsia="Calibri" w:cs="Arial"/>
            </w:rPr>
            <w:instrText xml:space="preserve"> CITATION Cod \l 1033 </w:instrText>
          </w:r>
          <w:r w:rsidR="00A06E28" w:rsidRPr="005A5AE0">
            <w:rPr>
              <w:rFonts w:eastAsia="Calibri" w:cs="Arial"/>
            </w:rPr>
            <w:fldChar w:fldCharType="separate"/>
          </w:r>
          <w:r w:rsidR="002268D9" w:rsidRPr="002268D9">
            <w:rPr>
              <w:rFonts w:eastAsia="Calibri" w:cs="Arial"/>
              <w:noProof/>
            </w:rPr>
            <w:t>[10]</w:t>
          </w:r>
          <w:r w:rsidR="00A06E28" w:rsidRPr="005A5AE0">
            <w:rPr>
              <w:rFonts w:eastAsia="Calibri" w:cs="Arial"/>
            </w:rPr>
            <w:fldChar w:fldCharType="end"/>
          </w:r>
        </w:sdtContent>
      </w:sdt>
    </w:p>
    <w:p w14:paraId="309F8C31" w14:textId="77777777" w:rsidR="003F74A4" w:rsidRPr="005A5AE0" w:rsidRDefault="003F74A4" w:rsidP="00B830E2">
      <w:pPr>
        <w:rPr>
          <w:rFonts w:eastAsia="Calibri" w:cs="Arial"/>
        </w:rPr>
      </w:pPr>
    </w:p>
    <w:p w14:paraId="62D4EEF8" w14:textId="2E661102" w:rsidR="002858AF" w:rsidRPr="005A5AE0" w:rsidRDefault="5889E7D7" w:rsidP="00DB75BB">
      <w:pPr>
        <w:pStyle w:val="HeadingSD1"/>
      </w:pPr>
      <w:bookmarkStart w:id="218" w:name="_Toc101782665"/>
      <w:bookmarkStart w:id="219" w:name="_Toc121068103"/>
      <w:r w:rsidRPr="005A5AE0">
        <w:t>4.1.</w:t>
      </w:r>
      <w:r w:rsidR="001D2777" w:rsidRPr="005A5AE0">
        <w:t>10</w:t>
      </w:r>
      <w:r w:rsidRPr="005A5AE0">
        <w:t xml:space="preserve"> </w:t>
      </w:r>
      <w:r w:rsidR="000210F7" w:rsidRPr="005A5AE0">
        <w:t xml:space="preserve">Apple </w:t>
      </w:r>
      <w:r w:rsidRPr="005A5AE0">
        <w:t>App Store and Google Play Store Standards</w:t>
      </w:r>
      <w:bookmarkEnd w:id="218"/>
      <w:bookmarkEnd w:id="219"/>
    </w:p>
    <w:p w14:paraId="79BF7B2F" w14:textId="6E5AFAD6" w:rsidR="001F639F" w:rsidRPr="005A5AE0" w:rsidRDefault="00744DD1" w:rsidP="00D56C14">
      <w:pPr>
        <w:rPr>
          <w:rFonts w:cs="Arial"/>
        </w:rPr>
      </w:pPr>
      <w:r w:rsidRPr="005A5AE0">
        <w:rPr>
          <w:rFonts w:cs="Arial"/>
        </w:rPr>
        <w:t>We release</w:t>
      </w:r>
      <w:r w:rsidR="00993B27">
        <w:rPr>
          <w:rFonts w:cs="Arial"/>
        </w:rPr>
        <w:t>d</w:t>
      </w:r>
      <w:r w:rsidRPr="005A5AE0">
        <w:rPr>
          <w:rFonts w:cs="Arial"/>
        </w:rPr>
        <w:t xml:space="preserve"> our mobile application, which </w:t>
      </w:r>
      <w:r w:rsidR="00D22E17" w:rsidRPr="005A5AE0">
        <w:rPr>
          <w:rFonts w:cs="Arial"/>
        </w:rPr>
        <w:t>will act</w:t>
      </w:r>
      <w:r w:rsidRPr="005A5AE0">
        <w:rPr>
          <w:rFonts w:cs="Arial"/>
        </w:rPr>
        <w:t xml:space="preserve"> as a </w:t>
      </w:r>
      <w:r w:rsidR="00D22E17" w:rsidRPr="005A5AE0">
        <w:rPr>
          <w:rFonts w:cs="Arial"/>
        </w:rPr>
        <w:t>Companion</w:t>
      </w:r>
      <w:r w:rsidRPr="005A5AE0">
        <w:rPr>
          <w:rFonts w:cs="Arial"/>
        </w:rPr>
        <w:t xml:space="preserve"> for our Live Bolt system, </w:t>
      </w:r>
      <w:r w:rsidR="00321A2B" w:rsidRPr="005A5AE0">
        <w:rPr>
          <w:rFonts w:cs="Arial"/>
        </w:rPr>
        <w:t>to</w:t>
      </w:r>
      <w:r w:rsidRPr="005A5AE0">
        <w:rPr>
          <w:rFonts w:cs="Arial"/>
        </w:rPr>
        <w:t xml:space="preserve"> </w:t>
      </w:r>
      <w:r w:rsidR="00850263" w:rsidRPr="005A5AE0">
        <w:rPr>
          <w:rFonts w:cs="Arial"/>
        </w:rPr>
        <w:t xml:space="preserve">both </w:t>
      </w:r>
      <w:r w:rsidRPr="005A5AE0">
        <w:rPr>
          <w:rFonts w:cs="Arial"/>
        </w:rPr>
        <w:t xml:space="preserve">the Google Play </w:t>
      </w:r>
      <w:r w:rsidR="00850263" w:rsidRPr="005A5AE0">
        <w:rPr>
          <w:rFonts w:cs="Arial"/>
        </w:rPr>
        <w:t>and App</w:t>
      </w:r>
      <w:r w:rsidR="001842F9" w:rsidRPr="005A5AE0">
        <w:rPr>
          <w:rFonts w:cs="Arial"/>
        </w:rPr>
        <w:t xml:space="preserve">le </w:t>
      </w:r>
      <w:r w:rsidR="00CA326A" w:rsidRPr="005A5AE0">
        <w:rPr>
          <w:rFonts w:cs="Arial"/>
        </w:rPr>
        <w:t>App</w:t>
      </w:r>
      <w:r w:rsidRPr="005A5AE0">
        <w:rPr>
          <w:rFonts w:cs="Arial"/>
        </w:rPr>
        <w:t xml:space="preserve"> store. As such we will need</w:t>
      </w:r>
      <w:r w:rsidR="00993B27">
        <w:rPr>
          <w:rFonts w:cs="Arial"/>
        </w:rPr>
        <w:t>ed</w:t>
      </w:r>
      <w:r w:rsidRPr="005A5AE0">
        <w:rPr>
          <w:rFonts w:cs="Arial"/>
        </w:rPr>
        <w:t xml:space="preserve"> to follow the standards and guidelines laid out by </w:t>
      </w:r>
      <w:r w:rsidR="001F639F" w:rsidRPr="005A5AE0">
        <w:rPr>
          <w:rFonts w:cs="Arial"/>
        </w:rPr>
        <w:t xml:space="preserve">both </w:t>
      </w:r>
      <w:r w:rsidR="00703DFA" w:rsidRPr="005A5AE0">
        <w:rPr>
          <w:rFonts w:cs="Arial"/>
        </w:rPr>
        <w:t xml:space="preserve">corporations </w:t>
      </w:r>
      <w:r w:rsidRPr="005A5AE0">
        <w:rPr>
          <w:rFonts w:cs="Arial"/>
        </w:rPr>
        <w:t xml:space="preserve">to get our application approved. </w:t>
      </w:r>
    </w:p>
    <w:p w14:paraId="3707EDD4" w14:textId="77777777" w:rsidR="003F74A4" w:rsidRPr="005A5AE0" w:rsidRDefault="003F74A4" w:rsidP="00D56C14">
      <w:pPr>
        <w:rPr>
          <w:rFonts w:cs="Arial"/>
          <w:szCs w:val="24"/>
        </w:rPr>
      </w:pPr>
    </w:p>
    <w:p w14:paraId="037F012B" w14:textId="77777777" w:rsidR="001844F8" w:rsidRPr="005A5AE0" w:rsidRDefault="00B830E2" w:rsidP="00B830E2">
      <w:pPr>
        <w:rPr>
          <w:rFonts w:cs="Arial"/>
        </w:rPr>
      </w:pPr>
      <w:r w:rsidRPr="005A5AE0">
        <w:rPr>
          <w:rFonts w:cs="Arial"/>
        </w:rPr>
        <w:t>Google</w:t>
      </w:r>
      <w:r w:rsidR="00744DD1" w:rsidRPr="005A5AE0">
        <w:rPr>
          <w:rFonts w:cs="Arial"/>
        </w:rPr>
        <w:t xml:space="preserve"> Play has </w:t>
      </w:r>
      <w:r w:rsidR="001F639F" w:rsidRPr="005A5AE0">
        <w:rPr>
          <w:rFonts w:cs="Arial"/>
        </w:rPr>
        <w:t>several</w:t>
      </w:r>
      <w:r w:rsidR="00744DD1" w:rsidRPr="005A5AE0">
        <w:rPr>
          <w:rFonts w:cs="Arial"/>
        </w:rPr>
        <w:t xml:space="preserve"> policies regarding what developers can and can’t do when developing applications for their platform. </w:t>
      </w:r>
      <w:r w:rsidR="00D75A06" w:rsidRPr="005A5AE0">
        <w:rPr>
          <w:rFonts w:cs="Arial"/>
        </w:rPr>
        <w:t xml:space="preserve">The following are the main policies </w:t>
      </w:r>
      <w:r w:rsidR="006F16AD" w:rsidRPr="005A5AE0">
        <w:rPr>
          <w:rFonts w:cs="Arial"/>
        </w:rPr>
        <w:t xml:space="preserve">listed to follow for </w:t>
      </w:r>
      <w:r w:rsidR="00142587" w:rsidRPr="005A5AE0">
        <w:rPr>
          <w:rFonts w:cs="Arial"/>
        </w:rPr>
        <w:t xml:space="preserve">publishing an application to the </w:t>
      </w:r>
      <w:r w:rsidR="001844F8" w:rsidRPr="005A5AE0">
        <w:rPr>
          <w:rFonts w:cs="Arial"/>
        </w:rPr>
        <w:t>Play Store:</w:t>
      </w:r>
    </w:p>
    <w:p w14:paraId="74BBED1A" w14:textId="0CE00BB9" w:rsidR="00506F1E" w:rsidRPr="005A5AE0" w:rsidRDefault="00744DD1" w:rsidP="71057EB5">
      <w:pPr>
        <w:rPr>
          <w:rFonts w:eastAsia="Calibri" w:cs="Arial"/>
          <w:szCs w:val="24"/>
        </w:rPr>
      </w:pPr>
      <w:r w:rsidRPr="005A5AE0">
        <w:rPr>
          <w:rFonts w:cs="Arial"/>
        </w:rPr>
        <w:t>1. The first of which is regarding restricted content. This includes restrictions regarding child endangerment, inappropriate content, financial services, real-money gambling, illegal activities, user generated content, and unapproved substances. This group of guidelines</w:t>
      </w:r>
      <w:r w:rsidR="00EC084B" w:rsidRPr="005A5AE0">
        <w:rPr>
          <w:rFonts w:cs="Arial"/>
        </w:rPr>
        <w:t xml:space="preserve"> is included</w:t>
      </w:r>
      <w:r w:rsidRPr="005A5AE0">
        <w:rPr>
          <w:rFonts w:cs="Arial"/>
        </w:rPr>
        <w:t xml:space="preserve"> primarily to protect users from illegal, inappropriate, and deceptive content. </w:t>
      </w:r>
    </w:p>
    <w:p w14:paraId="257BECD0" w14:textId="4076E3CB" w:rsidR="00ED0036" w:rsidRPr="005A5AE0" w:rsidRDefault="50DB548C" w:rsidP="5FAA5A43">
      <w:pPr>
        <w:rPr>
          <w:rFonts w:eastAsia="Calibri" w:cs="Arial"/>
        </w:rPr>
      </w:pPr>
      <w:r w:rsidRPr="005A5AE0">
        <w:rPr>
          <w:rFonts w:cs="Arial"/>
        </w:rPr>
        <w:t xml:space="preserve">2. </w:t>
      </w:r>
      <w:r w:rsidR="00744DD1" w:rsidRPr="005A5AE0">
        <w:rPr>
          <w:rFonts w:cs="Arial"/>
        </w:rPr>
        <w:t xml:space="preserve">The next is impersonation which </w:t>
      </w:r>
      <w:r w:rsidR="00033DE5" w:rsidRPr="005A5AE0">
        <w:rPr>
          <w:rFonts w:cs="Arial"/>
        </w:rPr>
        <w:t>includes</w:t>
      </w:r>
      <w:r w:rsidR="00744DD1" w:rsidRPr="005A5AE0">
        <w:rPr>
          <w:rFonts w:cs="Arial"/>
        </w:rPr>
        <w:t xml:space="preserve"> when a new application tries to </w:t>
      </w:r>
      <w:r w:rsidR="003B3241" w:rsidRPr="005A5AE0">
        <w:rPr>
          <w:rFonts w:cs="Arial"/>
        </w:rPr>
        <w:t>fake being</w:t>
      </w:r>
      <w:r w:rsidR="00744DD1" w:rsidRPr="005A5AE0">
        <w:rPr>
          <w:rFonts w:cs="Arial"/>
        </w:rPr>
        <w:t xml:space="preserve"> an existing application. This could be something as simple as containing the same image, using the full name or part of an existing </w:t>
      </w:r>
      <w:r w:rsidRPr="005A5AE0">
        <w:rPr>
          <w:rFonts w:cs="Arial"/>
        </w:rPr>
        <w:t>app's</w:t>
      </w:r>
      <w:r w:rsidR="00744DD1" w:rsidRPr="005A5AE0">
        <w:rPr>
          <w:rFonts w:cs="Arial"/>
        </w:rPr>
        <w:t xml:space="preserve"> name. </w:t>
      </w:r>
      <w:r w:rsidR="000D3C90" w:rsidRPr="005A5AE0">
        <w:rPr>
          <w:rFonts w:cs="Arial"/>
        </w:rPr>
        <w:t>It also</w:t>
      </w:r>
      <w:r w:rsidR="00744DD1" w:rsidRPr="005A5AE0">
        <w:rPr>
          <w:rFonts w:cs="Arial"/>
        </w:rPr>
        <w:t xml:space="preserve"> ranges to the extreme to an app </w:t>
      </w:r>
      <w:r w:rsidR="000D3C90" w:rsidRPr="005A5AE0">
        <w:rPr>
          <w:rFonts w:cs="Arial"/>
        </w:rPr>
        <w:t>attempting</w:t>
      </w:r>
      <w:r w:rsidR="00744DD1" w:rsidRPr="005A5AE0">
        <w:rPr>
          <w:rFonts w:cs="Arial"/>
        </w:rPr>
        <w:t xml:space="preserve"> to be another app in the store. This restriction is important as it seeks to protect the user from downloading a fraudulent app that is not what it claims to be. </w:t>
      </w:r>
    </w:p>
    <w:p w14:paraId="29A45051" w14:textId="76A0DF98" w:rsidR="001B7B04" w:rsidRPr="005A5AE0" w:rsidRDefault="00744DD1" w:rsidP="5758848C">
      <w:pPr>
        <w:rPr>
          <w:rFonts w:eastAsia="Calibri" w:cs="Arial"/>
          <w:szCs w:val="24"/>
        </w:rPr>
      </w:pPr>
      <w:r w:rsidRPr="005A5AE0">
        <w:rPr>
          <w:rFonts w:cs="Arial"/>
        </w:rPr>
        <w:t xml:space="preserve">3. Another guideline is restrictions against intellectual property. This protects existing developers with restrictions on Copyright, Trademarks, and counterfeit content. New and existing applications are not allowed to </w:t>
      </w:r>
      <w:r w:rsidR="00B17E59" w:rsidRPr="005A5AE0">
        <w:rPr>
          <w:rFonts w:cs="Arial"/>
        </w:rPr>
        <w:t>impose</w:t>
      </w:r>
      <w:r w:rsidRPr="005A5AE0">
        <w:rPr>
          <w:rFonts w:cs="Arial"/>
        </w:rPr>
        <w:t xml:space="preserve"> on the intellectual property </w:t>
      </w:r>
      <w:r w:rsidR="00120F13" w:rsidRPr="005A5AE0">
        <w:rPr>
          <w:rFonts w:cs="Arial"/>
        </w:rPr>
        <w:t>of</w:t>
      </w:r>
      <w:r w:rsidRPr="005A5AE0">
        <w:rPr>
          <w:rFonts w:cs="Arial"/>
        </w:rPr>
        <w:t xml:space="preserve"> </w:t>
      </w:r>
      <w:r w:rsidR="00120F13" w:rsidRPr="005A5AE0">
        <w:rPr>
          <w:rFonts w:cs="Arial"/>
        </w:rPr>
        <w:t>a</w:t>
      </w:r>
      <w:r w:rsidRPr="005A5AE0">
        <w:rPr>
          <w:rFonts w:cs="Arial"/>
        </w:rPr>
        <w:t xml:space="preserve">n existing application. </w:t>
      </w:r>
    </w:p>
    <w:p w14:paraId="6064B96D" w14:textId="24014293" w:rsidR="00630CB2" w:rsidRPr="005A5AE0" w:rsidRDefault="00744DD1" w:rsidP="6DD565D7">
      <w:pPr>
        <w:rPr>
          <w:rFonts w:eastAsia="Calibri" w:cs="Arial"/>
          <w:szCs w:val="24"/>
        </w:rPr>
      </w:pPr>
      <w:r w:rsidRPr="005A5AE0">
        <w:rPr>
          <w:rFonts w:cs="Arial"/>
        </w:rPr>
        <w:t>4. The next guideline deals with user privacy and device protection.</w:t>
      </w:r>
      <w:r w:rsidR="0045750F" w:rsidRPr="005A5AE0">
        <w:rPr>
          <w:rFonts w:cs="Arial"/>
        </w:rPr>
        <w:t xml:space="preserve"> This policy deals with protecting user data and </w:t>
      </w:r>
      <w:r w:rsidR="00855E50" w:rsidRPr="005A5AE0">
        <w:rPr>
          <w:rFonts w:cs="Arial"/>
        </w:rPr>
        <w:t xml:space="preserve">specifies </w:t>
      </w:r>
      <w:r w:rsidR="0045750F" w:rsidRPr="005A5AE0">
        <w:rPr>
          <w:rFonts w:cs="Arial"/>
        </w:rPr>
        <w:t xml:space="preserve">how an application </w:t>
      </w:r>
      <w:r w:rsidR="00855E50" w:rsidRPr="005A5AE0">
        <w:rPr>
          <w:rFonts w:cs="Arial"/>
        </w:rPr>
        <w:t>is allowed</w:t>
      </w:r>
      <w:r w:rsidR="0045750F" w:rsidRPr="005A5AE0">
        <w:rPr>
          <w:rFonts w:cs="Arial"/>
        </w:rPr>
        <w:t xml:space="preserve"> </w:t>
      </w:r>
      <w:r w:rsidR="00855E50" w:rsidRPr="005A5AE0">
        <w:rPr>
          <w:rFonts w:cs="Arial"/>
        </w:rPr>
        <w:t xml:space="preserve">to </w:t>
      </w:r>
      <w:r w:rsidR="0045750F" w:rsidRPr="005A5AE0">
        <w:rPr>
          <w:rFonts w:cs="Arial"/>
        </w:rPr>
        <w:t xml:space="preserve">use the existing technology on a device. It seeks to prevent device, network, and permissions abuses as well as deceptive behavior within applications. </w:t>
      </w:r>
    </w:p>
    <w:p w14:paraId="53D7E26D" w14:textId="76CEF835" w:rsidR="008E2208" w:rsidRPr="005A5AE0" w:rsidRDefault="0045750F" w:rsidP="2814EFDA">
      <w:pPr>
        <w:rPr>
          <w:rFonts w:eastAsia="Calibri" w:cs="Arial"/>
        </w:rPr>
      </w:pPr>
      <w:r w:rsidRPr="005A5AE0">
        <w:rPr>
          <w:rFonts w:cs="Arial"/>
        </w:rPr>
        <w:t>5. The next policy deals with Monetization and Ads. This is a broad category that deals with paid distributions, ad-based models, in-app payments, and subscriptions. This</w:t>
      </w:r>
      <w:r w:rsidR="00872E32" w:rsidRPr="005A5AE0">
        <w:rPr>
          <w:rFonts w:cs="Arial"/>
        </w:rPr>
        <w:t xml:space="preserve"> also</w:t>
      </w:r>
      <w:r w:rsidRPr="005A5AE0">
        <w:rPr>
          <w:rFonts w:cs="Arial"/>
        </w:rPr>
        <w:t xml:space="preserve"> includes the use of Google’s billing system, free trials, introductory offers, and managing of subscriptions. It also places regulations on </w:t>
      </w:r>
      <w:r w:rsidRPr="005A5AE0">
        <w:rPr>
          <w:rFonts w:cs="Arial"/>
        </w:rPr>
        <w:lastRenderedPageBreak/>
        <w:t xml:space="preserve">ads and how they can appear in applications. </w:t>
      </w:r>
      <w:r w:rsidR="3259992F" w:rsidRPr="005A5AE0">
        <w:rPr>
          <w:rFonts w:cs="Arial"/>
        </w:rPr>
        <w:t>Ads</w:t>
      </w:r>
      <w:r w:rsidRPr="005A5AE0">
        <w:rPr>
          <w:rFonts w:cs="Arial"/>
        </w:rPr>
        <w:t xml:space="preserve"> can’t be deceptive and can’t be disruptive for the user experience. </w:t>
      </w:r>
      <w:r w:rsidR="00D865E3" w:rsidRPr="005A5AE0">
        <w:rPr>
          <w:rFonts w:cs="Arial"/>
        </w:rPr>
        <w:t>Without these restrictions</w:t>
      </w:r>
      <w:r w:rsidR="004E0F75" w:rsidRPr="005A5AE0">
        <w:rPr>
          <w:rFonts w:cs="Arial"/>
        </w:rPr>
        <w:t xml:space="preserve"> users are</w:t>
      </w:r>
      <w:r w:rsidRPr="005A5AE0">
        <w:rPr>
          <w:rFonts w:cs="Arial"/>
        </w:rPr>
        <w:t xml:space="preserve"> </w:t>
      </w:r>
      <w:r w:rsidR="004E0F75" w:rsidRPr="005A5AE0">
        <w:rPr>
          <w:rFonts w:cs="Arial"/>
        </w:rPr>
        <w:t>placed at risk</w:t>
      </w:r>
      <w:r w:rsidRPr="005A5AE0">
        <w:rPr>
          <w:rFonts w:cs="Arial"/>
        </w:rPr>
        <w:t xml:space="preserve"> and Google’s reputation </w:t>
      </w:r>
      <w:r w:rsidR="004E0F75" w:rsidRPr="005A5AE0">
        <w:rPr>
          <w:rFonts w:cs="Arial"/>
        </w:rPr>
        <w:t xml:space="preserve">for safe applications would </w:t>
      </w:r>
      <w:r w:rsidR="005B2F44" w:rsidRPr="005A5AE0">
        <w:rPr>
          <w:rFonts w:cs="Arial"/>
        </w:rPr>
        <w:t>sink</w:t>
      </w:r>
      <w:r w:rsidRPr="005A5AE0">
        <w:rPr>
          <w:rFonts w:cs="Arial"/>
        </w:rPr>
        <w:t xml:space="preserve">. </w:t>
      </w:r>
    </w:p>
    <w:p w14:paraId="6EFFD78E" w14:textId="133DA24F" w:rsidR="00EE61CD" w:rsidRPr="005A5AE0" w:rsidRDefault="0045750F" w:rsidP="2814EFDA">
      <w:pPr>
        <w:rPr>
          <w:rFonts w:eastAsia="Calibri" w:cs="Arial"/>
        </w:rPr>
      </w:pPr>
      <w:r w:rsidRPr="005A5AE0">
        <w:rPr>
          <w:rFonts w:cs="Arial"/>
        </w:rPr>
        <w:t xml:space="preserve">6. The next policy </w:t>
      </w:r>
      <w:r w:rsidR="005B2F44" w:rsidRPr="005A5AE0">
        <w:rPr>
          <w:rFonts w:cs="Arial"/>
        </w:rPr>
        <w:t>relates</w:t>
      </w:r>
      <w:r w:rsidRPr="005A5AE0">
        <w:rPr>
          <w:rFonts w:cs="Arial"/>
        </w:rPr>
        <w:t xml:space="preserve"> to store listing</w:t>
      </w:r>
      <w:r w:rsidR="0079003F" w:rsidRPr="005A5AE0">
        <w:rPr>
          <w:rFonts w:cs="Arial"/>
        </w:rPr>
        <w:t>s</w:t>
      </w:r>
      <w:r w:rsidRPr="005A5AE0">
        <w:rPr>
          <w:rFonts w:cs="Arial"/>
        </w:rPr>
        <w:t xml:space="preserve"> and promotions. This affects how the app appears to user</w:t>
      </w:r>
      <w:r w:rsidR="00F138E6" w:rsidRPr="005A5AE0">
        <w:rPr>
          <w:rFonts w:cs="Arial"/>
        </w:rPr>
        <w:t>s, such as on the applications store page,</w:t>
      </w:r>
      <w:r w:rsidRPr="005A5AE0">
        <w:rPr>
          <w:rFonts w:cs="Arial"/>
        </w:rPr>
        <w:t xml:space="preserve"> on the google play store. This is to prevent spammy store listings, poor quality promotions, or </w:t>
      </w:r>
      <w:r w:rsidR="00E37BCB" w:rsidRPr="005A5AE0">
        <w:rPr>
          <w:rFonts w:cs="Arial"/>
        </w:rPr>
        <w:t>companies</w:t>
      </w:r>
      <w:r w:rsidRPr="005A5AE0">
        <w:rPr>
          <w:rFonts w:cs="Arial"/>
        </w:rPr>
        <w:t xml:space="preserve"> finding ways to falsely boost reviews for the</w:t>
      </w:r>
      <w:r w:rsidR="00E37BCB" w:rsidRPr="005A5AE0">
        <w:rPr>
          <w:rFonts w:cs="Arial"/>
        </w:rPr>
        <w:t>ir</w:t>
      </w:r>
      <w:r w:rsidRPr="005A5AE0">
        <w:rPr>
          <w:rFonts w:cs="Arial"/>
        </w:rPr>
        <w:t xml:space="preserve"> </w:t>
      </w:r>
      <w:r w:rsidR="00E37BCB" w:rsidRPr="005A5AE0">
        <w:rPr>
          <w:rFonts w:cs="Arial"/>
        </w:rPr>
        <w:t>product</w:t>
      </w:r>
      <w:r w:rsidRPr="005A5AE0">
        <w:rPr>
          <w:rFonts w:cs="Arial"/>
        </w:rPr>
        <w:t xml:space="preserve">. </w:t>
      </w:r>
    </w:p>
    <w:p w14:paraId="5637AA3C" w14:textId="74A6C063" w:rsidR="00C615F9" w:rsidRPr="005A5AE0" w:rsidRDefault="0045750F" w:rsidP="15873229">
      <w:pPr>
        <w:rPr>
          <w:rFonts w:eastAsia="Calibri" w:cs="Arial"/>
          <w:szCs w:val="24"/>
        </w:rPr>
      </w:pPr>
      <w:r w:rsidRPr="005A5AE0">
        <w:rPr>
          <w:rFonts w:cs="Arial"/>
        </w:rPr>
        <w:t>7. The next policy deals with spam and the minimum functionality an application needs to remain on the store. An application needs to function well</w:t>
      </w:r>
      <w:r w:rsidR="00694B26" w:rsidRPr="005A5AE0">
        <w:rPr>
          <w:rFonts w:cs="Arial"/>
        </w:rPr>
        <w:t xml:space="preserve"> and not include unfinished content to prevent the user from using it</w:t>
      </w:r>
      <w:r w:rsidRPr="005A5AE0">
        <w:rPr>
          <w:rFonts w:cs="Arial"/>
        </w:rPr>
        <w:t xml:space="preserve">. Apps that crash and degrade the user experience or spam the user with content are not </w:t>
      </w:r>
      <w:r w:rsidR="00E91754" w:rsidRPr="005A5AE0">
        <w:rPr>
          <w:rFonts w:cs="Arial"/>
        </w:rPr>
        <w:t>appropriate for release on the store</w:t>
      </w:r>
      <w:r w:rsidRPr="005A5AE0">
        <w:rPr>
          <w:rFonts w:cs="Arial"/>
        </w:rPr>
        <w:t xml:space="preserve">. </w:t>
      </w:r>
    </w:p>
    <w:p w14:paraId="43F9C153" w14:textId="7BE8D1E3" w:rsidR="006C4D9A" w:rsidRPr="005A5AE0" w:rsidRDefault="0045750F" w:rsidP="15873229">
      <w:pPr>
        <w:rPr>
          <w:rFonts w:eastAsia="Calibri" w:cs="Arial"/>
        </w:rPr>
      </w:pPr>
      <w:r w:rsidRPr="005A5AE0">
        <w:rPr>
          <w:rFonts w:cs="Arial"/>
        </w:rPr>
        <w:t xml:space="preserve">8. The next policy deals specifically with malware. </w:t>
      </w:r>
      <w:r w:rsidR="00E91754" w:rsidRPr="005A5AE0">
        <w:rPr>
          <w:rFonts w:cs="Arial"/>
        </w:rPr>
        <w:t>Specifically, a</w:t>
      </w:r>
      <w:r w:rsidRPr="005A5AE0">
        <w:rPr>
          <w:rFonts w:cs="Arial"/>
        </w:rPr>
        <w:t xml:space="preserve">pplications that contain any malicious content such as viruses, binaries, framework modifications, and potential harmful applications. </w:t>
      </w:r>
    </w:p>
    <w:p w14:paraId="19E3A09A" w14:textId="3EB8B385" w:rsidR="00D6196D" w:rsidRPr="005A5AE0" w:rsidRDefault="68259BE9" w:rsidP="7CB29DE9">
      <w:pPr>
        <w:rPr>
          <w:rFonts w:cs="Arial"/>
        </w:rPr>
      </w:pPr>
      <w:r w:rsidRPr="005A5AE0">
        <w:rPr>
          <w:rFonts w:cs="Arial"/>
        </w:rPr>
        <w:t xml:space="preserve">9. </w:t>
      </w:r>
      <w:r w:rsidR="0045750F" w:rsidRPr="005A5AE0">
        <w:rPr>
          <w:rFonts w:cs="Arial"/>
        </w:rPr>
        <w:t xml:space="preserve">The last policy for google applications is regarding unwanted software. This deals with software that is maliciously placed to download </w:t>
      </w:r>
      <w:r w:rsidR="00687B05" w:rsidRPr="005A5AE0">
        <w:rPr>
          <w:rFonts w:cs="Arial"/>
        </w:rPr>
        <w:t>alongside</w:t>
      </w:r>
      <w:r w:rsidR="0045750F" w:rsidRPr="005A5AE0">
        <w:rPr>
          <w:rFonts w:cs="Arial"/>
        </w:rPr>
        <w:t xml:space="preserve"> an application, send information against the user while using the application, or </w:t>
      </w:r>
      <w:r w:rsidR="00FA48B7" w:rsidRPr="005A5AE0">
        <w:rPr>
          <w:rFonts w:cs="Arial"/>
        </w:rPr>
        <w:t>fails to be</w:t>
      </w:r>
      <w:r w:rsidR="004436F5" w:rsidRPr="005A5AE0">
        <w:rPr>
          <w:rFonts w:cs="Arial"/>
        </w:rPr>
        <w:t xml:space="preserve"> completely</w:t>
      </w:r>
      <w:r w:rsidR="0045750F" w:rsidRPr="005A5AE0">
        <w:rPr>
          <w:rFonts w:cs="Arial"/>
        </w:rPr>
        <w:t xml:space="preserve"> transparent with the </w:t>
      </w:r>
      <w:r w:rsidR="00FA48B7" w:rsidRPr="005A5AE0">
        <w:rPr>
          <w:rFonts w:cs="Arial"/>
        </w:rPr>
        <w:t>user</w:t>
      </w:r>
      <w:r w:rsidR="004436F5" w:rsidRPr="005A5AE0">
        <w:rPr>
          <w:rFonts w:cs="Arial"/>
        </w:rPr>
        <w:t xml:space="preserve"> about applications intentions.</w:t>
      </w:r>
      <w:r w:rsidR="3FE5E4C9" w:rsidRPr="005A5AE0">
        <w:rPr>
          <w:rFonts w:cs="Arial"/>
        </w:rPr>
        <w:t xml:space="preserve"> </w:t>
      </w:r>
      <w:sdt>
        <w:sdtPr>
          <w:rPr>
            <w:rFonts w:cs="Arial"/>
          </w:rPr>
          <w:id w:val="1724247129"/>
          <w:citation/>
        </w:sdtPr>
        <w:sdtEndPr/>
        <w:sdtContent>
          <w:r w:rsidR="00A06E28" w:rsidRPr="005A5AE0">
            <w:rPr>
              <w:rFonts w:cs="Arial"/>
            </w:rPr>
            <w:fldChar w:fldCharType="begin"/>
          </w:r>
          <w:r w:rsidR="00A06E28" w:rsidRPr="005A5AE0">
            <w:rPr>
              <w:rFonts w:cs="Arial"/>
            </w:rPr>
            <w:instrText xml:space="preserve"> CITATION Dev \l 1033 </w:instrText>
          </w:r>
          <w:r w:rsidR="00A06E28" w:rsidRPr="005A5AE0">
            <w:rPr>
              <w:rFonts w:cs="Arial"/>
            </w:rPr>
            <w:fldChar w:fldCharType="separate"/>
          </w:r>
          <w:r w:rsidR="002268D9" w:rsidRPr="002268D9">
            <w:rPr>
              <w:rFonts w:cs="Arial"/>
              <w:noProof/>
            </w:rPr>
            <w:t>[11]</w:t>
          </w:r>
          <w:r w:rsidR="00A06E28" w:rsidRPr="005A5AE0">
            <w:rPr>
              <w:rFonts w:cs="Arial"/>
            </w:rPr>
            <w:fldChar w:fldCharType="end"/>
          </w:r>
        </w:sdtContent>
      </w:sdt>
    </w:p>
    <w:p w14:paraId="6E61DA7A" w14:textId="77777777" w:rsidR="00DA006A" w:rsidRPr="005A5AE0" w:rsidRDefault="00DA006A" w:rsidP="00DA006A">
      <w:pPr>
        <w:rPr>
          <w:rFonts w:cs="Arial"/>
        </w:rPr>
      </w:pPr>
    </w:p>
    <w:p w14:paraId="3F5189A4" w14:textId="69A4AAC7" w:rsidR="005973C5" w:rsidRPr="005A5AE0" w:rsidRDefault="004630AE" w:rsidP="00D56C14">
      <w:pPr>
        <w:rPr>
          <w:rFonts w:cs="Arial"/>
        </w:rPr>
      </w:pPr>
      <w:r w:rsidRPr="005A5AE0">
        <w:rPr>
          <w:rFonts w:cs="Arial"/>
        </w:rPr>
        <w:t xml:space="preserve">Apple similarity to Google has </w:t>
      </w:r>
      <w:r w:rsidR="1D4A4E2A" w:rsidRPr="005A5AE0">
        <w:rPr>
          <w:rFonts w:cs="Arial"/>
        </w:rPr>
        <w:t>several</w:t>
      </w:r>
      <w:r w:rsidRPr="005A5AE0">
        <w:rPr>
          <w:rFonts w:cs="Arial"/>
        </w:rPr>
        <w:t xml:space="preserve"> policies in place to ensure the sa</w:t>
      </w:r>
      <w:r w:rsidR="002E5A56" w:rsidRPr="005A5AE0">
        <w:rPr>
          <w:rFonts w:cs="Arial"/>
        </w:rPr>
        <w:t>fety of its app store</w:t>
      </w:r>
      <w:r w:rsidR="009B21F0" w:rsidRPr="005A5AE0">
        <w:rPr>
          <w:rFonts w:cs="Arial"/>
        </w:rPr>
        <w:t xml:space="preserve">. </w:t>
      </w:r>
      <w:r w:rsidR="00497A7F" w:rsidRPr="005A5AE0">
        <w:rPr>
          <w:rFonts w:cs="Arial"/>
        </w:rPr>
        <w:t>The guidelines include</w:t>
      </w:r>
      <w:r w:rsidR="00822C47" w:rsidRPr="005A5AE0">
        <w:rPr>
          <w:rFonts w:cs="Arial"/>
        </w:rPr>
        <w:t>:</w:t>
      </w:r>
    </w:p>
    <w:p w14:paraId="4751452A" w14:textId="5124393B" w:rsidR="005973C5" w:rsidRPr="005A5AE0" w:rsidRDefault="005007DE" w:rsidP="6E39469F">
      <w:pPr>
        <w:rPr>
          <w:rFonts w:eastAsia="Calibri" w:cs="Arial"/>
          <w:szCs w:val="24"/>
        </w:rPr>
      </w:pPr>
      <w:r w:rsidRPr="005A5AE0">
        <w:rPr>
          <w:rFonts w:cs="Arial"/>
        </w:rPr>
        <w:t>1. App Store Review Guideli</w:t>
      </w:r>
      <w:r w:rsidR="003A4091" w:rsidRPr="005A5AE0">
        <w:rPr>
          <w:rFonts w:cs="Arial"/>
        </w:rPr>
        <w:t xml:space="preserve">nes </w:t>
      </w:r>
      <w:r w:rsidR="00BB5670" w:rsidRPr="005A5AE0">
        <w:rPr>
          <w:rFonts w:cs="Arial"/>
        </w:rPr>
        <w:t>which cover</w:t>
      </w:r>
      <w:r w:rsidR="003C265C" w:rsidRPr="005A5AE0">
        <w:rPr>
          <w:rFonts w:cs="Arial"/>
        </w:rPr>
        <w:t xml:space="preserve"> </w:t>
      </w:r>
      <w:r w:rsidR="00D04A9B" w:rsidRPr="005A5AE0">
        <w:rPr>
          <w:rFonts w:cs="Arial"/>
        </w:rPr>
        <w:t xml:space="preserve">policies related to design, safety, performance, business, and legal </w:t>
      </w:r>
      <w:r w:rsidR="001037F6" w:rsidRPr="005A5AE0">
        <w:rPr>
          <w:rFonts w:cs="Arial"/>
        </w:rPr>
        <w:t>information</w:t>
      </w:r>
      <w:r w:rsidR="00C37B67" w:rsidRPr="005A5AE0">
        <w:rPr>
          <w:rFonts w:cs="Arial"/>
        </w:rPr>
        <w:t xml:space="preserve">. </w:t>
      </w:r>
    </w:p>
    <w:p w14:paraId="25FAC34D" w14:textId="78FED6FF" w:rsidR="00B85131" w:rsidRPr="005A5AE0" w:rsidRDefault="001D7BE6" w:rsidP="6456243E">
      <w:pPr>
        <w:rPr>
          <w:rFonts w:eastAsia="Calibri" w:cs="Arial"/>
          <w:szCs w:val="24"/>
        </w:rPr>
      </w:pPr>
      <w:r w:rsidRPr="005A5AE0">
        <w:rPr>
          <w:rFonts w:cs="Arial"/>
        </w:rPr>
        <w:t>2. App Store I</w:t>
      </w:r>
      <w:r w:rsidR="00E41AFA" w:rsidRPr="005A5AE0">
        <w:rPr>
          <w:rFonts w:cs="Arial"/>
        </w:rPr>
        <w:t xml:space="preserve">dentity Guidelines </w:t>
      </w:r>
      <w:r w:rsidR="00BB5670" w:rsidRPr="005A5AE0">
        <w:rPr>
          <w:rFonts w:cs="Arial"/>
        </w:rPr>
        <w:t>relating to</w:t>
      </w:r>
      <w:r w:rsidR="00E41AFA" w:rsidRPr="005A5AE0">
        <w:rPr>
          <w:rFonts w:cs="Arial"/>
        </w:rPr>
        <w:t xml:space="preserve"> guidelines </w:t>
      </w:r>
      <w:r w:rsidR="005B72C1" w:rsidRPr="005A5AE0">
        <w:rPr>
          <w:rFonts w:cs="Arial"/>
        </w:rPr>
        <w:t>involve</w:t>
      </w:r>
      <w:r w:rsidR="00F60D61" w:rsidRPr="005A5AE0">
        <w:rPr>
          <w:rFonts w:cs="Arial"/>
        </w:rPr>
        <w:t>d in</w:t>
      </w:r>
      <w:r w:rsidR="005B72C1" w:rsidRPr="005A5AE0">
        <w:rPr>
          <w:rFonts w:cs="Arial"/>
        </w:rPr>
        <w:t xml:space="preserve"> using</w:t>
      </w:r>
      <w:r w:rsidR="00DF0B57" w:rsidRPr="005A5AE0">
        <w:rPr>
          <w:rFonts w:cs="Arial"/>
        </w:rPr>
        <w:t xml:space="preserve"> marketing tools </w:t>
      </w:r>
      <w:r w:rsidR="00F60D61" w:rsidRPr="005A5AE0">
        <w:rPr>
          <w:rFonts w:cs="Arial"/>
        </w:rPr>
        <w:t>that</w:t>
      </w:r>
      <w:r w:rsidR="00DF0B57" w:rsidRPr="005A5AE0">
        <w:rPr>
          <w:rFonts w:cs="Arial"/>
        </w:rPr>
        <w:t xml:space="preserve"> </w:t>
      </w:r>
      <w:r w:rsidR="0067307B" w:rsidRPr="005A5AE0">
        <w:rPr>
          <w:rFonts w:cs="Arial"/>
        </w:rPr>
        <w:t xml:space="preserve">lead back to the </w:t>
      </w:r>
      <w:r w:rsidR="00F102CF" w:rsidRPr="005A5AE0">
        <w:rPr>
          <w:rFonts w:cs="Arial"/>
        </w:rPr>
        <w:t>A</w:t>
      </w:r>
      <w:r w:rsidR="0067307B" w:rsidRPr="005A5AE0">
        <w:rPr>
          <w:rFonts w:cs="Arial"/>
        </w:rPr>
        <w:t xml:space="preserve">pple </w:t>
      </w:r>
      <w:r w:rsidR="00F102CF" w:rsidRPr="005A5AE0">
        <w:rPr>
          <w:rFonts w:cs="Arial"/>
        </w:rPr>
        <w:t>S</w:t>
      </w:r>
      <w:r w:rsidR="0067307B" w:rsidRPr="005A5AE0">
        <w:rPr>
          <w:rFonts w:cs="Arial"/>
        </w:rPr>
        <w:t>tore product page</w:t>
      </w:r>
      <w:r w:rsidR="00F102CF" w:rsidRPr="005A5AE0">
        <w:rPr>
          <w:rFonts w:cs="Arial"/>
        </w:rPr>
        <w:t>. It also covers</w:t>
      </w:r>
      <w:r w:rsidR="0067307B" w:rsidRPr="005A5AE0">
        <w:rPr>
          <w:rFonts w:cs="Arial"/>
        </w:rPr>
        <w:t xml:space="preserve"> using </w:t>
      </w:r>
      <w:r w:rsidR="00F102CF" w:rsidRPr="005A5AE0">
        <w:rPr>
          <w:rFonts w:cs="Arial"/>
        </w:rPr>
        <w:t>A</w:t>
      </w:r>
      <w:r w:rsidR="0067307B" w:rsidRPr="005A5AE0">
        <w:rPr>
          <w:rFonts w:cs="Arial"/>
        </w:rPr>
        <w:t>pple</w:t>
      </w:r>
      <w:r w:rsidR="00F102CF" w:rsidRPr="005A5AE0">
        <w:rPr>
          <w:rFonts w:cs="Arial"/>
        </w:rPr>
        <w:t xml:space="preserve"> App</w:t>
      </w:r>
      <w:r w:rsidR="0067307B" w:rsidRPr="005A5AE0">
        <w:rPr>
          <w:rFonts w:cs="Arial"/>
        </w:rPr>
        <w:t xml:space="preserve"> </w:t>
      </w:r>
      <w:r w:rsidR="00F102CF" w:rsidRPr="005A5AE0">
        <w:rPr>
          <w:rFonts w:cs="Arial"/>
        </w:rPr>
        <w:t>S</w:t>
      </w:r>
      <w:r w:rsidR="0067307B" w:rsidRPr="005A5AE0">
        <w:rPr>
          <w:rFonts w:cs="Arial"/>
        </w:rPr>
        <w:t>tore ba</w:t>
      </w:r>
      <w:r w:rsidR="009356DD" w:rsidRPr="005A5AE0">
        <w:rPr>
          <w:rFonts w:cs="Arial"/>
        </w:rPr>
        <w:t>dges in all marketing material to link back to the app page.</w:t>
      </w:r>
      <w:r w:rsidR="00E514BA" w:rsidRPr="005A5AE0">
        <w:rPr>
          <w:rFonts w:cs="Arial"/>
        </w:rPr>
        <w:t xml:space="preserve"> </w:t>
      </w:r>
    </w:p>
    <w:p w14:paraId="748FBAC6" w14:textId="2AD2B8B4" w:rsidR="00B235B1" w:rsidRPr="005A5AE0" w:rsidRDefault="00E514BA" w:rsidP="6456243E">
      <w:pPr>
        <w:rPr>
          <w:rFonts w:eastAsia="Calibri" w:cs="Arial"/>
          <w:szCs w:val="24"/>
        </w:rPr>
      </w:pPr>
      <w:r w:rsidRPr="005A5AE0">
        <w:rPr>
          <w:rFonts w:cs="Arial"/>
        </w:rPr>
        <w:t xml:space="preserve">3. The next </w:t>
      </w:r>
      <w:r w:rsidR="0055125B" w:rsidRPr="005A5AE0">
        <w:rPr>
          <w:rFonts w:cs="Arial"/>
        </w:rPr>
        <w:t>polic</w:t>
      </w:r>
      <w:r w:rsidR="007B2A7D" w:rsidRPr="005A5AE0">
        <w:rPr>
          <w:rFonts w:cs="Arial"/>
        </w:rPr>
        <w:t xml:space="preserve">y </w:t>
      </w:r>
      <w:r w:rsidR="00162E6C" w:rsidRPr="005A5AE0">
        <w:rPr>
          <w:rFonts w:cs="Arial"/>
        </w:rPr>
        <w:t xml:space="preserve">deals with App Store Promo Artwork Guidelines which </w:t>
      </w:r>
      <w:r w:rsidR="00F815AA" w:rsidRPr="005A5AE0">
        <w:rPr>
          <w:rFonts w:cs="Arial"/>
        </w:rPr>
        <w:t>only applies to applications that decide to create their own</w:t>
      </w:r>
      <w:r w:rsidR="00D1469B" w:rsidRPr="005A5AE0">
        <w:rPr>
          <w:rFonts w:cs="Arial"/>
        </w:rPr>
        <w:t xml:space="preserve"> promotional artwork. </w:t>
      </w:r>
      <w:r w:rsidR="00F65A6B" w:rsidRPr="005A5AE0">
        <w:rPr>
          <w:rFonts w:cs="Arial"/>
        </w:rPr>
        <w:t xml:space="preserve">These included guidelines on creating </w:t>
      </w:r>
      <w:r w:rsidR="00CC74C0" w:rsidRPr="005A5AE0">
        <w:rPr>
          <w:rFonts w:cs="Arial"/>
        </w:rPr>
        <w:t>original artwork</w:t>
      </w:r>
      <w:r w:rsidR="00F65A6B" w:rsidRPr="005A5AE0">
        <w:rPr>
          <w:rFonts w:cs="Arial"/>
        </w:rPr>
        <w:t xml:space="preserve"> and submitting promotional artwork for revi</w:t>
      </w:r>
      <w:r w:rsidR="0074168A" w:rsidRPr="005A5AE0">
        <w:rPr>
          <w:rFonts w:cs="Arial"/>
        </w:rPr>
        <w:t>ew to Apple</w:t>
      </w:r>
      <w:r w:rsidR="00CC74C0" w:rsidRPr="005A5AE0">
        <w:rPr>
          <w:rFonts w:cs="Arial"/>
        </w:rPr>
        <w:t xml:space="preserve"> before they can be used</w:t>
      </w:r>
      <w:r w:rsidR="0074168A" w:rsidRPr="005A5AE0">
        <w:rPr>
          <w:rFonts w:cs="Arial"/>
        </w:rPr>
        <w:t xml:space="preserve">. </w:t>
      </w:r>
    </w:p>
    <w:p w14:paraId="00E12DAC" w14:textId="7C7E7ED8" w:rsidR="00DB3DC2" w:rsidRPr="005A5AE0" w:rsidRDefault="006367CC" w:rsidP="0CAF9957">
      <w:pPr>
        <w:rPr>
          <w:rFonts w:eastAsia="Calibri" w:cs="Arial"/>
          <w:szCs w:val="24"/>
        </w:rPr>
      </w:pPr>
      <w:r w:rsidRPr="005A5AE0">
        <w:rPr>
          <w:rFonts w:cs="Arial"/>
        </w:rPr>
        <w:t xml:space="preserve">4. The next policy deals with </w:t>
      </w:r>
      <w:r w:rsidR="00A11DBA" w:rsidRPr="005A5AE0">
        <w:rPr>
          <w:rFonts w:cs="Arial"/>
        </w:rPr>
        <w:t>Apple Wallet Guidelines</w:t>
      </w:r>
      <w:r w:rsidR="00202CC3" w:rsidRPr="005A5AE0">
        <w:rPr>
          <w:rFonts w:cs="Arial"/>
        </w:rPr>
        <w:t xml:space="preserve">. This deals with </w:t>
      </w:r>
      <w:r w:rsidR="00971E1D" w:rsidRPr="005A5AE0">
        <w:rPr>
          <w:rFonts w:cs="Arial"/>
        </w:rPr>
        <w:t xml:space="preserve">using the Apple Wallet and Add to Apple Wallet buttons in </w:t>
      </w:r>
      <w:r w:rsidR="00D14DA8" w:rsidRPr="005A5AE0">
        <w:rPr>
          <w:rFonts w:cs="Arial"/>
        </w:rPr>
        <w:t>apps</w:t>
      </w:r>
      <w:r w:rsidR="00C5192E" w:rsidRPr="005A5AE0">
        <w:rPr>
          <w:rFonts w:cs="Arial"/>
        </w:rPr>
        <w:t xml:space="preserve">, </w:t>
      </w:r>
      <w:r w:rsidR="00DD2FAA" w:rsidRPr="005A5AE0">
        <w:rPr>
          <w:rFonts w:cs="Arial"/>
        </w:rPr>
        <w:t>as well as</w:t>
      </w:r>
      <w:r w:rsidR="00A6563D" w:rsidRPr="005A5AE0">
        <w:rPr>
          <w:rFonts w:cs="Arial"/>
        </w:rPr>
        <w:t xml:space="preserve"> other material related to the app</w:t>
      </w:r>
      <w:r w:rsidR="00D14DA8" w:rsidRPr="005A5AE0">
        <w:rPr>
          <w:rFonts w:cs="Arial"/>
        </w:rPr>
        <w:t>.</w:t>
      </w:r>
      <w:r w:rsidR="00CC2B0E" w:rsidRPr="005A5AE0">
        <w:rPr>
          <w:rFonts w:cs="Arial"/>
        </w:rPr>
        <w:t xml:space="preserve"> </w:t>
      </w:r>
    </w:p>
    <w:p w14:paraId="43A8A03B" w14:textId="548FD764" w:rsidR="00A12052" w:rsidRPr="005A5AE0" w:rsidRDefault="00CC2B0E" w:rsidP="27A2FB69">
      <w:pPr>
        <w:rPr>
          <w:rFonts w:eastAsia="Calibri" w:cs="Arial"/>
          <w:szCs w:val="24"/>
        </w:rPr>
      </w:pPr>
      <w:r w:rsidRPr="005A5AE0">
        <w:rPr>
          <w:rFonts w:cs="Arial"/>
        </w:rPr>
        <w:t xml:space="preserve">5. Human Interface Guidelines </w:t>
      </w:r>
      <w:r w:rsidR="00DB3DC2" w:rsidRPr="005A5AE0">
        <w:rPr>
          <w:rFonts w:cs="Arial"/>
        </w:rPr>
        <w:t>are next. They</w:t>
      </w:r>
      <w:r w:rsidRPr="005A5AE0">
        <w:rPr>
          <w:rFonts w:cs="Arial"/>
        </w:rPr>
        <w:t xml:space="preserve"> </w:t>
      </w:r>
      <w:r w:rsidR="00FA4A2F" w:rsidRPr="005A5AE0">
        <w:rPr>
          <w:rFonts w:cs="Arial"/>
        </w:rPr>
        <w:t>dea</w:t>
      </w:r>
      <w:r w:rsidR="00B966E4" w:rsidRPr="005A5AE0">
        <w:rPr>
          <w:rFonts w:cs="Arial"/>
        </w:rPr>
        <w:t>l</w:t>
      </w:r>
      <w:r w:rsidR="00FA4A2F" w:rsidRPr="005A5AE0">
        <w:rPr>
          <w:rFonts w:cs="Arial"/>
        </w:rPr>
        <w:t xml:space="preserve"> with integrating</w:t>
      </w:r>
      <w:r w:rsidR="00817055" w:rsidRPr="005A5AE0">
        <w:rPr>
          <w:rFonts w:cs="Arial"/>
        </w:rPr>
        <w:t xml:space="preserve"> </w:t>
      </w:r>
      <w:r w:rsidR="00B966E4" w:rsidRPr="005A5AE0">
        <w:rPr>
          <w:rFonts w:cs="Arial"/>
        </w:rPr>
        <w:t>UI resources</w:t>
      </w:r>
      <w:r w:rsidR="00817055" w:rsidRPr="005A5AE0">
        <w:rPr>
          <w:rFonts w:cs="Arial"/>
        </w:rPr>
        <w:t xml:space="preserve"> to </w:t>
      </w:r>
      <w:r w:rsidR="00896813" w:rsidRPr="005A5AE0">
        <w:rPr>
          <w:rFonts w:cs="Arial"/>
        </w:rPr>
        <w:t>create</w:t>
      </w:r>
      <w:r w:rsidR="00817055" w:rsidRPr="005A5AE0">
        <w:rPr>
          <w:rFonts w:cs="Arial"/>
        </w:rPr>
        <w:t xml:space="preserve"> a smooth </w:t>
      </w:r>
      <w:r w:rsidR="009D7E08" w:rsidRPr="005A5AE0">
        <w:rPr>
          <w:rFonts w:cs="Arial"/>
        </w:rPr>
        <w:t>and Universal</w:t>
      </w:r>
      <w:r w:rsidR="00817055" w:rsidRPr="005A5AE0">
        <w:rPr>
          <w:rFonts w:cs="Arial"/>
        </w:rPr>
        <w:t xml:space="preserve"> </w:t>
      </w:r>
      <w:r w:rsidR="00E24F3F" w:rsidRPr="005A5AE0">
        <w:rPr>
          <w:rFonts w:cs="Arial"/>
        </w:rPr>
        <w:t xml:space="preserve">experience across </w:t>
      </w:r>
      <w:r w:rsidR="00193A38" w:rsidRPr="005A5AE0">
        <w:rPr>
          <w:rFonts w:cs="Arial"/>
        </w:rPr>
        <w:t>Apple’s</w:t>
      </w:r>
      <w:r w:rsidR="00E24F3F" w:rsidRPr="005A5AE0">
        <w:rPr>
          <w:rFonts w:cs="Arial"/>
        </w:rPr>
        <w:t xml:space="preserve"> </w:t>
      </w:r>
      <w:r w:rsidR="009D7E08" w:rsidRPr="005A5AE0">
        <w:rPr>
          <w:rFonts w:cs="Arial"/>
        </w:rPr>
        <w:t>many</w:t>
      </w:r>
      <w:r w:rsidR="00E24F3F" w:rsidRPr="005A5AE0">
        <w:rPr>
          <w:rFonts w:cs="Arial"/>
        </w:rPr>
        <w:t xml:space="preserve"> platforms. </w:t>
      </w:r>
    </w:p>
    <w:p w14:paraId="3C47737A" w14:textId="02924C62" w:rsidR="00D75FB3" w:rsidRDefault="3F1D2105" w:rsidP="5FAA5A43">
      <w:pPr>
        <w:rPr>
          <w:rFonts w:cs="Arial"/>
        </w:rPr>
      </w:pPr>
      <w:r w:rsidRPr="005A5AE0">
        <w:rPr>
          <w:rFonts w:cs="Arial"/>
        </w:rPr>
        <w:t xml:space="preserve">6. </w:t>
      </w:r>
      <w:r w:rsidR="00E24F3F" w:rsidRPr="005A5AE0">
        <w:rPr>
          <w:rFonts w:cs="Arial"/>
        </w:rPr>
        <w:t>The final</w:t>
      </w:r>
      <w:r w:rsidR="008F5BCF" w:rsidRPr="005A5AE0">
        <w:rPr>
          <w:rFonts w:cs="Arial"/>
        </w:rPr>
        <w:t xml:space="preserve"> set of</w:t>
      </w:r>
      <w:r w:rsidR="00E24F3F" w:rsidRPr="005A5AE0">
        <w:rPr>
          <w:rFonts w:cs="Arial"/>
        </w:rPr>
        <w:t xml:space="preserve"> polic</w:t>
      </w:r>
      <w:r w:rsidR="008F5BCF" w:rsidRPr="005A5AE0">
        <w:rPr>
          <w:rFonts w:cs="Arial"/>
        </w:rPr>
        <w:t>ies</w:t>
      </w:r>
      <w:r w:rsidR="00E24F3F" w:rsidRPr="005A5AE0">
        <w:rPr>
          <w:rFonts w:cs="Arial"/>
        </w:rPr>
        <w:t xml:space="preserve"> </w:t>
      </w:r>
      <w:r w:rsidR="008F5BCF" w:rsidRPr="005A5AE0">
        <w:rPr>
          <w:rFonts w:cs="Arial"/>
        </w:rPr>
        <w:t>are regarding</w:t>
      </w:r>
      <w:r w:rsidR="00E24F3F" w:rsidRPr="005A5AE0">
        <w:rPr>
          <w:rFonts w:cs="Arial"/>
        </w:rPr>
        <w:t xml:space="preserve"> </w:t>
      </w:r>
      <w:r w:rsidR="00896813" w:rsidRPr="005A5AE0">
        <w:rPr>
          <w:rFonts w:cs="Arial"/>
        </w:rPr>
        <w:t>Apple Pay Marketing Guidelines</w:t>
      </w:r>
      <w:r w:rsidR="00ED7B35" w:rsidRPr="005A5AE0">
        <w:rPr>
          <w:rFonts w:cs="Arial"/>
        </w:rPr>
        <w:t xml:space="preserve">. This policy deals with </w:t>
      </w:r>
      <w:r w:rsidR="005F558D" w:rsidRPr="005A5AE0">
        <w:rPr>
          <w:rFonts w:cs="Arial"/>
        </w:rPr>
        <w:t xml:space="preserve">the ways and methods </w:t>
      </w:r>
      <w:r w:rsidR="001456B1" w:rsidRPr="005A5AE0">
        <w:rPr>
          <w:rFonts w:cs="Arial"/>
        </w:rPr>
        <w:t>developers can let customers know they can use Apple Pay</w:t>
      </w:r>
      <w:r w:rsidR="000D1662" w:rsidRPr="005A5AE0">
        <w:rPr>
          <w:rFonts w:cs="Arial"/>
        </w:rPr>
        <w:t>.</w:t>
      </w:r>
      <w:r w:rsidR="007706F4" w:rsidRPr="005A5AE0">
        <w:rPr>
          <w:rFonts w:cs="Arial"/>
        </w:rPr>
        <w:t xml:space="preserve"> This can be both through marketing as well as the application itself.</w:t>
      </w:r>
      <w:r w:rsidR="0D0692DF" w:rsidRPr="005A5AE0">
        <w:rPr>
          <w:rFonts w:cs="Arial"/>
        </w:rPr>
        <w:t xml:space="preserve"> </w:t>
      </w:r>
      <w:sdt>
        <w:sdtPr>
          <w:rPr>
            <w:rFonts w:cs="Arial"/>
          </w:rPr>
          <w:id w:val="-369685290"/>
          <w:citation/>
        </w:sdtPr>
        <w:sdtEndPr/>
        <w:sdtContent>
          <w:r w:rsidR="00B91068" w:rsidRPr="005A5AE0">
            <w:rPr>
              <w:rFonts w:cs="Arial"/>
            </w:rPr>
            <w:fldChar w:fldCharType="begin"/>
          </w:r>
          <w:r w:rsidR="00B91068" w:rsidRPr="005A5AE0">
            <w:rPr>
              <w:rFonts w:cs="Arial"/>
            </w:rPr>
            <w:instrText xml:space="preserve"> CITATION App \l 1033 </w:instrText>
          </w:r>
          <w:r w:rsidR="00B91068" w:rsidRPr="005A5AE0">
            <w:rPr>
              <w:rFonts w:cs="Arial"/>
            </w:rPr>
            <w:fldChar w:fldCharType="separate"/>
          </w:r>
          <w:r w:rsidR="002268D9" w:rsidRPr="002268D9">
            <w:rPr>
              <w:rFonts w:cs="Arial"/>
              <w:noProof/>
            </w:rPr>
            <w:t>[12]</w:t>
          </w:r>
          <w:r w:rsidR="00B91068" w:rsidRPr="005A5AE0">
            <w:rPr>
              <w:rFonts w:cs="Arial"/>
            </w:rPr>
            <w:fldChar w:fldCharType="end"/>
          </w:r>
        </w:sdtContent>
      </w:sdt>
    </w:p>
    <w:p w14:paraId="63A7BC46" w14:textId="77777777" w:rsidR="00DB08A4" w:rsidRDefault="00DB08A4" w:rsidP="5FAA5A43">
      <w:pPr>
        <w:rPr>
          <w:rFonts w:cs="Arial"/>
        </w:rPr>
      </w:pPr>
    </w:p>
    <w:p w14:paraId="4755820D" w14:textId="5145DC37" w:rsidR="00DB08A4" w:rsidRPr="005A5AE0" w:rsidRDefault="00DB08A4" w:rsidP="5FAA5A43">
      <w:pPr>
        <w:rPr>
          <w:rFonts w:eastAsia="Calibri" w:cs="Arial"/>
        </w:rPr>
      </w:pPr>
      <w:r>
        <w:rPr>
          <w:rFonts w:cs="Arial"/>
        </w:rPr>
        <w:t xml:space="preserve">We took these considerations into account as we designed the mobile application for </w:t>
      </w:r>
      <w:proofErr w:type="spellStart"/>
      <w:r>
        <w:rPr>
          <w:rFonts w:cs="Arial"/>
        </w:rPr>
        <w:t>LiveBolt</w:t>
      </w:r>
      <w:proofErr w:type="spellEnd"/>
      <w:r w:rsidR="00B20739">
        <w:rPr>
          <w:rFonts w:cs="Arial"/>
        </w:rPr>
        <w:t>.</w:t>
      </w:r>
    </w:p>
    <w:p w14:paraId="3CFC1E05" w14:textId="77777777" w:rsidR="003F74A4" w:rsidRPr="005A5AE0" w:rsidRDefault="003F74A4" w:rsidP="00D56C14">
      <w:pPr>
        <w:rPr>
          <w:rFonts w:cs="Arial"/>
          <w:szCs w:val="24"/>
        </w:rPr>
      </w:pPr>
    </w:p>
    <w:p w14:paraId="0FE80169" w14:textId="5AA52EB1" w:rsidR="00870405" w:rsidRPr="005A5AE0" w:rsidRDefault="00870405" w:rsidP="00DB75BB">
      <w:pPr>
        <w:pStyle w:val="HeadingSD1"/>
      </w:pPr>
      <w:bookmarkStart w:id="220" w:name="_Toc101782666"/>
      <w:bookmarkStart w:id="221" w:name="_Toc121068104"/>
      <w:r w:rsidRPr="005A5AE0">
        <w:lastRenderedPageBreak/>
        <w:t>4.</w:t>
      </w:r>
      <w:r w:rsidR="001268B1" w:rsidRPr="005A5AE0">
        <w:t>1.</w:t>
      </w:r>
      <w:r w:rsidR="00A56C8A" w:rsidRPr="005A5AE0">
        <w:t>1</w:t>
      </w:r>
      <w:r w:rsidR="001D2777" w:rsidRPr="005A5AE0">
        <w:t>1</w:t>
      </w:r>
      <w:r w:rsidRPr="005A5AE0">
        <w:t xml:space="preserve"> Design impact of relevant standards</w:t>
      </w:r>
      <w:bookmarkEnd w:id="220"/>
      <w:bookmarkEnd w:id="221"/>
    </w:p>
    <w:p w14:paraId="6E7875F4" w14:textId="471A0AE3" w:rsidR="00B1736B" w:rsidRPr="005A5AE0" w:rsidRDefault="009705B4" w:rsidP="00D56C14">
      <w:pPr>
        <w:rPr>
          <w:rFonts w:cs="Arial"/>
        </w:rPr>
      </w:pPr>
      <w:r w:rsidRPr="005A5AE0">
        <w:rPr>
          <w:rFonts w:cs="Arial"/>
        </w:rPr>
        <w:t xml:space="preserve">When designing our system many of </w:t>
      </w:r>
      <w:r w:rsidR="0088036E" w:rsidRPr="005A5AE0">
        <w:rPr>
          <w:rFonts w:cs="Arial"/>
        </w:rPr>
        <w:t>the</w:t>
      </w:r>
      <w:r w:rsidRPr="005A5AE0">
        <w:rPr>
          <w:rFonts w:cs="Arial"/>
        </w:rPr>
        <w:t xml:space="preserve"> standards we </w:t>
      </w:r>
      <w:r w:rsidR="0088036E" w:rsidRPr="005A5AE0">
        <w:rPr>
          <w:rFonts w:cs="Arial"/>
        </w:rPr>
        <w:t>have discuss</w:t>
      </w:r>
      <w:r w:rsidR="00753C48" w:rsidRPr="005A5AE0">
        <w:rPr>
          <w:rFonts w:cs="Arial"/>
        </w:rPr>
        <w:t>ed</w:t>
      </w:r>
      <w:r w:rsidRPr="005A5AE0">
        <w:rPr>
          <w:rFonts w:cs="Arial"/>
        </w:rPr>
        <w:t xml:space="preserve"> </w:t>
      </w:r>
      <w:r w:rsidR="00753C48" w:rsidRPr="005A5AE0">
        <w:rPr>
          <w:rFonts w:cs="Arial"/>
        </w:rPr>
        <w:t xml:space="preserve">will </w:t>
      </w:r>
      <w:r w:rsidRPr="005A5AE0">
        <w:rPr>
          <w:rFonts w:cs="Arial"/>
        </w:rPr>
        <w:t>limit</w:t>
      </w:r>
      <w:r w:rsidR="00B11EDE">
        <w:rPr>
          <w:rFonts w:cs="Arial"/>
        </w:rPr>
        <w:t>ed</w:t>
      </w:r>
      <w:r w:rsidRPr="005A5AE0">
        <w:rPr>
          <w:rFonts w:cs="Arial"/>
        </w:rPr>
        <w:t xml:space="preserve"> our design</w:t>
      </w:r>
      <w:r w:rsidR="00753C48" w:rsidRPr="005A5AE0">
        <w:rPr>
          <w:rFonts w:cs="Arial"/>
        </w:rPr>
        <w:t xml:space="preserve"> in some capacity</w:t>
      </w:r>
      <w:r w:rsidRPr="005A5AE0">
        <w:rPr>
          <w:rFonts w:cs="Arial"/>
        </w:rPr>
        <w:t xml:space="preserve">. </w:t>
      </w:r>
      <w:r w:rsidR="00436283" w:rsidRPr="005A5AE0">
        <w:rPr>
          <w:rFonts w:cs="Arial"/>
        </w:rPr>
        <w:t>As such we</w:t>
      </w:r>
      <w:r w:rsidRPr="005A5AE0">
        <w:rPr>
          <w:rFonts w:cs="Arial"/>
        </w:rPr>
        <w:t xml:space="preserve"> need</w:t>
      </w:r>
      <w:r w:rsidR="004B5556">
        <w:rPr>
          <w:rFonts w:cs="Arial"/>
        </w:rPr>
        <w:t>ed</w:t>
      </w:r>
      <w:r w:rsidRPr="005A5AE0">
        <w:rPr>
          <w:rFonts w:cs="Arial"/>
        </w:rPr>
        <w:t xml:space="preserve"> to consider these standards </w:t>
      </w:r>
      <w:r w:rsidR="00436283" w:rsidRPr="005A5AE0">
        <w:rPr>
          <w:rFonts w:cs="Arial"/>
        </w:rPr>
        <w:t xml:space="preserve">closely </w:t>
      </w:r>
      <w:r w:rsidRPr="005A5AE0">
        <w:rPr>
          <w:rFonts w:cs="Arial"/>
        </w:rPr>
        <w:t xml:space="preserve">when designing our product. </w:t>
      </w:r>
    </w:p>
    <w:p w14:paraId="4E49B437" w14:textId="77777777" w:rsidR="00B1736B" w:rsidRPr="005A5AE0" w:rsidRDefault="00B1736B" w:rsidP="00D56C14">
      <w:pPr>
        <w:rPr>
          <w:rFonts w:cs="Arial"/>
        </w:rPr>
      </w:pPr>
    </w:p>
    <w:p w14:paraId="57DD964A" w14:textId="20B2C40D" w:rsidR="009705B4" w:rsidRPr="005A5AE0" w:rsidRDefault="00521043" w:rsidP="00D56C14">
      <w:pPr>
        <w:rPr>
          <w:rFonts w:cs="Arial"/>
        </w:rPr>
      </w:pPr>
      <w:r w:rsidRPr="005A5AE0">
        <w:rPr>
          <w:rFonts w:cs="Arial"/>
        </w:rPr>
        <w:t>One instance of this are</w:t>
      </w:r>
      <w:r w:rsidR="009705B4" w:rsidRPr="005A5AE0">
        <w:rPr>
          <w:rFonts w:cs="Arial"/>
        </w:rPr>
        <w:t xml:space="preserve"> the standards previously talked about in section 4.1.1 based on technology that must communicate wirelessly. As such the limitations of wireless technology compared to wired technology will impact our system. Wi-Fi may limit the time it takes for our Raspberry Pi with our mobile application. Although we are using a recent version of the Wi-Fi standard it is </w:t>
      </w:r>
      <w:r w:rsidR="3C295AD0" w:rsidRPr="005A5AE0">
        <w:rPr>
          <w:rFonts w:cs="Arial"/>
        </w:rPr>
        <w:t>fallible.</w:t>
      </w:r>
      <w:r w:rsidR="009705B4" w:rsidRPr="005A5AE0">
        <w:rPr>
          <w:rFonts w:cs="Arial"/>
        </w:rPr>
        <w:t xml:space="preserve"> As such we will be limited to the normal constraints of Wi-Fi based on the connectivity of our devices, interference mediums, and congestion. These constraints could be reduced by using a wired connectivity medium such as ethernet</w:t>
      </w:r>
      <w:r w:rsidR="3C295AD0" w:rsidRPr="005A5AE0">
        <w:rPr>
          <w:rFonts w:cs="Arial"/>
        </w:rPr>
        <w:t>,</w:t>
      </w:r>
      <w:r w:rsidR="009705B4" w:rsidRPr="005A5AE0">
        <w:rPr>
          <w:rFonts w:cs="Arial"/>
        </w:rPr>
        <w:t xml:space="preserve"> however this becomes more inconvenient for the user to use. Wi-Fi 6</w:t>
      </w:r>
      <w:r w:rsidR="3C295AD0" w:rsidRPr="005A5AE0">
        <w:rPr>
          <w:rFonts w:cs="Arial"/>
        </w:rPr>
        <w:t>,</w:t>
      </w:r>
      <w:r w:rsidR="009705B4" w:rsidRPr="005A5AE0">
        <w:rPr>
          <w:rFonts w:cs="Arial"/>
        </w:rPr>
        <w:t xml:space="preserve"> although newer and faster than the previous generation</w:t>
      </w:r>
      <w:r w:rsidR="3C295AD0" w:rsidRPr="005A5AE0">
        <w:rPr>
          <w:rFonts w:cs="Arial"/>
        </w:rPr>
        <w:t>,</w:t>
      </w:r>
      <w:r w:rsidR="009705B4" w:rsidRPr="005A5AE0">
        <w:rPr>
          <w:rFonts w:cs="Arial"/>
        </w:rPr>
        <w:t xml:space="preserve"> is still relatively new in its adoption. </w:t>
      </w:r>
    </w:p>
    <w:p w14:paraId="1EE8A3C3" w14:textId="77777777" w:rsidR="003F74A4" w:rsidRPr="005A5AE0" w:rsidRDefault="003F74A4" w:rsidP="00D56C14">
      <w:pPr>
        <w:rPr>
          <w:rFonts w:cs="Arial"/>
        </w:rPr>
      </w:pPr>
    </w:p>
    <w:p w14:paraId="6ADB8679" w14:textId="3D1CE0BC" w:rsidR="009705B4" w:rsidRPr="005A5AE0" w:rsidRDefault="009705B4" w:rsidP="00D56C14">
      <w:pPr>
        <w:rPr>
          <w:rFonts w:cs="Arial"/>
        </w:rPr>
      </w:pPr>
      <w:r w:rsidRPr="005A5AE0">
        <w:rPr>
          <w:rFonts w:cs="Arial"/>
        </w:rPr>
        <w:t xml:space="preserve">As previously discussed, Bluetooth 5 </w:t>
      </w:r>
      <w:r w:rsidR="00976A75">
        <w:rPr>
          <w:rFonts w:cs="Arial"/>
        </w:rPr>
        <w:t>was on consideration</w:t>
      </w:r>
      <w:r w:rsidRPr="005A5AE0">
        <w:rPr>
          <w:rFonts w:cs="Arial"/>
        </w:rPr>
        <w:t xml:space="preserve"> in our Live Bolt system. Bluetooth is a type of Personal </w:t>
      </w:r>
      <w:r w:rsidR="00B94F37" w:rsidRPr="005A5AE0">
        <w:rPr>
          <w:rFonts w:cs="Arial"/>
        </w:rPr>
        <w:t>Area</w:t>
      </w:r>
      <w:r w:rsidRPr="005A5AE0">
        <w:rPr>
          <w:rFonts w:cs="Arial"/>
        </w:rPr>
        <w:t xml:space="preserve"> </w:t>
      </w:r>
      <w:r w:rsidR="00B94F37" w:rsidRPr="005A5AE0">
        <w:rPr>
          <w:rFonts w:cs="Arial"/>
        </w:rPr>
        <w:t>Network</w:t>
      </w:r>
      <w:r w:rsidRPr="005A5AE0">
        <w:rPr>
          <w:rFonts w:cs="Arial"/>
        </w:rPr>
        <w:t xml:space="preserve">, </w:t>
      </w:r>
      <w:r w:rsidR="006C4CCE" w:rsidRPr="005A5AE0">
        <w:rPr>
          <w:rFonts w:cs="Arial"/>
        </w:rPr>
        <w:t>or</w:t>
      </w:r>
      <w:r w:rsidRPr="005A5AE0">
        <w:rPr>
          <w:rFonts w:cs="Arial"/>
        </w:rPr>
        <w:t xml:space="preserve"> PAN, which is a </w:t>
      </w:r>
      <w:r w:rsidR="00B34337" w:rsidRPr="005A5AE0">
        <w:rPr>
          <w:rFonts w:cs="Arial"/>
        </w:rPr>
        <w:t>type of</w:t>
      </w:r>
      <w:r w:rsidRPr="005A5AE0">
        <w:rPr>
          <w:rFonts w:cs="Arial"/>
        </w:rPr>
        <w:t xml:space="preserve"> computer network designed to operate within </w:t>
      </w:r>
      <w:r w:rsidR="005D7BB7" w:rsidRPr="005A5AE0">
        <w:rPr>
          <w:rFonts w:cs="Arial"/>
        </w:rPr>
        <w:t>the space around a person</w:t>
      </w:r>
      <w:r w:rsidRPr="005A5AE0">
        <w:rPr>
          <w:rFonts w:cs="Arial"/>
        </w:rPr>
        <w:t xml:space="preserve">. </w:t>
      </w:r>
      <w:r w:rsidR="3C295AD0" w:rsidRPr="005A5AE0">
        <w:rPr>
          <w:rFonts w:cs="Arial"/>
        </w:rPr>
        <w:t>As</w:t>
      </w:r>
      <w:r w:rsidRPr="005A5AE0">
        <w:rPr>
          <w:rFonts w:cs="Arial"/>
        </w:rPr>
        <w:t xml:space="preserve"> such Wi-Fi holds an advantage over Bluetooth in terms of connectivity. However, the introduction of Bluetooth 5 brought significant improvements to the range and connectivity over Bluetooth 4.0. This will help with connecting with mobile devices that use Bluetooth 5.</w:t>
      </w:r>
    </w:p>
    <w:p w14:paraId="2E307C43" w14:textId="77777777" w:rsidR="003F74A4" w:rsidRPr="005A5AE0" w:rsidRDefault="003F74A4" w:rsidP="00D56C14">
      <w:pPr>
        <w:rPr>
          <w:rFonts w:cs="Arial"/>
        </w:rPr>
      </w:pPr>
    </w:p>
    <w:p w14:paraId="06BBA992" w14:textId="0389C2A9" w:rsidR="009705B4" w:rsidRPr="005A5AE0" w:rsidRDefault="009705B4" w:rsidP="00D56C14">
      <w:pPr>
        <w:rPr>
          <w:rFonts w:cs="Arial"/>
        </w:rPr>
      </w:pPr>
      <w:r w:rsidRPr="005A5AE0">
        <w:rPr>
          <w:rFonts w:cs="Arial"/>
        </w:rPr>
        <w:t>Both RFID and NFC work over a set distance like Bluetooth. NFC has a set range of 4 centimeters or less</w:t>
      </w:r>
      <w:r w:rsidR="0023687B" w:rsidRPr="005A5AE0">
        <w:rPr>
          <w:rFonts w:cs="Arial"/>
        </w:rPr>
        <w:t xml:space="preserve"> which is ideal for close communication</w:t>
      </w:r>
      <w:r w:rsidR="004A3324" w:rsidRPr="005A5AE0">
        <w:rPr>
          <w:rFonts w:cs="Arial"/>
        </w:rPr>
        <w:t>.</w:t>
      </w:r>
      <w:r w:rsidRPr="005A5AE0">
        <w:rPr>
          <w:rFonts w:cs="Arial"/>
        </w:rPr>
        <w:t xml:space="preserve"> </w:t>
      </w:r>
      <w:r w:rsidR="00563123" w:rsidRPr="005A5AE0">
        <w:rPr>
          <w:rFonts w:cs="Arial"/>
        </w:rPr>
        <w:t xml:space="preserve">This is a bit different </w:t>
      </w:r>
      <w:r w:rsidR="2C351D32" w:rsidRPr="005A5AE0">
        <w:rPr>
          <w:rFonts w:cs="Arial"/>
        </w:rPr>
        <w:t>than</w:t>
      </w:r>
      <w:r w:rsidR="00563123" w:rsidRPr="005A5AE0">
        <w:rPr>
          <w:rFonts w:cs="Arial"/>
        </w:rPr>
        <w:t xml:space="preserve"> the </w:t>
      </w:r>
      <w:r w:rsidRPr="005A5AE0">
        <w:rPr>
          <w:rFonts w:cs="Arial"/>
        </w:rPr>
        <w:t xml:space="preserve">range of RFID tags and readers </w:t>
      </w:r>
      <w:r w:rsidR="00563123" w:rsidRPr="005A5AE0">
        <w:rPr>
          <w:rFonts w:cs="Arial"/>
        </w:rPr>
        <w:t>which can vary greatly</w:t>
      </w:r>
      <w:r w:rsidRPr="005A5AE0">
        <w:rPr>
          <w:rFonts w:cs="Arial"/>
        </w:rPr>
        <w:t xml:space="preserve">. NFC unlocking of the lock will </w:t>
      </w:r>
      <w:r w:rsidR="00EF4812" w:rsidRPr="005A5AE0">
        <w:rPr>
          <w:rFonts w:cs="Arial"/>
        </w:rPr>
        <w:t>require</w:t>
      </w:r>
      <w:r w:rsidR="00493E60" w:rsidRPr="005A5AE0">
        <w:rPr>
          <w:rFonts w:cs="Arial"/>
        </w:rPr>
        <w:t xml:space="preserve"> the device</w:t>
      </w:r>
      <w:r w:rsidRPr="005A5AE0">
        <w:rPr>
          <w:rFonts w:cs="Arial"/>
        </w:rPr>
        <w:t xml:space="preserve"> to be</w:t>
      </w:r>
      <w:r w:rsidR="00493E60" w:rsidRPr="005A5AE0">
        <w:rPr>
          <w:rFonts w:cs="Arial"/>
        </w:rPr>
        <w:t xml:space="preserve"> in very close proximity t</w:t>
      </w:r>
      <w:r w:rsidRPr="005A5AE0">
        <w:rPr>
          <w:rFonts w:cs="Arial"/>
        </w:rPr>
        <w:t>o the Live Bolt system</w:t>
      </w:r>
      <w:r w:rsidR="00C90870" w:rsidRPr="005A5AE0">
        <w:rPr>
          <w:rFonts w:cs="Arial"/>
        </w:rPr>
        <w:t xml:space="preserve">. The range of NFC is really it’s only downside </w:t>
      </w:r>
      <w:r w:rsidR="00810320" w:rsidRPr="005A5AE0">
        <w:rPr>
          <w:rFonts w:cs="Arial"/>
        </w:rPr>
        <w:t>however this downside also provides a huge benefit.</w:t>
      </w:r>
      <w:r w:rsidRPr="005A5AE0">
        <w:rPr>
          <w:rFonts w:cs="Arial"/>
        </w:rPr>
        <w:t xml:space="preserve"> NFC is more secure </w:t>
      </w:r>
      <w:r w:rsidR="00724D9F" w:rsidRPr="005A5AE0">
        <w:rPr>
          <w:rFonts w:cs="Arial"/>
        </w:rPr>
        <w:t>than</w:t>
      </w:r>
      <w:r w:rsidRPr="005A5AE0">
        <w:rPr>
          <w:rFonts w:cs="Arial"/>
        </w:rPr>
        <w:t xml:space="preserve"> RFID because of its restricted range which prioritizes the </w:t>
      </w:r>
      <w:r w:rsidR="006C2A7E" w:rsidRPr="005A5AE0">
        <w:rPr>
          <w:rFonts w:cs="Arial"/>
        </w:rPr>
        <w:t xml:space="preserve">secure </w:t>
      </w:r>
      <w:r w:rsidRPr="005A5AE0">
        <w:rPr>
          <w:rFonts w:cs="Arial"/>
        </w:rPr>
        <w:t>connection made. For NFC if someone wanted to interfere with the connection, they would need to be very close to the devices that are communicating. With RFID data can be read from potentially many feet or yards away.</w:t>
      </w:r>
      <w:r w:rsidR="009B0908" w:rsidRPr="005A5AE0">
        <w:rPr>
          <w:rFonts w:cs="Arial"/>
        </w:rPr>
        <w:t xml:space="preserve"> Th</w:t>
      </w:r>
      <w:r w:rsidR="00FE123F" w:rsidRPr="005A5AE0">
        <w:rPr>
          <w:rFonts w:cs="Arial"/>
        </w:rPr>
        <w:t xml:space="preserve">is is already a problem with RFID readers which can detect information from credit and debit cards left out </w:t>
      </w:r>
      <w:r w:rsidR="00715485" w:rsidRPr="005A5AE0">
        <w:rPr>
          <w:rFonts w:cs="Arial"/>
        </w:rPr>
        <w:t>in the open</w:t>
      </w:r>
      <w:r w:rsidR="00FE123F" w:rsidRPr="005A5AE0">
        <w:rPr>
          <w:rFonts w:cs="Arial"/>
        </w:rPr>
        <w:t>. We want to avoid security issues like this as much as possible in our system.</w:t>
      </w:r>
    </w:p>
    <w:p w14:paraId="60A7ED5A" w14:textId="77777777" w:rsidR="003F74A4" w:rsidRDefault="003F74A4" w:rsidP="00D56C14">
      <w:pPr>
        <w:rPr>
          <w:rFonts w:cs="Arial"/>
        </w:rPr>
      </w:pPr>
    </w:p>
    <w:p w14:paraId="329ED445" w14:textId="584914D2" w:rsidR="008507DD" w:rsidRDefault="008507DD" w:rsidP="008507DD">
      <w:pPr>
        <w:pStyle w:val="HeadingSD1"/>
      </w:pPr>
      <w:bookmarkStart w:id="222" w:name="_Toc101782667"/>
      <w:bookmarkStart w:id="223" w:name="_Toc121068105"/>
      <w:r>
        <w:t>4.1.12 Printed Circuit Board Standards</w:t>
      </w:r>
      <w:bookmarkEnd w:id="222"/>
      <w:bookmarkEnd w:id="223"/>
    </w:p>
    <w:p w14:paraId="64C00772" w14:textId="54A84F5C" w:rsidR="004321FE" w:rsidRDefault="00342AD4" w:rsidP="008507DD">
      <w:r>
        <w:t xml:space="preserve">Like most design processes, are there are standard put in place for PCB design </w:t>
      </w:r>
      <w:r w:rsidR="00123228">
        <w:t xml:space="preserve">by the </w:t>
      </w:r>
      <w:r w:rsidR="003A4E63">
        <w:t xml:space="preserve">Institute of </w:t>
      </w:r>
      <w:r w:rsidR="00D1123F">
        <w:t>Printed</w:t>
      </w:r>
      <w:r w:rsidR="003A4E63">
        <w:t xml:space="preserve"> Circuit (IPC) that can be applied to designs. </w:t>
      </w:r>
      <w:r w:rsidR="00D7417A">
        <w:t xml:space="preserve">The </w:t>
      </w:r>
      <w:r w:rsidR="004B5556">
        <w:t>Institute</w:t>
      </w:r>
      <w:r w:rsidR="00D7417A">
        <w:t xml:space="preserve"> of Printed Circuit maintains the standards for PCB design that thousands of people and companies comply with. </w:t>
      </w:r>
      <w:r w:rsidR="00FB59FA">
        <w:t xml:space="preserve">There are many small aspects of a design that may be overlooked, such as planes, </w:t>
      </w:r>
      <w:r w:rsidR="004321FE">
        <w:t xml:space="preserve">pad sizes, </w:t>
      </w:r>
      <w:r w:rsidR="003D4377">
        <w:t xml:space="preserve">thermal considerations, </w:t>
      </w:r>
      <w:r w:rsidR="004321FE">
        <w:t xml:space="preserve">and </w:t>
      </w:r>
      <w:r w:rsidR="004321FE">
        <w:lastRenderedPageBreak/>
        <w:t xml:space="preserve">trace distance. </w:t>
      </w:r>
      <w:r w:rsidR="00185914">
        <w:t>The most important standard would be the IPC-2221</w:t>
      </w:r>
      <w:r w:rsidR="00601EEE">
        <w:t xml:space="preserve"> standard. This is a very generic standard that goes over most of the aspects of PCB design in a general sense. </w:t>
      </w:r>
      <w:r w:rsidR="007720E7">
        <w:t>We use</w:t>
      </w:r>
      <w:r w:rsidR="004B5556">
        <w:t>d</w:t>
      </w:r>
      <w:r w:rsidR="007720E7">
        <w:t xml:space="preserve"> some of the standards within IPC-2221, like </w:t>
      </w:r>
      <w:r w:rsidR="0010483E">
        <w:t>component mounting and multilayer rules, when creating the printed circuit board for Live Bolt.</w:t>
      </w:r>
      <w:r w:rsidR="00E41DAB">
        <w:t xml:space="preserve"> </w:t>
      </w:r>
      <w:r w:rsidR="00F4756A">
        <w:t xml:space="preserve">IPC-2222 is also important as it </w:t>
      </w:r>
      <w:r w:rsidR="00A66FBB">
        <w:t xml:space="preserve">goes into those </w:t>
      </w:r>
      <w:r w:rsidR="0010483E">
        <w:t>often-overlooked</w:t>
      </w:r>
      <w:r w:rsidR="00A66FBB">
        <w:t xml:space="preserve"> things like hole size</w:t>
      </w:r>
      <w:r w:rsidR="00221730">
        <w:t xml:space="preserve">, </w:t>
      </w:r>
      <w:r w:rsidR="00A66FBB">
        <w:t>mechanical properties</w:t>
      </w:r>
      <w:r w:rsidR="00221730">
        <w:t xml:space="preserve">, board </w:t>
      </w:r>
      <w:r w:rsidR="00E41DAB">
        <w:t>assembly, planes, and scoring the board.</w:t>
      </w:r>
    </w:p>
    <w:p w14:paraId="5F058949" w14:textId="77777777" w:rsidR="00601EEE" w:rsidRPr="005A5AE0" w:rsidRDefault="00601EEE" w:rsidP="008507DD"/>
    <w:p w14:paraId="2F8C6EED" w14:textId="1D7FF376" w:rsidR="001268B1" w:rsidRPr="005A5AE0" w:rsidRDefault="001268B1" w:rsidP="00DB75BB">
      <w:pPr>
        <w:pStyle w:val="HeadingSD1"/>
      </w:pPr>
      <w:bookmarkStart w:id="224" w:name="_Toc101782668"/>
      <w:bookmarkStart w:id="225" w:name="_Toc121068106"/>
      <w:r w:rsidRPr="005A5AE0">
        <w:t xml:space="preserve">4.2 </w:t>
      </w:r>
      <w:r w:rsidR="00FE6843" w:rsidRPr="005A5AE0">
        <w:t>Realistic Design Constraints</w:t>
      </w:r>
      <w:bookmarkEnd w:id="224"/>
      <w:bookmarkEnd w:id="225"/>
    </w:p>
    <w:p w14:paraId="3F81A7D2" w14:textId="46FBE5FB" w:rsidR="00A45786" w:rsidRPr="005A5AE0" w:rsidRDefault="00A45786" w:rsidP="00D56C14">
      <w:pPr>
        <w:rPr>
          <w:rFonts w:cs="Arial"/>
        </w:rPr>
      </w:pPr>
      <w:bookmarkStart w:id="226" w:name="_Toc96678547"/>
      <w:r w:rsidRPr="005A5AE0">
        <w:rPr>
          <w:rFonts w:cs="Arial"/>
        </w:rPr>
        <w:t>Seeing as we will be designing a Smart Lock system, we know that we will be up against</w:t>
      </w:r>
      <w:r w:rsidR="00DD2BFD" w:rsidRPr="005A5AE0">
        <w:rPr>
          <w:rFonts w:cs="Arial"/>
        </w:rPr>
        <w:t xml:space="preserve"> </w:t>
      </w:r>
      <w:r w:rsidR="006A5AA8" w:rsidRPr="005A5AE0">
        <w:rPr>
          <w:rFonts w:cs="Arial"/>
        </w:rPr>
        <w:t>several</w:t>
      </w:r>
      <w:r w:rsidRPr="005A5AE0">
        <w:rPr>
          <w:rFonts w:cs="Arial"/>
        </w:rPr>
        <w:t xml:space="preserve"> design constraints. These constraints </w:t>
      </w:r>
      <w:r w:rsidR="00565DC6" w:rsidRPr="005A5AE0">
        <w:rPr>
          <w:rFonts w:cs="Arial"/>
        </w:rPr>
        <w:t xml:space="preserve">will </w:t>
      </w:r>
      <w:proofErr w:type="gramStart"/>
      <w:r w:rsidR="005E0F0B">
        <w:rPr>
          <w:rFonts w:cs="Arial"/>
        </w:rPr>
        <w:t>had</w:t>
      </w:r>
      <w:proofErr w:type="gramEnd"/>
      <w:r w:rsidR="005E0F0B">
        <w:rPr>
          <w:rFonts w:cs="Arial"/>
        </w:rPr>
        <w:t xml:space="preserve"> varied</w:t>
      </w:r>
      <w:r w:rsidR="00565DC6" w:rsidRPr="005A5AE0">
        <w:rPr>
          <w:rFonts w:cs="Arial"/>
        </w:rPr>
        <w:t xml:space="preserve"> </w:t>
      </w:r>
      <w:r w:rsidR="00D66A33" w:rsidRPr="005A5AE0">
        <w:rPr>
          <w:rFonts w:cs="Arial"/>
        </w:rPr>
        <w:t>impact</w:t>
      </w:r>
      <w:r w:rsidR="005E0F0B">
        <w:rPr>
          <w:rFonts w:cs="Arial"/>
        </w:rPr>
        <w:t>s</w:t>
      </w:r>
      <w:r w:rsidR="00D66A33" w:rsidRPr="005A5AE0">
        <w:rPr>
          <w:rFonts w:cs="Arial"/>
        </w:rPr>
        <w:t xml:space="preserve"> on the overall development of our product.</w:t>
      </w:r>
    </w:p>
    <w:p w14:paraId="377405AC" w14:textId="77777777" w:rsidR="003F74A4" w:rsidRPr="005A5AE0" w:rsidRDefault="003F74A4" w:rsidP="00D56C14">
      <w:pPr>
        <w:rPr>
          <w:rFonts w:cs="Arial"/>
        </w:rPr>
      </w:pPr>
    </w:p>
    <w:p w14:paraId="29152CF0" w14:textId="05D71C6D" w:rsidR="00E11B43" w:rsidRPr="005A5AE0" w:rsidRDefault="00FE6843" w:rsidP="00DB75BB">
      <w:pPr>
        <w:pStyle w:val="HeadingSD1"/>
      </w:pPr>
      <w:bookmarkStart w:id="227" w:name="_Toc101782669"/>
      <w:bookmarkStart w:id="228" w:name="_Toc121068107"/>
      <w:r w:rsidRPr="005A5AE0">
        <w:t xml:space="preserve">4.2.1 Knowledge </w:t>
      </w:r>
      <w:r w:rsidR="006A5AA8" w:rsidRPr="005A5AE0">
        <w:t>c</w:t>
      </w:r>
      <w:r w:rsidRPr="005A5AE0">
        <w:t>onstraints</w:t>
      </w:r>
      <w:bookmarkEnd w:id="227"/>
      <w:bookmarkEnd w:id="228"/>
    </w:p>
    <w:p w14:paraId="050F8B9C" w14:textId="2C7618E8" w:rsidR="009E101D" w:rsidRPr="005A5AE0" w:rsidRDefault="3B480903" w:rsidP="00D56C14">
      <w:pPr>
        <w:rPr>
          <w:rFonts w:cs="Arial"/>
        </w:rPr>
      </w:pPr>
      <w:r w:rsidRPr="005A5AE0">
        <w:rPr>
          <w:rFonts w:cs="Arial"/>
        </w:rPr>
        <w:t>One</w:t>
      </w:r>
      <w:r w:rsidR="00A45786" w:rsidRPr="005A5AE0">
        <w:rPr>
          <w:rFonts w:cs="Arial"/>
        </w:rPr>
        <w:t xml:space="preserve"> of the biggest constraints on our design </w:t>
      </w:r>
      <w:r w:rsidR="005E14BD">
        <w:rPr>
          <w:rFonts w:cs="Arial"/>
        </w:rPr>
        <w:t>was</w:t>
      </w:r>
      <w:r w:rsidR="00A45786" w:rsidRPr="005A5AE0">
        <w:rPr>
          <w:rFonts w:cs="Arial"/>
        </w:rPr>
        <w:t xml:space="preserve"> our current knowledge. No one </w:t>
      </w:r>
      <w:r w:rsidR="009E101D" w:rsidRPr="005A5AE0">
        <w:rPr>
          <w:rFonts w:cs="Arial"/>
        </w:rPr>
        <w:t>in</w:t>
      </w:r>
      <w:r w:rsidR="00A45786" w:rsidRPr="005A5AE0">
        <w:rPr>
          <w:rFonts w:cs="Arial"/>
        </w:rPr>
        <w:t xml:space="preserve"> our group ha</w:t>
      </w:r>
      <w:r w:rsidR="008A224D">
        <w:rPr>
          <w:rFonts w:cs="Arial"/>
        </w:rPr>
        <w:t>d prior experience</w:t>
      </w:r>
      <w:r w:rsidR="00A45786" w:rsidRPr="005A5AE0">
        <w:rPr>
          <w:rFonts w:cs="Arial"/>
        </w:rPr>
        <w:t xml:space="preserve"> designed a Smart Lock system before so it </w:t>
      </w:r>
      <w:r w:rsidR="008A224D">
        <w:rPr>
          <w:rFonts w:cs="Arial"/>
        </w:rPr>
        <w:t>was</w:t>
      </w:r>
      <w:r w:rsidR="00A45786" w:rsidRPr="005A5AE0">
        <w:rPr>
          <w:rFonts w:cs="Arial"/>
        </w:rPr>
        <w:t xml:space="preserve"> a </w:t>
      </w:r>
      <w:r w:rsidR="00101FD9" w:rsidRPr="005A5AE0">
        <w:rPr>
          <w:rFonts w:cs="Arial"/>
        </w:rPr>
        <w:t xml:space="preserve">new </w:t>
      </w:r>
      <w:r w:rsidR="00A45786" w:rsidRPr="005A5AE0">
        <w:rPr>
          <w:rFonts w:cs="Arial"/>
        </w:rPr>
        <w:t xml:space="preserve">learning experience for us all. Additionally, our team is made up </w:t>
      </w:r>
      <w:r w:rsidR="6A385757" w:rsidRPr="005A5AE0">
        <w:rPr>
          <w:rFonts w:cs="Arial"/>
        </w:rPr>
        <w:t>of</w:t>
      </w:r>
      <w:r w:rsidR="00A45786" w:rsidRPr="005A5AE0">
        <w:rPr>
          <w:rFonts w:cs="Arial"/>
        </w:rPr>
        <w:t xml:space="preserve"> 2 computer and 2 electrical engineers w</w:t>
      </w:r>
      <w:r w:rsidR="00371669" w:rsidRPr="005A5AE0">
        <w:rPr>
          <w:rFonts w:cs="Arial"/>
        </w:rPr>
        <w:t>ith</w:t>
      </w:r>
      <w:r w:rsidR="00A45786" w:rsidRPr="005A5AE0">
        <w:rPr>
          <w:rFonts w:cs="Arial"/>
        </w:rPr>
        <w:t xml:space="preserve"> varied levels of experience</w:t>
      </w:r>
      <w:r w:rsidR="6A385757" w:rsidRPr="005A5AE0">
        <w:rPr>
          <w:rFonts w:cs="Arial"/>
        </w:rPr>
        <w:t>.</w:t>
      </w:r>
      <w:r w:rsidR="00A45786" w:rsidRPr="005A5AE0">
        <w:rPr>
          <w:rFonts w:cs="Arial"/>
        </w:rPr>
        <w:t xml:space="preserve"> We also </w:t>
      </w:r>
      <w:r w:rsidR="6A385757" w:rsidRPr="005A5AE0">
        <w:rPr>
          <w:rFonts w:cs="Arial"/>
        </w:rPr>
        <w:t>integrate</w:t>
      </w:r>
      <w:r w:rsidR="008A224D">
        <w:rPr>
          <w:rFonts w:cs="Arial"/>
        </w:rPr>
        <w:t>d</w:t>
      </w:r>
      <w:r w:rsidR="00A45786" w:rsidRPr="005A5AE0">
        <w:rPr>
          <w:rFonts w:cs="Arial"/>
        </w:rPr>
        <w:t xml:space="preserve"> a wide variety of communication technologies </w:t>
      </w:r>
      <w:r w:rsidR="008A224D">
        <w:rPr>
          <w:rFonts w:cs="Arial"/>
        </w:rPr>
        <w:t>for</w:t>
      </w:r>
      <w:r w:rsidR="00A45786" w:rsidRPr="005A5AE0">
        <w:rPr>
          <w:rFonts w:cs="Arial"/>
        </w:rPr>
        <w:t xml:space="preserve"> unlocking mechanisms for the lock. These technologies include</w:t>
      </w:r>
      <w:r w:rsidR="008A224D">
        <w:rPr>
          <w:rFonts w:cs="Arial"/>
        </w:rPr>
        <w:t>d</w:t>
      </w:r>
      <w:r w:rsidR="00A45786" w:rsidRPr="005A5AE0">
        <w:rPr>
          <w:rFonts w:cs="Arial"/>
        </w:rPr>
        <w:t xml:space="preserve"> </w:t>
      </w:r>
      <w:r w:rsidR="008A224D">
        <w:rPr>
          <w:rFonts w:cs="Arial"/>
        </w:rPr>
        <w:t>Wi-Fi connectivity</w:t>
      </w:r>
      <w:r w:rsidR="00A45786" w:rsidRPr="005A5AE0">
        <w:rPr>
          <w:rFonts w:cs="Arial"/>
        </w:rPr>
        <w:t xml:space="preserve">, fingerprint scanning, and </w:t>
      </w:r>
      <w:r w:rsidR="00934AA3">
        <w:rPr>
          <w:rFonts w:cs="Arial"/>
        </w:rPr>
        <w:t>keypad</w:t>
      </w:r>
      <w:r w:rsidR="00A45786" w:rsidRPr="005A5AE0">
        <w:rPr>
          <w:rFonts w:cs="Arial"/>
        </w:rPr>
        <w:t xml:space="preserve"> unlock to name a few. We </w:t>
      </w:r>
      <w:r w:rsidR="00934AA3">
        <w:rPr>
          <w:rFonts w:cs="Arial"/>
        </w:rPr>
        <w:t>also successfully integrated</w:t>
      </w:r>
      <w:r w:rsidR="00A45786" w:rsidRPr="005A5AE0">
        <w:rPr>
          <w:rFonts w:cs="Arial"/>
        </w:rPr>
        <w:t xml:space="preserve"> the mobile application to act as a companion for the Smart Lock system. Not all of us ha</w:t>
      </w:r>
      <w:r w:rsidR="00934AA3">
        <w:rPr>
          <w:rFonts w:cs="Arial"/>
        </w:rPr>
        <w:t>d</w:t>
      </w:r>
      <w:r w:rsidR="00A45786" w:rsidRPr="005A5AE0">
        <w:rPr>
          <w:rFonts w:cs="Arial"/>
        </w:rPr>
        <w:t xml:space="preserve"> worked </w:t>
      </w:r>
      <w:r w:rsidR="00934AA3">
        <w:rPr>
          <w:rFonts w:cs="Arial"/>
        </w:rPr>
        <w:t>before</w:t>
      </w:r>
      <w:r w:rsidR="00A45786" w:rsidRPr="005A5AE0">
        <w:rPr>
          <w:rFonts w:cs="Arial"/>
        </w:rPr>
        <w:t xml:space="preserve"> with a Raspberry Pi and interfacing it with an application. That </w:t>
      </w:r>
      <w:r w:rsidR="00934AA3">
        <w:rPr>
          <w:rFonts w:cs="Arial"/>
        </w:rPr>
        <w:t>was</w:t>
      </w:r>
      <w:r w:rsidR="00A45786" w:rsidRPr="005A5AE0">
        <w:rPr>
          <w:rFonts w:cs="Arial"/>
        </w:rPr>
        <w:t xml:space="preserve"> </w:t>
      </w:r>
      <w:r w:rsidR="6A385757" w:rsidRPr="005A5AE0">
        <w:rPr>
          <w:rFonts w:cs="Arial"/>
        </w:rPr>
        <w:t>a</w:t>
      </w:r>
      <w:r w:rsidR="00A45786" w:rsidRPr="005A5AE0">
        <w:rPr>
          <w:rFonts w:cs="Arial"/>
        </w:rPr>
        <w:t xml:space="preserve"> </w:t>
      </w:r>
      <w:r w:rsidR="00FD19ED" w:rsidRPr="005A5AE0">
        <w:rPr>
          <w:rFonts w:cs="Arial"/>
        </w:rPr>
        <w:t xml:space="preserve">whole </w:t>
      </w:r>
      <w:r w:rsidR="00A45786" w:rsidRPr="005A5AE0">
        <w:rPr>
          <w:rFonts w:cs="Arial"/>
        </w:rPr>
        <w:t>other area that we will ha</w:t>
      </w:r>
      <w:r w:rsidR="00934AA3">
        <w:rPr>
          <w:rFonts w:cs="Arial"/>
        </w:rPr>
        <w:t>d</w:t>
      </w:r>
      <w:r w:rsidR="00A45786" w:rsidRPr="005A5AE0">
        <w:rPr>
          <w:rFonts w:cs="Arial"/>
        </w:rPr>
        <w:t xml:space="preserve"> to explore while we </w:t>
      </w:r>
      <w:r w:rsidR="0043055A">
        <w:rPr>
          <w:rFonts w:cs="Arial"/>
        </w:rPr>
        <w:t>develop</w:t>
      </w:r>
      <w:r w:rsidR="00854829">
        <w:rPr>
          <w:rFonts w:cs="Arial"/>
        </w:rPr>
        <w:t>ed</w:t>
      </w:r>
      <w:r w:rsidR="0043055A">
        <w:rPr>
          <w:rFonts w:cs="Arial"/>
        </w:rPr>
        <w:t xml:space="preserve"> the product</w:t>
      </w:r>
      <w:r w:rsidR="00A45786" w:rsidRPr="005A5AE0">
        <w:rPr>
          <w:rFonts w:cs="Arial"/>
        </w:rPr>
        <w:t xml:space="preserve">. Another important aspect that we </w:t>
      </w:r>
      <w:r w:rsidR="00854829">
        <w:rPr>
          <w:rFonts w:cs="Arial"/>
        </w:rPr>
        <w:t xml:space="preserve">learned </w:t>
      </w:r>
      <w:r w:rsidR="00A45786" w:rsidRPr="005A5AE0">
        <w:rPr>
          <w:rFonts w:cs="Arial"/>
        </w:rPr>
        <w:t>t</w:t>
      </w:r>
      <w:r w:rsidR="00854829">
        <w:rPr>
          <w:rFonts w:cs="Arial"/>
        </w:rPr>
        <w:t>hrough</w:t>
      </w:r>
      <w:r w:rsidR="00A45786" w:rsidRPr="005A5AE0">
        <w:rPr>
          <w:rFonts w:cs="Arial"/>
        </w:rPr>
        <w:t xml:space="preserve"> research </w:t>
      </w:r>
      <w:r w:rsidR="00854829">
        <w:rPr>
          <w:rFonts w:cs="Arial"/>
        </w:rPr>
        <w:t>was</w:t>
      </w:r>
      <w:r w:rsidR="00A45786" w:rsidRPr="005A5AE0">
        <w:rPr>
          <w:rFonts w:cs="Arial"/>
        </w:rPr>
        <w:t xml:space="preserve"> testing our design once we completed it. </w:t>
      </w:r>
      <w:r w:rsidR="00A80837">
        <w:rPr>
          <w:rFonts w:cs="Arial"/>
        </w:rPr>
        <w:t xml:space="preserve">That was appear of the design </w:t>
      </w:r>
      <w:r w:rsidR="00A45786" w:rsidRPr="005A5AE0">
        <w:rPr>
          <w:rFonts w:cs="Arial"/>
        </w:rPr>
        <w:t xml:space="preserve">that we </w:t>
      </w:r>
      <w:r w:rsidR="00A80837">
        <w:rPr>
          <w:rFonts w:cs="Arial"/>
        </w:rPr>
        <w:t xml:space="preserve">focused more on as </w:t>
      </w:r>
      <w:r w:rsidR="00A45786" w:rsidRPr="005A5AE0">
        <w:rPr>
          <w:rFonts w:cs="Arial"/>
        </w:rPr>
        <w:t xml:space="preserve">the </w:t>
      </w:r>
      <w:r w:rsidR="00A80837">
        <w:rPr>
          <w:rFonts w:cs="Arial"/>
        </w:rPr>
        <w:t xml:space="preserve">end of our second semester </w:t>
      </w:r>
      <w:proofErr w:type="gramStart"/>
      <w:r w:rsidR="00A80837">
        <w:rPr>
          <w:rFonts w:cs="Arial"/>
        </w:rPr>
        <w:t>came to a close</w:t>
      </w:r>
      <w:proofErr w:type="gramEnd"/>
      <w:r w:rsidR="00A45786" w:rsidRPr="005A5AE0">
        <w:rPr>
          <w:rFonts w:cs="Arial"/>
        </w:rPr>
        <w:t xml:space="preserve">. With that both the hardware and software elements of our design </w:t>
      </w:r>
      <w:r w:rsidR="00BA630D">
        <w:rPr>
          <w:rFonts w:cs="Arial"/>
        </w:rPr>
        <w:t>were both</w:t>
      </w:r>
      <w:r w:rsidR="00A45786" w:rsidRPr="005A5AE0">
        <w:rPr>
          <w:rFonts w:cs="Arial"/>
        </w:rPr>
        <w:t xml:space="preserve"> tested to ensure accuracy. We </w:t>
      </w:r>
      <w:r w:rsidR="00917C41">
        <w:rPr>
          <w:rFonts w:cs="Arial"/>
        </w:rPr>
        <w:t>did</w:t>
      </w:r>
      <w:r w:rsidR="00A45786" w:rsidRPr="005A5AE0">
        <w:rPr>
          <w:rFonts w:cs="Arial"/>
        </w:rPr>
        <w:t xml:space="preserve">n’t want </w:t>
      </w:r>
      <w:r w:rsidR="00226BB2" w:rsidRPr="005A5AE0">
        <w:rPr>
          <w:rFonts w:cs="Arial"/>
        </w:rPr>
        <w:t xml:space="preserve">to </w:t>
      </w:r>
      <w:r w:rsidR="00ED2BD5" w:rsidRPr="005A5AE0">
        <w:rPr>
          <w:rFonts w:cs="Arial"/>
        </w:rPr>
        <w:t xml:space="preserve">justify software bugs or hardware breakdowns </w:t>
      </w:r>
      <w:r w:rsidR="00A45786" w:rsidRPr="005A5AE0">
        <w:rPr>
          <w:rFonts w:cs="Arial"/>
        </w:rPr>
        <w:t xml:space="preserve">just because this </w:t>
      </w:r>
      <w:r w:rsidR="00E81F12">
        <w:rPr>
          <w:rFonts w:cs="Arial"/>
        </w:rPr>
        <w:t>was</w:t>
      </w:r>
      <w:r w:rsidR="00A45786" w:rsidRPr="005A5AE0">
        <w:rPr>
          <w:rFonts w:cs="Arial"/>
        </w:rPr>
        <w:t xml:space="preserve"> our first time </w:t>
      </w:r>
      <w:r w:rsidR="00911FC1" w:rsidRPr="005A5AE0">
        <w:rPr>
          <w:rFonts w:cs="Arial"/>
        </w:rPr>
        <w:t>designing</w:t>
      </w:r>
      <w:r w:rsidR="00A45786" w:rsidRPr="005A5AE0">
        <w:rPr>
          <w:rFonts w:cs="Arial"/>
        </w:rPr>
        <w:t xml:space="preserve"> this </w:t>
      </w:r>
      <w:r w:rsidR="00911FC1" w:rsidRPr="005A5AE0">
        <w:rPr>
          <w:rFonts w:cs="Arial"/>
        </w:rPr>
        <w:t>system.</w:t>
      </w:r>
      <w:r w:rsidR="00A45786" w:rsidRPr="005A5AE0">
        <w:rPr>
          <w:rFonts w:cs="Arial"/>
        </w:rPr>
        <w:t xml:space="preserve"> </w:t>
      </w:r>
      <w:r w:rsidR="00611560">
        <w:rPr>
          <w:rFonts w:cs="Arial"/>
        </w:rPr>
        <w:t>Our</w:t>
      </w:r>
      <w:r w:rsidR="00A45786" w:rsidRPr="005A5AE0">
        <w:rPr>
          <w:rFonts w:cs="Arial"/>
        </w:rPr>
        <w:t xml:space="preserve"> classes and previous work experience</w:t>
      </w:r>
      <w:r w:rsidR="00911FC1" w:rsidRPr="005A5AE0">
        <w:rPr>
          <w:rFonts w:cs="Arial"/>
        </w:rPr>
        <w:t>s</w:t>
      </w:r>
      <w:r w:rsidR="00A45786" w:rsidRPr="005A5AE0">
        <w:rPr>
          <w:rFonts w:cs="Arial"/>
        </w:rPr>
        <w:t xml:space="preserve"> have laid a solid foundation for us to build upon when </w:t>
      </w:r>
      <w:r w:rsidR="00611560">
        <w:rPr>
          <w:rFonts w:cs="Arial"/>
        </w:rPr>
        <w:t>we</w:t>
      </w:r>
      <w:r w:rsidR="00A45786" w:rsidRPr="005A5AE0">
        <w:rPr>
          <w:rFonts w:cs="Arial"/>
        </w:rPr>
        <w:t xml:space="preserve"> tackl</w:t>
      </w:r>
      <w:r w:rsidR="00611560">
        <w:rPr>
          <w:rFonts w:cs="Arial"/>
        </w:rPr>
        <w:t>ed</w:t>
      </w:r>
      <w:r w:rsidR="00A45786" w:rsidRPr="005A5AE0">
        <w:rPr>
          <w:rFonts w:cs="Arial"/>
        </w:rPr>
        <w:t xml:space="preserve"> these issues.</w:t>
      </w:r>
    </w:p>
    <w:p w14:paraId="51AC4DE3" w14:textId="77777777" w:rsidR="003F74A4" w:rsidRPr="005A5AE0" w:rsidRDefault="003F74A4" w:rsidP="00D56C14">
      <w:pPr>
        <w:rPr>
          <w:rFonts w:cs="Arial"/>
        </w:rPr>
      </w:pPr>
    </w:p>
    <w:p w14:paraId="3D82542C" w14:textId="6F7421EE" w:rsidR="00D215B5" w:rsidRPr="005A5AE0" w:rsidRDefault="00D215B5" w:rsidP="00DB75BB">
      <w:pPr>
        <w:pStyle w:val="HeadingSD1"/>
      </w:pPr>
      <w:bookmarkStart w:id="229" w:name="_Toc101782670"/>
      <w:bookmarkStart w:id="230" w:name="_Toc121068108"/>
      <w:r w:rsidRPr="005A5AE0">
        <w:t>4.2.</w:t>
      </w:r>
      <w:r w:rsidR="007471D5" w:rsidRPr="005A5AE0">
        <w:t>2</w:t>
      </w:r>
      <w:r w:rsidRPr="005A5AE0">
        <w:t xml:space="preserve"> Economic </w:t>
      </w:r>
      <w:r w:rsidR="006A5AA8" w:rsidRPr="005A5AE0">
        <w:t>c</w:t>
      </w:r>
      <w:r w:rsidRPr="005A5AE0">
        <w:t>onstraints</w:t>
      </w:r>
      <w:bookmarkEnd w:id="229"/>
      <w:bookmarkEnd w:id="230"/>
    </w:p>
    <w:p w14:paraId="6F3F8DE1" w14:textId="037CA404" w:rsidR="00A27D20" w:rsidRPr="005A5AE0" w:rsidRDefault="00A27D20" w:rsidP="00D56C14">
      <w:pPr>
        <w:rPr>
          <w:rFonts w:cs="Arial"/>
        </w:rPr>
      </w:pPr>
      <w:r w:rsidRPr="005A5AE0">
        <w:rPr>
          <w:rFonts w:cs="Arial"/>
        </w:rPr>
        <w:t xml:space="preserve">Of course, economic concerns are going to come into play when working on a project like this where funding will be provided by </w:t>
      </w:r>
      <w:r w:rsidR="00913ED9" w:rsidRPr="005A5AE0">
        <w:rPr>
          <w:rFonts w:cs="Arial"/>
        </w:rPr>
        <w:t>the</w:t>
      </w:r>
      <w:r w:rsidRPr="005A5AE0">
        <w:rPr>
          <w:rFonts w:cs="Arial"/>
        </w:rPr>
        <w:t xml:space="preserve"> team.</w:t>
      </w:r>
      <w:r w:rsidR="00C84EFE" w:rsidRPr="005A5AE0">
        <w:rPr>
          <w:rFonts w:cs="Arial"/>
        </w:rPr>
        <w:t xml:space="preserve"> </w:t>
      </w:r>
      <w:r w:rsidR="00C83EB6" w:rsidRPr="005A5AE0">
        <w:rPr>
          <w:rFonts w:cs="Arial"/>
        </w:rPr>
        <w:t xml:space="preserve">We </w:t>
      </w:r>
      <w:r w:rsidR="005C5EA7" w:rsidRPr="005A5AE0">
        <w:rPr>
          <w:rFonts w:cs="Arial"/>
        </w:rPr>
        <w:t>happen to</w:t>
      </w:r>
      <w:r w:rsidR="00C83EB6" w:rsidRPr="005A5AE0">
        <w:rPr>
          <w:rFonts w:cs="Arial"/>
        </w:rPr>
        <w:t xml:space="preserve"> also</w:t>
      </w:r>
      <w:r w:rsidR="005C5EA7" w:rsidRPr="005A5AE0">
        <w:rPr>
          <w:rFonts w:cs="Arial"/>
        </w:rPr>
        <w:t xml:space="preserve"> be</w:t>
      </w:r>
      <w:r w:rsidR="00C83EB6" w:rsidRPr="005A5AE0">
        <w:rPr>
          <w:rFonts w:cs="Arial"/>
        </w:rPr>
        <w:t xml:space="preserve"> an unsponsored team so </w:t>
      </w:r>
      <w:r w:rsidR="00154469">
        <w:rPr>
          <w:rFonts w:cs="Arial"/>
        </w:rPr>
        <w:t xml:space="preserve">most of </w:t>
      </w:r>
      <w:r w:rsidR="00C83EB6" w:rsidRPr="005A5AE0">
        <w:rPr>
          <w:rFonts w:cs="Arial"/>
        </w:rPr>
        <w:t>the funding c</w:t>
      </w:r>
      <w:r w:rsidR="00154469">
        <w:rPr>
          <w:rFonts w:cs="Arial"/>
        </w:rPr>
        <w:t>a</w:t>
      </w:r>
      <w:r w:rsidR="00C83EB6" w:rsidRPr="005A5AE0">
        <w:rPr>
          <w:rFonts w:cs="Arial"/>
        </w:rPr>
        <w:t xml:space="preserve">me from </w:t>
      </w:r>
      <w:r w:rsidR="00AF1DBF" w:rsidRPr="005A5AE0">
        <w:rPr>
          <w:rFonts w:cs="Arial"/>
        </w:rPr>
        <w:t xml:space="preserve">our own </w:t>
      </w:r>
      <w:r w:rsidR="000C434C" w:rsidRPr="005A5AE0">
        <w:rPr>
          <w:rFonts w:cs="Arial"/>
        </w:rPr>
        <w:t>pockets.</w:t>
      </w:r>
      <w:r w:rsidRPr="005A5AE0">
        <w:rPr>
          <w:rFonts w:cs="Arial"/>
        </w:rPr>
        <w:t xml:space="preserve"> As such the price of the project c</w:t>
      </w:r>
      <w:r w:rsidR="006417E9">
        <w:rPr>
          <w:rFonts w:cs="Arial"/>
        </w:rPr>
        <w:t>ouldn</w:t>
      </w:r>
      <w:r w:rsidRPr="005A5AE0">
        <w:rPr>
          <w:rFonts w:cs="Arial"/>
        </w:rPr>
        <w:t xml:space="preserve">’t be very expensive. The more expensive our project </w:t>
      </w:r>
      <w:r w:rsidR="006417E9">
        <w:rPr>
          <w:rFonts w:cs="Arial"/>
        </w:rPr>
        <w:t>was</w:t>
      </w:r>
      <w:r w:rsidRPr="005A5AE0">
        <w:rPr>
          <w:rFonts w:cs="Arial"/>
        </w:rPr>
        <w:t xml:space="preserve"> the more money we </w:t>
      </w:r>
      <w:r w:rsidR="006417E9">
        <w:rPr>
          <w:rFonts w:cs="Arial"/>
        </w:rPr>
        <w:t>had</w:t>
      </w:r>
      <w:r w:rsidRPr="005A5AE0">
        <w:rPr>
          <w:rFonts w:cs="Arial"/>
        </w:rPr>
        <w:t xml:space="preserve"> to pay out of pocket. This is a significant </w:t>
      </w:r>
      <w:r w:rsidRPr="005A5AE0">
        <w:rPr>
          <w:rFonts w:cs="Arial"/>
        </w:rPr>
        <w:lastRenderedPageBreak/>
        <w:t xml:space="preserve">constraint as if we had a high budget, we would have more room for experimentation and a better-quality product overall. </w:t>
      </w:r>
    </w:p>
    <w:p w14:paraId="406F9F10" w14:textId="77777777" w:rsidR="003F74A4" w:rsidRPr="005A5AE0" w:rsidRDefault="003F74A4" w:rsidP="00D56C14">
      <w:pPr>
        <w:rPr>
          <w:rFonts w:cs="Arial"/>
        </w:rPr>
      </w:pPr>
    </w:p>
    <w:p w14:paraId="7432EA45" w14:textId="0BB635C0" w:rsidR="00A27D20" w:rsidRPr="005A5AE0" w:rsidRDefault="00A27D20" w:rsidP="00D56C14">
      <w:pPr>
        <w:rPr>
          <w:rFonts w:cs="Arial"/>
        </w:rPr>
      </w:pPr>
      <w:r w:rsidRPr="005A5AE0">
        <w:rPr>
          <w:rFonts w:cs="Arial"/>
        </w:rPr>
        <w:t xml:space="preserve">As of right now we have been able to keep our </w:t>
      </w:r>
      <w:r w:rsidR="00362CDC">
        <w:rPr>
          <w:rFonts w:cs="Arial"/>
        </w:rPr>
        <w:t>total</w:t>
      </w:r>
      <w:r w:rsidRPr="005A5AE0">
        <w:rPr>
          <w:rFonts w:cs="Arial"/>
        </w:rPr>
        <w:t xml:space="preserve"> budget down. Our estimated total is 2</w:t>
      </w:r>
      <w:r w:rsidR="004F5D56">
        <w:rPr>
          <w:rFonts w:cs="Arial"/>
        </w:rPr>
        <w:t>15</w:t>
      </w:r>
      <w:r w:rsidRPr="005A5AE0">
        <w:rPr>
          <w:rFonts w:cs="Arial"/>
        </w:rPr>
        <w:t xml:space="preserve"> dollars </w:t>
      </w:r>
      <w:r w:rsidR="004F5D56">
        <w:rPr>
          <w:rFonts w:cs="Arial"/>
        </w:rPr>
        <w:t xml:space="preserve">which </w:t>
      </w:r>
      <w:proofErr w:type="gramStart"/>
      <w:r w:rsidR="004F5D56">
        <w:rPr>
          <w:rFonts w:cs="Arial"/>
        </w:rPr>
        <w:t>takes into account</w:t>
      </w:r>
      <w:proofErr w:type="gramEnd"/>
      <w:r w:rsidR="004F5D56">
        <w:rPr>
          <w:rFonts w:cs="Arial"/>
        </w:rPr>
        <w:t xml:space="preserve"> </w:t>
      </w:r>
      <w:r w:rsidR="00BC1FE8">
        <w:rPr>
          <w:rFonts w:cs="Arial"/>
        </w:rPr>
        <w:t>the ac</w:t>
      </w:r>
      <w:r w:rsidR="00414BAE">
        <w:rPr>
          <w:rFonts w:cs="Arial"/>
        </w:rPr>
        <w:t xml:space="preserve">tual cost of components and </w:t>
      </w:r>
      <w:r w:rsidR="008542C2">
        <w:rPr>
          <w:rFonts w:cs="Arial"/>
        </w:rPr>
        <w:t>the price of the components we already had access to</w:t>
      </w:r>
      <w:r w:rsidRPr="005A5AE0">
        <w:rPr>
          <w:rFonts w:cs="Arial"/>
        </w:rPr>
        <w:t xml:space="preserve">. </w:t>
      </w:r>
      <w:r w:rsidR="008542C2">
        <w:rPr>
          <w:rFonts w:cs="Arial"/>
        </w:rPr>
        <w:t xml:space="preserve">Our actual cost </w:t>
      </w:r>
      <w:r w:rsidR="00A34176">
        <w:rPr>
          <w:rFonts w:cs="Arial"/>
        </w:rPr>
        <w:t>was 135 dollars</w:t>
      </w:r>
      <w:r w:rsidR="000079B2">
        <w:rPr>
          <w:rFonts w:cs="Arial"/>
        </w:rPr>
        <w:t xml:space="preserve"> removing the components we already had access to. </w:t>
      </w:r>
      <w:r w:rsidRPr="005A5AE0">
        <w:rPr>
          <w:rFonts w:cs="Arial"/>
        </w:rPr>
        <w:t xml:space="preserve">This is a very good cost </w:t>
      </w:r>
      <w:r w:rsidR="000079B2">
        <w:rPr>
          <w:rFonts w:cs="Arial"/>
        </w:rPr>
        <w:t xml:space="preserve">for both </w:t>
      </w:r>
      <w:r w:rsidRPr="005A5AE0">
        <w:rPr>
          <w:rFonts w:cs="Arial"/>
        </w:rPr>
        <w:t xml:space="preserve">as it is low enough that </w:t>
      </w:r>
      <w:r w:rsidR="00DB26F3">
        <w:rPr>
          <w:rFonts w:cs="Arial"/>
        </w:rPr>
        <w:t xml:space="preserve">it was affordable for </w:t>
      </w:r>
      <w:r w:rsidRPr="005A5AE0">
        <w:rPr>
          <w:rFonts w:cs="Arial"/>
        </w:rPr>
        <w:t xml:space="preserve">each member </w:t>
      </w:r>
      <w:r w:rsidR="71F2481D" w:rsidRPr="005A5AE0">
        <w:rPr>
          <w:rFonts w:cs="Arial"/>
        </w:rPr>
        <w:t>of</w:t>
      </w:r>
      <w:r w:rsidRPr="005A5AE0">
        <w:rPr>
          <w:rFonts w:cs="Arial"/>
        </w:rPr>
        <w:t xml:space="preserve"> the </w:t>
      </w:r>
      <w:r w:rsidR="00DB26F3">
        <w:rPr>
          <w:rFonts w:cs="Arial"/>
        </w:rPr>
        <w:t>tam</w:t>
      </w:r>
      <w:r w:rsidRPr="005A5AE0">
        <w:rPr>
          <w:rFonts w:cs="Arial"/>
        </w:rPr>
        <w:t>.</w:t>
      </w:r>
      <w:r w:rsidR="006C52EC" w:rsidRPr="005A5AE0">
        <w:rPr>
          <w:rFonts w:cs="Arial"/>
        </w:rPr>
        <w:t xml:space="preserve"> </w:t>
      </w:r>
      <w:r w:rsidR="00D77470" w:rsidRPr="005A5AE0">
        <w:rPr>
          <w:rFonts w:cs="Arial"/>
        </w:rPr>
        <w:t xml:space="preserve">It also </w:t>
      </w:r>
      <w:r w:rsidR="00153392" w:rsidRPr="005A5AE0">
        <w:rPr>
          <w:rFonts w:cs="Arial"/>
        </w:rPr>
        <w:t>le</w:t>
      </w:r>
      <w:r w:rsidR="00AA1F0A">
        <w:rPr>
          <w:rFonts w:cs="Arial"/>
        </w:rPr>
        <w:t>ft</w:t>
      </w:r>
      <w:r w:rsidR="00153392" w:rsidRPr="005A5AE0">
        <w:rPr>
          <w:rFonts w:cs="Arial"/>
        </w:rPr>
        <w:t xml:space="preserve"> flexibility</w:t>
      </w:r>
      <w:r w:rsidR="00D77470" w:rsidRPr="005A5AE0">
        <w:rPr>
          <w:rFonts w:cs="Arial"/>
        </w:rPr>
        <w:t xml:space="preserve"> that if more money </w:t>
      </w:r>
      <w:r w:rsidR="00C51036">
        <w:rPr>
          <w:rFonts w:cs="Arial"/>
        </w:rPr>
        <w:t>was</w:t>
      </w:r>
      <w:r w:rsidR="00D77470" w:rsidRPr="005A5AE0">
        <w:rPr>
          <w:rFonts w:cs="Arial"/>
        </w:rPr>
        <w:t xml:space="preserve"> required</w:t>
      </w:r>
      <w:r w:rsidR="00A52C79" w:rsidRPr="005A5AE0">
        <w:rPr>
          <w:rFonts w:cs="Arial"/>
        </w:rPr>
        <w:t>,</w:t>
      </w:r>
      <w:r w:rsidR="00FD2FFD" w:rsidRPr="005A5AE0">
        <w:rPr>
          <w:rFonts w:cs="Arial"/>
        </w:rPr>
        <w:t xml:space="preserve"> such as with parts that fluctuate</w:t>
      </w:r>
      <w:r w:rsidR="00501055" w:rsidRPr="005A5AE0">
        <w:rPr>
          <w:rFonts w:cs="Arial"/>
        </w:rPr>
        <w:t xml:space="preserve"> slightly</w:t>
      </w:r>
      <w:r w:rsidR="00FD2FFD" w:rsidRPr="005A5AE0">
        <w:rPr>
          <w:rFonts w:cs="Arial"/>
        </w:rPr>
        <w:t xml:space="preserve"> in price</w:t>
      </w:r>
      <w:r w:rsidR="00A52C79" w:rsidRPr="005A5AE0">
        <w:rPr>
          <w:rFonts w:cs="Arial"/>
        </w:rPr>
        <w:t>,</w:t>
      </w:r>
      <w:r w:rsidR="00501055" w:rsidRPr="005A5AE0">
        <w:rPr>
          <w:rFonts w:cs="Arial"/>
        </w:rPr>
        <w:t xml:space="preserve"> it should not </w:t>
      </w:r>
      <w:r w:rsidR="00631981" w:rsidRPr="005A5AE0">
        <w:rPr>
          <w:rFonts w:cs="Arial"/>
        </w:rPr>
        <w:t>cause</w:t>
      </w:r>
      <w:r w:rsidR="00501055" w:rsidRPr="005A5AE0">
        <w:rPr>
          <w:rFonts w:cs="Arial"/>
        </w:rPr>
        <w:t xml:space="preserve"> an issue. </w:t>
      </w:r>
      <w:r w:rsidRPr="005A5AE0">
        <w:rPr>
          <w:rFonts w:cs="Arial"/>
        </w:rPr>
        <w:t xml:space="preserve">We also were able to exclude some items that we already have from our price list. These items include the Pin Pad, Wires, LEDs, and other minor electrical components. This helped reduce the price </w:t>
      </w:r>
      <w:r w:rsidR="00B11533" w:rsidRPr="005A5AE0">
        <w:rPr>
          <w:rFonts w:cs="Arial"/>
        </w:rPr>
        <w:t>while</w:t>
      </w:r>
      <w:r w:rsidRPr="005A5AE0">
        <w:rPr>
          <w:rFonts w:cs="Arial"/>
        </w:rPr>
        <w:t xml:space="preserve"> helping the cost of the project to not become a major constraint.</w:t>
      </w:r>
    </w:p>
    <w:p w14:paraId="39B0A05C" w14:textId="77777777" w:rsidR="003F74A4" w:rsidRPr="005A5AE0" w:rsidRDefault="003F74A4" w:rsidP="00D56C14">
      <w:pPr>
        <w:rPr>
          <w:rFonts w:cs="Arial"/>
        </w:rPr>
      </w:pPr>
    </w:p>
    <w:p w14:paraId="13B2D429" w14:textId="57147639" w:rsidR="003F74A4" w:rsidRDefault="00A27D20" w:rsidP="00D56C14">
      <w:pPr>
        <w:rPr>
          <w:rFonts w:cs="Arial"/>
        </w:rPr>
      </w:pPr>
      <w:r w:rsidRPr="005A5AE0">
        <w:rPr>
          <w:rFonts w:cs="Arial"/>
        </w:rPr>
        <w:t>Another economic constraint involve</w:t>
      </w:r>
      <w:r w:rsidR="003D48FB">
        <w:rPr>
          <w:rFonts w:cs="Arial"/>
        </w:rPr>
        <w:t>d</w:t>
      </w:r>
      <w:r w:rsidRPr="005A5AE0">
        <w:rPr>
          <w:rFonts w:cs="Arial"/>
        </w:rPr>
        <w:t xml:space="preserve"> the Covid-19 pandemic. Although it has nearly been 2 years since the virus broke out and the quarantine began, we are still feeling the effects. Most notably is the chip shortage among </w:t>
      </w:r>
      <w:r w:rsidR="00313D77" w:rsidRPr="005A5AE0">
        <w:rPr>
          <w:rFonts w:cs="Arial"/>
        </w:rPr>
        <w:t xml:space="preserve">different </w:t>
      </w:r>
      <w:r w:rsidR="00961DFB" w:rsidRPr="005A5AE0">
        <w:rPr>
          <w:rFonts w:cs="Arial"/>
        </w:rPr>
        <w:t>technological</w:t>
      </w:r>
      <w:r w:rsidR="00373124" w:rsidRPr="005A5AE0">
        <w:rPr>
          <w:rFonts w:cs="Arial"/>
        </w:rPr>
        <w:t xml:space="preserve"> </w:t>
      </w:r>
      <w:r w:rsidR="00961DFB" w:rsidRPr="005A5AE0">
        <w:rPr>
          <w:rFonts w:cs="Arial"/>
        </w:rPr>
        <w:t>sector</w:t>
      </w:r>
      <w:r w:rsidR="009A2838" w:rsidRPr="005A5AE0">
        <w:rPr>
          <w:rFonts w:cs="Arial"/>
        </w:rPr>
        <w:t>s</w:t>
      </w:r>
      <w:r w:rsidRPr="005A5AE0">
        <w:rPr>
          <w:rFonts w:cs="Arial"/>
        </w:rPr>
        <w:t xml:space="preserve">. </w:t>
      </w:r>
      <w:r w:rsidR="009A2838" w:rsidRPr="005A5AE0">
        <w:rPr>
          <w:rFonts w:cs="Arial"/>
        </w:rPr>
        <w:t>Likewise</w:t>
      </w:r>
      <w:r w:rsidR="3898A4B8" w:rsidRPr="005A5AE0">
        <w:rPr>
          <w:rFonts w:cs="Arial"/>
        </w:rPr>
        <w:t>,</w:t>
      </w:r>
      <w:r w:rsidR="009A2838" w:rsidRPr="005A5AE0">
        <w:rPr>
          <w:rFonts w:cs="Arial"/>
        </w:rPr>
        <w:t xml:space="preserve"> the</w:t>
      </w:r>
      <w:r w:rsidRPr="005A5AE0">
        <w:rPr>
          <w:rFonts w:cs="Arial"/>
        </w:rPr>
        <w:t xml:space="preserve"> demand for many </w:t>
      </w:r>
      <w:r w:rsidR="00F00770" w:rsidRPr="005A5AE0">
        <w:rPr>
          <w:rFonts w:cs="Arial"/>
        </w:rPr>
        <w:t xml:space="preserve">different commercial items </w:t>
      </w:r>
      <w:r w:rsidRPr="005A5AE0">
        <w:rPr>
          <w:rFonts w:cs="Arial"/>
        </w:rPr>
        <w:t xml:space="preserve">that use </w:t>
      </w:r>
      <w:r w:rsidR="00F00770" w:rsidRPr="005A5AE0">
        <w:rPr>
          <w:rFonts w:cs="Arial"/>
        </w:rPr>
        <w:t xml:space="preserve">silicon </w:t>
      </w:r>
      <w:r w:rsidRPr="005A5AE0">
        <w:rPr>
          <w:rFonts w:cs="Arial"/>
        </w:rPr>
        <w:t>chips has still not been met like</w:t>
      </w:r>
      <w:r w:rsidR="0028328C" w:rsidRPr="005A5AE0">
        <w:rPr>
          <w:rFonts w:cs="Arial"/>
        </w:rPr>
        <w:t xml:space="preserve"> previously </w:t>
      </w:r>
      <w:r w:rsidRPr="005A5AE0">
        <w:rPr>
          <w:rFonts w:cs="Arial"/>
        </w:rPr>
        <w:t xml:space="preserve">before the pandemic. This has driven up the prices </w:t>
      </w:r>
      <w:r w:rsidR="71F2481D" w:rsidRPr="005A5AE0">
        <w:rPr>
          <w:rFonts w:cs="Arial"/>
        </w:rPr>
        <w:t>of</w:t>
      </w:r>
      <w:r w:rsidRPr="005A5AE0">
        <w:rPr>
          <w:rFonts w:cs="Arial"/>
        </w:rPr>
        <w:t xml:space="preserve"> things that </w:t>
      </w:r>
      <w:r w:rsidR="007D4832" w:rsidRPr="005A5AE0">
        <w:rPr>
          <w:rFonts w:cs="Arial"/>
        </w:rPr>
        <w:t>rely on</w:t>
      </w:r>
      <w:r w:rsidRPr="005A5AE0">
        <w:rPr>
          <w:rFonts w:cs="Arial"/>
        </w:rPr>
        <w:t xml:space="preserve"> these chips. Although the </w:t>
      </w:r>
      <w:r w:rsidR="00676783" w:rsidRPr="005A5AE0">
        <w:rPr>
          <w:rFonts w:cs="Arial"/>
        </w:rPr>
        <w:t xml:space="preserve">automobile </w:t>
      </w:r>
      <w:r w:rsidRPr="005A5AE0">
        <w:rPr>
          <w:rFonts w:cs="Arial"/>
        </w:rPr>
        <w:t xml:space="preserve">and </w:t>
      </w:r>
      <w:r w:rsidR="00676783" w:rsidRPr="005A5AE0">
        <w:rPr>
          <w:rFonts w:cs="Arial"/>
        </w:rPr>
        <w:t xml:space="preserve">interactive entertainment </w:t>
      </w:r>
      <w:r w:rsidR="00827743" w:rsidRPr="005A5AE0">
        <w:rPr>
          <w:rFonts w:cs="Arial"/>
        </w:rPr>
        <w:t>industries</w:t>
      </w:r>
      <w:r w:rsidRPr="005A5AE0">
        <w:rPr>
          <w:rFonts w:cs="Arial"/>
        </w:rPr>
        <w:t xml:space="preserve"> have been </w:t>
      </w:r>
      <w:r w:rsidR="1CF36C54" w:rsidRPr="005A5AE0">
        <w:rPr>
          <w:rFonts w:cs="Arial"/>
        </w:rPr>
        <w:t>notably</w:t>
      </w:r>
      <w:r w:rsidR="00B77B5E" w:rsidRPr="005A5AE0">
        <w:rPr>
          <w:rFonts w:cs="Arial"/>
        </w:rPr>
        <w:t xml:space="preserve"> </w:t>
      </w:r>
      <w:r w:rsidRPr="005A5AE0">
        <w:rPr>
          <w:rFonts w:cs="Arial"/>
        </w:rPr>
        <w:t xml:space="preserve">affected, they are not the only ones. </w:t>
      </w:r>
      <w:r w:rsidR="009772AB" w:rsidRPr="005A5AE0">
        <w:rPr>
          <w:rFonts w:cs="Arial"/>
        </w:rPr>
        <w:t xml:space="preserve">When searching for parts for our project </w:t>
      </w:r>
      <w:r w:rsidR="00830093" w:rsidRPr="005A5AE0">
        <w:rPr>
          <w:rFonts w:cs="Arial"/>
        </w:rPr>
        <w:t xml:space="preserve">we ran into a couple parts that had been affected. </w:t>
      </w:r>
      <w:r w:rsidR="004C7865" w:rsidRPr="005A5AE0">
        <w:rPr>
          <w:rFonts w:cs="Arial"/>
        </w:rPr>
        <w:t>These products</w:t>
      </w:r>
      <w:r w:rsidRPr="005A5AE0">
        <w:rPr>
          <w:rFonts w:cs="Arial"/>
        </w:rPr>
        <w:t xml:space="preserve"> </w:t>
      </w:r>
      <w:r w:rsidR="004C7865" w:rsidRPr="005A5AE0">
        <w:rPr>
          <w:rFonts w:cs="Arial"/>
        </w:rPr>
        <w:t xml:space="preserve">were the </w:t>
      </w:r>
      <w:r w:rsidRPr="005A5AE0">
        <w:rPr>
          <w:rFonts w:cs="Arial"/>
        </w:rPr>
        <w:t>Raspberry Pi 4 and the Jetson Nano. Both product</w:t>
      </w:r>
      <w:r w:rsidR="00A1530B" w:rsidRPr="005A5AE0">
        <w:rPr>
          <w:rFonts w:cs="Arial"/>
        </w:rPr>
        <w:t xml:space="preserve"> versions</w:t>
      </w:r>
      <w:r w:rsidRPr="005A5AE0">
        <w:rPr>
          <w:rFonts w:cs="Arial"/>
        </w:rPr>
        <w:t xml:space="preserve"> came out around the beginning of pandemic and were readily available when things shutdown. However now as one of the aftereffects of the pandemic it is difficult to get them both for several reasons. The most </w:t>
      </w:r>
      <w:r w:rsidR="00F87620" w:rsidRPr="005A5AE0">
        <w:rPr>
          <w:rFonts w:cs="Arial"/>
        </w:rPr>
        <w:t xml:space="preserve">significant </w:t>
      </w:r>
      <w:r w:rsidRPr="005A5AE0">
        <w:rPr>
          <w:rFonts w:cs="Arial"/>
        </w:rPr>
        <w:t xml:space="preserve">is the price increase for them both. </w:t>
      </w:r>
      <w:r w:rsidR="002F486F" w:rsidRPr="005A5AE0">
        <w:rPr>
          <w:rFonts w:cs="Arial"/>
        </w:rPr>
        <w:t>For instance</w:t>
      </w:r>
      <w:r w:rsidR="36855A74" w:rsidRPr="005A5AE0">
        <w:rPr>
          <w:rFonts w:cs="Arial"/>
        </w:rPr>
        <w:t>,</w:t>
      </w:r>
      <w:r w:rsidR="002F486F" w:rsidRPr="005A5AE0">
        <w:rPr>
          <w:rFonts w:cs="Arial"/>
        </w:rPr>
        <w:t xml:space="preserve"> the</w:t>
      </w:r>
      <w:r w:rsidRPr="005A5AE0">
        <w:rPr>
          <w:rFonts w:cs="Arial"/>
        </w:rPr>
        <w:t xml:space="preserve"> Raspberry Pi 4 is set to retail at around 45 dollars for the 2 GB model. However, upon </w:t>
      </w:r>
      <w:r w:rsidR="001007CF" w:rsidRPr="005A5AE0">
        <w:rPr>
          <w:rFonts w:cs="Arial"/>
        </w:rPr>
        <w:t>comparing online</w:t>
      </w:r>
      <w:r w:rsidRPr="005A5AE0">
        <w:rPr>
          <w:rFonts w:cs="Arial"/>
        </w:rPr>
        <w:t xml:space="preserve"> sellers like Amazon</w:t>
      </w:r>
      <w:r w:rsidR="00990C57" w:rsidRPr="005A5AE0">
        <w:rPr>
          <w:rFonts w:cs="Arial"/>
        </w:rPr>
        <w:t xml:space="preserve">, eBay, </w:t>
      </w:r>
      <w:r w:rsidRPr="005A5AE0">
        <w:rPr>
          <w:rFonts w:cs="Arial"/>
        </w:rPr>
        <w:t xml:space="preserve">and Newegg </w:t>
      </w:r>
      <w:r w:rsidR="00A24558" w:rsidRPr="005A5AE0">
        <w:rPr>
          <w:rFonts w:cs="Arial"/>
        </w:rPr>
        <w:t>we were able to see</w:t>
      </w:r>
      <w:r w:rsidRPr="005A5AE0">
        <w:rPr>
          <w:rFonts w:cs="Arial"/>
        </w:rPr>
        <w:t xml:space="preserve"> </w:t>
      </w:r>
      <w:r w:rsidR="00A24558" w:rsidRPr="005A5AE0">
        <w:rPr>
          <w:rFonts w:cs="Arial"/>
        </w:rPr>
        <w:t xml:space="preserve">listings </w:t>
      </w:r>
      <w:r w:rsidRPr="005A5AE0">
        <w:rPr>
          <w:rFonts w:cs="Arial"/>
        </w:rPr>
        <w:t>for the same model anywhere from 80 dollars and up. For the Jetson Nano the situation is worse. The Jetson Nano</w:t>
      </w:r>
      <w:r w:rsidR="00C50628" w:rsidRPr="005A5AE0">
        <w:rPr>
          <w:rFonts w:cs="Arial"/>
        </w:rPr>
        <w:t xml:space="preserve"> originally </w:t>
      </w:r>
      <w:r w:rsidR="71F2481D" w:rsidRPr="005A5AE0">
        <w:rPr>
          <w:rFonts w:cs="Arial"/>
        </w:rPr>
        <w:t>cost</w:t>
      </w:r>
      <w:r w:rsidRPr="005A5AE0">
        <w:rPr>
          <w:rFonts w:cs="Arial"/>
        </w:rPr>
        <w:t xml:space="preserve"> 59 dollars for the 2 GB model and 99 dollars for the 4 GB model at launch. When looking at </w:t>
      </w:r>
      <w:r w:rsidR="00DB4879" w:rsidRPr="005A5AE0">
        <w:rPr>
          <w:rFonts w:cs="Arial"/>
        </w:rPr>
        <w:t xml:space="preserve">online </w:t>
      </w:r>
      <w:r w:rsidRPr="005A5AE0">
        <w:rPr>
          <w:rFonts w:cs="Arial"/>
        </w:rPr>
        <w:t>retailers</w:t>
      </w:r>
      <w:r w:rsidR="71F2481D" w:rsidRPr="005A5AE0">
        <w:rPr>
          <w:rFonts w:cs="Arial"/>
        </w:rPr>
        <w:t>,</w:t>
      </w:r>
      <w:r w:rsidRPr="005A5AE0">
        <w:rPr>
          <w:rFonts w:cs="Arial"/>
        </w:rPr>
        <w:t xml:space="preserve"> now the prices have gone up from 200 to 500 for both models. Additionally, at many of these retailers’ stock is sold out</w:t>
      </w:r>
      <w:r w:rsidR="71F2481D" w:rsidRPr="005A5AE0">
        <w:rPr>
          <w:rFonts w:cs="Arial"/>
        </w:rPr>
        <w:t>,</w:t>
      </w:r>
      <w:r w:rsidRPr="005A5AE0">
        <w:rPr>
          <w:rFonts w:cs="Arial"/>
        </w:rPr>
        <w:t xml:space="preserve"> making obtaining both harder. </w:t>
      </w:r>
      <w:r w:rsidR="001C7879">
        <w:rPr>
          <w:rFonts w:cs="Arial"/>
        </w:rPr>
        <w:t>Fortunately,</w:t>
      </w:r>
      <w:r w:rsidR="00C45D9D">
        <w:rPr>
          <w:rFonts w:cs="Arial"/>
        </w:rPr>
        <w:t xml:space="preserve"> </w:t>
      </w:r>
      <w:r w:rsidR="00EA5E9E">
        <w:rPr>
          <w:rFonts w:cs="Arial"/>
        </w:rPr>
        <w:t>a member of our group was able to obtain a Raspberry Pi 4 during the pandemic for personal use that we were able to use for our project</w:t>
      </w:r>
      <w:r w:rsidR="00A11E38">
        <w:rPr>
          <w:rFonts w:cs="Arial"/>
        </w:rPr>
        <w:t>.</w:t>
      </w:r>
      <w:r w:rsidRPr="005A5AE0">
        <w:rPr>
          <w:rFonts w:cs="Arial"/>
        </w:rPr>
        <w:t xml:space="preserve"> If this </w:t>
      </w:r>
      <w:r w:rsidR="71F2481D" w:rsidRPr="005A5AE0">
        <w:rPr>
          <w:rFonts w:cs="Arial"/>
        </w:rPr>
        <w:t>were</w:t>
      </w:r>
      <w:r w:rsidRPr="005A5AE0">
        <w:rPr>
          <w:rFonts w:cs="Arial"/>
        </w:rPr>
        <w:t xml:space="preserve"> before Covid</w:t>
      </w:r>
      <w:r w:rsidR="00136E1E" w:rsidRPr="005A5AE0">
        <w:rPr>
          <w:rFonts w:cs="Arial"/>
        </w:rPr>
        <w:t>-19</w:t>
      </w:r>
      <w:r w:rsidRPr="005A5AE0">
        <w:rPr>
          <w:rFonts w:cs="Arial"/>
        </w:rPr>
        <w:t xml:space="preserve"> obtaining these would be </w:t>
      </w:r>
      <w:r w:rsidR="00BB5CDF" w:rsidRPr="005A5AE0">
        <w:rPr>
          <w:rFonts w:cs="Arial"/>
        </w:rPr>
        <w:t>more readily available</w:t>
      </w:r>
      <w:r w:rsidRPr="005A5AE0">
        <w:rPr>
          <w:rFonts w:cs="Arial"/>
        </w:rPr>
        <w:t xml:space="preserve">. Ultimately, we went with the Pi due to </w:t>
      </w:r>
      <w:r w:rsidR="00110981">
        <w:rPr>
          <w:rFonts w:cs="Arial"/>
        </w:rPr>
        <w:t>one of our members having on</w:t>
      </w:r>
      <w:r w:rsidR="000C3408">
        <w:rPr>
          <w:rFonts w:cs="Arial"/>
        </w:rPr>
        <w:t>e already and the overall goals of our project</w:t>
      </w:r>
      <w:r w:rsidRPr="005A5AE0">
        <w:rPr>
          <w:rFonts w:cs="Arial"/>
        </w:rPr>
        <w:t xml:space="preserve">. </w:t>
      </w:r>
      <w:r w:rsidR="000C3408">
        <w:rPr>
          <w:rFonts w:cs="Arial"/>
        </w:rPr>
        <w:t xml:space="preserve">Many of the other parts we acquired prices </w:t>
      </w:r>
      <w:r w:rsidRPr="005A5AE0">
        <w:rPr>
          <w:rFonts w:cs="Arial"/>
        </w:rPr>
        <w:t>we</w:t>
      </w:r>
      <w:r w:rsidR="000C3408">
        <w:rPr>
          <w:rFonts w:cs="Arial"/>
        </w:rPr>
        <w:t>re</w:t>
      </w:r>
      <w:r w:rsidR="00F91E69">
        <w:rPr>
          <w:rFonts w:cs="Arial"/>
        </w:rPr>
        <w:t xml:space="preserve"> </w:t>
      </w:r>
      <w:r w:rsidR="71F2481D" w:rsidRPr="005A5AE0">
        <w:rPr>
          <w:rFonts w:cs="Arial"/>
        </w:rPr>
        <w:t>affected</w:t>
      </w:r>
      <w:r w:rsidRPr="005A5AE0">
        <w:rPr>
          <w:rFonts w:cs="Arial"/>
        </w:rPr>
        <w:t xml:space="preserve"> by price increases from Covid</w:t>
      </w:r>
      <w:r w:rsidR="00136E1E" w:rsidRPr="005A5AE0">
        <w:rPr>
          <w:rFonts w:cs="Arial"/>
        </w:rPr>
        <w:t>-19</w:t>
      </w:r>
      <w:r w:rsidRPr="005A5AE0">
        <w:rPr>
          <w:rFonts w:cs="Arial"/>
        </w:rPr>
        <w:t>.</w:t>
      </w:r>
    </w:p>
    <w:p w14:paraId="155D5417" w14:textId="77777777" w:rsidR="00BE6F2B" w:rsidRPr="005A5AE0" w:rsidRDefault="00BE6F2B" w:rsidP="00D56C14">
      <w:pPr>
        <w:rPr>
          <w:rFonts w:cs="Arial"/>
        </w:rPr>
      </w:pPr>
    </w:p>
    <w:p w14:paraId="10219FB1" w14:textId="4CCECC21" w:rsidR="00400039" w:rsidRPr="005A5AE0" w:rsidRDefault="34831FF5" w:rsidP="00DB75BB">
      <w:pPr>
        <w:pStyle w:val="HeadingSD1"/>
      </w:pPr>
      <w:bookmarkStart w:id="231" w:name="_Toc101782671"/>
      <w:bookmarkStart w:id="232" w:name="_Toc121068109"/>
      <w:r w:rsidRPr="005A5AE0">
        <w:lastRenderedPageBreak/>
        <w:t>4.2.</w:t>
      </w:r>
      <w:r w:rsidR="007471D5" w:rsidRPr="005A5AE0">
        <w:t>3</w:t>
      </w:r>
      <w:r w:rsidR="7D6097D7" w:rsidRPr="005A5AE0">
        <w:t xml:space="preserve"> </w:t>
      </w:r>
      <w:r w:rsidRPr="005A5AE0">
        <w:t xml:space="preserve">Time </w:t>
      </w:r>
      <w:r w:rsidR="006A5AA8" w:rsidRPr="005A5AE0">
        <w:t>c</w:t>
      </w:r>
      <w:r w:rsidRPr="005A5AE0">
        <w:t>onstraints</w:t>
      </w:r>
      <w:bookmarkEnd w:id="231"/>
      <w:bookmarkEnd w:id="232"/>
    </w:p>
    <w:p w14:paraId="15BCD819" w14:textId="575305CE" w:rsidR="00400039" w:rsidRPr="005A5AE0" w:rsidRDefault="00400039" w:rsidP="00D56C14">
      <w:pPr>
        <w:rPr>
          <w:rFonts w:cs="Arial"/>
        </w:rPr>
      </w:pPr>
      <w:r w:rsidRPr="005A5AE0">
        <w:rPr>
          <w:rFonts w:cs="Arial"/>
        </w:rPr>
        <w:t>Time also be</w:t>
      </w:r>
      <w:r w:rsidR="00F91E69">
        <w:rPr>
          <w:rFonts w:cs="Arial"/>
        </w:rPr>
        <w:t>came</w:t>
      </w:r>
      <w:r w:rsidRPr="005A5AE0">
        <w:rPr>
          <w:rFonts w:cs="Arial"/>
        </w:rPr>
        <w:t xml:space="preserve"> a big constraint as we attempt</w:t>
      </w:r>
      <w:r w:rsidR="00F91E69">
        <w:rPr>
          <w:rFonts w:cs="Arial"/>
        </w:rPr>
        <w:t>ed</w:t>
      </w:r>
      <w:r w:rsidRPr="005A5AE0">
        <w:rPr>
          <w:rFonts w:cs="Arial"/>
        </w:rPr>
        <w:t xml:space="preserve"> to design our Smart Lock. The first major constraint with time </w:t>
      </w:r>
      <w:r w:rsidR="00F91E69">
        <w:rPr>
          <w:rFonts w:cs="Arial"/>
        </w:rPr>
        <w:t>was</w:t>
      </w:r>
      <w:r w:rsidRPr="005A5AE0">
        <w:rPr>
          <w:rFonts w:cs="Arial"/>
        </w:rPr>
        <w:t xml:space="preserve"> how long we </w:t>
      </w:r>
      <w:proofErr w:type="gramStart"/>
      <w:r w:rsidRPr="005A5AE0">
        <w:rPr>
          <w:rFonts w:cs="Arial"/>
        </w:rPr>
        <w:t>have to</w:t>
      </w:r>
      <w:proofErr w:type="gramEnd"/>
      <w:r w:rsidRPr="005A5AE0">
        <w:rPr>
          <w:rFonts w:cs="Arial"/>
        </w:rPr>
        <w:t xml:space="preserve"> complete our project. We only </w:t>
      </w:r>
      <w:r w:rsidR="00B606D6">
        <w:rPr>
          <w:rFonts w:cs="Arial"/>
        </w:rPr>
        <w:t>had roughly a year in total</w:t>
      </w:r>
      <w:r w:rsidRPr="005A5AE0">
        <w:rPr>
          <w:rFonts w:cs="Arial"/>
        </w:rPr>
        <w:t xml:space="preserve"> to finish our project</w:t>
      </w:r>
      <w:r w:rsidR="00B606D6">
        <w:rPr>
          <w:rFonts w:cs="Arial"/>
        </w:rPr>
        <w:t xml:space="preserve"> which included research, design, building, and testing</w:t>
      </w:r>
      <w:r w:rsidRPr="005A5AE0">
        <w:rPr>
          <w:rFonts w:cs="Arial"/>
        </w:rPr>
        <w:t xml:space="preserve">. We realized that </w:t>
      </w:r>
      <w:r w:rsidR="00B606D6">
        <w:rPr>
          <w:rFonts w:cs="Arial"/>
        </w:rPr>
        <w:t>even though this seems like</w:t>
      </w:r>
      <w:r w:rsidRPr="005A5AE0">
        <w:rPr>
          <w:rFonts w:cs="Arial"/>
        </w:rPr>
        <w:t xml:space="preserve"> a lot of time</w:t>
      </w:r>
      <w:r w:rsidR="00B606D6">
        <w:rPr>
          <w:rFonts w:cs="Arial"/>
        </w:rPr>
        <w:t xml:space="preserve"> </w:t>
      </w:r>
      <w:proofErr w:type="spellStart"/>
      <w:r w:rsidR="00B606D6">
        <w:rPr>
          <w:rFonts w:cs="Arial"/>
        </w:rPr>
        <w:t>its</w:t>
      </w:r>
      <w:proofErr w:type="spellEnd"/>
      <w:r w:rsidR="00B606D6">
        <w:rPr>
          <w:rFonts w:cs="Arial"/>
        </w:rPr>
        <w:t xml:space="preserve"> not</w:t>
      </w:r>
      <w:r w:rsidRPr="005A5AE0">
        <w:rPr>
          <w:rFonts w:cs="Arial"/>
        </w:rPr>
        <w:t xml:space="preserve">, roughly </w:t>
      </w:r>
      <w:r w:rsidR="00B606D6">
        <w:rPr>
          <w:rFonts w:cs="Arial"/>
        </w:rPr>
        <w:t>8</w:t>
      </w:r>
      <w:r w:rsidRPr="005A5AE0">
        <w:rPr>
          <w:rFonts w:cs="Arial"/>
        </w:rPr>
        <w:t xml:space="preserve"> to </w:t>
      </w:r>
      <w:r w:rsidR="00B606D6">
        <w:rPr>
          <w:rFonts w:cs="Arial"/>
        </w:rPr>
        <w:t>12</w:t>
      </w:r>
      <w:r w:rsidRPr="005A5AE0">
        <w:rPr>
          <w:rFonts w:cs="Arial"/>
        </w:rPr>
        <w:t xml:space="preserve"> months. We circumvent</w:t>
      </w:r>
      <w:r w:rsidR="0043055A">
        <w:rPr>
          <w:rFonts w:cs="Arial"/>
        </w:rPr>
        <w:t>ed</w:t>
      </w:r>
      <w:r w:rsidRPr="005A5AE0">
        <w:rPr>
          <w:rFonts w:cs="Arial"/>
        </w:rPr>
        <w:t xml:space="preserve"> this by gather</w:t>
      </w:r>
      <w:r w:rsidR="00643E52">
        <w:rPr>
          <w:rFonts w:cs="Arial"/>
        </w:rPr>
        <w:t>ing</w:t>
      </w:r>
      <w:r w:rsidRPr="005A5AE0">
        <w:rPr>
          <w:rFonts w:cs="Arial"/>
        </w:rPr>
        <w:t xml:space="preserve"> our parts early, researching parts of our design, and designing some fundamental components before fall this year. </w:t>
      </w:r>
      <w:r w:rsidR="00643E52">
        <w:rPr>
          <w:rFonts w:cs="Arial"/>
        </w:rPr>
        <w:t>This way</w:t>
      </w:r>
      <w:r w:rsidRPr="005A5AE0">
        <w:rPr>
          <w:rFonts w:cs="Arial"/>
        </w:rPr>
        <w:t xml:space="preserve"> we g</w:t>
      </w:r>
      <w:r w:rsidR="00643E52">
        <w:rPr>
          <w:rFonts w:cs="Arial"/>
        </w:rPr>
        <w:t>o</w:t>
      </w:r>
      <w:r w:rsidRPr="005A5AE0">
        <w:rPr>
          <w:rFonts w:cs="Arial"/>
        </w:rPr>
        <w:t xml:space="preserve">t ahead </w:t>
      </w:r>
      <w:r w:rsidR="1A53D554" w:rsidRPr="005A5AE0">
        <w:rPr>
          <w:rFonts w:cs="Arial"/>
        </w:rPr>
        <w:t>with</w:t>
      </w:r>
      <w:r w:rsidRPr="005A5AE0">
        <w:rPr>
          <w:rFonts w:cs="Arial"/>
        </w:rPr>
        <w:t xml:space="preserve"> what need</w:t>
      </w:r>
      <w:r w:rsidR="00643E52">
        <w:rPr>
          <w:rFonts w:cs="Arial"/>
        </w:rPr>
        <w:t>ed</w:t>
      </w:r>
      <w:r w:rsidRPr="005A5AE0">
        <w:rPr>
          <w:rFonts w:cs="Arial"/>
        </w:rPr>
        <w:t xml:space="preserve"> to be complete for our project to combat the time crunch. The constraint of time also cause</w:t>
      </w:r>
      <w:r w:rsidR="005414C9">
        <w:rPr>
          <w:rFonts w:cs="Arial"/>
        </w:rPr>
        <w:t>d</w:t>
      </w:r>
      <w:r w:rsidRPr="005A5AE0">
        <w:rPr>
          <w:rFonts w:cs="Arial"/>
        </w:rPr>
        <w:t xml:space="preserve"> us to need to cut out or modify features we </w:t>
      </w:r>
      <w:r w:rsidR="00B606D6">
        <w:rPr>
          <w:rFonts w:cs="Arial"/>
        </w:rPr>
        <w:t>were</w:t>
      </w:r>
      <w:r w:rsidRPr="005A5AE0">
        <w:rPr>
          <w:rFonts w:cs="Arial"/>
        </w:rPr>
        <w:t xml:space="preserve"> unable </w:t>
      </w:r>
      <w:r w:rsidR="006B6F90">
        <w:rPr>
          <w:rFonts w:cs="Arial"/>
        </w:rPr>
        <w:t>deliver</w:t>
      </w:r>
      <w:r w:rsidRPr="005A5AE0">
        <w:rPr>
          <w:rFonts w:cs="Arial"/>
        </w:rPr>
        <w:t xml:space="preserve"> within the time frame given. We ha</w:t>
      </w:r>
      <w:r w:rsidR="006B6F90">
        <w:rPr>
          <w:rFonts w:cs="Arial"/>
        </w:rPr>
        <w:t>d</w:t>
      </w:r>
      <w:r w:rsidRPr="005A5AE0">
        <w:rPr>
          <w:rFonts w:cs="Arial"/>
        </w:rPr>
        <w:t xml:space="preserve"> already begun doing this while we </w:t>
      </w:r>
      <w:r w:rsidR="006B6F90">
        <w:rPr>
          <w:rFonts w:cs="Arial"/>
        </w:rPr>
        <w:t>were</w:t>
      </w:r>
      <w:r w:rsidRPr="005A5AE0">
        <w:rPr>
          <w:rFonts w:cs="Arial"/>
        </w:rPr>
        <w:t xml:space="preserve"> still planning and researching our design. We originally wanted to use facial detection using a camera we would include in our Smart lock system. However, this would require training a model for facial detection as well as testing that model for anticipated behavior. This would already be a decent chunk of time that we would have to work on our project. When </w:t>
      </w:r>
      <w:r w:rsidR="1A53D554" w:rsidRPr="005A5AE0">
        <w:rPr>
          <w:rFonts w:cs="Arial"/>
        </w:rPr>
        <w:t>talking</w:t>
      </w:r>
      <w:r w:rsidRPr="005A5AE0">
        <w:rPr>
          <w:rFonts w:cs="Arial"/>
        </w:rPr>
        <w:t xml:space="preserve"> about it again as a group we decided to just use the </w:t>
      </w:r>
      <w:r w:rsidR="00E8240D">
        <w:rPr>
          <w:rFonts w:cs="Arial"/>
        </w:rPr>
        <w:t>touch</w:t>
      </w:r>
      <w:r w:rsidRPr="005A5AE0">
        <w:rPr>
          <w:rFonts w:cs="Arial"/>
        </w:rPr>
        <w:t xml:space="preserve"> unlock through the mobile device. This is much easier to implement since the feature is already built into the mobile device. We just prompt the user to scan their </w:t>
      </w:r>
      <w:r w:rsidR="0079064C">
        <w:rPr>
          <w:rFonts w:cs="Arial"/>
        </w:rPr>
        <w:t>fingerprint</w:t>
      </w:r>
      <w:r w:rsidRPr="005A5AE0">
        <w:rPr>
          <w:rFonts w:cs="Arial"/>
        </w:rPr>
        <w:t xml:space="preserve"> on their mobile device which </w:t>
      </w:r>
      <w:r w:rsidR="004421BA">
        <w:rPr>
          <w:rFonts w:cs="Arial"/>
        </w:rPr>
        <w:t>is</w:t>
      </w:r>
      <w:r w:rsidRPr="005A5AE0">
        <w:rPr>
          <w:rFonts w:cs="Arial"/>
        </w:rPr>
        <w:t xml:space="preserve"> a better time tradeoff. </w:t>
      </w:r>
      <w:r w:rsidR="0097149E">
        <w:rPr>
          <w:rFonts w:cs="Arial"/>
        </w:rPr>
        <w:t>These considerations</w:t>
      </w:r>
      <w:r w:rsidRPr="005A5AE0">
        <w:rPr>
          <w:rFonts w:cs="Arial"/>
        </w:rPr>
        <w:t xml:space="preserve"> help</w:t>
      </w:r>
      <w:r w:rsidR="0097149E">
        <w:rPr>
          <w:rFonts w:cs="Arial"/>
        </w:rPr>
        <w:t>ed</w:t>
      </w:r>
      <w:r w:rsidRPr="005A5AE0">
        <w:rPr>
          <w:rFonts w:cs="Arial"/>
        </w:rPr>
        <w:t xml:space="preserve"> us save time while keeping the original features we intended to implement. </w:t>
      </w:r>
    </w:p>
    <w:p w14:paraId="72BF77C8" w14:textId="77777777" w:rsidR="003F74A4" w:rsidRPr="005A5AE0" w:rsidRDefault="003F74A4" w:rsidP="00D56C14">
      <w:pPr>
        <w:rPr>
          <w:rFonts w:cs="Arial"/>
        </w:rPr>
      </w:pPr>
    </w:p>
    <w:p w14:paraId="08BAF01B" w14:textId="4DF67DD7" w:rsidR="00400039" w:rsidRPr="005A5AE0" w:rsidRDefault="00400039" w:rsidP="00D56C14">
      <w:pPr>
        <w:rPr>
          <w:rFonts w:cs="Arial"/>
        </w:rPr>
      </w:pPr>
      <w:r w:rsidRPr="005A5AE0">
        <w:rPr>
          <w:rFonts w:cs="Arial"/>
        </w:rPr>
        <w:t>Another reason why time bec</w:t>
      </w:r>
      <w:r w:rsidR="00427CC1">
        <w:rPr>
          <w:rFonts w:cs="Arial"/>
        </w:rPr>
        <w:t>a</w:t>
      </w:r>
      <w:r w:rsidRPr="005A5AE0">
        <w:rPr>
          <w:rFonts w:cs="Arial"/>
        </w:rPr>
        <w:t>me a constraint is due to our schedules. Our team has 4 different people all with varying lives. We all ha</w:t>
      </w:r>
      <w:r w:rsidR="005827C1">
        <w:rPr>
          <w:rFonts w:cs="Arial"/>
        </w:rPr>
        <w:t>d</w:t>
      </w:r>
      <w:r w:rsidRPr="005A5AE0">
        <w:rPr>
          <w:rFonts w:cs="Arial"/>
        </w:rPr>
        <w:t xml:space="preserve"> certain class schedules, work schedules, personal obligations, clubs, and other activities going on in our lives. Additionally, our schedules inevitably </w:t>
      </w:r>
      <w:r w:rsidR="005827C1">
        <w:rPr>
          <w:rFonts w:cs="Arial"/>
        </w:rPr>
        <w:t>continued to</w:t>
      </w:r>
      <w:r w:rsidRPr="005A5AE0">
        <w:rPr>
          <w:rFonts w:cs="Arial"/>
        </w:rPr>
        <w:t xml:space="preserve"> change when we </w:t>
      </w:r>
      <w:r w:rsidR="005827C1">
        <w:rPr>
          <w:rFonts w:cs="Arial"/>
        </w:rPr>
        <w:t>took</w:t>
      </w:r>
      <w:r w:rsidRPr="005A5AE0">
        <w:rPr>
          <w:rFonts w:cs="Arial"/>
        </w:rPr>
        <w:t xml:space="preserve"> into Senior Design 2 in the fall semester. As such we </w:t>
      </w:r>
      <w:r w:rsidR="00A75F6E">
        <w:rPr>
          <w:rFonts w:cs="Arial"/>
        </w:rPr>
        <w:t>could</w:t>
      </w:r>
      <w:r w:rsidR="00A75F6E" w:rsidRPr="005A5AE0">
        <w:rPr>
          <w:rFonts w:cs="Arial"/>
        </w:rPr>
        <w:t>n’t</w:t>
      </w:r>
      <w:r w:rsidRPr="005A5AE0">
        <w:rPr>
          <w:rFonts w:cs="Arial"/>
        </w:rPr>
        <w:t xml:space="preserve"> all always be available when we need each other. Working around each other’s schedules </w:t>
      </w:r>
      <w:r w:rsidR="005827C1">
        <w:rPr>
          <w:rFonts w:cs="Arial"/>
        </w:rPr>
        <w:t>was</w:t>
      </w:r>
      <w:r w:rsidRPr="005A5AE0">
        <w:rPr>
          <w:rFonts w:cs="Arial"/>
        </w:rPr>
        <w:t xml:space="preserve"> something that we need</w:t>
      </w:r>
      <w:r w:rsidR="00AE6408">
        <w:rPr>
          <w:rFonts w:cs="Arial"/>
        </w:rPr>
        <w:t>ed</w:t>
      </w:r>
      <w:r w:rsidRPr="005A5AE0">
        <w:rPr>
          <w:rFonts w:cs="Arial"/>
        </w:rPr>
        <w:t xml:space="preserve"> to keep in mind when we begin to build our project. We plan</w:t>
      </w:r>
      <w:r w:rsidR="00AE6408">
        <w:rPr>
          <w:rFonts w:cs="Arial"/>
        </w:rPr>
        <w:t>ned</w:t>
      </w:r>
      <w:r w:rsidRPr="005A5AE0">
        <w:rPr>
          <w:rFonts w:cs="Arial"/>
        </w:rPr>
        <w:t xml:space="preserve"> to get around this by trying to meet regularly in Senior Design 2. </w:t>
      </w:r>
      <w:r w:rsidR="005C324F">
        <w:rPr>
          <w:rFonts w:cs="Arial"/>
        </w:rPr>
        <w:t>While</w:t>
      </w:r>
      <w:r w:rsidRPr="005A5AE0">
        <w:rPr>
          <w:rFonts w:cs="Arial"/>
        </w:rPr>
        <w:t xml:space="preserve"> we </w:t>
      </w:r>
      <w:r w:rsidR="005C324F">
        <w:rPr>
          <w:rFonts w:cs="Arial"/>
        </w:rPr>
        <w:t xml:space="preserve">worked on our paper we </w:t>
      </w:r>
      <w:r w:rsidR="00C50926">
        <w:rPr>
          <w:rFonts w:cs="Arial"/>
        </w:rPr>
        <w:t>met o</w:t>
      </w:r>
      <w:r w:rsidRPr="005A5AE0">
        <w:rPr>
          <w:rFonts w:cs="Arial"/>
        </w:rPr>
        <w:t xml:space="preserve">nce a week </w:t>
      </w:r>
      <w:r w:rsidR="00C50926">
        <w:rPr>
          <w:rFonts w:cs="Arial"/>
        </w:rPr>
        <w:t>but with Senior Design 2</w:t>
      </w:r>
      <w:r w:rsidRPr="005A5AE0">
        <w:rPr>
          <w:rFonts w:cs="Arial"/>
        </w:rPr>
        <w:t xml:space="preserve"> we </w:t>
      </w:r>
      <w:r w:rsidR="00C50926">
        <w:rPr>
          <w:rFonts w:cs="Arial"/>
        </w:rPr>
        <w:t>grew</w:t>
      </w:r>
      <w:r w:rsidRPr="005A5AE0">
        <w:rPr>
          <w:rFonts w:cs="Arial"/>
        </w:rPr>
        <w:t xml:space="preserve"> to </w:t>
      </w:r>
      <w:r w:rsidR="00C50926">
        <w:rPr>
          <w:rFonts w:cs="Arial"/>
        </w:rPr>
        <w:t>meeting multiple times a week</w:t>
      </w:r>
      <w:r w:rsidRPr="005A5AE0">
        <w:rPr>
          <w:rFonts w:cs="Arial"/>
        </w:rPr>
        <w:t xml:space="preserve"> to </w:t>
      </w:r>
      <w:r w:rsidR="00C50926">
        <w:rPr>
          <w:rFonts w:cs="Arial"/>
        </w:rPr>
        <w:t>work together</w:t>
      </w:r>
      <w:r w:rsidRPr="005A5AE0">
        <w:rPr>
          <w:rFonts w:cs="Arial"/>
        </w:rPr>
        <w:t xml:space="preserve">. </w:t>
      </w:r>
    </w:p>
    <w:p w14:paraId="4F44B9C3" w14:textId="77777777" w:rsidR="003F74A4" w:rsidRPr="005A5AE0" w:rsidRDefault="003F74A4" w:rsidP="00D56C14">
      <w:pPr>
        <w:rPr>
          <w:rFonts w:cs="Arial"/>
        </w:rPr>
      </w:pPr>
    </w:p>
    <w:p w14:paraId="0699F80E" w14:textId="2094279E" w:rsidR="00400039" w:rsidRPr="005A5AE0" w:rsidRDefault="00400039" w:rsidP="00D56C14">
      <w:pPr>
        <w:rPr>
          <w:rFonts w:cs="Arial"/>
        </w:rPr>
      </w:pPr>
      <w:r w:rsidRPr="005A5AE0">
        <w:rPr>
          <w:rFonts w:cs="Arial"/>
        </w:rPr>
        <w:t>A</w:t>
      </w:r>
      <w:r w:rsidR="00574C11" w:rsidRPr="005A5AE0">
        <w:rPr>
          <w:rFonts w:cs="Arial"/>
        </w:rPr>
        <w:t xml:space="preserve"> </w:t>
      </w:r>
      <w:r w:rsidR="1A53D554" w:rsidRPr="005A5AE0">
        <w:rPr>
          <w:rFonts w:cs="Arial"/>
        </w:rPr>
        <w:t>significant</w:t>
      </w:r>
      <w:r w:rsidR="00574C11" w:rsidRPr="005A5AE0">
        <w:rPr>
          <w:rFonts w:cs="Arial"/>
        </w:rPr>
        <w:t xml:space="preserve"> factor </w:t>
      </w:r>
      <w:r w:rsidR="007C2327">
        <w:rPr>
          <w:rFonts w:cs="Arial"/>
        </w:rPr>
        <w:t>that affected</w:t>
      </w:r>
      <w:r w:rsidR="00495E4B" w:rsidRPr="005A5AE0">
        <w:rPr>
          <w:rFonts w:cs="Arial"/>
        </w:rPr>
        <w:t xml:space="preserve"> our</w:t>
      </w:r>
      <w:r w:rsidRPr="005A5AE0">
        <w:rPr>
          <w:rFonts w:cs="Arial"/>
        </w:rPr>
        <w:t xml:space="preserve"> time </w:t>
      </w:r>
      <w:r w:rsidR="007C2327">
        <w:rPr>
          <w:rFonts w:cs="Arial"/>
        </w:rPr>
        <w:t>was</w:t>
      </w:r>
      <w:r w:rsidRPr="005A5AE0">
        <w:rPr>
          <w:rFonts w:cs="Arial"/>
        </w:rPr>
        <w:t xml:space="preserve"> due to the pandemic. Previously in the economics section we discussed how Covid</w:t>
      </w:r>
      <w:r w:rsidR="1A53D554" w:rsidRPr="005A5AE0">
        <w:rPr>
          <w:rFonts w:cs="Arial"/>
        </w:rPr>
        <w:t>-19</w:t>
      </w:r>
      <w:r w:rsidRPr="005A5AE0">
        <w:rPr>
          <w:rFonts w:cs="Arial"/>
        </w:rPr>
        <w:t xml:space="preserve"> ha</w:t>
      </w:r>
      <w:r w:rsidR="007C2327">
        <w:rPr>
          <w:rFonts w:cs="Arial"/>
        </w:rPr>
        <w:t>d</w:t>
      </w:r>
      <w:r w:rsidRPr="005A5AE0">
        <w:rPr>
          <w:rFonts w:cs="Arial"/>
        </w:rPr>
        <w:t xml:space="preserve"> led to an increase in prices that can be seen especially with devices that </w:t>
      </w:r>
      <w:r w:rsidR="1A53D554" w:rsidRPr="005A5AE0">
        <w:rPr>
          <w:rFonts w:cs="Arial"/>
        </w:rPr>
        <w:t>use</w:t>
      </w:r>
      <w:r w:rsidRPr="005A5AE0">
        <w:rPr>
          <w:rFonts w:cs="Arial"/>
        </w:rPr>
        <w:t xml:space="preserve"> chips. Many of these products </w:t>
      </w:r>
      <w:r w:rsidR="007C2327">
        <w:rPr>
          <w:rFonts w:cs="Arial"/>
        </w:rPr>
        <w:t>were</w:t>
      </w:r>
      <w:r w:rsidRPr="005A5AE0">
        <w:rPr>
          <w:rFonts w:cs="Arial"/>
        </w:rPr>
        <w:t xml:space="preserve"> sold out which can ma</w:t>
      </w:r>
      <w:r w:rsidR="00EC34BF">
        <w:rPr>
          <w:rFonts w:cs="Arial"/>
        </w:rPr>
        <w:t>de</w:t>
      </w:r>
      <w:r w:rsidRPr="005A5AE0">
        <w:rPr>
          <w:rFonts w:cs="Arial"/>
        </w:rPr>
        <w:t xml:space="preserve"> it difficult to find places that still d</w:t>
      </w:r>
      <w:r w:rsidR="00EC34BF">
        <w:rPr>
          <w:rFonts w:cs="Arial"/>
        </w:rPr>
        <w:t>id</w:t>
      </w:r>
      <w:r w:rsidRPr="005A5AE0">
        <w:rPr>
          <w:rFonts w:cs="Arial"/>
        </w:rPr>
        <w:t xml:space="preserve"> have them in stock. Waiting for a product to come back in stock </w:t>
      </w:r>
      <w:r w:rsidR="00A90E2A">
        <w:rPr>
          <w:rFonts w:cs="Arial"/>
        </w:rPr>
        <w:t>stood the chance of taking a lot of time</w:t>
      </w:r>
      <w:r w:rsidRPr="005A5AE0">
        <w:rPr>
          <w:rFonts w:cs="Arial"/>
        </w:rPr>
        <w:t xml:space="preserve">. Many times, it </w:t>
      </w:r>
      <w:r w:rsidR="00A90E2A">
        <w:rPr>
          <w:rFonts w:cs="Arial"/>
        </w:rPr>
        <w:t>was</w:t>
      </w:r>
      <w:r w:rsidRPr="005A5AE0">
        <w:rPr>
          <w:rFonts w:cs="Arial"/>
        </w:rPr>
        <w:t xml:space="preserve"> unknown when they will come back in stock and often, they tend</w:t>
      </w:r>
      <w:r w:rsidR="00A90E2A">
        <w:rPr>
          <w:rFonts w:cs="Arial"/>
        </w:rPr>
        <w:t>ed</w:t>
      </w:r>
      <w:r w:rsidRPr="005A5AE0">
        <w:rPr>
          <w:rFonts w:cs="Arial"/>
        </w:rPr>
        <w:t xml:space="preserve"> to be popular enough to sell out again quickly. This lead</w:t>
      </w:r>
      <w:r w:rsidR="00A90E2A">
        <w:rPr>
          <w:rFonts w:cs="Arial"/>
        </w:rPr>
        <w:t>ed</w:t>
      </w:r>
      <w:r w:rsidRPr="005A5AE0">
        <w:rPr>
          <w:rFonts w:cs="Arial"/>
        </w:rPr>
        <w:t xml:space="preserve"> to price increases like the ones that we discussed in the Economics section. As such we start</w:t>
      </w:r>
      <w:r w:rsidR="00EB2219">
        <w:rPr>
          <w:rFonts w:cs="Arial"/>
        </w:rPr>
        <w:t>ed</w:t>
      </w:r>
      <w:r w:rsidRPr="005A5AE0">
        <w:rPr>
          <w:rFonts w:cs="Arial"/>
        </w:rPr>
        <w:t xml:space="preserve"> to collect our components earlier so that we c</w:t>
      </w:r>
      <w:r w:rsidR="00EB2219">
        <w:rPr>
          <w:rFonts w:cs="Arial"/>
        </w:rPr>
        <w:t>ould</w:t>
      </w:r>
      <w:r w:rsidRPr="005A5AE0">
        <w:rPr>
          <w:rFonts w:cs="Arial"/>
        </w:rPr>
        <w:t xml:space="preserve"> try and get around these inconveniences. Another issue that goes along with this </w:t>
      </w:r>
      <w:r w:rsidR="00460E92">
        <w:rPr>
          <w:rFonts w:cs="Arial"/>
        </w:rPr>
        <w:t>was</w:t>
      </w:r>
      <w:r w:rsidRPr="005A5AE0">
        <w:rPr>
          <w:rFonts w:cs="Arial"/>
        </w:rPr>
        <w:t xml:space="preserve"> shipping times. Shipping times can vary </w:t>
      </w:r>
      <w:r w:rsidR="1A53D554" w:rsidRPr="005A5AE0">
        <w:rPr>
          <w:rFonts w:cs="Arial"/>
        </w:rPr>
        <w:t>largely</w:t>
      </w:r>
      <w:r w:rsidRPr="005A5AE0">
        <w:rPr>
          <w:rFonts w:cs="Arial"/>
        </w:rPr>
        <w:t xml:space="preserve"> depending on the seller.</w:t>
      </w:r>
      <w:r w:rsidR="00460E92">
        <w:rPr>
          <w:rFonts w:cs="Arial"/>
        </w:rPr>
        <w:t xml:space="preserve"> We had to wait about 2-3 weeks for our </w:t>
      </w:r>
      <w:proofErr w:type="gramStart"/>
      <w:r w:rsidR="00460E92">
        <w:rPr>
          <w:rFonts w:cs="Arial"/>
        </w:rPr>
        <w:t>PCB’s</w:t>
      </w:r>
      <w:proofErr w:type="gramEnd"/>
      <w:r w:rsidR="00460E92">
        <w:rPr>
          <w:rFonts w:cs="Arial"/>
        </w:rPr>
        <w:t xml:space="preserve"> to </w:t>
      </w:r>
      <w:r w:rsidR="00FF3764">
        <w:rPr>
          <w:rFonts w:cs="Arial"/>
        </w:rPr>
        <w:t>arrive</w:t>
      </w:r>
      <w:r w:rsidR="00460E92">
        <w:rPr>
          <w:rFonts w:cs="Arial"/>
        </w:rPr>
        <w:t xml:space="preserve"> at one poin</w:t>
      </w:r>
      <w:r w:rsidR="00FF3764">
        <w:rPr>
          <w:rFonts w:cs="Arial"/>
        </w:rPr>
        <w:t>t in the semester.</w:t>
      </w:r>
      <w:r w:rsidRPr="005A5AE0">
        <w:rPr>
          <w:rFonts w:cs="Arial"/>
        </w:rPr>
        <w:t xml:space="preserve"> </w:t>
      </w:r>
      <w:r w:rsidRPr="005A5AE0">
        <w:rPr>
          <w:rFonts w:cs="Arial"/>
        </w:rPr>
        <w:lastRenderedPageBreak/>
        <w:t xml:space="preserve">Availability as we discussed earlier can also influence shipping times as they can cause them to become extended. These delays can be anywhere from a little inconvenience of </w:t>
      </w:r>
      <w:r w:rsidR="1A53D554" w:rsidRPr="005A5AE0">
        <w:rPr>
          <w:rFonts w:cs="Arial"/>
        </w:rPr>
        <w:t xml:space="preserve">a </w:t>
      </w:r>
      <w:r w:rsidRPr="005A5AE0">
        <w:rPr>
          <w:rFonts w:cs="Arial"/>
        </w:rPr>
        <w:t xml:space="preserve">few weeks to as great as a few months. The amount of time that a part takes to come </w:t>
      </w:r>
      <w:r w:rsidR="00671B2C">
        <w:rPr>
          <w:rFonts w:cs="Arial"/>
        </w:rPr>
        <w:t xml:space="preserve">often </w:t>
      </w:r>
      <w:r w:rsidRPr="005A5AE0">
        <w:rPr>
          <w:rFonts w:cs="Arial"/>
        </w:rPr>
        <w:t>delay</w:t>
      </w:r>
      <w:r w:rsidR="00671B2C">
        <w:rPr>
          <w:rFonts w:cs="Arial"/>
        </w:rPr>
        <w:t>ed</w:t>
      </w:r>
      <w:r w:rsidRPr="005A5AE0">
        <w:rPr>
          <w:rFonts w:cs="Arial"/>
        </w:rPr>
        <w:t xml:space="preserve"> us from being able to work with that component. </w:t>
      </w:r>
      <w:r w:rsidR="00671B2C">
        <w:rPr>
          <w:rFonts w:cs="Arial"/>
        </w:rPr>
        <w:t>In</w:t>
      </w:r>
      <w:r w:rsidRPr="005A5AE0">
        <w:rPr>
          <w:rFonts w:cs="Arial"/>
        </w:rPr>
        <w:t xml:space="preserve"> the worst case it cause</w:t>
      </w:r>
      <w:r w:rsidR="00671B2C">
        <w:rPr>
          <w:rFonts w:cs="Arial"/>
        </w:rPr>
        <w:t>d</w:t>
      </w:r>
      <w:r w:rsidRPr="005A5AE0">
        <w:rPr>
          <w:rFonts w:cs="Arial"/>
        </w:rPr>
        <w:t xml:space="preserve"> us to reconsider working with that component even to the extent of removing it from our design or considering another technology. Unfortunately shipping times are out of our control so we c</w:t>
      </w:r>
      <w:r w:rsidR="00671B2C">
        <w:rPr>
          <w:rFonts w:cs="Arial"/>
        </w:rPr>
        <w:t>ould</w:t>
      </w:r>
      <w:r w:rsidRPr="005A5AE0">
        <w:rPr>
          <w:rFonts w:cs="Arial"/>
        </w:rPr>
        <w:t xml:space="preserve"> only do our best to obtain the parts earlier so we c</w:t>
      </w:r>
      <w:r w:rsidR="00671B2C">
        <w:rPr>
          <w:rFonts w:cs="Arial"/>
        </w:rPr>
        <w:t>ould</w:t>
      </w:r>
      <w:r w:rsidRPr="005A5AE0">
        <w:rPr>
          <w:rFonts w:cs="Arial"/>
        </w:rPr>
        <w:t xml:space="preserve"> plan accordingly later.</w:t>
      </w:r>
    </w:p>
    <w:p w14:paraId="4EEC9C2B" w14:textId="77777777" w:rsidR="003F74A4" w:rsidRPr="005A5AE0" w:rsidRDefault="003F74A4" w:rsidP="00D56C14">
      <w:pPr>
        <w:rPr>
          <w:rFonts w:cs="Arial"/>
        </w:rPr>
      </w:pPr>
    </w:p>
    <w:p w14:paraId="15E7DD90" w14:textId="11911359" w:rsidR="004B5471" w:rsidRPr="005A5AE0" w:rsidRDefault="00400039" w:rsidP="00D56C14">
      <w:pPr>
        <w:rPr>
          <w:rFonts w:cs="Arial"/>
        </w:rPr>
      </w:pPr>
      <w:r w:rsidRPr="005A5AE0">
        <w:rPr>
          <w:rFonts w:cs="Arial"/>
        </w:rPr>
        <w:t xml:space="preserve">Another time constraint we </w:t>
      </w:r>
      <w:r w:rsidR="00BF3B65">
        <w:rPr>
          <w:rFonts w:cs="Arial"/>
        </w:rPr>
        <w:t>were</w:t>
      </w:r>
      <w:r w:rsidRPr="005A5AE0">
        <w:rPr>
          <w:rFonts w:cs="Arial"/>
        </w:rPr>
        <w:t xml:space="preserve"> aware of </w:t>
      </w:r>
      <w:r w:rsidR="00BF3B65">
        <w:rPr>
          <w:rFonts w:cs="Arial"/>
        </w:rPr>
        <w:t>was</w:t>
      </w:r>
      <w:r w:rsidRPr="005A5AE0">
        <w:rPr>
          <w:rFonts w:cs="Arial"/>
        </w:rPr>
        <w:t xml:space="preserve"> workload management and deadlines. There w</w:t>
      </w:r>
      <w:r w:rsidR="00BF3B65">
        <w:rPr>
          <w:rFonts w:cs="Arial"/>
        </w:rPr>
        <w:t>ere</w:t>
      </w:r>
      <w:r w:rsidRPr="005A5AE0">
        <w:rPr>
          <w:rFonts w:cs="Arial"/>
        </w:rPr>
        <w:t xml:space="preserve"> differing degrees of work and tasks as we begin constructing our design. There </w:t>
      </w:r>
      <w:r w:rsidR="00BF3B65">
        <w:rPr>
          <w:rFonts w:cs="Arial"/>
        </w:rPr>
        <w:t>were also</w:t>
      </w:r>
      <w:r w:rsidRPr="005A5AE0">
        <w:rPr>
          <w:rFonts w:cs="Arial"/>
        </w:rPr>
        <w:t xml:space="preserve"> both hardware and software components that need</w:t>
      </w:r>
      <w:r w:rsidR="00BF3B65">
        <w:rPr>
          <w:rFonts w:cs="Arial"/>
        </w:rPr>
        <w:t>ed</w:t>
      </w:r>
      <w:r w:rsidRPr="005A5AE0">
        <w:rPr>
          <w:rFonts w:cs="Arial"/>
        </w:rPr>
        <w:t xml:space="preserve"> to be developed </w:t>
      </w:r>
      <w:r w:rsidR="0046085B" w:rsidRPr="005A5AE0">
        <w:rPr>
          <w:rFonts w:cs="Arial"/>
        </w:rPr>
        <w:t>for</w:t>
      </w:r>
      <w:r w:rsidRPr="005A5AE0">
        <w:rPr>
          <w:rFonts w:cs="Arial"/>
        </w:rPr>
        <w:t xml:space="preserve"> us to be successful in our design. We </w:t>
      </w:r>
      <w:r w:rsidR="00BF3B65">
        <w:rPr>
          <w:rFonts w:cs="Arial"/>
        </w:rPr>
        <w:t>had</w:t>
      </w:r>
      <w:r w:rsidRPr="005A5AE0">
        <w:rPr>
          <w:rFonts w:cs="Arial"/>
        </w:rPr>
        <w:t xml:space="preserve"> the electrical engineers in our group work on the hardware while the computer engineers work on the software. Of course, there </w:t>
      </w:r>
      <w:r w:rsidR="00BF3B65">
        <w:rPr>
          <w:rFonts w:cs="Arial"/>
        </w:rPr>
        <w:t>was</w:t>
      </w:r>
      <w:r w:rsidRPr="005A5AE0">
        <w:rPr>
          <w:rFonts w:cs="Arial"/>
        </w:rPr>
        <w:t xml:space="preserve"> some overlap as we all </w:t>
      </w:r>
      <w:r w:rsidR="00BF3B65">
        <w:rPr>
          <w:rFonts w:cs="Arial"/>
        </w:rPr>
        <w:t xml:space="preserve">wanted to </w:t>
      </w:r>
      <w:r w:rsidRPr="005A5AE0">
        <w:rPr>
          <w:rFonts w:cs="Arial"/>
        </w:rPr>
        <w:t xml:space="preserve">know about </w:t>
      </w:r>
      <w:r w:rsidR="1A53D554" w:rsidRPr="005A5AE0">
        <w:rPr>
          <w:rFonts w:cs="Arial"/>
        </w:rPr>
        <w:t xml:space="preserve">the </w:t>
      </w:r>
      <w:r w:rsidR="00BF3B65">
        <w:rPr>
          <w:rFonts w:cs="Arial"/>
        </w:rPr>
        <w:t>other</w:t>
      </w:r>
      <w:r w:rsidR="1A53D554" w:rsidRPr="005A5AE0">
        <w:rPr>
          <w:rFonts w:cs="Arial"/>
        </w:rPr>
        <w:t xml:space="preserve"> various</w:t>
      </w:r>
      <w:r w:rsidRPr="005A5AE0">
        <w:rPr>
          <w:rFonts w:cs="Arial"/>
        </w:rPr>
        <w:t xml:space="preserve"> parts of the system.</w:t>
      </w:r>
      <w:r w:rsidR="00FF2A31" w:rsidRPr="005A5AE0">
        <w:rPr>
          <w:rFonts w:cs="Arial"/>
        </w:rPr>
        <w:t xml:space="preserve"> </w:t>
      </w:r>
      <w:r w:rsidRPr="005A5AE0">
        <w:rPr>
          <w:rFonts w:cs="Arial"/>
        </w:rPr>
        <w:t xml:space="preserve">As for managing the workload we </w:t>
      </w:r>
      <w:r w:rsidR="007A217D">
        <w:rPr>
          <w:rFonts w:cs="Arial"/>
        </w:rPr>
        <w:t>used</w:t>
      </w:r>
      <w:r w:rsidRPr="005A5AE0">
        <w:rPr>
          <w:rFonts w:cs="Arial"/>
        </w:rPr>
        <w:t xml:space="preserve"> a Gantt chart for mapping out where we should be in our project over time. This </w:t>
      </w:r>
      <w:r w:rsidR="007A217D">
        <w:rPr>
          <w:rFonts w:cs="Arial"/>
        </w:rPr>
        <w:t>helped</w:t>
      </w:r>
      <w:r w:rsidRPr="005A5AE0">
        <w:rPr>
          <w:rFonts w:cs="Arial"/>
        </w:rPr>
        <w:t xml:space="preserve"> keep us on track and help us to know where we should be and what we should </w:t>
      </w:r>
      <w:r w:rsidR="007A217D">
        <w:rPr>
          <w:rFonts w:cs="Arial"/>
        </w:rPr>
        <w:t>have</w:t>
      </w:r>
      <w:r w:rsidRPr="005A5AE0">
        <w:rPr>
          <w:rFonts w:cs="Arial"/>
        </w:rPr>
        <w:t xml:space="preserve"> be</w:t>
      </w:r>
      <w:r w:rsidR="007A217D">
        <w:rPr>
          <w:rFonts w:cs="Arial"/>
        </w:rPr>
        <w:t>en</w:t>
      </w:r>
      <w:r w:rsidRPr="005A5AE0">
        <w:rPr>
          <w:rFonts w:cs="Arial"/>
        </w:rPr>
        <w:t xml:space="preserve"> working</w:t>
      </w:r>
      <w:r w:rsidR="007A217D">
        <w:rPr>
          <w:rFonts w:cs="Arial"/>
        </w:rPr>
        <w:t xml:space="preserve"> on at a given time</w:t>
      </w:r>
      <w:r w:rsidR="1A53D554" w:rsidRPr="005A5AE0">
        <w:rPr>
          <w:rFonts w:cs="Arial"/>
        </w:rPr>
        <w:t>.</w:t>
      </w:r>
      <w:r w:rsidRPr="005A5AE0">
        <w:rPr>
          <w:rFonts w:cs="Arial"/>
        </w:rPr>
        <w:t xml:space="preserve"> We </w:t>
      </w:r>
      <w:r w:rsidR="000E4E56">
        <w:rPr>
          <w:rFonts w:cs="Arial"/>
        </w:rPr>
        <w:t>used</w:t>
      </w:r>
      <w:r w:rsidRPr="005A5AE0">
        <w:rPr>
          <w:rFonts w:cs="Arial"/>
        </w:rPr>
        <w:t xml:space="preserve"> a task board like Trello to help us keep track of tasks that need to be done and </w:t>
      </w:r>
      <w:r w:rsidR="000E4E56">
        <w:rPr>
          <w:rFonts w:cs="Arial"/>
        </w:rPr>
        <w:t xml:space="preserve">listed </w:t>
      </w:r>
      <w:r w:rsidRPr="005A5AE0">
        <w:rPr>
          <w:rFonts w:cs="Arial"/>
        </w:rPr>
        <w:t>priorities for each task. By g</w:t>
      </w:r>
      <w:r w:rsidR="000E4E56">
        <w:rPr>
          <w:rFonts w:cs="Arial"/>
        </w:rPr>
        <w:t>iving</w:t>
      </w:r>
      <w:r w:rsidRPr="005A5AE0">
        <w:rPr>
          <w:rFonts w:cs="Arial"/>
        </w:rPr>
        <w:t xml:space="preserve"> higher priority tasks which </w:t>
      </w:r>
      <w:r w:rsidR="000E4E56">
        <w:rPr>
          <w:rFonts w:cs="Arial"/>
        </w:rPr>
        <w:t>were</w:t>
      </w:r>
      <w:r w:rsidRPr="005A5AE0">
        <w:rPr>
          <w:rFonts w:cs="Arial"/>
        </w:rPr>
        <w:t xml:space="preserve"> crucial to our design done first we </w:t>
      </w:r>
      <w:r w:rsidR="000E4E56">
        <w:rPr>
          <w:rFonts w:cs="Arial"/>
        </w:rPr>
        <w:t>were able to</w:t>
      </w:r>
      <w:r w:rsidRPr="005A5AE0">
        <w:rPr>
          <w:rFonts w:cs="Arial"/>
        </w:rPr>
        <w:t xml:space="preserve"> add in the things we absolutely need for our project. Workflow management </w:t>
      </w:r>
      <w:r w:rsidR="000E4E56">
        <w:rPr>
          <w:rFonts w:cs="Arial"/>
        </w:rPr>
        <w:t xml:space="preserve">was </w:t>
      </w:r>
      <w:proofErr w:type="gramStart"/>
      <w:r w:rsidR="000E4E56">
        <w:rPr>
          <w:rFonts w:cs="Arial"/>
        </w:rPr>
        <w:t>absolutely</w:t>
      </w:r>
      <w:r w:rsidRPr="005A5AE0">
        <w:rPr>
          <w:rFonts w:cs="Arial"/>
        </w:rPr>
        <w:t xml:space="preserve"> crucial</w:t>
      </w:r>
      <w:proofErr w:type="gramEnd"/>
      <w:r w:rsidR="1A53D554" w:rsidRPr="005A5AE0">
        <w:rPr>
          <w:rFonts w:cs="Arial"/>
        </w:rPr>
        <w:t>,</w:t>
      </w:r>
      <w:r w:rsidRPr="005A5AE0">
        <w:rPr>
          <w:rFonts w:cs="Arial"/>
        </w:rPr>
        <w:t xml:space="preserve"> especially as deadlines beg</w:t>
      </w:r>
      <w:r w:rsidR="000E4E56">
        <w:rPr>
          <w:rFonts w:cs="Arial"/>
        </w:rPr>
        <w:t>an</w:t>
      </w:r>
      <w:r w:rsidRPr="005A5AE0">
        <w:rPr>
          <w:rFonts w:cs="Arial"/>
        </w:rPr>
        <w:t xml:space="preserve"> to get closer. The better we</w:t>
      </w:r>
      <w:r w:rsidR="005C7FAA">
        <w:rPr>
          <w:rFonts w:cs="Arial"/>
        </w:rPr>
        <w:t>re</w:t>
      </w:r>
      <w:r w:rsidRPr="005A5AE0">
        <w:rPr>
          <w:rFonts w:cs="Arial"/>
        </w:rPr>
        <w:t xml:space="preserve"> at managing the work we need to do to complete our task the easier it </w:t>
      </w:r>
      <w:r w:rsidR="005C7FAA">
        <w:rPr>
          <w:rFonts w:cs="Arial"/>
        </w:rPr>
        <w:t>became</w:t>
      </w:r>
      <w:r w:rsidRPr="005A5AE0">
        <w:rPr>
          <w:rFonts w:cs="Arial"/>
        </w:rPr>
        <w:t xml:space="preserve"> to meet the expectations for each deadline. For example, our Senior Design 1 paper </w:t>
      </w:r>
      <w:r w:rsidR="005C7FAA">
        <w:rPr>
          <w:rFonts w:cs="Arial"/>
        </w:rPr>
        <w:t>was</w:t>
      </w:r>
      <w:r w:rsidRPr="005A5AE0">
        <w:rPr>
          <w:rFonts w:cs="Arial"/>
        </w:rPr>
        <w:t xml:space="preserve"> made</w:t>
      </w:r>
      <w:r w:rsidR="005C7FAA">
        <w:rPr>
          <w:rFonts w:cs="Arial"/>
        </w:rPr>
        <w:t xml:space="preserve"> much</w:t>
      </w:r>
      <w:r w:rsidRPr="005A5AE0">
        <w:rPr>
          <w:rFonts w:cs="Arial"/>
        </w:rPr>
        <w:t xml:space="preserve"> easier by dividing the number of pages we should have by our members and then us writing pages over the course of the entire semester.</w:t>
      </w:r>
    </w:p>
    <w:p w14:paraId="3EAA4136" w14:textId="77777777" w:rsidR="003F74A4" w:rsidRPr="005A5AE0" w:rsidRDefault="003F74A4" w:rsidP="00D56C14">
      <w:pPr>
        <w:rPr>
          <w:rFonts w:cs="Arial"/>
        </w:rPr>
      </w:pPr>
    </w:p>
    <w:p w14:paraId="59128193" w14:textId="4582CD62" w:rsidR="00D215B5" w:rsidRPr="005A5AE0" w:rsidRDefault="34831FF5" w:rsidP="00DB75BB">
      <w:pPr>
        <w:pStyle w:val="HeadingSD1"/>
        <w:rPr>
          <w:sz w:val="24"/>
          <w:szCs w:val="24"/>
        </w:rPr>
      </w:pPr>
      <w:bookmarkStart w:id="233" w:name="_Toc101782672"/>
      <w:bookmarkStart w:id="234" w:name="_Toc96678548"/>
      <w:bookmarkStart w:id="235" w:name="_Toc121068110"/>
      <w:bookmarkEnd w:id="226"/>
      <w:r w:rsidRPr="005A5AE0">
        <w:t>4.2.</w:t>
      </w:r>
      <w:r w:rsidR="007471D5" w:rsidRPr="005A5AE0">
        <w:t>4</w:t>
      </w:r>
      <w:r w:rsidRPr="005A5AE0">
        <w:t xml:space="preserve"> </w:t>
      </w:r>
      <w:r w:rsidR="00D215B5" w:rsidRPr="005A5AE0">
        <w:t>Environmental constraints</w:t>
      </w:r>
      <w:bookmarkEnd w:id="233"/>
      <w:bookmarkEnd w:id="235"/>
      <w:r w:rsidR="439A358A" w:rsidRPr="005A5AE0">
        <w:t xml:space="preserve"> </w:t>
      </w:r>
    </w:p>
    <w:p w14:paraId="69CC20DB" w14:textId="796A1ED0" w:rsidR="003F74A4" w:rsidRDefault="00B65957" w:rsidP="00D56C14">
      <w:pPr>
        <w:rPr>
          <w:rFonts w:cs="Arial"/>
        </w:rPr>
      </w:pPr>
      <w:r w:rsidRPr="005A5AE0">
        <w:rPr>
          <w:rFonts w:cs="Arial"/>
        </w:rPr>
        <w:t xml:space="preserve">Environmental constraints </w:t>
      </w:r>
      <w:r w:rsidR="00C57022" w:rsidRPr="005A5AE0">
        <w:rPr>
          <w:rFonts w:cs="Arial"/>
        </w:rPr>
        <w:t>refer</w:t>
      </w:r>
      <w:r w:rsidRPr="005A5AE0">
        <w:rPr>
          <w:rFonts w:cs="Arial"/>
        </w:rPr>
        <w:t xml:space="preserve"> to </w:t>
      </w:r>
      <w:r w:rsidR="00F523BE" w:rsidRPr="005A5AE0">
        <w:rPr>
          <w:rFonts w:cs="Arial"/>
        </w:rPr>
        <w:t>a</w:t>
      </w:r>
      <w:r w:rsidR="00B44A68" w:rsidRPr="005A5AE0">
        <w:rPr>
          <w:rFonts w:cs="Arial"/>
        </w:rPr>
        <w:t xml:space="preserve"> way which th</w:t>
      </w:r>
      <w:r w:rsidR="005E7562" w:rsidRPr="005A5AE0">
        <w:rPr>
          <w:rFonts w:cs="Arial"/>
        </w:rPr>
        <w:t>e</w:t>
      </w:r>
      <w:r w:rsidR="00B44A68" w:rsidRPr="005A5AE0">
        <w:rPr>
          <w:rFonts w:cs="Arial"/>
        </w:rPr>
        <w:t xml:space="preserve"> product will interact with and change the environment around it. Since this lock will be fastened to a home’s door</w:t>
      </w:r>
      <w:r w:rsidR="0045155B" w:rsidRPr="005A5AE0">
        <w:rPr>
          <w:rFonts w:cs="Arial"/>
        </w:rPr>
        <w:t xml:space="preserve">, it will not take up lots of space. It </w:t>
      </w:r>
      <w:r w:rsidR="00CC758A">
        <w:rPr>
          <w:rFonts w:cs="Arial"/>
        </w:rPr>
        <w:t>is</w:t>
      </w:r>
      <w:r w:rsidR="0045155B" w:rsidRPr="005A5AE0">
        <w:rPr>
          <w:rFonts w:cs="Arial"/>
        </w:rPr>
        <w:t xml:space="preserve"> also relatively quiet</w:t>
      </w:r>
      <w:r w:rsidR="005A542F" w:rsidRPr="005A5AE0">
        <w:rPr>
          <w:rFonts w:cs="Arial"/>
        </w:rPr>
        <w:t xml:space="preserve"> and won’t make enough</w:t>
      </w:r>
      <w:r w:rsidR="0045155B" w:rsidRPr="005A5AE0">
        <w:rPr>
          <w:rFonts w:cs="Arial"/>
        </w:rPr>
        <w:t xml:space="preserve"> sound </w:t>
      </w:r>
      <w:r w:rsidR="005A542F" w:rsidRPr="005A5AE0">
        <w:rPr>
          <w:rFonts w:cs="Arial"/>
        </w:rPr>
        <w:t>to contribute to</w:t>
      </w:r>
      <w:r w:rsidR="0045155B" w:rsidRPr="005A5AE0">
        <w:rPr>
          <w:rFonts w:cs="Arial"/>
        </w:rPr>
        <w:t xml:space="preserve"> sound pollution. </w:t>
      </w:r>
      <w:r w:rsidR="00BC1997" w:rsidRPr="005A5AE0">
        <w:rPr>
          <w:rFonts w:cs="Arial"/>
        </w:rPr>
        <w:t xml:space="preserve">The main source of negative environmental impact will come from the battery power source. Batteries </w:t>
      </w:r>
      <w:r w:rsidR="00E11C79" w:rsidRPr="005A5AE0">
        <w:rPr>
          <w:rFonts w:cs="Arial"/>
        </w:rPr>
        <w:t xml:space="preserve">need to be carefully </w:t>
      </w:r>
      <w:r w:rsidR="0007791E" w:rsidRPr="005A5AE0">
        <w:rPr>
          <w:rFonts w:cs="Arial"/>
        </w:rPr>
        <w:t>disposed of, or they can decay and leak</w:t>
      </w:r>
      <w:r w:rsidR="00A74696" w:rsidRPr="005A5AE0">
        <w:rPr>
          <w:rFonts w:cs="Arial"/>
        </w:rPr>
        <w:t xml:space="preserve"> acids</w:t>
      </w:r>
      <w:r w:rsidR="0007791E" w:rsidRPr="005A5AE0">
        <w:rPr>
          <w:rFonts w:cs="Arial"/>
        </w:rPr>
        <w:t xml:space="preserve"> into landfills</w:t>
      </w:r>
      <w:r w:rsidR="00A74696" w:rsidRPr="005A5AE0">
        <w:rPr>
          <w:rFonts w:cs="Arial"/>
        </w:rPr>
        <w:t>. This acid can eventually find its way to water sources and contaminate them.</w:t>
      </w:r>
      <w:r w:rsidR="00C55831" w:rsidRPr="005A5AE0">
        <w:rPr>
          <w:rFonts w:cs="Arial"/>
        </w:rPr>
        <w:t xml:space="preserve"> Solutions to this battery waste problem will be discussed in the next section, Energy Constraints.</w:t>
      </w:r>
    </w:p>
    <w:p w14:paraId="1F0C34BE" w14:textId="77777777" w:rsidR="00BE6F2B" w:rsidRPr="005A5AE0" w:rsidRDefault="00BE6F2B" w:rsidP="00D56C14">
      <w:pPr>
        <w:rPr>
          <w:rFonts w:cs="Arial"/>
        </w:rPr>
      </w:pPr>
    </w:p>
    <w:p w14:paraId="545BA915" w14:textId="23359294" w:rsidR="00E11C79" w:rsidRPr="005A5AE0" w:rsidRDefault="34831FF5" w:rsidP="00DB75BB">
      <w:pPr>
        <w:pStyle w:val="HeadingSD1"/>
      </w:pPr>
      <w:bookmarkStart w:id="236" w:name="_Toc101782673"/>
      <w:bookmarkStart w:id="237" w:name="_Toc121068111"/>
      <w:r w:rsidRPr="005A5AE0">
        <w:lastRenderedPageBreak/>
        <w:t>4.2.</w:t>
      </w:r>
      <w:r w:rsidR="007471D5" w:rsidRPr="005A5AE0">
        <w:t>5</w:t>
      </w:r>
      <w:r w:rsidR="7D6097D7" w:rsidRPr="005A5AE0">
        <w:t xml:space="preserve"> </w:t>
      </w:r>
      <w:r w:rsidR="56BCDA0D" w:rsidRPr="005A5AE0">
        <w:t xml:space="preserve">Energy </w:t>
      </w:r>
      <w:r w:rsidR="2F2E453E" w:rsidRPr="005A5AE0">
        <w:t>constraints</w:t>
      </w:r>
      <w:bookmarkEnd w:id="236"/>
      <w:bookmarkEnd w:id="237"/>
    </w:p>
    <w:p w14:paraId="4FFCFFD8" w14:textId="5E4D9291" w:rsidR="00E11C79" w:rsidRPr="005A5AE0" w:rsidRDefault="00C55831" w:rsidP="00D56C14">
      <w:pPr>
        <w:rPr>
          <w:rFonts w:eastAsia="Calibri" w:cs="Arial"/>
        </w:rPr>
      </w:pPr>
      <w:r w:rsidRPr="005A5AE0">
        <w:rPr>
          <w:rFonts w:eastAsia="Calibri" w:cs="Arial"/>
        </w:rPr>
        <w:t xml:space="preserve">As previously mentioned, </w:t>
      </w:r>
      <w:r w:rsidR="00C72F96" w:rsidRPr="005A5AE0">
        <w:rPr>
          <w:rFonts w:eastAsia="Calibri" w:cs="Arial"/>
        </w:rPr>
        <w:t xml:space="preserve">incorporating batteries into our design has the potential to create negative environmental effects. To solve this problem, we </w:t>
      </w:r>
      <w:r w:rsidR="0099391E">
        <w:rPr>
          <w:rFonts w:eastAsia="Calibri" w:cs="Arial"/>
        </w:rPr>
        <w:t>have</w:t>
      </w:r>
      <w:r w:rsidR="00C72F96" w:rsidRPr="005A5AE0">
        <w:rPr>
          <w:rFonts w:eastAsia="Calibri" w:cs="Arial"/>
        </w:rPr>
        <w:t xml:space="preserve"> in</w:t>
      </w:r>
      <w:r w:rsidR="0005547B" w:rsidRPr="005A5AE0">
        <w:rPr>
          <w:rFonts w:eastAsia="Calibri" w:cs="Arial"/>
        </w:rPr>
        <w:t>clude</w:t>
      </w:r>
      <w:r w:rsidR="0099391E">
        <w:rPr>
          <w:rFonts w:eastAsia="Calibri" w:cs="Arial"/>
        </w:rPr>
        <w:t>d</w:t>
      </w:r>
      <w:r w:rsidR="0005547B" w:rsidRPr="005A5AE0">
        <w:rPr>
          <w:rFonts w:eastAsia="Calibri" w:cs="Arial"/>
        </w:rPr>
        <w:t xml:space="preserve"> rechargeable batteries </w:t>
      </w:r>
      <w:r w:rsidR="00894C4F" w:rsidRPr="005A5AE0">
        <w:rPr>
          <w:rFonts w:eastAsia="Calibri" w:cs="Arial"/>
        </w:rPr>
        <w:t>that can easily be swapped out with other batteries</w:t>
      </w:r>
      <w:r w:rsidR="00C72F96" w:rsidRPr="005A5AE0">
        <w:rPr>
          <w:rFonts w:eastAsia="Calibri" w:cs="Arial"/>
        </w:rPr>
        <w:t xml:space="preserve"> </w:t>
      </w:r>
      <w:r w:rsidR="00894C4F" w:rsidRPr="005A5AE0">
        <w:rPr>
          <w:rFonts w:eastAsia="Calibri" w:cs="Arial"/>
        </w:rPr>
        <w:t xml:space="preserve">once they run out of power. The next energy constraint that was identified is </w:t>
      </w:r>
      <w:r w:rsidR="007B0DD1" w:rsidRPr="005A5AE0">
        <w:rPr>
          <w:rFonts w:eastAsia="Calibri" w:cs="Arial"/>
        </w:rPr>
        <w:t xml:space="preserve">extending the </w:t>
      </w:r>
      <w:r w:rsidR="009615C0" w:rsidRPr="005A5AE0">
        <w:rPr>
          <w:rFonts w:eastAsia="Calibri" w:cs="Arial"/>
        </w:rPr>
        <w:t xml:space="preserve">battery life as </w:t>
      </w:r>
      <w:r w:rsidR="007D66CE" w:rsidRPr="005A5AE0">
        <w:rPr>
          <w:rFonts w:eastAsia="Calibri" w:cs="Arial"/>
        </w:rPr>
        <w:t>much</w:t>
      </w:r>
      <w:r w:rsidR="009615C0" w:rsidRPr="005A5AE0">
        <w:rPr>
          <w:rFonts w:eastAsia="Calibri" w:cs="Arial"/>
        </w:rPr>
        <w:t xml:space="preserve"> as we can to </w:t>
      </w:r>
      <w:r w:rsidR="007D66CE" w:rsidRPr="005A5AE0">
        <w:rPr>
          <w:rFonts w:eastAsia="Calibri" w:cs="Arial"/>
        </w:rPr>
        <w:t>maximize the time between needing</w:t>
      </w:r>
      <w:r w:rsidR="009615C0" w:rsidRPr="005A5AE0">
        <w:rPr>
          <w:rFonts w:eastAsia="Calibri" w:cs="Arial"/>
        </w:rPr>
        <w:t xml:space="preserve"> to change out the battery pack. This </w:t>
      </w:r>
      <w:r w:rsidR="0042553A">
        <w:rPr>
          <w:rFonts w:eastAsia="Calibri" w:cs="Arial"/>
        </w:rPr>
        <w:t>was</w:t>
      </w:r>
      <w:r w:rsidR="009615C0" w:rsidRPr="005A5AE0">
        <w:rPr>
          <w:rFonts w:eastAsia="Calibri" w:cs="Arial"/>
        </w:rPr>
        <w:t xml:space="preserve"> done by incorporating low power mode functions into our microcontrollers. </w:t>
      </w:r>
      <w:r w:rsidR="00564AE9" w:rsidRPr="005A5AE0">
        <w:rPr>
          <w:rFonts w:eastAsia="Calibri" w:cs="Arial"/>
        </w:rPr>
        <w:t xml:space="preserve">Low power mode </w:t>
      </w:r>
      <w:r w:rsidR="00D94D13" w:rsidRPr="005A5AE0">
        <w:rPr>
          <w:rFonts w:eastAsia="Calibri" w:cs="Arial"/>
        </w:rPr>
        <w:t xml:space="preserve">is </w:t>
      </w:r>
      <w:r w:rsidR="007A2F8E" w:rsidRPr="005A5AE0">
        <w:rPr>
          <w:rFonts w:eastAsia="Calibri" w:cs="Arial"/>
        </w:rPr>
        <w:t>like</w:t>
      </w:r>
      <w:r w:rsidR="00D94D13" w:rsidRPr="005A5AE0">
        <w:rPr>
          <w:rFonts w:eastAsia="Calibri" w:cs="Arial"/>
        </w:rPr>
        <w:t xml:space="preserve"> putting the device to sleep, and waking it up with a certain trigger action, like pressing a button. </w:t>
      </w:r>
      <w:r w:rsidR="009615C0" w:rsidRPr="005A5AE0">
        <w:rPr>
          <w:rFonts w:eastAsia="Calibri" w:cs="Arial"/>
        </w:rPr>
        <w:t xml:space="preserve">Since the lock only needs to be used a few times a day, </w:t>
      </w:r>
      <w:r w:rsidR="00564AE9" w:rsidRPr="005A5AE0">
        <w:rPr>
          <w:rFonts w:eastAsia="Calibri" w:cs="Arial"/>
        </w:rPr>
        <w:t>it can be in low power mode for the remainder of the time it is not in use. This should significantly increase the time each battery pack can be in use.</w:t>
      </w:r>
    </w:p>
    <w:p w14:paraId="19DC791D" w14:textId="77777777" w:rsidR="003F74A4" w:rsidRPr="005A5AE0" w:rsidRDefault="003F74A4" w:rsidP="00D56C14">
      <w:pPr>
        <w:rPr>
          <w:rFonts w:eastAsia="Calibri" w:cs="Arial"/>
          <w:szCs w:val="24"/>
        </w:rPr>
      </w:pPr>
    </w:p>
    <w:p w14:paraId="34BB9E31" w14:textId="45464C95" w:rsidR="00D215B5" w:rsidRPr="005A5AE0" w:rsidRDefault="34831FF5" w:rsidP="00DB75BB">
      <w:pPr>
        <w:pStyle w:val="HeadingSD1"/>
      </w:pPr>
      <w:bookmarkStart w:id="238" w:name="_Toc101782674"/>
      <w:bookmarkStart w:id="239" w:name="_Toc121068112"/>
      <w:r w:rsidRPr="005A5AE0">
        <w:t>4.2.</w:t>
      </w:r>
      <w:r w:rsidR="007471D5" w:rsidRPr="005A5AE0">
        <w:t>6</w:t>
      </w:r>
      <w:r w:rsidR="00D215B5" w:rsidRPr="005A5AE0">
        <w:t xml:space="preserve"> Social constraints</w:t>
      </w:r>
      <w:bookmarkEnd w:id="238"/>
      <w:bookmarkEnd w:id="239"/>
      <w:r w:rsidR="439A358A" w:rsidRPr="005A5AE0">
        <w:t xml:space="preserve"> </w:t>
      </w:r>
    </w:p>
    <w:p w14:paraId="25A9969D" w14:textId="2063E34B" w:rsidR="0085690D" w:rsidRPr="005A5AE0" w:rsidRDefault="00BC3EDD" w:rsidP="00D56C14">
      <w:pPr>
        <w:rPr>
          <w:rFonts w:cs="Arial"/>
        </w:rPr>
      </w:pPr>
      <w:r w:rsidRPr="005A5AE0">
        <w:rPr>
          <w:rFonts w:cs="Arial"/>
        </w:rPr>
        <w:t xml:space="preserve">Social constraints refer to how our product will impact customers and society. Things to consider are cultural norms and customs in the areas we will be using our product. A specific social constraint for Live Bolt comes from </w:t>
      </w:r>
      <w:r w:rsidR="57DFCFB0" w:rsidRPr="005A5AE0">
        <w:rPr>
          <w:rFonts w:cs="Arial"/>
        </w:rPr>
        <w:t>its</w:t>
      </w:r>
      <w:r w:rsidRPr="005A5AE0">
        <w:rPr>
          <w:rFonts w:cs="Arial"/>
        </w:rPr>
        <w:t xml:space="preserve"> face recognition capabilities. Some people may be uncomfortable with the use of face recognition technologies due to </w:t>
      </w:r>
      <w:r w:rsidR="57DFCFB0" w:rsidRPr="005A5AE0">
        <w:rPr>
          <w:rFonts w:cs="Arial"/>
        </w:rPr>
        <w:t>their</w:t>
      </w:r>
      <w:r w:rsidRPr="005A5AE0">
        <w:rPr>
          <w:rFonts w:cs="Arial"/>
        </w:rPr>
        <w:t xml:space="preserve"> </w:t>
      </w:r>
      <w:r w:rsidR="00435BD1" w:rsidRPr="005A5AE0">
        <w:rPr>
          <w:rFonts w:cs="Arial"/>
        </w:rPr>
        <w:t xml:space="preserve">possible malicious uses around the world. The Live Bolt phone application will allow the ability to toggle </w:t>
      </w:r>
      <w:r w:rsidR="005D5AEA" w:rsidRPr="005A5AE0">
        <w:rPr>
          <w:rFonts w:cs="Arial"/>
        </w:rPr>
        <w:t xml:space="preserve">face recognition on or off to remedy this situation. </w:t>
      </w:r>
      <w:r w:rsidR="00D34F17" w:rsidRPr="005A5AE0">
        <w:rPr>
          <w:rFonts w:cs="Arial"/>
        </w:rPr>
        <w:t xml:space="preserve">Live Bolt also come </w:t>
      </w:r>
      <w:r w:rsidR="00201787" w:rsidRPr="005A5AE0">
        <w:rPr>
          <w:rFonts w:cs="Arial"/>
        </w:rPr>
        <w:t xml:space="preserve">with the social constraint of trusting </w:t>
      </w:r>
      <w:r w:rsidR="005528AA" w:rsidRPr="005A5AE0">
        <w:rPr>
          <w:rFonts w:cs="Arial"/>
        </w:rPr>
        <w:t xml:space="preserve">smart </w:t>
      </w:r>
      <w:r w:rsidR="004F5465" w:rsidRPr="005A5AE0">
        <w:rPr>
          <w:rFonts w:cs="Arial"/>
        </w:rPr>
        <w:t xml:space="preserve">systems. With an evolving </w:t>
      </w:r>
      <w:r w:rsidR="00F56808" w:rsidRPr="005A5AE0">
        <w:rPr>
          <w:rFonts w:cs="Arial"/>
        </w:rPr>
        <w:t xml:space="preserve">technology era, more homes are becoming smart but, some customers are </w:t>
      </w:r>
      <w:r w:rsidR="00290E46" w:rsidRPr="005A5AE0">
        <w:rPr>
          <w:rFonts w:cs="Arial"/>
        </w:rPr>
        <w:t xml:space="preserve">traditional. </w:t>
      </w:r>
      <w:r w:rsidR="009B41CA" w:rsidRPr="005A5AE0">
        <w:rPr>
          <w:rFonts w:cs="Arial"/>
        </w:rPr>
        <w:t xml:space="preserve">Although this won’t reach older audiences, </w:t>
      </w:r>
      <w:r w:rsidR="005B3FBE" w:rsidRPr="005A5AE0">
        <w:rPr>
          <w:rFonts w:cs="Arial"/>
        </w:rPr>
        <w:t xml:space="preserve">we do have to recognize the coming generation prepared for smart </w:t>
      </w:r>
      <w:r w:rsidR="007F3432" w:rsidRPr="005A5AE0">
        <w:rPr>
          <w:rFonts w:cs="Arial"/>
        </w:rPr>
        <w:t xml:space="preserve">homes. Live Bolt will be a representative for </w:t>
      </w:r>
      <w:r w:rsidR="008854C5" w:rsidRPr="005A5AE0">
        <w:rPr>
          <w:rFonts w:cs="Arial"/>
        </w:rPr>
        <w:t>evolving</w:t>
      </w:r>
      <w:r w:rsidR="007F3432" w:rsidRPr="005A5AE0">
        <w:rPr>
          <w:rFonts w:cs="Arial"/>
        </w:rPr>
        <w:t xml:space="preserve"> smart homes through </w:t>
      </w:r>
      <w:r w:rsidR="008854C5" w:rsidRPr="005A5AE0">
        <w:rPr>
          <w:rFonts w:cs="Arial"/>
        </w:rPr>
        <w:t>security and access control.</w:t>
      </w:r>
      <w:r w:rsidR="00435BD1" w:rsidRPr="005A5AE0">
        <w:rPr>
          <w:rFonts w:cs="Arial"/>
        </w:rPr>
        <w:t xml:space="preserve"> </w:t>
      </w:r>
    </w:p>
    <w:p w14:paraId="3719E306" w14:textId="77777777" w:rsidR="003F74A4" w:rsidRPr="005A5AE0" w:rsidRDefault="003F74A4" w:rsidP="00D56C14">
      <w:pPr>
        <w:rPr>
          <w:rFonts w:cs="Arial"/>
        </w:rPr>
      </w:pPr>
    </w:p>
    <w:p w14:paraId="62F75F18" w14:textId="201DCFAD" w:rsidR="00D215B5" w:rsidRPr="005A5AE0" w:rsidRDefault="34831FF5" w:rsidP="00DB75BB">
      <w:pPr>
        <w:pStyle w:val="HeadingSD1"/>
      </w:pPr>
      <w:bookmarkStart w:id="240" w:name="_Toc101782675"/>
      <w:bookmarkStart w:id="241" w:name="_Toc121068113"/>
      <w:r w:rsidRPr="005A5AE0">
        <w:t>4.2.</w:t>
      </w:r>
      <w:r w:rsidR="007471D5" w:rsidRPr="005A5AE0">
        <w:t>7</w:t>
      </w:r>
      <w:r w:rsidR="7D6097D7" w:rsidRPr="005A5AE0">
        <w:t xml:space="preserve"> </w:t>
      </w:r>
      <w:r w:rsidR="00D215B5" w:rsidRPr="005A5AE0">
        <w:t>Political constraints</w:t>
      </w:r>
      <w:bookmarkEnd w:id="234"/>
      <w:bookmarkEnd w:id="240"/>
      <w:bookmarkEnd w:id="241"/>
    </w:p>
    <w:p w14:paraId="5177CA28" w14:textId="5C123D3A" w:rsidR="00BE6F2B" w:rsidRPr="00342CD6" w:rsidRDefault="005D5AEA" w:rsidP="00D56C14">
      <w:pPr>
        <w:rPr>
          <w:rFonts w:eastAsia="Calibri" w:cs="Arial"/>
        </w:rPr>
      </w:pPr>
      <w:r w:rsidRPr="005A5AE0">
        <w:rPr>
          <w:rFonts w:eastAsia="Calibri" w:cs="Arial"/>
        </w:rPr>
        <w:t xml:space="preserve">Political constraints refer to </w:t>
      </w:r>
      <w:r w:rsidR="00B2546B" w:rsidRPr="005A5AE0">
        <w:rPr>
          <w:rFonts w:eastAsia="Calibri" w:cs="Arial"/>
        </w:rPr>
        <w:t xml:space="preserve">our product’s impact on any governmental bodies. </w:t>
      </w:r>
      <w:r w:rsidR="00220505" w:rsidRPr="005A5AE0">
        <w:rPr>
          <w:rFonts w:eastAsia="Calibri" w:cs="Arial"/>
        </w:rPr>
        <w:t xml:space="preserve">This product should have no </w:t>
      </w:r>
      <w:r w:rsidR="00B65957" w:rsidRPr="005A5AE0">
        <w:rPr>
          <w:rFonts w:eastAsia="Calibri" w:cs="Arial"/>
        </w:rPr>
        <w:t>impact, positive nor negative, on any government body, nation, or group, and therefore has no political constraints associated with it.</w:t>
      </w:r>
    </w:p>
    <w:p w14:paraId="6829D689" w14:textId="5FED93DF" w:rsidR="00D215B5" w:rsidRPr="005A5AE0" w:rsidRDefault="00D215B5" w:rsidP="00DB75BB">
      <w:pPr>
        <w:pStyle w:val="HeadingSD1"/>
      </w:pPr>
      <w:bookmarkStart w:id="242" w:name="_Toc101782676"/>
      <w:bookmarkStart w:id="243" w:name="_Toc96678549"/>
      <w:bookmarkStart w:id="244" w:name="_Toc121068114"/>
      <w:r w:rsidRPr="005A5AE0">
        <w:t>4.2.</w:t>
      </w:r>
      <w:r w:rsidR="007471D5" w:rsidRPr="005A5AE0">
        <w:t>8</w:t>
      </w:r>
      <w:r w:rsidRPr="005A5AE0">
        <w:t xml:space="preserve"> Ethical constraints</w:t>
      </w:r>
      <w:bookmarkEnd w:id="242"/>
      <w:bookmarkEnd w:id="244"/>
      <w:r w:rsidR="439A358A" w:rsidRPr="005A5AE0">
        <w:t xml:space="preserve"> </w:t>
      </w:r>
    </w:p>
    <w:p w14:paraId="3991002B" w14:textId="48A526F0" w:rsidR="00A51378" w:rsidRPr="005A5AE0" w:rsidRDefault="001D20BC" w:rsidP="00D56C14">
      <w:pPr>
        <w:rPr>
          <w:rFonts w:cs="Arial"/>
        </w:rPr>
      </w:pPr>
      <w:r w:rsidRPr="005A5AE0">
        <w:rPr>
          <w:rFonts w:cs="Arial"/>
        </w:rPr>
        <w:t>Maintaining proper ethical standards is just as important to being an engineer as technical knowledge</w:t>
      </w:r>
      <w:r w:rsidR="00840BB5" w:rsidRPr="005A5AE0">
        <w:rPr>
          <w:rFonts w:cs="Arial"/>
        </w:rPr>
        <w:t xml:space="preserve"> is. A great standard to follow is the code of ethics developed by the Institute of Electrical and Electronics Engineers</w:t>
      </w:r>
      <w:r w:rsidR="00A51378" w:rsidRPr="005A5AE0">
        <w:rPr>
          <w:rFonts w:cs="Arial"/>
        </w:rPr>
        <w:t>. The codes are as follow:</w:t>
      </w:r>
    </w:p>
    <w:p w14:paraId="148737B6" w14:textId="63CD22E2" w:rsidR="00A51378" w:rsidRPr="005A5AE0" w:rsidRDefault="00A51378" w:rsidP="00D56C14">
      <w:pPr>
        <w:rPr>
          <w:rFonts w:cs="Arial"/>
        </w:rPr>
      </w:pPr>
      <w:r w:rsidRPr="005A5AE0">
        <w:rPr>
          <w:rFonts w:cs="Arial"/>
        </w:rPr>
        <w:t xml:space="preserve">We, the members of the IEEE, in recognition of the importance of our technologies in affecting the quality of life throughout the world, and in accepting a personal obligation to our profession, its members and the communities we </w:t>
      </w:r>
      <w:r w:rsidRPr="005A5AE0">
        <w:rPr>
          <w:rFonts w:cs="Arial"/>
        </w:rPr>
        <w:lastRenderedPageBreak/>
        <w:t>serve, do hereby commit ourselves to the highest ethical and professional conduct and agree:</w:t>
      </w:r>
    </w:p>
    <w:p w14:paraId="5CAF2CDF" w14:textId="77777777" w:rsidR="00C34079" w:rsidRPr="005A5AE0" w:rsidRDefault="00C34079" w:rsidP="00A51378">
      <w:pPr>
        <w:rPr>
          <w:rFonts w:cs="Arial"/>
        </w:rPr>
      </w:pPr>
    </w:p>
    <w:p w14:paraId="658ED86B" w14:textId="19D66109" w:rsidR="00A51378" w:rsidRPr="005A5AE0" w:rsidRDefault="00A51378" w:rsidP="00D56C14">
      <w:pPr>
        <w:rPr>
          <w:rFonts w:cs="Arial"/>
        </w:rPr>
      </w:pPr>
      <w:r w:rsidRPr="005A5AE0">
        <w:rPr>
          <w:rFonts w:cs="Arial"/>
        </w:rPr>
        <w:t>I. To uphold the highest standards of integrity, responsible behavior, and ethical conduct in professional activities.</w:t>
      </w:r>
    </w:p>
    <w:p w14:paraId="1CD11BC0" w14:textId="2D1DC7FC" w:rsidR="00A51378" w:rsidRPr="005A5AE0" w:rsidRDefault="00A51378" w:rsidP="00D56C14">
      <w:pPr>
        <w:rPr>
          <w:rFonts w:cs="Arial"/>
        </w:rPr>
      </w:pPr>
      <w:r w:rsidRPr="005A5AE0">
        <w:rPr>
          <w:rFonts w:cs="Arial"/>
        </w:rPr>
        <w:t>1. to hold paramount the safety, health, and welfare of the public, to strive to comply with ethical design and sustainable development practices, to protect the privacy of others, and to disclose promptly factors that might endanger the public or the environment</w:t>
      </w:r>
      <w:r w:rsidR="00917438" w:rsidRPr="005A5AE0">
        <w:rPr>
          <w:rFonts w:cs="Arial"/>
        </w:rPr>
        <w:t>.</w:t>
      </w:r>
    </w:p>
    <w:p w14:paraId="4B83B957" w14:textId="1BAE2015" w:rsidR="00A51378" w:rsidRPr="005A5AE0" w:rsidRDefault="00A51378" w:rsidP="00D56C14">
      <w:pPr>
        <w:rPr>
          <w:rFonts w:cs="Arial"/>
        </w:rPr>
      </w:pPr>
      <w:r w:rsidRPr="005A5AE0">
        <w:rPr>
          <w:rFonts w:cs="Arial"/>
        </w:rPr>
        <w:t xml:space="preserve">2. to improve the understanding by individuals and society of the capabilities and societal implications of conventional and emerging technologies, including intelligent </w:t>
      </w:r>
      <w:proofErr w:type="gramStart"/>
      <w:r w:rsidRPr="005A5AE0">
        <w:rPr>
          <w:rFonts w:cs="Arial"/>
        </w:rPr>
        <w:t>systems;</w:t>
      </w:r>
      <w:proofErr w:type="gramEnd"/>
    </w:p>
    <w:p w14:paraId="5BF3A230" w14:textId="3A4CC9F3" w:rsidR="00A51378" w:rsidRPr="005A5AE0" w:rsidRDefault="00A51378" w:rsidP="00D56C14">
      <w:pPr>
        <w:rPr>
          <w:rFonts w:cs="Arial"/>
        </w:rPr>
      </w:pPr>
      <w:r w:rsidRPr="005A5AE0">
        <w:rPr>
          <w:rFonts w:cs="Arial"/>
        </w:rPr>
        <w:t xml:space="preserve">3. to avoid real or perceived conflicts of interest whenever possible, and to disclose them to affected parties when they do </w:t>
      </w:r>
      <w:proofErr w:type="gramStart"/>
      <w:r w:rsidRPr="005A5AE0">
        <w:rPr>
          <w:rFonts w:cs="Arial"/>
        </w:rPr>
        <w:t>exist;</w:t>
      </w:r>
      <w:proofErr w:type="gramEnd"/>
    </w:p>
    <w:p w14:paraId="5D2740F5" w14:textId="352240B3" w:rsidR="00A51378" w:rsidRPr="005A5AE0" w:rsidRDefault="00A51378" w:rsidP="00D56C14">
      <w:pPr>
        <w:rPr>
          <w:rFonts w:cs="Arial"/>
        </w:rPr>
      </w:pPr>
      <w:r w:rsidRPr="005A5AE0">
        <w:rPr>
          <w:rFonts w:cs="Arial"/>
        </w:rPr>
        <w:t xml:space="preserve">4. to avoid unlawful conduct in professional activities, and to reject bribery in all its </w:t>
      </w:r>
      <w:proofErr w:type="gramStart"/>
      <w:r w:rsidRPr="005A5AE0">
        <w:rPr>
          <w:rFonts w:cs="Arial"/>
        </w:rPr>
        <w:t>forms;</w:t>
      </w:r>
      <w:proofErr w:type="gramEnd"/>
    </w:p>
    <w:p w14:paraId="45F3F0EA" w14:textId="77777777" w:rsidR="00A51378" w:rsidRPr="005A5AE0" w:rsidRDefault="00A51378" w:rsidP="00D56C14">
      <w:pPr>
        <w:rPr>
          <w:rFonts w:cs="Arial"/>
        </w:rPr>
      </w:pPr>
      <w:r w:rsidRPr="005A5AE0">
        <w:rPr>
          <w:rFonts w:cs="Arial"/>
        </w:rPr>
        <w:t xml:space="preserve">5. to seek, accept, and offer honest criticism of technical work, to acknowledge and correct errors, to be honest and realistic in stating claims or estimates based on available data, and to credit properly the contributions of </w:t>
      </w:r>
      <w:proofErr w:type="gramStart"/>
      <w:r w:rsidRPr="005A5AE0">
        <w:rPr>
          <w:rFonts w:cs="Arial"/>
        </w:rPr>
        <w:t>others;</w:t>
      </w:r>
      <w:proofErr w:type="gramEnd"/>
    </w:p>
    <w:p w14:paraId="3A6E08CA" w14:textId="77777777" w:rsidR="00A51378" w:rsidRPr="005A5AE0" w:rsidRDefault="00A51378" w:rsidP="00D56C14">
      <w:pPr>
        <w:rPr>
          <w:rFonts w:cs="Arial"/>
        </w:rPr>
      </w:pPr>
      <w:r w:rsidRPr="005A5AE0">
        <w:rPr>
          <w:rFonts w:cs="Arial"/>
        </w:rPr>
        <w:t xml:space="preserve">6. to maintain and improve our technical competence and to undertake technological tasks for others only if qualified by training or experience, or after full disclosure of pertinent </w:t>
      </w:r>
      <w:proofErr w:type="gramStart"/>
      <w:r w:rsidRPr="005A5AE0">
        <w:rPr>
          <w:rFonts w:cs="Arial"/>
        </w:rPr>
        <w:t>limitations;</w:t>
      </w:r>
      <w:proofErr w:type="gramEnd"/>
    </w:p>
    <w:p w14:paraId="2A5407AC" w14:textId="77777777" w:rsidR="00A51378" w:rsidRPr="005A5AE0" w:rsidRDefault="00A51378" w:rsidP="00D56C14">
      <w:pPr>
        <w:rPr>
          <w:rFonts w:cs="Arial"/>
        </w:rPr>
      </w:pPr>
      <w:r w:rsidRPr="005A5AE0">
        <w:rPr>
          <w:rFonts w:cs="Arial"/>
        </w:rPr>
        <w:t>II. To treat all persons fairly and with respect, to not engage in harassment or discrimination, and to avoid injuring others.</w:t>
      </w:r>
    </w:p>
    <w:p w14:paraId="74B7269A" w14:textId="77777777" w:rsidR="00A51378" w:rsidRPr="005A5AE0" w:rsidRDefault="00A51378" w:rsidP="00D56C14">
      <w:pPr>
        <w:rPr>
          <w:rFonts w:cs="Arial"/>
        </w:rPr>
      </w:pPr>
      <w:r w:rsidRPr="005A5AE0">
        <w:rPr>
          <w:rFonts w:cs="Arial"/>
        </w:rPr>
        <w:t xml:space="preserve">7. to treat all persons fairly and with respect, and to not engage in discrimination based on characteristics such as race, religion, gender, disability, age, national origin, sexual orientation, gender identity, or gender </w:t>
      </w:r>
      <w:proofErr w:type="gramStart"/>
      <w:r w:rsidRPr="005A5AE0">
        <w:rPr>
          <w:rFonts w:cs="Arial"/>
        </w:rPr>
        <w:t>expression;</w:t>
      </w:r>
      <w:proofErr w:type="gramEnd"/>
    </w:p>
    <w:p w14:paraId="033AC902" w14:textId="2981122C" w:rsidR="00A51378" w:rsidRPr="005A5AE0" w:rsidRDefault="00A51378" w:rsidP="00D56C14">
      <w:pPr>
        <w:rPr>
          <w:rFonts w:cs="Arial"/>
        </w:rPr>
      </w:pPr>
      <w:r w:rsidRPr="005A5AE0">
        <w:rPr>
          <w:rFonts w:cs="Arial"/>
        </w:rPr>
        <w:t xml:space="preserve">8. to not engage in harassment of any kind, including sexual harassment or bullying </w:t>
      </w:r>
      <w:proofErr w:type="gramStart"/>
      <w:r w:rsidRPr="005A5AE0">
        <w:rPr>
          <w:rFonts w:cs="Arial"/>
        </w:rPr>
        <w:t>behavior;</w:t>
      </w:r>
      <w:proofErr w:type="gramEnd"/>
    </w:p>
    <w:p w14:paraId="013E0F52" w14:textId="77777777" w:rsidR="00A51378" w:rsidRPr="005A5AE0" w:rsidRDefault="00A51378" w:rsidP="00D56C14">
      <w:pPr>
        <w:rPr>
          <w:rFonts w:cs="Arial"/>
        </w:rPr>
      </w:pPr>
      <w:r w:rsidRPr="005A5AE0">
        <w:rPr>
          <w:rFonts w:cs="Arial"/>
        </w:rPr>
        <w:t xml:space="preserve">9. to avoid injuring others, their property, reputation, or employment by false or malicious actions, rumors or any other verbal or physical </w:t>
      </w:r>
      <w:proofErr w:type="gramStart"/>
      <w:r w:rsidRPr="005A5AE0">
        <w:rPr>
          <w:rFonts w:cs="Arial"/>
        </w:rPr>
        <w:t>abuses;</w:t>
      </w:r>
      <w:proofErr w:type="gramEnd"/>
    </w:p>
    <w:p w14:paraId="44DE7C1B" w14:textId="77777777" w:rsidR="00A51378" w:rsidRPr="005A5AE0" w:rsidRDefault="00A51378" w:rsidP="00D56C14">
      <w:pPr>
        <w:rPr>
          <w:rFonts w:cs="Arial"/>
        </w:rPr>
      </w:pPr>
      <w:r w:rsidRPr="005A5AE0">
        <w:rPr>
          <w:rFonts w:cs="Arial"/>
        </w:rPr>
        <w:t>III. To strive to ensure this code is upheld by colleagues and co-workers.</w:t>
      </w:r>
    </w:p>
    <w:p w14:paraId="0633F651" w14:textId="6331EFF2" w:rsidR="000960D5" w:rsidRPr="005A5AE0" w:rsidRDefault="00A51378" w:rsidP="00D56C14">
      <w:pPr>
        <w:rPr>
          <w:rFonts w:cs="Arial"/>
        </w:rPr>
      </w:pPr>
      <w:r w:rsidRPr="005A5AE0">
        <w:rPr>
          <w:rFonts w:cs="Arial"/>
        </w:rPr>
        <w:t>10. to support colleagues and co-workers in following this code of ethics, to strive to ensure the code is upheld, and to not retaliate against individuals reporting a violation.</w:t>
      </w:r>
      <w:sdt>
        <w:sdtPr>
          <w:rPr>
            <w:rFonts w:cs="Arial"/>
          </w:rPr>
          <w:id w:val="-1579899277"/>
          <w:placeholder>
            <w:docPart w:val="CDA577DED31F461BB44ADDF3A73899EC"/>
          </w:placeholder>
          <w:citation/>
        </w:sdtPr>
        <w:sdtEndPr/>
        <w:sdtContent>
          <w:r w:rsidR="009B52BF" w:rsidRPr="005A5AE0">
            <w:rPr>
              <w:rFonts w:cs="Arial"/>
            </w:rPr>
            <w:fldChar w:fldCharType="begin"/>
          </w:r>
          <w:r w:rsidR="009B52BF" w:rsidRPr="005A5AE0">
            <w:rPr>
              <w:rFonts w:cs="Arial"/>
            </w:rPr>
            <w:instrText xml:space="preserve"> CITATION htt \l 1033 </w:instrText>
          </w:r>
          <w:r w:rsidR="009B52BF" w:rsidRPr="005A5AE0">
            <w:rPr>
              <w:rFonts w:cs="Arial"/>
            </w:rPr>
            <w:fldChar w:fldCharType="separate"/>
          </w:r>
          <w:r w:rsidR="002268D9">
            <w:rPr>
              <w:rFonts w:cs="Arial"/>
              <w:noProof/>
            </w:rPr>
            <w:t xml:space="preserve"> </w:t>
          </w:r>
          <w:r w:rsidR="002268D9" w:rsidRPr="002268D9">
            <w:rPr>
              <w:rFonts w:cs="Arial"/>
              <w:noProof/>
            </w:rPr>
            <w:t>[13]</w:t>
          </w:r>
          <w:r w:rsidR="009B52BF" w:rsidRPr="005A5AE0">
            <w:rPr>
              <w:rFonts w:cs="Arial"/>
            </w:rPr>
            <w:fldChar w:fldCharType="end"/>
          </w:r>
        </w:sdtContent>
      </w:sdt>
    </w:p>
    <w:p w14:paraId="381D4AA2" w14:textId="77777777" w:rsidR="00C34079" w:rsidRPr="005A5AE0" w:rsidRDefault="00C34079" w:rsidP="00D56C14">
      <w:pPr>
        <w:rPr>
          <w:rFonts w:cs="Arial"/>
        </w:rPr>
      </w:pPr>
    </w:p>
    <w:p w14:paraId="0A9A0C5F" w14:textId="1FDEED2A" w:rsidR="003F74A4" w:rsidRDefault="00AC01BA" w:rsidP="00D56C14">
      <w:pPr>
        <w:rPr>
          <w:rFonts w:cs="Arial"/>
        </w:rPr>
      </w:pPr>
      <w:r w:rsidRPr="005A5AE0">
        <w:rPr>
          <w:rFonts w:cs="Arial"/>
        </w:rPr>
        <w:t xml:space="preserve">The group will strive to follow these guidelines to the best of our ability and integrity. </w:t>
      </w:r>
      <w:r w:rsidR="000A4B1E" w:rsidRPr="005A5AE0">
        <w:rPr>
          <w:rFonts w:cs="Arial"/>
        </w:rPr>
        <w:t xml:space="preserve">This code of ethics will remain in </w:t>
      </w:r>
      <w:r w:rsidR="001949E8" w:rsidRPr="005A5AE0">
        <w:rPr>
          <w:rFonts w:cs="Arial"/>
        </w:rPr>
        <w:t xml:space="preserve">the back of our minds during each major stage of the project. </w:t>
      </w:r>
      <w:r w:rsidR="00A17D0F" w:rsidRPr="005A5AE0">
        <w:rPr>
          <w:rFonts w:cs="Arial"/>
        </w:rPr>
        <w:t xml:space="preserve">Since the Live Bolt is a </w:t>
      </w:r>
      <w:r w:rsidR="008637B0" w:rsidRPr="005A5AE0">
        <w:rPr>
          <w:rFonts w:cs="Arial"/>
        </w:rPr>
        <w:t xml:space="preserve">door lock, we need to </w:t>
      </w:r>
      <w:r w:rsidR="00245EEC" w:rsidRPr="005A5AE0">
        <w:rPr>
          <w:rFonts w:cs="Arial"/>
        </w:rPr>
        <w:t xml:space="preserve">ensure the safety of the customer and their belonging. Specific safety constraints will be </w:t>
      </w:r>
      <w:r w:rsidR="000A4B1E" w:rsidRPr="005A5AE0">
        <w:rPr>
          <w:rFonts w:cs="Arial"/>
        </w:rPr>
        <w:t xml:space="preserve">discussed in the next section. </w:t>
      </w:r>
      <w:r w:rsidR="008637B0" w:rsidRPr="005A5AE0">
        <w:rPr>
          <w:rFonts w:cs="Arial"/>
        </w:rPr>
        <w:t xml:space="preserve"> </w:t>
      </w:r>
    </w:p>
    <w:p w14:paraId="51BF76C6" w14:textId="77777777" w:rsidR="00BE6F2B" w:rsidRPr="005A5AE0" w:rsidRDefault="00BE6F2B" w:rsidP="00D56C14">
      <w:pPr>
        <w:rPr>
          <w:rFonts w:cs="Arial"/>
        </w:rPr>
      </w:pPr>
    </w:p>
    <w:p w14:paraId="470815B4" w14:textId="4081F512" w:rsidR="00D215B5" w:rsidRPr="005A5AE0" w:rsidRDefault="34831FF5" w:rsidP="00DB75BB">
      <w:pPr>
        <w:pStyle w:val="HeadingSD1"/>
      </w:pPr>
      <w:bookmarkStart w:id="245" w:name="_Toc101782677"/>
      <w:bookmarkStart w:id="246" w:name="_Toc121068115"/>
      <w:r w:rsidRPr="005A5AE0">
        <w:lastRenderedPageBreak/>
        <w:t>4.2.</w:t>
      </w:r>
      <w:r w:rsidR="007471D5" w:rsidRPr="005A5AE0">
        <w:t>9</w:t>
      </w:r>
      <w:r w:rsidR="00D215B5" w:rsidRPr="005A5AE0">
        <w:t xml:space="preserve"> Health and Safety constraints</w:t>
      </w:r>
      <w:bookmarkEnd w:id="243"/>
      <w:bookmarkEnd w:id="245"/>
      <w:bookmarkEnd w:id="246"/>
      <w:r w:rsidR="00D215B5" w:rsidRPr="005A5AE0">
        <w:t xml:space="preserve">  </w:t>
      </w:r>
    </w:p>
    <w:p w14:paraId="5AA86CD7" w14:textId="14ABB63C" w:rsidR="001F42F6" w:rsidRPr="005A5AE0" w:rsidRDefault="001F42F6" w:rsidP="00D56C14">
      <w:pPr>
        <w:rPr>
          <w:rFonts w:eastAsia="Calibri" w:cs="Arial"/>
        </w:rPr>
      </w:pPr>
      <w:r w:rsidRPr="005A5AE0">
        <w:rPr>
          <w:rFonts w:eastAsia="Calibri" w:cs="Arial"/>
        </w:rPr>
        <w:t xml:space="preserve">Health and Safety Constraints refer to the consideration of the health and safety of not only </w:t>
      </w:r>
      <w:r w:rsidR="00587285" w:rsidRPr="005A5AE0">
        <w:rPr>
          <w:rFonts w:eastAsia="Calibri" w:cs="Arial"/>
        </w:rPr>
        <w:t xml:space="preserve">the customer but also the engineers developing the product. Constraints identified for customers are ensuring that only the customer and people they allow, such as friends or delivery workers, can unlock the lock. Under no other circumstances should the door be able to unlock. This is important because if unauthorized users </w:t>
      </w:r>
      <w:r w:rsidR="00473B83" w:rsidRPr="005A5AE0">
        <w:rPr>
          <w:rFonts w:eastAsia="Calibri" w:cs="Arial"/>
        </w:rPr>
        <w:t>can</w:t>
      </w:r>
      <w:r w:rsidR="00587285" w:rsidRPr="005A5AE0">
        <w:rPr>
          <w:rFonts w:eastAsia="Calibri" w:cs="Arial"/>
        </w:rPr>
        <w:t xml:space="preserve"> enter someone’s home, the customers’ belongings and well-being could be in danger. A safety constraint identified for both the engineers and the customer is related to the battery pack. If exposed to extreme climates, like heat or weather, the batteries and other electrical components may malfunction and cause unwanted issues like leakage or fires. </w:t>
      </w:r>
      <w:r w:rsidR="00D17728">
        <w:rPr>
          <w:rFonts w:eastAsia="Calibri" w:cs="Arial"/>
        </w:rPr>
        <w:t>We have</w:t>
      </w:r>
      <w:r w:rsidR="00587285" w:rsidRPr="005A5AE0">
        <w:rPr>
          <w:rFonts w:eastAsia="Calibri" w:cs="Arial"/>
        </w:rPr>
        <w:t xml:space="preserve"> ke</w:t>
      </w:r>
      <w:r w:rsidR="00D17728">
        <w:rPr>
          <w:rFonts w:eastAsia="Calibri" w:cs="Arial"/>
        </w:rPr>
        <w:t>pt</w:t>
      </w:r>
      <w:r w:rsidR="00587285" w:rsidRPr="005A5AE0">
        <w:rPr>
          <w:rFonts w:eastAsia="Calibri" w:cs="Arial"/>
        </w:rPr>
        <w:t xml:space="preserve"> this in mind while designing and building the </w:t>
      </w:r>
      <w:proofErr w:type="gramStart"/>
      <w:r w:rsidR="00587285" w:rsidRPr="005A5AE0">
        <w:rPr>
          <w:rFonts w:eastAsia="Calibri" w:cs="Arial"/>
        </w:rPr>
        <w:t>product, and</w:t>
      </w:r>
      <w:proofErr w:type="gramEnd"/>
      <w:r w:rsidR="00587285" w:rsidRPr="005A5AE0">
        <w:rPr>
          <w:rFonts w:eastAsia="Calibri" w:cs="Arial"/>
        </w:rPr>
        <w:t xml:space="preserve"> test</w:t>
      </w:r>
      <w:r w:rsidR="00D17728">
        <w:rPr>
          <w:rFonts w:eastAsia="Calibri" w:cs="Arial"/>
        </w:rPr>
        <w:t>ing</w:t>
      </w:r>
      <w:r w:rsidR="00587285" w:rsidRPr="005A5AE0">
        <w:rPr>
          <w:rFonts w:eastAsia="Calibri" w:cs="Arial"/>
        </w:rPr>
        <w:t xml:space="preserve"> to make sure the product is safe for consumer use.</w:t>
      </w:r>
    </w:p>
    <w:p w14:paraId="57D3256B" w14:textId="77777777" w:rsidR="003F74A4" w:rsidRPr="005A5AE0" w:rsidRDefault="003F74A4" w:rsidP="00D56C14">
      <w:pPr>
        <w:rPr>
          <w:rFonts w:eastAsia="Calibri" w:cs="Arial"/>
        </w:rPr>
      </w:pPr>
    </w:p>
    <w:p w14:paraId="4CEE7BE6" w14:textId="5C6FB45F" w:rsidR="34831FF5" w:rsidRPr="005A5AE0" w:rsidRDefault="00D215B5" w:rsidP="00DB75BB">
      <w:pPr>
        <w:pStyle w:val="HeadingSD1"/>
      </w:pPr>
      <w:bookmarkStart w:id="247" w:name="_Toc101782678"/>
      <w:bookmarkStart w:id="248" w:name="_Toc96678550"/>
      <w:bookmarkStart w:id="249" w:name="_Toc121068116"/>
      <w:r w:rsidRPr="005A5AE0">
        <w:t>4.2.</w:t>
      </w:r>
      <w:r w:rsidR="007471D5" w:rsidRPr="005A5AE0">
        <w:t>10</w:t>
      </w:r>
      <w:r w:rsidR="7D6097D7" w:rsidRPr="005A5AE0">
        <w:t xml:space="preserve"> </w:t>
      </w:r>
      <w:r w:rsidR="34831FF5" w:rsidRPr="005A5AE0">
        <w:t>Sustainability constraints</w:t>
      </w:r>
      <w:bookmarkEnd w:id="247"/>
      <w:bookmarkEnd w:id="249"/>
    </w:p>
    <w:p w14:paraId="53005EFA" w14:textId="7BD36659" w:rsidR="591427E1" w:rsidRPr="005A5AE0" w:rsidRDefault="591427E1" w:rsidP="00F27C5F">
      <w:pPr>
        <w:rPr>
          <w:rFonts w:cs="Arial"/>
        </w:rPr>
      </w:pPr>
      <w:r w:rsidRPr="005A5AE0">
        <w:rPr>
          <w:rFonts w:cs="Arial"/>
        </w:rPr>
        <w:t xml:space="preserve">Sustainability constraints refer to the longevity and robustness of the product. Since a portion of the product (the camera, </w:t>
      </w:r>
      <w:r w:rsidR="00D17728">
        <w:rPr>
          <w:rFonts w:cs="Arial"/>
        </w:rPr>
        <w:t>P</w:t>
      </w:r>
      <w:r w:rsidRPr="005A5AE0">
        <w:rPr>
          <w:rFonts w:cs="Arial"/>
        </w:rPr>
        <w:t xml:space="preserve">IR sensor, and </w:t>
      </w:r>
      <w:r w:rsidR="000960D5" w:rsidRPr="005A5AE0">
        <w:rPr>
          <w:rFonts w:cs="Arial"/>
        </w:rPr>
        <w:t>key</w:t>
      </w:r>
      <w:r w:rsidRPr="005A5AE0">
        <w:rPr>
          <w:rFonts w:cs="Arial"/>
        </w:rPr>
        <w:t xml:space="preserve">pad) will be placed on the outside of the door, the product will need to be able to withstand most environmental factors. Since the engineers are based in Florida, there are specific requirements that need to be considered for the casing of the product. It </w:t>
      </w:r>
      <w:r w:rsidR="00847832">
        <w:rPr>
          <w:rFonts w:cs="Arial"/>
        </w:rPr>
        <w:t>is enclosed</w:t>
      </w:r>
      <w:r w:rsidRPr="005A5AE0">
        <w:rPr>
          <w:rFonts w:cs="Arial"/>
        </w:rPr>
        <w:t xml:space="preserve"> to </w:t>
      </w:r>
      <w:r w:rsidR="00847832">
        <w:rPr>
          <w:rFonts w:cs="Arial"/>
        </w:rPr>
        <w:t>aid</w:t>
      </w:r>
      <w:r w:rsidRPr="005A5AE0">
        <w:rPr>
          <w:rFonts w:cs="Arial"/>
        </w:rPr>
        <w:t xml:space="preserve"> </w:t>
      </w:r>
      <w:r w:rsidR="008A7557" w:rsidRPr="005A5AE0">
        <w:rPr>
          <w:rFonts w:cs="Arial"/>
        </w:rPr>
        <w:t>waterproof</w:t>
      </w:r>
      <w:r w:rsidR="00847832">
        <w:rPr>
          <w:rFonts w:cs="Arial"/>
        </w:rPr>
        <w:t>ing</w:t>
      </w:r>
      <w:r w:rsidRPr="005A5AE0">
        <w:rPr>
          <w:rFonts w:cs="Arial"/>
        </w:rPr>
        <w:t xml:space="preserve"> to withstand rain and humidity in the </w:t>
      </w:r>
      <w:r w:rsidR="0070273C" w:rsidRPr="005A5AE0">
        <w:rPr>
          <w:rFonts w:cs="Arial"/>
        </w:rPr>
        <w:t>air and</w:t>
      </w:r>
      <w:r w:rsidRPr="005A5AE0">
        <w:rPr>
          <w:rFonts w:cs="Arial"/>
        </w:rPr>
        <w:t xml:space="preserve"> have proper airflow </w:t>
      </w:r>
      <w:r w:rsidR="0062193C" w:rsidRPr="005A5AE0">
        <w:rPr>
          <w:rFonts w:cs="Arial"/>
        </w:rPr>
        <w:t xml:space="preserve">to prevent </w:t>
      </w:r>
      <w:r w:rsidRPr="005A5AE0">
        <w:rPr>
          <w:rFonts w:cs="Arial"/>
        </w:rPr>
        <w:t>overheat</w:t>
      </w:r>
      <w:r w:rsidR="0062193C" w:rsidRPr="005A5AE0">
        <w:rPr>
          <w:rFonts w:cs="Arial"/>
        </w:rPr>
        <w:t>ing components</w:t>
      </w:r>
      <w:r w:rsidRPr="005A5AE0">
        <w:rPr>
          <w:rFonts w:cs="Arial"/>
        </w:rPr>
        <w:t xml:space="preserve">. A solution to these constraints </w:t>
      </w:r>
      <w:r w:rsidR="00847832">
        <w:rPr>
          <w:rFonts w:cs="Arial"/>
        </w:rPr>
        <w:t>has been</w:t>
      </w:r>
      <w:r w:rsidRPr="005A5AE0">
        <w:rPr>
          <w:rFonts w:cs="Arial"/>
        </w:rPr>
        <w:t xml:space="preserve"> to make the housing out of some waterproof material, such as plastic or</w:t>
      </w:r>
      <w:r w:rsidR="00BE24B9" w:rsidRPr="005A5AE0">
        <w:rPr>
          <w:rFonts w:cs="Arial"/>
        </w:rPr>
        <w:t xml:space="preserve"> corrosion resistant</w:t>
      </w:r>
      <w:r w:rsidRPr="005A5AE0">
        <w:rPr>
          <w:rFonts w:cs="Arial"/>
        </w:rPr>
        <w:t xml:space="preserve"> metal. </w:t>
      </w:r>
    </w:p>
    <w:p w14:paraId="46080460" w14:textId="77777777" w:rsidR="003F74A4" w:rsidRPr="005A5AE0" w:rsidRDefault="003F74A4" w:rsidP="00F27C5F">
      <w:pPr>
        <w:rPr>
          <w:rFonts w:cs="Arial"/>
        </w:rPr>
      </w:pPr>
    </w:p>
    <w:p w14:paraId="15D78697" w14:textId="53B61EDF" w:rsidR="00D215B5" w:rsidRPr="005A5AE0" w:rsidRDefault="00D215B5" w:rsidP="00DB75BB">
      <w:pPr>
        <w:pStyle w:val="HeadingSD1"/>
      </w:pPr>
      <w:bookmarkStart w:id="250" w:name="_Toc101782679"/>
      <w:bookmarkStart w:id="251" w:name="_Toc121068117"/>
      <w:r w:rsidRPr="005A5AE0">
        <w:t>4</w:t>
      </w:r>
      <w:r w:rsidR="34831FF5" w:rsidRPr="005A5AE0">
        <w:t>.2.1</w:t>
      </w:r>
      <w:r w:rsidR="007471D5" w:rsidRPr="005A5AE0">
        <w:t>1</w:t>
      </w:r>
      <w:r w:rsidRPr="005A5AE0">
        <w:t xml:space="preserve"> Manufacturability constraints</w:t>
      </w:r>
      <w:bookmarkEnd w:id="250"/>
      <w:bookmarkEnd w:id="251"/>
      <w:r w:rsidR="439A358A" w:rsidRPr="005A5AE0">
        <w:t xml:space="preserve"> </w:t>
      </w:r>
    </w:p>
    <w:p w14:paraId="13EE2C4A" w14:textId="6FAF8831" w:rsidR="00424845" w:rsidRPr="005A5AE0" w:rsidRDefault="6111EFC8" w:rsidP="67DBE513">
      <w:pPr>
        <w:rPr>
          <w:rFonts w:eastAsia="Calibri" w:cs="Arial"/>
        </w:rPr>
      </w:pPr>
      <w:r w:rsidRPr="005A5AE0">
        <w:rPr>
          <w:rFonts w:eastAsia="Calibri" w:cs="Arial"/>
        </w:rPr>
        <w:t xml:space="preserve">Manufacturability constraints refer to issues that may arise while </w:t>
      </w:r>
      <w:r w:rsidR="00981C4A" w:rsidRPr="005A5AE0">
        <w:rPr>
          <w:rFonts w:eastAsia="Calibri" w:cs="Arial"/>
        </w:rPr>
        <w:t>building</w:t>
      </w:r>
      <w:r w:rsidRPr="005A5AE0">
        <w:rPr>
          <w:rFonts w:eastAsia="Calibri" w:cs="Arial"/>
        </w:rPr>
        <w:t xml:space="preserve"> the product. Our design relies on a cover placed around the thumb knob to turn it. A major issue identified with this project is that most locks do not have the same shape of thumb knob. We </w:t>
      </w:r>
      <w:r w:rsidR="00C82B9C">
        <w:rPr>
          <w:rFonts w:eastAsia="Calibri" w:cs="Arial"/>
        </w:rPr>
        <w:t>have</w:t>
      </w:r>
      <w:r w:rsidRPr="005A5AE0">
        <w:rPr>
          <w:rFonts w:eastAsia="Calibri" w:cs="Arial"/>
        </w:rPr>
        <w:t xml:space="preserve"> work</w:t>
      </w:r>
      <w:r w:rsidR="00C82B9C">
        <w:rPr>
          <w:rFonts w:eastAsia="Calibri" w:cs="Arial"/>
        </w:rPr>
        <w:t>ed</w:t>
      </w:r>
      <w:r w:rsidRPr="005A5AE0">
        <w:rPr>
          <w:rFonts w:eastAsia="Calibri" w:cs="Arial"/>
        </w:rPr>
        <w:t xml:space="preserve"> to design a universal knob cover that is able to be placed </w:t>
      </w:r>
      <w:r w:rsidR="00C82B9C">
        <w:rPr>
          <w:rFonts w:eastAsia="Calibri" w:cs="Arial"/>
        </w:rPr>
        <w:t>most</w:t>
      </w:r>
      <w:r w:rsidRPr="005A5AE0">
        <w:rPr>
          <w:rFonts w:eastAsia="Calibri" w:cs="Arial"/>
        </w:rPr>
        <w:t xml:space="preserve"> knob</w:t>
      </w:r>
      <w:r w:rsidR="00C82B9C">
        <w:rPr>
          <w:rFonts w:eastAsia="Calibri" w:cs="Arial"/>
        </w:rPr>
        <w:t>s</w:t>
      </w:r>
      <w:r w:rsidRPr="005A5AE0">
        <w:rPr>
          <w:rFonts w:eastAsia="Calibri" w:cs="Arial"/>
        </w:rPr>
        <w:t xml:space="preserve">. This constraint plays </w:t>
      </w:r>
      <w:r w:rsidR="326A1BE1" w:rsidRPr="005A5AE0">
        <w:rPr>
          <w:rFonts w:eastAsia="Calibri" w:cs="Arial"/>
        </w:rPr>
        <w:t>into</w:t>
      </w:r>
      <w:r w:rsidRPr="005A5AE0">
        <w:rPr>
          <w:rFonts w:eastAsia="Calibri" w:cs="Arial"/>
        </w:rPr>
        <w:t xml:space="preserve"> a bigger constraint we have identified, being that the product should be easy to install for the consumer. We chose the knob cover so that the customer will not have to unscrew and dismantle portions of their lock, which is seen in most commercial smart locks.</w:t>
      </w:r>
      <w:r w:rsidR="326A1BE1" w:rsidRPr="005A5AE0">
        <w:rPr>
          <w:rFonts w:eastAsia="Calibri" w:cs="Arial"/>
        </w:rPr>
        <w:t xml:space="preserve"> Our team would also </w:t>
      </w:r>
      <w:proofErr w:type="gramStart"/>
      <w:r w:rsidR="00441777">
        <w:rPr>
          <w:rFonts w:eastAsia="Calibri" w:cs="Arial"/>
        </w:rPr>
        <w:t>desired</w:t>
      </w:r>
      <w:proofErr w:type="gramEnd"/>
      <w:r w:rsidR="326A1BE1" w:rsidRPr="005A5AE0">
        <w:rPr>
          <w:rFonts w:eastAsia="Calibri" w:cs="Arial"/>
        </w:rPr>
        <w:t xml:space="preserve"> to make the product as small and compact as possible. We d</w:t>
      </w:r>
      <w:r w:rsidR="008A1B12">
        <w:rPr>
          <w:rFonts w:eastAsia="Calibri" w:cs="Arial"/>
        </w:rPr>
        <w:t>id</w:t>
      </w:r>
      <w:r w:rsidR="326A1BE1" w:rsidRPr="005A5AE0">
        <w:rPr>
          <w:rFonts w:eastAsia="Calibri" w:cs="Arial"/>
        </w:rPr>
        <w:t xml:space="preserve"> not want it to look too bulky and </w:t>
      </w:r>
      <w:r w:rsidR="5E0BA344" w:rsidRPr="005A5AE0">
        <w:rPr>
          <w:rFonts w:eastAsia="Calibri" w:cs="Arial"/>
        </w:rPr>
        <w:t xml:space="preserve">intrusive on consumers' doors. This </w:t>
      </w:r>
      <w:r w:rsidR="008A1B12">
        <w:rPr>
          <w:rFonts w:eastAsia="Calibri" w:cs="Arial"/>
        </w:rPr>
        <w:t>was</w:t>
      </w:r>
      <w:r w:rsidR="5E0BA344" w:rsidRPr="005A5AE0">
        <w:rPr>
          <w:rFonts w:eastAsia="Calibri" w:cs="Arial"/>
        </w:rPr>
        <w:t xml:space="preserve"> achieved by designing a compact PCB and housing for </w:t>
      </w:r>
      <w:r w:rsidR="00462EF9" w:rsidRPr="005A5AE0">
        <w:rPr>
          <w:rFonts w:eastAsia="Calibri" w:cs="Arial"/>
        </w:rPr>
        <w:t>all</w:t>
      </w:r>
      <w:r w:rsidR="5E0BA344" w:rsidRPr="005A5AE0">
        <w:rPr>
          <w:rFonts w:eastAsia="Calibri" w:cs="Arial"/>
        </w:rPr>
        <w:t xml:space="preserve"> the sensors and other components.</w:t>
      </w:r>
    </w:p>
    <w:p w14:paraId="480266E2" w14:textId="77777777" w:rsidR="00C34079" w:rsidRPr="005A5AE0" w:rsidRDefault="00C34079" w:rsidP="67DBE513">
      <w:pPr>
        <w:rPr>
          <w:rFonts w:eastAsia="Calibri" w:cs="Arial"/>
        </w:rPr>
      </w:pPr>
    </w:p>
    <w:p w14:paraId="51F11254" w14:textId="0A14EDB7" w:rsidR="00C34079" w:rsidRPr="005A5AE0" w:rsidRDefault="00C34079" w:rsidP="67DBE513">
      <w:pPr>
        <w:rPr>
          <w:rFonts w:eastAsia="Calibri" w:cs="Arial"/>
        </w:rPr>
      </w:pPr>
      <w:r w:rsidRPr="005A5AE0">
        <w:rPr>
          <w:rFonts w:eastAsia="Calibri" w:cs="Arial"/>
        </w:rPr>
        <w:t>Due to the design choice of not unscrewing the door</w:t>
      </w:r>
      <w:r w:rsidR="00B41C1E" w:rsidRPr="005A5AE0">
        <w:rPr>
          <w:rFonts w:eastAsia="Calibri" w:cs="Arial"/>
        </w:rPr>
        <w:t xml:space="preserve"> at all during installation</w:t>
      </w:r>
      <w:r w:rsidRPr="005A5AE0">
        <w:rPr>
          <w:rFonts w:eastAsia="Calibri" w:cs="Arial"/>
        </w:rPr>
        <w:t xml:space="preserve">, </w:t>
      </w:r>
      <w:r w:rsidR="00D0099E" w:rsidRPr="005A5AE0">
        <w:rPr>
          <w:rFonts w:eastAsia="Calibri" w:cs="Arial"/>
        </w:rPr>
        <w:t xml:space="preserve">it </w:t>
      </w:r>
      <w:r w:rsidR="008A1B12">
        <w:rPr>
          <w:rFonts w:eastAsia="Calibri" w:cs="Arial"/>
        </w:rPr>
        <w:t>was</w:t>
      </w:r>
      <w:r w:rsidR="00D0099E" w:rsidRPr="005A5AE0">
        <w:rPr>
          <w:rFonts w:eastAsia="Calibri" w:cs="Arial"/>
        </w:rPr>
        <w:t xml:space="preserve"> difficult to </w:t>
      </w:r>
      <w:r w:rsidR="00F966C8">
        <w:rPr>
          <w:rFonts w:eastAsia="Calibri" w:cs="Arial"/>
        </w:rPr>
        <w:t xml:space="preserve">decide how to </w:t>
      </w:r>
      <w:r w:rsidR="00C66917" w:rsidRPr="005A5AE0">
        <w:rPr>
          <w:rFonts w:eastAsia="Calibri" w:cs="Arial"/>
        </w:rPr>
        <w:t>connect the</w:t>
      </w:r>
      <w:r w:rsidR="00D0099E" w:rsidRPr="005A5AE0">
        <w:rPr>
          <w:rFonts w:eastAsia="Calibri" w:cs="Arial"/>
        </w:rPr>
        <w:t xml:space="preserve"> inside module and outside module</w:t>
      </w:r>
      <w:r w:rsidR="001D2694" w:rsidRPr="005A5AE0">
        <w:rPr>
          <w:rFonts w:eastAsia="Calibri" w:cs="Arial"/>
        </w:rPr>
        <w:t xml:space="preserve">s </w:t>
      </w:r>
      <w:r w:rsidR="001D2694" w:rsidRPr="005A5AE0">
        <w:rPr>
          <w:rFonts w:eastAsia="Calibri" w:cs="Arial"/>
        </w:rPr>
        <w:lastRenderedPageBreak/>
        <w:t xml:space="preserve">since we cannot </w:t>
      </w:r>
      <w:r w:rsidR="00C66917" w:rsidRPr="005A5AE0">
        <w:rPr>
          <w:rFonts w:eastAsia="Calibri" w:cs="Arial"/>
        </w:rPr>
        <w:t>pass wires through the hole that the lock is normally set in.</w:t>
      </w:r>
      <w:r w:rsidR="00B41C1E" w:rsidRPr="005A5AE0">
        <w:rPr>
          <w:rFonts w:eastAsia="Calibri" w:cs="Arial"/>
        </w:rPr>
        <w:t xml:space="preserve"> We</w:t>
      </w:r>
      <w:r w:rsidR="0002142A" w:rsidRPr="005A5AE0">
        <w:rPr>
          <w:rFonts w:eastAsia="Calibri" w:cs="Arial"/>
        </w:rPr>
        <w:t xml:space="preserve"> </w:t>
      </w:r>
      <w:r w:rsidR="00E45C04">
        <w:rPr>
          <w:rFonts w:eastAsia="Calibri" w:cs="Arial"/>
        </w:rPr>
        <w:t xml:space="preserve">created the solution through using </w:t>
      </w:r>
      <w:r w:rsidR="0002142A" w:rsidRPr="005A5AE0">
        <w:rPr>
          <w:rFonts w:eastAsia="Calibri" w:cs="Arial"/>
        </w:rPr>
        <w:t xml:space="preserve">Wi-Fi </w:t>
      </w:r>
      <w:r w:rsidR="003C6282">
        <w:rPr>
          <w:rFonts w:eastAsia="Calibri" w:cs="Arial"/>
        </w:rPr>
        <w:t>connectivity</w:t>
      </w:r>
      <w:r w:rsidR="0002142A" w:rsidRPr="005A5AE0">
        <w:rPr>
          <w:rFonts w:eastAsia="Calibri" w:cs="Arial"/>
        </w:rPr>
        <w:t xml:space="preserve"> so that each module c</w:t>
      </w:r>
      <w:r w:rsidR="003C6282">
        <w:rPr>
          <w:rFonts w:eastAsia="Calibri" w:cs="Arial"/>
        </w:rPr>
        <w:t>ould</w:t>
      </w:r>
      <w:r w:rsidR="0002142A" w:rsidRPr="005A5AE0">
        <w:rPr>
          <w:rFonts w:eastAsia="Calibri" w:cs="Arial"/>
        </w:rPr>
        <w:t xml:space="preserve"> communicate with each other and the home network. </w:t>
      </w:r>
    </w:p>
    <w:p w14:paraId="001C1D47" w14:textId="77777777" w:rsidR="003F74A4" w:rsidRPr="005A5AE0" w:rsidRDefault="003F74A4" w:rsidP="67DBE513">
      <w:pPr>
        <w:rPr>
          <w:rFonts w:eastAsia="Calibri" w:cs="Arial"/>
        </w:rPr>
      </w:pPr>
    </w:p>
    <w:p w14:paraId="7BFAC00C" w14:textId="6DB1B02F" w:rsidR="00D215B5" w:rsidRPr="005A5AE0" w:rsidRDefault="67DBE513" w:rsidP="006118D2">
      <w:pPr>
        <w:rPr>
          <w:rFonts w:eastAsia="Calibri" w:cs="Arial"/>
        </w:rPr>
      </w:pPr>
      <w:r w:rsidRPr="005A5AE0">
        <w:rPr>
          <w:rFonts w:eastAsia="Calibri" w:cs="Arial"/>
        </w:rPr>
        <w:t xml:space="preserve">Another manufacturability constraint </w:t>
      </w:r>
      <w:r w:rsidR="009414C6">
        <w:rPr>
          <w:rFonts w:eastAsia="Calibri" w:cs="Arial"/>
        </w:rPr>
        <w:t>was</w:t>
      </w:r>
      <w:r w:rsidRPr="005A5AE0">
        <w:rPr>
          <w:rFonts w:eastAsia="Calibri" w:cs="Arial"/>
        </w:rPr>
        <w:t xml:space="preserve"> access to lab equipment to design and create the product. A portion of our design </w:t>
      </w:r>
      <w:proofErr w:type="gramStart"/>
      <w:r w:rsidR="009414C6">
        <w:rPr>
          <w:rFonts w:eastAsia="Calibri" w:cs="Arial"/>
        </w:rPr>
        <w:t>was</w:t>
      </w:r>
      <w:r w:rsidRPr="005A5AE0">
        <w:rPr>
          <w:rFonts w:eastAsia="Calibri" w:cs="Arial"/>
        </w:rPr>
        <w:t xml:space="preserve"> be</w:t>
      </w:r>
      <w:proofErr w:type="gramEnd"/>
      <w:r w:rsidRPr="005A5AE0">
        <w:rPr>
          <w:rFonts w:eastAsia="Calibri" w:cs="Arial"/>
        </w:rPr>
        <w:t xml:space="preserve"> 3D printed, and this will cost both time and money. </w:t>
      </w:r>
      <w:r w:rsidR="005A12D0">
        <w:rPr>
          <w:rFonts w:eastAsia="Calibri" w:cs="Arial"/>
        </w:rPr>
        <w:t xml:space="preserve">We used both the TI lab as well as friends both of which </w:t>
      </w:r>
      <w:r w:rsidR="00CB5A9C">
        <w:rPr>
          <w:rFonts w:eastAsia="Calibri" w:cs="Arial"/>
        </w:rPr>
        <w:t>could not always be relied upon assist us.</w:t>
      </w:r>
      <w:r w:rsidRPr="005A5AE0">
        <w:rPr>
          <w:rFonts w:eastAsia="Calibri" w:cs="Arial"/>
        </w:rPr>
        <w:t xml:space="preserve"> There </w:t>
      </w:r>
      <w:r w:rsidR="00CB5A9C">
        <w:rPr>
          <w:rFonts w:eastAsia="Calibri" w:cs="Arial"/>
        </w:rPr>
        <w:t>were also</w:t>
      </w:r>
      <w:r w:rsidRPr="005A5AE0">
        <w:rPr>
          <w:rFonts w:eastAsia="Calibri" w:cs="Arial"/>
        </w:rPr>
        <w:t xml:space="preserve"> many services online and locally that provide access to 3D printers.</w:t>
      </w:r>
      <w:r w:rsidR="00132D73" w:rsidRPr="005A5AE0">
        <w:rPr>
          <w:rFonts w:eastAsia="Calibri" w:cs="Arial"/>
        </w:rPr>
        <w:t xml:space="preserve"> These services will be expanded on in a later section.</w:t>
      </w:r>
      <w:bookmarkEnd w:id="248"/>
    </w:p>
    <w:p w14:paraId="54FD1437" w14:textId="77777777" w:rsidR="00136AAF" w:rsidRPr="005A5AE0" w:rsidRDefault="00136AAF" w:rsidP="00136AAF">
      <w:pPr>
        <w:rPr>
          <w:rFonts w:cs="Arial"/>
        </w:rPr>
      </w:pPr>
    </w:p>
    <w:p w14:paraId="355B2DF5" w14:textId="355B4EB2" w:rsidR="00D27A1D" w:rsidRPr="005A5AE0" w:rsidRDefault="00525228" w:rsidP="00DB75BB">
      <w:pPr>
        <w:pStyle w:val="HeadingSD1"/>
      </w:pPr>
      <w:bookmarkStart w:id="252" w:name="_Toc96678551"/>
      <w:bookmarkStart w:id="253" w:name="_Toc101782680"/>
      <w:bookmarkStart w:id="254" w:name="_Toc96678553"/>
      <w:bookmarkStart w:id="255" w:name="_Toc121068118"/>
      <w:r w:rsidRPr="005A5AE0">
        <w:t>5</w:t>
      </w:r>
      <w:r w:rsidR="008A5B56" w:rsidRPr="005A5AE0">
        <w:t>.</w:t>
      </w:r>
      <w:r w:rsidR="006118D2" w:rsidRPr="005A5AE0">
        <w:t xml:space="preserve"> Software Design Details</w:t>
      </w:r>
      <w:bookmarkEnd w:id="252"/>
      <w:bookmarkEnd w:id="253"/>
      <w:bookmarkEnd w:id="255"/>
    </w:p>
    <w:p w14:paraId="6E18D1A4" w14:textId="3A04752C" w:rsidR="00D215B5" w:rsidRPr="005A5AE0" w:rsidRDefault="00525228" w:rsidP="00DB75BB">
      <w:pPr>
        <w:pStyle w:val="HeadingSD1"/>
      </w:pPr>
      <w:bookmarkStart w:id="256" w:name="_Toc101782681"/>
      <w:bookmarkStart w:id="257" w:name="_Toc121068119"/>
      <w:bookmarkEnd w:id="254"/>
      <w:r w:rsidRPr="005A5AE0">
        <w:t>5</w:t>
      </w:r>
      <w:r w:rsidR="7D6097D7" w:rsidRPr="005A5AE0">
        <w:t>.1 Initial Design Architecture</w:t>
      </w:r>
      <w:bookmarkEnd w:id="256"/>
      <w:bookmarkEnd w:id="257"/>
    </w:p>
    <w:p w14:paraId="38B5D645" w14:textId="05509862" w:rsidR="11AB6CEE" w:rsidRPr="005A5AE0" w:rsidRDefault="00B30B55">
      <w:pPr>
        <w:rPr>
          <w:rFonts w:cs="Arial"/>
        </w:rPr>
      </w:pPr>
      <w:r w:rsidRPr="005A5AE0">
        <w:rPr>
          <w:rFonts w:cs="Arial"/>
        </w:rPr>
        <w:t xml:space="preserve">The initial design for the logic of the mobile application is displayed below in </w:t>
      </w:r>
      <w:r w:rsidR="003E2338" w:rsidRPr="005A5AE0">
        <w:rPr>
          <w:rFonts w:cs="Arial"/>
        </w:rPr>
        <w:fldChar w:fldCharType="begin"/>
      </w:r>
      <w:r w:rsidR="003E2338" w:rsidRPr="005A5AE0">
        <w:rPr>
          <w:rFonts w:cs="Arial"/>
        </w:rPr>
        <w:instrText xml:space="preserve"> REF _Ref100305408 \h </w:instrText>
      </w:r>
      <w:r w:rsidR="00683753" w:rsidRPr="005A5AE0">
        <w:rPr>
          <w:rFonts w:cs="Arial"/>
        </w:rPr>
        <w:instrText xml:space="preserve"> \* MERGEFORMAT </w:instrText>
      </w:r>
      <w:r w:rsidR="003E2338" w:rsidRPr="005A5AE0">
        <w:rPr>
          <w:rFonts w:cs="Arial"/>
        </w:rPr>
      </w:r>
      <w:r w:rsidR="003E2338" w:rsidRPr="005A5AE0">
        <w:rPr>
          <w:rFonts w:cs="Arial"/>
        </w:rPr>
        <w:fldChar w:fldCharType="separate"/>
      </w:r>
      <w:r w:rsidR="00580FCE" w:rsidRPr="005A5AE0">
        <w:rPr>
          <w:rFonts w:cs="Arial"/>
          <w:szCs w:val="24"/>
        </w:rPr>
        <w:t xml:space="preserve">Figure </w:t>
      </w:r>
      <w:r w:rsidR="00580FCE">
        <w:rPr>
          <w:rFonts w:cs="Arial"/>
          <w:noProof/>
          <w:szCs w:val="24"/>
        </w:rPr>
        <w:t>9</w:t>
      </w:r>
      <w:r w:rsidR="003E2338" w:rsidRPr="005A5AE0">
        <w:rPr>
          <w:rFonts w:cs="Arial"/>
        </w:rPr>
        <w:fldChar w:fldCharType="end"/>
      </w:r>
      <w:r w:rsidRPr="005A5AE0">
        <w:rPr>
          <w:rFonts w:cs="Arial"/>
        </w:rPr>
        <w:t xml:space="preserve">. When the user first opens the app, they are asked to either log in with their account credentials or create a new account. </w:t>
      </w:r>
      <w:r w:rsidR="009F56E6" w:rsidRPr="005A5AE0">
        <w:rPr>
          <w:rFonts w:cs="Arial"/>
        </w:rPr>
        <w:t>To</w:t>
      </w:r>
      <w:r w:rsidRPr="005A5AE0">
        <w:rPr>
          <w:rFonts w:cs="Arial"/>
        </w:rPr>
        <w:t xml:space="preserve"> create an account, a valid email address is required as well as providing their phone number for alerts. A confirmation email is sent to their account after creating the account, to ensure that the account information is secure. Once they successfully login, the user is sent to the home page and can use the app.</w:t>
      </w:r>
    </w:p>
    <w:p w14:paraId="6A1BA266" w14:textId="77777777" w:rsidR="007677AD" w:rsidRPr="005A5AE0" w:rsidRDefault="007677AD" w:rsidP="003E2338">
      <w:pPr>
        <w:keepNext/>
        <w:jc w:val="center"/>
        <w:rPr>
          <w:rFonts w:cs="Arial"/>
          <w:noProof/>
        </w:rPr>
      </w:pPr>
    </w:p>
    <w:p w14:paraId="38F1635F" w14:textId="490B2D51" w:rsidR="7D6097D7" w:rsidRPr="005A5AE0" w:rsidRDefault="00732B32" w:rsidP="003E2338">
      <w:pPr>
        <w:keepNext/>
        <w:jc w:val="center"/>
        <w:rPr>
          <w:rFonts w:cs="Arial"/>
        </w:rPr>
      </w:pPr>
      <w:r w:rsidRPr="005A5AE0">
        <w:rPr>
          <w:noProof/>
        </w:rPr>
        <w:drawing>
          <wp:inline distT="0" distB="0" distL="0" distR="0" wp14:anchorId="4DB252AB" wp14:editId="0E4D594F">
            <wp:extent cx="5486400" cy="1447165"/>
            <wp:effectExtent l="0" t="0" r="0" b="635"/>
            <wp:docPr id="881277123" name="Picture 881277123"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23" name="Picture 881277123" descr="Graphical user interface, diagra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47165"/>
                    </a:xfrm>
                    <a:prstGeom prst="rect">
                      <a:avLst/>
                    </a:prstGeom>
                    <a:noFill/>
                    <a:ln>
                      <a:noFill/>
                    </a:ln>
                  </pic:spPr>
                </pic:pic>
              </a:graphicData>
            </a:graphic>
          </wp:inline>
        </w:drawing>
      </w:r>
    </w:p>
    <w:p w14:paraId="045A771C" w14:textId="5797C4A3" w:rsidR="0056408E" w:rsidRPr="005A5AE0" w:rsidRDefault="0056408E" w:rsidP="0056408E">
      <w:pPr>
        <w:pStyle w:val="Caption"/>
        <w:jc w:val="center"/>
        <w:rPr>
          <w:rFonts w:cs="Arial"/>
          <w:sz w:val="24"/>
          <w:szCs w:val="24"/>
        </w:rPr>
      </w:pPr>
      <w:bookmarkStart w:id="258" w:name="_Ref100305408"/>
      <w:bookmarkStart w:id="259" w:name="_Toc120880257"/>
      <w:r w:rsidRPr="005A5AE0">
        <w:rPr>
          <w:rFonts w:cs="Arial"/>
          <w:sz w:val="24"/>
          <w:szCs w:val="24"/>
        </w:rPr>
        <w:t xml:space="preserve">Figure </w:t>
      </w:r>
      <w:r w:rsidR="003E2338" w:rsidRPr="005A5AE0">
        <w:rPr>
          <w:rFonts w:cs="Arial"/>
          <w:sz w:val="24"/>
          <w:szCs w:val="24"/>
        </w:rPr>
        <w:fldChar w:fldCharType="begin"/>
      </w:r>
      <w:r w:rsidR="003E2338" w:rsidRPr="005A5AE0">
        <w:rPr>
          <w:rFonts w:cs="Arial"/>
          <w:sz w:val="24"/>
          <w:szCs w:val="24"/>
        </w:rPr>
        <w:instrText xml:space="preserve"> SEQ Figure \* ARABIC </w:instrText>
      </w:r>
      <w:r w:rsidR="003E2338" w:rsidRPr="005A5AE0">
        <w:rPr>
          <w:rFonts w:cs="Arial"/>
          <w:sz w:val="24"/>
          <w:szCs w:val="24"/>
        </w:rPr>
        <w:fldChar w:fldCharType="separate"/>
      </w:r>
      <w:r w:rsidR="00ED050E">
        <w:rPr>
          <w:rFonts w:cs="Arial"/>
          <w:noProof/>
          <w:sz w:val="24"/>
          <w:szCs w:val="24"/>
        </w:rPr>
        <w:t>9</w:t>
      </w:r>
      <w:r w:rsidR="003E2338" w:rsidRPr="005A5AE0">
        <w:rPr>
          <w:rFonts w:cs="Arial"/>
          <w:sz w:val="24"/>
          <w:szCs w:val="24"/>
        </w:rPr>
        <w:fldChar w:fldCharType="end"/>
      </w:r>
      <w:bookmarkEnd w:id="258"/>
      <w:r w:rsidR="003E2338" w:rsidRPr="005A5AE0">
        <w:rPr>
          <w:rFonts w:cs="Arial"/>
          <w:sz w:val="24"/>
          <w:szCs w:val="24"/>
        </w:rPr>
        <w:t>:</w:t>
      </w:r>
      <w:r w:rsidRPr="005A5AE0">
        <w:rPr>
          <w:rFonts w:cs="Arial"/>
          <w:sz w:val="24"/>
          <w:szCs w:val="24"/>
        </w:rPr>
        <w:t xml:space="preserve"> </w:t>
      </w:r>
      <w:r w:rsidR="007173E6" w:rsidRPr="005A5AE0">
        <w:rPr>
          <w:rFonts w:cs="Arial"/>
          <w:sz w:val="24"/>
          <w:szCs w:val="24"/>
        </w:rPr>
        <w:t xml:space="preserve">Lock/Unlock </w:t>
      </w:r>
      <w:r w:rsidR="00654BE1" w:rsidRPr="005A5AE0">
        <w:rPr>
          <w:rFonts w:cs="Arial"/>
          <w:sz w:val="24"/>
          <w:szCs w:val="24"/>
        </w:rPr>
        <w:t>Flow</w:t>
      </w:r>
      <w:r w:rsidR="007173E6" w:rsidRPr="005A5AE0">
        <w:rPr>
          <w:rFonts w:cs="Arial"/>
          <w:sz w:val="24"/>
          <w:szCs w:val="24"/>
        </w:rPr>
        <w:t>chart</w:t>
      </w:r>
      <w:bookmarkEnd w:id="259"/>
    </w:p>
    <w:p w14:paraId="21648437" w14:textId="77777777" w:rsidR="008772C9" w:rsidRPr="005A5AE0" w:rsidRDefault="008772C9" w:rsidP="008772C9">
      <w:pPr>
        <w:rPr>
          <w:rFonts w:cs="Arial"/>
        </w:rPr>
      </w:pPr>
    </w:p>
    <w:p w14:paraId="1B06593A" w14:textId="31E4FF9F" w:rsidR="008772C9" w:rsidRPr="005A5AE0" w:rsidRDefault="008772C9" w:rsidP="008772C9">
      <w:pPr>
        <w:rPr>
          <w:rFonts w:cs="Arial"/>
        </w:rPr>
      </w:pPr>
      <w:r w:rsidRPr="005A5AE0">
        <w:rPr>
          <w:rFonts w:cs="Arial"/>
        </w:rPr>
        <w:t xml:space="preserve">The primary function of this application is the ability to </w:t>
      </w:r>
      <w:r w:rsidR="001D3A9C">
        <w:rPr>
          <w:rFonts w:cs="Arial"/>
        </w:rPr>
        <w:t xml:space="preserve">unlock/lock </w:t>
      </w:r>
      <w:r w:rsidRPr="005A5AE0">
        <w:rPr>
          <w:rFonts w:cs="Arial"/>
        </w:rPr>
        <w:t xml:space="preserve">the </w:t>
      </w:r>
      <w:r w:rsidR="001D3A9C">
        <w:rPr>
          <w:rFonts w:cs="Arial"/>
        </w:rPr>
        <w:t>physical lock on the hardware</w:t>
      </w:r>
      <w:r w:rsidRPr="005A5AE0">
        <w:rPr>
          <w:rFonts w:cs="Arial"/>
        </w:rPr>
        <w:t xml:space="preserve">. Additionally, the user </w:t>
      </w:r>
      <w:proofErr w:type="gramStart"/>
      <w:r w:rsidR="00E531E2">
        <w:rPr>
          <w:rFonts w:cs="Arial"/>
        </w:rPr>
        <w:t>is</w:t>
      </w:r>
      <w:r w:rsidRPr="005A5AE0">
        <w:rPr>
          <w:rFonts w:cs="Arial"/>
        </w:rPr>
        <w:t xml:space="preserve"> able to</w:t>
      </w:r>
      <w:proofErr w:type="gramEnd"/>
      <w:r w:rsidRPr="005A5AE0">
        <w:rPr>
          <w:rFonts w:cs="Arial"/>
        </w:rPr>
        <w:t xml:space="preserve"> access a log of previous lock and unlock attempts by logging in to their account. The application will be available on both Android and iOS, with the iOS version utilizing the facial recognition hardware present in newer iPhones for easier access control.</w:t>
      </w:r>
    </w:p>
    <w:p w14:paraId="5D99D87D" w14:textId="5AFE566B" w:rsidR="008772C9" w:rsidRPr="005A5AE0" w:rsidRDefault="008772C9" w:rsidP="008772C9">
      <w:pPr>
        <w:rPr>
          <w:rFonts w:cs="Arial"/>
        </w:rPr>
      </w:pPr>
      <w:r w:rsidRPr="005A5AE0">
        <w:rPr>
          <w:rFonts w:cs="Arial"/>
        </w:rPr>
        <w:t>To protect the user’s privacy, our application will only use this feature once the user enables it.</w:t>
      </w:r>
    </w:p>
    <w:p w14:paraId="3165BC52" w14:textId="77777777" w:rsidR="0056408E" w:rsidRPr="005A5AE0" w:rsidRDefault="0056408E" w:rsidP="0056408E">
      <w:pPr>
        <w:rPr>
          <w:rFonts w:cs="Arial"/>
        </w:rPr>
      </w:pPr>
    </w:p>
    <w:p w14:paraId="659DF82E" w14:textId="777313DB" w:rsidR="7D6097D7" w:rsidRPr="005A5AE0" w:rsidRDefault="00525228" w:rsidP="00DB75BB">
      <w:pPr>
        <w:pStyle w:val="HeadingSD1"/>
      </w:pPr>
      <w:bookmarkStart w:id="260" w:name="_Toc101782682"/>
      <w:bookmarkStart w:id="261" w:name="_Toc121068120"/>
      <w:r w:rsidRPr="005A5AE0">
        <w:lastRenderedPageBreak/>
        <w:t>5</w:t>
      </w:r>
      <w:r w:rsidR="7D6097D7" w:rsidRPr="005A5AE0">
        <w:t xml:space="preserve">.2 Mobile Application </w:t>
      </w:r>
      <w:r w:rsidR="7C5524B9" w:rsidRPr="005A5AE0">
        <w:t>Pros and Cons</w:t>
      </w:r>
      <w:bookmarkEnd w:id="260"/>
      <w:bookmarkEnd w:id="261"/>
    </w:p>
    <w:p w14:paraId="4B12BF59" w14:textId="5F755756" w:rsidR="00FB2359" w:rsidRPr="005A5AE0" w:rsidRDefault="00FB2359" w:rsidP="00D56C14">
      <w:pPr>
        <w:rPr>
          <w:rFonts w:cs="Arial"/>
        </w:rPr>
      </w:pPr>
      <w:r w:rsidRPr="005A5AE0">
        <w:rPr>
          <w:rFonts w:cs="Arial"/>
        </w:rPr>
        <w:t>While the decision to include a companion app to Live Bolt was a simple one, there are many kinds of mobile application frameworks to use, each with different combinations of various technologies. This section will give some information on some commonly used full stack applications, as well as any advantages and disadvantages that would come from using those technologies for our application.</w:t>
      </w:r>
    </w:p>
    <w:p w14:paraId="2EE187EA" w14:textId="77777777" w:rsidR="003F74A4" w:rsidRPr="005A5AE0" w:rsidRDefault="003F74A4" w:rsidP="00D56C14">
      <w:pPr>
        <w:rPr>
          <w:rFonts w:cs="Arial"/>
        </w:rPr>
      </w:pPr>
    </w:p>
    <w:p w14:paraId="029932E2" w14:textId="31027BF0" w:rsidR="7D6097D7" w:rsidRPr="005A5AE0" w:rsidRDefault="00525228" w:rsidP="00DB75BB">
      <w:pPr>
        <w:pStyle w:val="HeadingSD1"/>
      </w:pPr>
      <w:bookmarkStart w:id="262" w:name="_Toc101782683"/>
      <w:bookmarkStart w:id="263" w:name="_Toc121068121"/>
      <w:r w:rsidRPr="005A5AE0">
        <w:t>5</w:t>
      </w:r>
      <w:r w:rsidR="00FB2359" w:rsidRPr="005A5AE0">
        <w:t xml:space="preserve">.2.1 </w:t>
      </w:r>
      <w:r w:rsidR="7D6097D7" w:rsidRPr="005A5AE0">
        <w:t>LAMP Stack</w:t>
      </w:r>
      <w:bookmarkEnd w:id="262"/>
      <w:bookmarkEnd w:id="263"/>
    </w:p>
    <w:p w14:paraId="25F66ADE" w14:textId="6C358742" w:rsidR="00FB2359" w:rsidRPr="005A5AE0" w:rsidRDefault="00FB2359" w:rsidP="00D56C14">
      <w:pPr>
        <w:rPr>
          <w:rFonts w:cs="Arial"/>
        </w:rPr>
      </w:pPr>
      <w:r w:rsidRPr="005A5AE0">
        <w:rPr>
          <w:rFonts w:cs="Arial"/>
        </w:rPr>
        <w:t xml:space="preserve">A LAMP stack is a full stack application comprised of a Linux operating system, an Apache web server, a MySQL database, and can use either Python or PHP as its programming language. Some team members have had experience creating a LAMP stack, so the learning curve would not be as </w:t>
      </w:r>
      <w:r w:rsidR="17C74A97" w:rsidRPr="005A5AE0">
        <w:rPr>
          <w:rFonts w:cs="Arial"/>
        </w:rPr>
        <w:t>high</w:t>
      </w:r>
      <w:r w:rsidRPr="005A5AE0">
        <w:rPr>
          <w:rFonts w:cs="Arial"/>
        </w:rPr>
        <w:t xml:space="preserve"> as </w:t>
      </w:r>
      <w:r w:rsidR="17C74A97" w:rsidRPr="005A5AE0">
        <w:rPr>
          <w:rFonts w:cs="Arial"/>
        </w:rPr>
        <w:t xml:space="preserve">opposed to using </w:t>
      </w:r>
      <w:r w:rsidRPr="005A5AE0">
        <w:rPr>
          <w:rFonts w:cs="Arial"/>
        </w:rPr>
        <w:t xml:space="preserve">a </w:t>
      </w:r>
      <w:r w:rsidR="17C74A97" w:rsidRPr="005A5AE0">
        <w:rPr>
          <w:rFonts w:cs="Arial"/>
        </w:rPr>
        <w:t>more complex</w:t>
      </w:r>
      <w:r w:rsidRPr="005A5AE0">
        <w:rPr>
          <w:rFonts w:cs="Arial"/>
        </w:rPr>
        <w:t xml:space="preserve"> stack</w:t>
      </w:r>
      <w:r w:rsidR="17C74A97" w:rsidRPr="005A5AE0">
        <w:rPr>
          <w:rFonts w:cs="Arial"/>
        </w:rPr>
        <w:t xml:space="preserve"> type.</w:t>
      </w:r>
      <w:r w:rsidRPr="005A5AE0">
        <w:rPr>
          <w:rFonts w:cs="Arial"/>
        </w:rPr>
        <w:t xml:space="preserve"> Python as a programming language is very simple to use and has no shortage of support libraries to use. However, Python completely lacks any sort of native mobile framework to use for our application. If we were to use a LAMP stack, we would need to use a framework that has cross-platform functionality such as </w:t>
      </w:r>
      <w:proofErr w:type="spellStart"/>
      <w:r w:rsidRPr="005A5AE0">
        <w:rPr>
          <w:rFonts w:cs="Arial"/>
        </w:rPr>
        <w:t>Kivy</w:t>
      </w:r>
      <w:proofErr w:type="spellEnd"/>
      <w:r w:rsidRPr="005A5AE0">
        <w:rPr>
          <w:rFonts w:cs="Arial"/>
        </w:rPr>
        <w:t xml:space="preserve"> or </w:t>
      </w:r>
      <w:proofErr w:type="spellStart"/>
      <w:r w:rsidRPr="005A5AE0">
        <w:rPr>
          <w:rFonts w:cs="Arial"/>
        </w:rPr>
        <w:t>BeeWare</w:t>
      </w:r>
      <w:proofErr w:type="spellEnd"/>
      <w:r w:rsidRPr="005A5AE0">
        <w:rPr>
          <w:rFonts w:cs="Arial"/>
        </w:rPr>
        <w:t xml:space="preserve">. Another problem is the difficulty that comes from using two programming languages when creating the application, Python/PHP for the server-side and JavaScript for the client-side. Switching between two languages can add some unexpected challenges for us on the software end that </w:t>
      </w:r>
      <w:r w:rsidR="00B62C70">
        <w:rPr>
          <w:rFonts w:cs="Arial"/>
        </w:rPr>
        <w:t>w</w:t>
      </w:r>
      <w:r w:rsidRPr="005A5AE0">
        <w:rPr>
          <w:rFonts w:cs="Arial"/>
        </w:rPr>
        <w:t>ould be resolved by using a different type of stack.</w:t>
      </w:r>
    </w:p>
    <w:p w14:paraId="1C77F792" w14:textId="77777777" w:rsidR="003F74A4" w:rsidRPr="005A5AE0" w:rsidRDefault="003F74A4" w:rsidP="00D56C14">
      <w:pPr>
        <w:rPr>
          <w:rFonts w:cs="Arial"/>
        </w:rPr>
      </w:pPr>
    </w:p>
    <w:p w14:paraId="3DE9DFCC" w14:textId="4B1C318F" w:rsidR="7D6097D7" w:rsidRPr="005A5AE0" w:rsidRDefault="00525228" w:rsidP="00DB75BB">
      <w:pPr>
        <w:pStyle w:val="HeadingSD1"/>
      </w:pPr>
      <w:bookmarkStart w:id="264" w:name="_Toc101782684"/>
      <w:bookmarkStart w:id="265" w:name="_Toc121068122"/>
      <w:r w:rsidRPr="005A5AE0">
        <w:t>5</w:t>
      </w:r>
      <w:r w:rsidR="00FB2359" w:rsidRPr="005A5AE0">
        <w:t xml:space="preserve">.2.2 </w:t>
      </w:r>
      <w:r w:rsidR="7D6097D7" w:rsidRPr="005A5AE0">
        <w:t>MERN Stack</w:t>
      </w:r>
      <w:bookmarkEnd w:id="264"/>
      <w:bookmarkEnd w:id="265"/>
    </w:p>
    <w:p w14:paraId="0DDB49B0" w14:textId="78B713AA" w:rsidR="00FB2359" w:rsidRPr="005A5AE0" w:rsidRDefault="00FB2359" w:rsidP="00D56C14">
      <w:pPr>
        <w:rPr>
          <w:rFonts w:cs="Arial"/>
        </w:rPr>
      </w:pPr>
      <w:r w:rsidRPr="005A5AE0">
        <w:rPr>
          <w:rFonts w:cs="Arial"/>
        </w:rPr>
        <w:t>On the other hand, a MERN stack uses Node.js as its runtime environment and Express.js as its server-side framework. React is used as the client-side framework with a MongoDB database. Since MongoDB is a NoSQL database, it does not use schemas, but instead stores entries as binary JSON objects. This g</w:t>
      </w:r>
      <w:r w:rsidR="00B62C70">
        <w:rPr>
          <w:rFonts w:cs="Arial"/>
        </w:rPr>
        <w:t>ave</w:t>
      </w:r>
      <w:r w:rsidRPr="005A5AE0">
        <w:rPr>
          <w:rFonts w:cs="Arial"/>
        </w:rPr>
        <w:t xml:space="preserve"> us an additional measure of flexibility when creating our database of users. Using React as the JavaScript library has its benefits as well, with the React Native framework being well suited for mobile development. Since Node.js uses JavaScript for the backend, our team only need</w:t>
      </w:r>
      <w:r w:rsidR="004650D4">
        <w:rPr>
          <w:rFonts w:cs="Arial"/>
        </w:rPr>
        <w:t>ed</w:t>
      </w:r>
      <w:r w:rsidRPr="005A5AE0">
        <w:rPr>
          <w:rFonts w:cs="Arial"/>
        </w:rPr>
        <w:t xml:space="preserve"> to use a single programming language for our application. This reduce</w:t>
      </w:r>
      <w:r w:rsidR="004650D4">
        <w:rPr>
          <w:rFonts w:cs="Arial"/>
        </w:rPr>
        <w:t>d</w:t>
      </w:r>
      <w:r w:rsidRPr="005A5AE0">
        <w:rPr>
          <w:rFonts w:cs="Arial"/>
        </w:rPr>
        <w:t xml:space="preserve"> the time needed to learn any new technologies since anyone with a solid grasp of JavaScript w</w:t>
      </w:r>
      <w:r w:rsidR="004B2BA8">
        <w:rPr>
          <w:rFonts w:cs="Arial"/>
        </w:rPr>
        <w:t>as</w:t>
      </w:r>
      <w:r w:rsidRPr="005A5AE0">
        <w:rPr>
          <w:rFonts w:cs="Arial"/>
        </w:rPr>
        <w:t xml:space="preserve"> able to contribute to the development process. This also applies to Express since it is simply a web framework built off Node.js.</w:t>
      </w:r>
    </w:p>
    <w:p w14:paraId="24480964" w14:textId="77777777" w:rsidR="003F74A4" w:rsidRPr="005A5AE0" w:rsidRDefault="003F74A4" w:rsidP="00D56C14">
      <w:pPr>
        <w:rPr>
          <w:rFonts w:cs="Arial"/>
        </w:rPr>
      </w:pPr>
    </w:p>
    <w:p w14:paraId="3DFE8E20" w14:textId="635ED33D" w:rsidR="7D6097D7" w:rsidRPr="005A5AE0" w:rsidRDefault="00525228" w:rsidP="00DB75BB">
      <w:pPr>
        <w:pStyle w:val="HeadingSD1"/>
      </w:pPr>
      <w:bookmarkStart w:id="266" w:name="_Toc101782685"/>
      <w:bookmarkStart w:id="267" w:name="_Toc121068123"/>
      <w:r w:rsidRPr="005A5AE0">
        <w:lastRenderedPageBreak/>
        <w:t>5</w:t>
      </w:r>
      <w:r w:rsidR="00FB2359" w:rsidRPr="005A5AE0">
        <w:t xml:space="preserve">.2.3 </w:t>
      </w:r>
      <w:r w:rsidR="7D6097D7" w:rsidRPr="005A5AE0">
        <w:t>MEAN Stack</w:t>
      </w:r>
      <w:bookmarkEnd w:id="266"/>
      <w:bookmarkEnd w:id="267"/>
    </w:p>
    <w:p w14:paraId="1962C29A" w14:textId="0FB85784" w:rsidR="7D6097D7" w:rsidRPr="005A5AE0" w:rsidRDefault="00FB2359" w:rsidP="00D56C14">
      <w:pPr>
        <w:rPr>
          <w:rFonts w:cs="Arial"/>
        </w:rPr>
      </w:pPr>
      <w:r w:rsidRPr="005A5AE0">
        <w:rPr>
          <w:rFonts w:cs="Arial"/>
        </w:rPr>
        <w:t>A MEAN stack is very similar to the previously mentioned MERN stack but uses AngularJS as its framework instead of React. AngularJS differs from React by being an actual MVC framework, opposed to React simply being a JavaScript library. Instead of using components like React, Angular uses directives to teach the browser new syntax. Angular is also continuously maintained by Google, ensuring that there are many resources at our disposal if we plan</w:t>
      </w:r>
      <w:r w:rsidR="00C443C0">
        <w:rPr>
          <w:rFonts w:cs="Arial"/>
        </w:rPr>
        <w:t>ned</w:t>
      </w:r>
      <w:r w:rsidRPr="005A5AE0">
        <w:rPr>
          <w:rFonts w:cs="Arial"/>
        </w:rPr>
        <w:t xml:space="preserve"> to use this framework. Angular also uses HTML in its development process, which some team members already have experience working with. However, this makes the learning curve of Angular much steeper when compared to React, which was designed to only use JavaScript.</w:t>
      </w:r>
    </w:p>
    <w:p w14:paraId="5E41B31D" w14:textId="77777777" w:rsidR="003F74A4" w:rsidRPr="005A5AE0" w:rsidRDefault="003F74A4" w:rsidP="00D56C14">
      <w:pPr>
        <w:rPr>
          <w:rFonts w:cs="Arial"/>
        </w:rPr>
      </w:pPr>
    </w:p>
    <w:p w14:paraId="2E24A825" w14:textId="2A68DDA1" w:rsidR="7D6097D7" w:rsidRPr="005A5AE0" w:rsidRDefault="00525228" w:rsidP="00DB75BB">
      <w:pPr>
        <w:pStyle w:val="HeadingSD1"/>
      </w:pPr>
      <w:bookmarkStart w:id="268" w:name="_Toc101782686"/>
      <w:bookmarkStart w:id="269" w:name="_Toc121068124"/>
      <w:r w:rsidRPr="005A5AE0">
        <w:t>5</w:t>
      </w:r>
      <w:r w:rsidR="7D6097D7" w:rsidRPr="005A5AE0">
        <w:t>.</w:t>
      </w:r>
      <w:r w:rsidR="00FB2359" w:rsidRPr="005A5AE0">
        <w:t>3</w:t>
      </w:r>
      <w:r w:rsidR="7D6097D7" w:rsidRPr="005A5AE0">
        <w:t xml:space="preserve"> </w:t>
      </w:r>
      <w:r w:rsidR="0EC5BE52" w:rsidRPr="005A5AE0">
        <w:t>UX</w:t>
      </w:r>
      <w:r w:rsidR="7D6097D7" w:rsidRPr="005A5AE0">
        <w:t xml:space="preserve"> Design</w:t>
      </w:r>
      <w:bookmarkEnd w:id="268"/>
      <w:bookmarkEnd w:id="269"/>
    </w:p>
    <w:p w14:paraId="36D79C57" w14:textId="690FD4B7" w:rsidR="473149AD" w:rsidRPr="005A5AE0" w:rsidRDefault="70B55159" w:rsidP="00D56C14">
      <w:pPr>
        <w:rPr>
          <w:rFonts w:cs="Arial"/>
        </w:rPr>
      </w:pPr>
      <w:r w:rsidRPr="005A5AE0">
        <w:rPr>
          <w:rFonts w:cs="Arial"/>
        </w:rPr>
        <w:t xml:space="preserve">When designing our user experience, our team’s </w:t>
      </w:r>
      <w:r w:rsidR="42654CC9" w:rsidRPr="005A5AE0">
        <w:rPr>
          <w:rFonts w:cs="Arial"/>
        </w:rPr>
        <w:t>philosophy was focused on</w:t>
      </w:r>
      <w:r w:rsidRPr="005A5AE0">
        <w:rPr>
          <w:rFonts w:cs="Arial"/>
        </w:rPr>
        <w:t xml:space="preserve"> </w:t>
      </w:r>
      <w:r w:rsidR="01878A88" w:rsidRPr="005A5AE0">
        <w:rPr>
          <w:rFonts w:cs="Arial"/>
        </w:rPr>
        <w:t xml:space="preserve">readability and consistency. </w:t>
      </w:r>
      <w:r w:rsidR="21C21896" w:rsidRPr="005A5AE0">
        <w:rPr>
          <w:rFonts w:cs="Arial"/>
        </w:rPr>
        <w:t xml:space="preserve">Our aim was to create an app that felt like a natural extension of the capabilities of the physical Live Bolt. </w:t>
      </w:r>
      <w:r w:rsidR="610C0DC6" w:rsidRPr="005A5AE0">
        <w:rPr>
          <w:rFonts w:cs="Arial"/>
        </w:rPr>
        <w:t xml:space="preserve">We initially considered creating a web application instead of a published mobile app </w:t>
      </w:r>
      <w:proofErr w:type="gramStart"/>
      <w:r w:rsidR="610C0DC6" w:rsidRPr="005A5AE0">
        <w:rPr>
          <w:rFonts w:cs="Arial"/>
        </w:rPr>
        <w:t>in order to</w:t>
      </w:r>
      <w:proofErr w:type="gramEnd"/>
      <w:r w:rsidR="610C0DC6" w:rsidRPr="005A5AE0">
        <w:rPr>
          <w:rFonts w:cs="Arial"/>
        </w:rPr>
        <w:t xml:space="preserve"> save time on development. However, there are many issues to consider when creating a web app meant to be accessed by phones. Since many phones have unique screen sizes, the native web app would have to adjust to every screen size </w:t>
      </w:r>
      <w:proofErr w:type="gramStart"/>
      <w:r w:rsidR="610C0DC6" w:rsidRPr="005A5AE0">
        <w:rPr>
          <w:rFonts w:cs="Arial"/>
        </w:rPr>
        <w:t>in order to</w:t>
      </w:r>
      <w:proofErr w:type="gramEnd"/>
      <w:r w:rsidR="610C0DC6" w:rsidRPr="005A5AE0">
        <w:rPr>
          <w:rFonts w:cs="Arial"/>
        </w:rPr>
        <w:t xml:space="preserve"> provide consistency. This would be difficult to achieve without using a CSS library that automatically scales UI elements, such as Bootstrap. Even so, our team determined that using a native web app was not worth the tradeoff in customizability. T</w:t>
      </w:r>
      <w:r w:rsidR="544F3671" w:rsidRPr="005A5AE0">
        <w:rPr>
          <w:rFonts w:cs="Arial"/>
        </w:rPr>
        <w:t>here</w:t>
      </w:r>
      <w:r w:rsidR="68AC9B55" w:rsidRPr="005A5AE0">
        <w:rPr>
          <w:rFonts w:cs="Arial"/>
        </w:rPr>
        <w:t xml:space="preserve"> are many smart lock companion apps on both the Google Play Store and the App Store, so we desired to create an experience that would be immediately recognizable and unique for the consumer.</w:t>
      </w:r>
    </w:p>
    <w:p w14:paraId="14D7C5EE" w14:textId="329047FA" w:rsidR="301CC872" w:rsidRPr="005A5AE0" w:rsidRDefault="301CC872" w:rsidP="301CC872">
      <w:pPr>
        <w:rPr>
          <w:rFonts w:eastAsia="Calibri" w:cs="Arial"/>
        </w:rPr>
      </w:pPr>
    </w:p>
    <w:p w14:paraId="792099B5" w14:textId="505E15DA" w:rsidR="34133C20" w:rsidRPr="005A5AE0" w:rsidRDefault="10D0F9F2" w:rsidP="00D56C14">
      <w:pPr>
        <w:rPr>
          <w:rFonts w:eastAsia="Calibri" w:cs="Arial"/>
        </w:rPr>
      </w:pPr>
      <w:r w:rsidRPr="005A5AE0">
        <w:rPr>
          <w:rFonts w:eastAsia="Calibri" w:cs="Arial"/>
        </w:rPr>
        <w:t xml:space="preserve">Even so, </w:t>
      </w:r>
      <w:r w:rsidR="08061308" w:rsidRPr="005A5AE0">
        <w:rPr>
          <w:rFonts w:eastAsia="Calibri" w:cs="Arial"/>
        </w:rPr>
        <w:t xml:space="preserve">original </w:t>
      </w:r>
      <w:r w:rsidR="0E0A8358" w:rsidRPr="005A5AE0">
        <w:rPr>
          <w:rFonts w:eastAsia="Calibri" w:cs="Arial"/>
        </w:rPr>
        <w:t>ideas</w:t>
      </w:r>
      <w:r w:rsidR="16BE9FC5" w:rsidRPr="005A5AE0">
        <w:rPr>
          <w:rFonts w:eastAsia="Calibri" w:cs="Arial"/>
        </w:rPr>
        <w:t xml:space="preserve"> are </w:t>
      </w:r>
      <w:r w:rsidR="4776C8D2" w:rsidRPr="005A5AE0">
        <w:rPr>
          <w:rFonts w:eastAsia="Calibri" w:cs="Arial"/>
        </w:rPr>
        <w:t>exceedingly rare to come by</w:t>
      </w:r>
      <w:r w:rsidR="19B0B220" w:rsidRPr="005A5AE0">
        <w:rPr>
          <w:rFonts w:eastAsia="Calibri" w:cs="Arial"/>
        </w:rPr>
        <w:t>.</w:t>
      </w:r>
      <w:r w:rsidR="3B04DD66" w:rsidRPr="005A5AE0">
        <w:rPr>
          <w:rFonts w:eastAsia="Calibri" w:cs="Arial"/>
        </w:rPr>
        <w:t xml:space="preserve"> </w:t>
      </w:r>
      <w:r w:rsidR="6AAA59A7" w:rsidRPr="005A5AE0">
        <w:rPr>
          <w:rFonts w:eastAsia="Calibri" w:cs="Arial"/>
        </w:rPr>
        <w:t xml:space="preserve">During </w:t>
      </w:r>
      <w:r w:rsidR="38D76472" w:rsidRPr="005A5AE0">
        <w:rPr>
          <w:rFonts w:eastAsia="Calibri" w:cs="Arial"/>
        </w:rPr>
        <w:t xml:space="preserve">the design </w:t>
      </w:r>
      <w:r w:rsidR="603658FC" w:rsidRPr="005A5AE0">
        <w:rPr>
          <w:rFonts w:eastAsia="Calibri" w:cs="Arial"/>
        </w:rPr>
        <w:t xml:space="preserve">process, our team </w:t>
      </w:r>
      <w:r w:rsidR="5A8060B8" w:rsidRPr="005A5AE0">
        <w:rPr>
          <w:rFonts w:eastAsia="Calibri" w:cs="Arial"/>
        </w:rPr>
        <w:t xml:space="preserve">studied apps of </w:t>
      </w:r>
      <w:r w:rsidR="58D4B646" w:rsidRPr="005A5AE0">
        <w:rPr>
          <w:rFonts w:eastAsia="Calibri" w:cs="Arial"/>
        </w:rPr>
        <w:t xml:space="preserve">various </w:t>
      </w:r>
      <w:r w:rsidR="317CB228" w:rsidRPr="005A5AE0">
        <w:rPr>
          <w:rFonts w:eastAsia="Calibri" w:cs="Arial"/>
        </w:rPr>
        <w:t>functions</w:t>
      </w:r>
      <w:r w:rsidR="58D4B646" w:rsidRPr="005A5AE0">
        <w:rPr>
          <w:rFonts w:eastAsia="Calibri" w:cs="Arial"/>
        </w:rPr>
        <w:t xml:space="preserve">, on both the </w:t>
      </w:r>
      <w:r w:rsidR="1E122ED2" w:rsidRPr="005A5AE0">
        <w:rPr>
          <w:rFonts w:eastAsia="Calibri" w:cs="Arial"/>
        </w:rPr>
        <w:t xml:space="preserve">App Store and </w:t>
      </w:r>
      <w:r w:rsidR="634FA75D" w:rsidRPr="005A5AE0">
        <w:rPr>
          <w:rFonts w:eastAsia="Calibri" w:cs="Arial"/>
        </w:rPr>
        <w:t>Google Play Store.</w:t>
      </w:r>
      <w:r w:rsidR="73C1BF64" w:rsidRPr="005A5AE0">
        <w:rPr>
          <w:rFonts w:eastAsia="Calibri" w:cs="Arial"/>
        </w:rPr>
        <w:t xml:space="preserve"> Most, if not all, apps use the same core principles and tools when it comes to </w:t>
      </w:r>
      <w:r w:rsidR="6BEC2F04" w:rsidRPr="005A5AE0">
        <w:rPr>
          <w:rFonts w:eastAsia="Calibri" w:cs="Arial"/>
        </w:rPr>
        <w:t xml:space="preserve">the user </w:t>
      </w:r>
      <w:r w:rsidR="6AACB787" w:rsidRPr="005A5AE0">
        <w:rPr>
          <w:rFonts w:eastAsia="Calibri" w:cs="Arial"/>
        </w:rPr>
        <w:t>experience.</w:t>
      </w:r>
      <w:r w:rsidR="73C1BF64" w:rsidRPr="005A5AE0">
        <w:rPr>
          <w:rFonts w:eastAsia="Calibri" w:cs="Arial"/>
        </w:rPr>
        <w:t xml:space="preserve"> </w:t>
      </w:r>
      <w:r w:rsidR="73F57A81" w:rsidRPr="005A5AE0">
        <w:rPr>
          <w:rFonts w:eastAsia="Calibri" w:cs="Arial"/>
        </w:rPr>
        <w:t xml:space="preserve">Above all, apps </w:t>
      </w:r>
      <w:r w:rsidR="2A213595" w:rsidRPr="005A5AE0">
        <w:rPr>
          <w:rFonts w:eastAsia="Calibri" w:cs="Arial"/>
        </w:rPr>
        <w:t xml:space="preserve">that </w:t>
      </w:r>
      <w:r w:rsidR="6B54604E" w:rsidRPr="005A5AE0">
        <w:rPr>
          <w:rFonts w:eastAsia="Calibri" w:cs="Arial"/>
        </w:rPr>
        <w:t xml:space="preserve">are considered to have </w:t>
      </w:r>
      <w:r w:rsidR="70C7F254" w:rsidRPr="005A5AE0">
        <w:rPr>
          <w:rFonts w:eastAsia="Calibri" w:cs="Arial"/>
        </w:rPr>
        <w:t xml:space="preserve">good UX </w:t>
      </w:r>
      <w:r w:rsidR="614A01E7" w:rsidRPr="005A5AE0">
        <w:rPr>
          <w:rFonts w:eastAsia="Calibri" w:cs="Arial"/>
        </w:rPr>
        <w:t>design</w:t>
      </w:r>
      <w:r w:rsidR="7A64BC05" w:rsidRPr="005A5AE0">
        <w:rPr>
          <w:rFonts w:eastAsia="Calibri" w:cs="Arial"/>
        </w:rPr>
        <w:t xml:space="preserve"> are created with the user first and foremost. The user must be able to navigate the app </w:t>
      </w:r>
      <w:r w:rsidR="12A54130" w:rsidRPr="005A5AE0">
        <w:rPr>
          <w:rFonts w:eastAsia="Calibri" w:cs="Arial"/>
        </w:rPr>
        <w:t>without being confused or overwhelmed by its layout</w:t>
      </w:r>
      <w:r w:rsidR="7F0D8D86" w:rsidRPr="005A5AE0">
        <w:rPr>
          <w:rFonts w:eastAsia="Calibri" w:cs="Arial"/>
        </w:rPr>
        <w:t xml:space="preserve"> and any</w:t>
      </w:r>
      <w:r w:rsidR="12A54130" w:rsidRPr="005A5AE0">
        <w:rPr>
          <w:rFonts w:eastAsia="Calibri" w:cs="Arial"/>
        </w:rPr>
        <w:t xml:space="preserve"> interactive elements must be clearly defined such that</w:t>
      </w:r>
      <w:r w:rsidR="3392FAFD" w:rsidRPr="005A5AE0">
        <w:rPr>
          <w:rFonts w:eastAsia="Calibri" w:cs="Arial"/>
        </w:rPr>
        <w:t xml:space="preserve"> the </w:t>
      </w:r>
      <w:r w:rsidR="12A54130" w:rsidRPr="005A5AE0">
        <w:rPr>
          <w:rFonts w:eastAsia="Calibri" w:cs="Arial"/>
        </w:rPr>
        <w:t xml:space="preserve">user immediately knows that </w:t>
      </w:r>
      <w:r w:rsidR="7F0D8D86" w:rsidRPr="005A5AE0">
        <w:rPr>
          <w:rFonts w:eastAsia="Calibri" w:cs="Arial"/>
        </w:rPr>
        <w:t>they can interact with them. Adhering to such accessibility principles ensures that users are not excluded from using our app for any reason.</w:t>
      </w:r>
    </w:p>
    <w:p w14:paraId="17FFCD40" w14:textId="505E15DA" w:rsidR="3A97B989" w:rsidRPr="005A5AE0" w:rsidRDefault="3A97B989" w:rsidP="3A97B989">
      <w:pPr>
        <w:rPr>
          <w:rFonts w:eastAsia="Calibri" w:cs="Arial"/>
        </w:rPr>
      </w:pPr>
    </w:p>
    <w:p w14:paraId="1A2D1ED5" w14:textId="739AA429" w:rsidR="7F0D8D86" w:rsidRPr="005A5AE0" w:rsidRDefault="7F0D8D86" w:rsidP="7F0D8D86">
      <w:pPr>
        <w:rPr>
          <w:rFonts w:eastAsia="Calibri" w:cs="Arial"/>
        </w:rPr>
      </w:pPr>
      <w:r w:rsidRPr="005A5AE0">
        <w:rPr>
          <w:rFonts w:eastAsia="Calibri" w:cs="Arial"/>
        </w:rPr>
        <w:t xml:space="preserve">As mentioned in Section 3.1, many smart locks nowadays come with their own companion apps. </w:t>
      </w:r>
      <w:r w:rsidR="78DABDF3" w:rsidRPr="005A5AE0">
        <w:rPr>
          <w:rFonts w:eastAsia="Calibri" w:cs="Arial"/>
        </w:rPr>
        <w:t>For example, products</w:t>
      </w:r>
      <w:r w:rsidRPr="005A5AE0">
        <w:rPr>
          <w:rFonts w:eastAsia="Calibri" w:cs="Arial"/>
        </w:rPr>
        <w:t xml:space="preserve"> such as the August Smart Lock and </w:t>
      </w:r>
      <w:proofErr w:type="spellStart"/>
      <w:r w:rsidR="55BE8F13" w:rsidRPr="005A5AE0">
        <w:rPr>
          <w:rFonts w:eastAsia="Calibri" w:cs="Arial"/>
        </w:rPr>
        <w:t>Nuki</w:t>
      </w:r>
      <w:proofErr w:type="spellEnd"/>
      <w:r w:rsidR="55BE8F13" w:rsidRPr="005A5AE0">
        <w:rPr>
          <w:rFonts w:eastAsia="Calibri" w:cs="Arial"/>
        </w:rPr>
        <w:t xml:space="preserve"> </w:t>
      </w:r>
      <w:r w:rsidR="14FE87BB" w:rsidRPr="005A5AE0">
        <w:rPr>
          <w:rFonts w:eastAsia="Calibri" w:cs="Arial"/>
        </w:rPr>
        <w:t xml:space="preserve">Smart Lock </w:t>
      </w:r>
      <w:r w:rsidR="653A8647" w:rsidRPr="005A5AE0">
        <w:rPr>
          <w:rFonts w:eastAsia="Calibri" w:cs="Arial"/>
        </w:rPr>
        <w:t xml:space="preserve">have </w:t>
      </w:r>
      <w:r w:rsidR="7B4DC54E" w:rsidRPr="005A5AE0">
        <w:rPr>
          <w:rFonts w:eastAsia="Calibri" w:cs="Arial"/>
        </w:rPr>
        <w:t xml:space="preserve">unique </w:t>
      </w:r>
      <w:r w:rsidR="24117423" w:rsidRPr="005A5AE0">
        <w:rPr>
          <w:rFonts w:eastAsia="Calibri" w:cs="Arial"/>
        </w:rPr>
        <w:t>mobile apps</w:t>
      </w:r>
      <w:r w:rsidR="3C682C52" w:rsidRPr="005A5AE0">
        <w:rPr>
          <w:rFonts w:eastAsia="Calibri" w:cs="Arial"/>
        </w:rPr>
        <w:t>.</w:t>
      </w:r>
      <w:r w:rsidR="78DABDF3" w:rsidRPr="005A5AE0">
        <w:rPr>
          <w:rFonts w:eastAsia="Calibri" w:cs="Arial"/>
        </w:rPr>
        <w:t xml:space="preserve"> </w:t>
      </w:r>
      <w:r w:rsidR="050978D9" w:rsidRPr="005A5AE0">
        <w:rPr>
          <w:rFonts w:eastAsia="Calibri" w:cs="Arial"/>
        </w:rPr>
        <w:t xml:space="preserve">These apps usually allow the user to perform the </w:t>
      </w:r>
      <w:r w:rsidR="314B211F" w:rsidRPr="005A5AE0">
        <w:rPr>
          <w:rFonts w:eastAsia="Calibri" w:cs="Arial"/>
        </w:rPr>
        <w:t>same function</w:t>
      </w:r>
      <w:r w:rsidR="3C598131" w:rsidRPr="005A5AE0">
        <w:rPr>
          <w:rFonts w:eastAsia="Calibri" w:cs="Arial"/>
        </w:rPr>
        <w:t xml:space="preserve"> of </w:t>
      </w:r>
      <w:r w:rsidR="1F094AC9" w:rsidRPr="005A5AE0">
        <w:rPr>
          <w:rFonts w:eastAsia="Calibri" w:cs="Arial"/>
        </w:rPr>
        <w:t xml:space="preserve">enabling and </w:t>
      </w:r>
      <w:r w:rsidR="51945A4E" w:rsidRPr="005A5AE0">
        <w:rPr>
          <w:rFonts w:eastAsia="Calibri" w:cs="Arial"/>
        </w:rPr>
        <w:t xml:space="preserve">disabling the </w:t>
      </w:r>
      <w:r w:rsidR="1B4853A1" w:rsidRPr="005A5AE0">
        <w:rPr>
          <w:rFonts w:eastAsia="Calibri" w:cs="Arial"/>
        </w:rPr>
        <w:t>lock remotely</w:t>
      </w:r>
      <w:r w:rsidR="15925B5D" w:rsidRPr="005A5AE0">
        <w:rPr>
          <w:rFonts w:eastAsia="Calibri" w:cs="Arial"/>
        </w:rPr>
        <w:t xml:space="preserve">. </w:t>
      </w:r>
      <w:r w:rsidR="2514AB85" w:rsidRPr="005A5AE0">
        <w:rPr>
          <w:rFonts w:eastAsia="Calibri" w:cs="Arial"/>
        </w:rPr>
        <w:t xml:space="preserve">Additionally, most apps track the activity of the </w:t>
      </w:r>
      <w:r w:rsidR="6FFB6A6C" w:rsidRPr="005A5AE0">
        <w:rPr>
          <w:rFonts w:eastAsia="Calibri" w:cs="Arial"/>
        </w:rPr>
        <w:t>physical device as a</w:t>
      </w:r>
      <w:r w:rsidR="37E88F15" w:rsidRPr="005A5AE0">
        <w:rPr>
          <w:rFonts w:eastAsia="Calibri" w:cs="Arial"/>
        </w:rPr>
        <w:t xml:space="preserve"> viewable </w:t>
      </w:r>
      <w:r w:rsidR="22769FE1" w:rsidRPr="005A5AE0">
        <w:rPr>
          <w:rFonts w:eastAsia="Calibri" w:cs="Arial"/>
        </w:rPr>
        <w:t xml:space="preserve">log. </w:t>
      </w:r>
      <w:r w:rsidR="6BE832F5" w:rsidRPr="005A5AE0">
        <w:rPr>
          <w:rFonts w:eastAsia="Calibri" w:cs="Arial"/>
        </w:rPr>
        <w:lastRenderedPageBreak/>
        <w:t xml:space="preserve">Since our team </w:t>
      </w:r>
      <w:r w:rsidR="005F0DDF">
        <w:rPr>
          <w:rFonts w:eastAsia="Calibri" w:cs="Arial"/>
        </w:rPr>
        <w:t>decided</w:t>
      </w:r>
      <w:r w:rsidR="6BE832F5" w:rsidRPr="005A5AE0">
        <w:rPr>
          <w:rFonts w:eastAsia="Calibri" w:cs="Arial"/>
        </w:rPr>
        <w:t xml:space="preserve"> to include similar </w:t>
      </w:r>
      <w:r w:rsidR="505D99A5" w:rsidRPr="005A5AE0">
        <w:rPr>
          <w:rFonts w:eastAsia="Calibri" w:cs="Arial"/>
        </w:rPr>
        <w:t xml:space="preserve">functionality in our mobile application, </w:t>
      </w:r>
      <w:r w:rsidR="1A5D7A53" w:rsidRPr="005A5AE0">
        <w:rPr>
          <w:rFonts w:eastAsia="Calibri" w:cs="Arial"/>
        </w:rPr>
        <w:t>we t</w:t>
      </w:r>
      <w:r w:rsidR="005F0DDF">
        <w:rPr>
          <w:rFonts w:eastAsia="Calibri" w:cs="Arial"/>
        </w:rPr>
        <w:t>ook</w:t>
      </w:r>
      <w:r w:rsidR="1A5D7A53" w:rsidRPr="005A5AE0">
        <w:rPr>
          <w:rFonts w:eastAsia="Calibri" w:cs="Arial"/>
        </w:rPr>
        <w:t xml:space="preserve"> </w:t>
      </w:r>
      <w:r w:rsidR="5D40AF39" w:rsidRPr="005A5AE0">
        <w:rPr>
          <w:rFonts w:eastAsia="Calibri" w:cs="Arial"/>
        </w:rPr>
        <w:t xml:space="preserve">inspiration from these </w:t>
      </w:r>
      <w:r w:rsidR="376FAA38" w:rsidRPr="005A5AE0">
        <w:rPr>
          <w:rFonts w:eastAsia="Calibri" w:cs="Arial"/>
        </w:rPr>
        <w:t xml:space="preserve">kinds of apps </w:t>
      </w:r>
      <w:r w:rsidR="08AD19BF" w:rsidRPr="005A5AE0">
        <w:rPr>
          <w:rFonts w:eastAsia="Calibri" w:cs="Arial"/>
        </w:rPr>
        <w:t xml:space="preserve">to </w:t>
      </w:r>
      <w:r w:rsidR="7C58E93B" w:rsidRPr="005A5AE0">
        <w:rPr>
          <w:rFonts w:eastAsia="Calibri" w:cs="Arial"/>
        </w:rPr>
        <w:t xml:space="preserve">create our own unique user experience. </w:t>
      </w:r>
    </w:p>
    <w:p w14:paraId="6DD96ADD" w14:textId="77777777" w:rsidR="003F74A4" w:rsidRPr="005A5AE0" w:rsidRDefault="003F74A4" w:rsidP="7F0D8D86">
      <w:pPr>
        <w:rPr>
          <w:rFonts w:eastAsia="Calibri" w:cs="Arial"/>
        </w:rPr>
      </w:pPr>
    </w:p>
    <w:p w14:paraId="57C540F8" w14:textId="16AE3F39" w:rsidR="00A91D7E" w:rsidRDefault="00525228" w:rsidP="00DB75BB">
      <w:pPr>
        <w:pStyle w:val="HeadingSD1"/>
      </w:pPr>
      <w:bookmarkStart w:id="270" w:name="_Toc101782687"/>
      <w:bookmarkStart w:id="271" w:name="_Toc121068125"/>
      <w:r w:rsidRPr="005A5AE0">
        <w:t>5</w:t>
      </w:r>
      <w:r w:rsidR="3ED5FD42" w:rsidRPr="005A5AE0">
        <w:t>.4 Preliminary UI Design</w:t>
      </w:r>
      <w:bookmarkEnd w:id="270"/>
      <w:bookmarkEnd w:id="271"/>
    </w:p>
    <w:p w14:paraId="4E136C1B" w14:textId="30BC6AD5" w:rsidR="007233A0" w:rsidRDefault="00CA7462" w:rsidP="00CA7462">
      <w:pPr>
        <w:rPr>
          <w:rFonts w:eastAsia="Times New Roman" w:cs="Arial"/>
          <w:color w:val="000000"/>
        </w:rPr>
      </w:pPr>
      <w:r w:rsidRPr="005A5AE0">
        <w:rPr>
          <w:rFonts w:eastAsia="Times New Roman" w:cs="Arial"/>
          <w:color w:val="000000"/>
        </w:rPr>
        <w:t>As of the initial design for the UI home page, we plan</w:t>
      </w:r>
      <w:r w:rsidR="00B115FA">
        <w:rPr>
          <w:rFonts w:eastAsia="Times New Roman" w:cs="Arial"/>
          <w:color w:val="000000"/>
        </w:rPr>
        <w:t>ned</w:t>
      </w:r>
      <w:r w:rsidRPr="005A5AE0">
        <w:rPr>
          <w:rFonts w:eastAsia="Times New Roman" w:cs="Arial"/>
          <w:color w:val="000000"/>
        </w:rPr>
        <w:t xml:space="preserve"> to have the initial mockup for </w:t>
      </w:r>
      <w:r w:rsidRPr="005A5AE0">
        <w:rPr>
          <w:rFonts w:eastAsia="Times New Roman" w:cs="Arial"/>
          <w:color w:val="000000"/>
        </w:rPr>
        <w:fldChar w:fldCharType="begin"/>
      </w:r>
      <w:r w:rsidRPr="005A5AE0">
        <w:rPr>
          <w:rFonts w:eastAsia="Times New Roman" w:cs="Arial"/>
          <w:color w:val="000000"/>
        </w:rPr>
        <w:instrText xml:space="preserve"> REF _Ref101554262 \h  \* MERGEFORMAT </w:instrText>
      </w:r>
      <w:r w:rsidRPr="005A5AE0">
        <w:rPr>
          <w:rFonts w:eastAsia="Times New Roman" w:cs="Arial"/>
          <w:color w:val="000000"/>
        </w:rPr>
      </w:r>
      <w:r w:rsidRPr="005A5AE0">
        <w:rPr>
          <w:rFonts w:eastAsia="Times New Roman" w:cs="Arial"/>
          <w:color w:val="000000"/>
        </w:rPr>
        <w:fldChar w:fldCharType="separate"/>
      </w:r>
      <w:r w:rsidR="00580FCE" w:rsidRPr="005A5AE0">
        <w:rPr>
          <w:rFonts w:cs="Arial"/>
          <w:szCs w:val="24"/>
        </w:rPr>
        <w:t xml:space="preserve">Figure </w:t>
      </w:r>
      <w:r w:rsidR="00580FCE">
        <w:rPr>
          <w:rFonts w:cs="Arial"/>
          <w:noProof/>
          <w:szCs w:val="24"/>
        </w:rPr>
        <w:t>10</w:t>
      </w:r>
      <w:r w:rsidRPr="005A5AE0">
        <w:rPr>
          <w:rFonts w:eastAsia="Times New Roman" w:cs="Arial"/>
          <w:color w:val="000000"/>
        </w:rPr>
        <w:fldChar w:fldCharType="end"/>
      </w:r>
      <w:r w:rsidRPr="005A5AE0">
        <w:rPr>
          <w:rFonts w:eastAsia="Times New Roman" w:cs="Arial"/>
          <w:color w:val="000000"/>
        </w:rPr>
        <w:t xml:space="preserve"> inspire the drafting for the whole application. The Live Bolt application design </w:t>
      </w:r>
      <w:r w:rsidR="00B115FA">
        <w:rPr>
          <w:rFonts w:eastAsia="Times New Roman" w:cs="Arial"/>
          <w:color w:val="000000"/>
        </w:rPr>
        <w:t>takes</w:t>
      </w:r>
      <w:r w:rsidRPr="005A5AE0">
        <w:rPr>
          <w:rFonts w:eastAsia="Times New Roman" w:cs="Arial"/>
          <w:color w:val="000000"/>
        </w:rPr>
        <w:t xml:space="preserve"> influence from existing home access/ monitoring applications to formulate simplicity to the user.</w:t>
      </w:r>
    </w:p>
    <w:p w14:paraId="2E3D7356" w14:textId="77777777" w:rsidR="00CA7462" w:rsidRDefault="00CA7462" w:rsidP="00CA7462"/>
    <w:p w14:paraId="0DE8ACEB" w14:textId="77777777" w:rsidR="00CA7462" w:rsidRPr="005A5AE0" w:rsidRDefault="00CA7462" w:rsidP="00CA7462">
      <w:pPr>
        <w:keepNext/>
        <w:jc w:val="center"/>
        <w:rPr>
          <w:rFonts w:cs="Arial"/>
        </w:rPr>
      </w:pPr>
      <w:r w:rsidRPr="005A5AE0">
        <w:rPr>
          <w:rFonts w:cs="Arial"/>
          <w:i/>
          <w:noProof/>
          <w:color w:val="000000"/>
          <w:bdr w:val="none" w:sz="0" w:space="0" w:color="auto" w:frame="1"/>
        </w:rPr>
        <w:drawing>
          <wp:inline distT="0" distB="0" distL="0" distR="0" wp14:anchorId="208ED267" wp14:editId="222A6AF3">
            <wp:extent cx="4457700" cy="3114621"/>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7272" cy="3121309"/>
                    </a:xfrm>
                    <a:prstGeom prst="rect">
                      <a:avLst/>
                    </a:prstGeom>
                    <a:noFill/>
                    <a:ln>
                      <a:noFill/>
                    </a:ln>
                  </pic:spPr>
                </pic:pic>
              </a:graphicData>
            </a:graphic>
          </wp:inline>
        </w:drawing>
      </w:r>
    </w:p>
    <w:p w14:paraId="323E7157" w14:textId="23AA6FD1" w:rsidR="00CA7462" w:rsidRPr="002D4F6B" w:rsidRDefault="00CA7462" w:rsidP="00CA7462">
      <w:pPr>
        <w:pStyle w:val="Caption"/>
        <w:jc w:val="center"/>
        <w:rPr>
          <w:rFonts w:cs="Arial"/>
          <w:sz w:val="24"/>
          <w:szCs w:val="24"/>
        </w:rPr>
      </w:pPr>
      <w:bookmarkStart w:id="272" w:name="_Ref101554262"/>
      <w:bookmarkStart w:id="273" w:name="_Toc120880258"/>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SEQ Figure \* ARABIC</w:instrText>
      </w:r>
      <w:r w:rsidRPr="005A5AE0">
        <w:rPr>
          <w:rFonts w:cs="Arial"/>
          <w:sz w:val="24"/>
          <w:szCs w:val="24"/>
        </w:rPr>
        <w:fldChar w:fldCharType="separate"/>
      </w:r>
      <w:r w:rsidR="00ED050E">
        <w:rPr>
          <w:rFonts w:cs="Arial"/>
          <w:noProof/>
          <w:sz w:val="24"/>
          <w:szCs w:val="24"/>
        </w:rPr>
        <w:t>10</w:t>
      </w:r>
      <w:r w:rsidRPr="005A5AE0">
        <w:rPr>
          <w:rFonts w:cs="Arial"/>
          <w:sz w:val="24"/>
          <w:szCs w:val="24"/>
        </w:rPr>
        <w:fldChar w:fldCharType="end"/>
      </w:r>
      <w:bookmarkEnd w:id="272"/>
      <w:r w:rsidRPr="005A5AE0">
        <w:rPr>
          <w:rFonts w:cs="Arial"/>
          <w:sz w:val="24"/>
          <w:szCs w:val="24"/>
        </w:rPr>
        <w:t>. Initial Sketch of Application Main Interface</w:t>
      </w:r>
      <w:bookmarkEnd w:id="273"/>
    </w:p>
    <w:p w14:paraId="6EECCFB1" w14:textId="77777777" w:rsidR="00CA7462" w:rsidRDefault="00CA7462" w:rsidP="00CA7462"/>
    <w:p w14:paraId="7441413C" w14:textId="3173FBF7" w:rsidR="00B61E88" w:rsidRPr="00CA7462" w:rsidRDefault="00A91D7E" w:rsidP="00CA7462">
      <w:pPr>
        <w:pStyle w:val="HeadingSD1"/>
      </w:pPr>
      <w:bookmarkStart w:id="274" w:name="_Toc101782688"/>
      <w:bookmarkStart w:id="275" w:name="_Toc121068126"/>
      <w:r>
        <w:t>5.4.1 Preliminary Design 1</w:t>
      </w:r>
      <w:bookmarkEnd w:id="274"/>
      <w:bookmarkEnd w:id="275"/>
    </w:p>
    <w:p w14:paraId="763A4EBB" w14:textId="6251C6AB" w:rsidR="00CA7462" w:rsidRPr="002268D9" w:rsidRDefault="5F1362E0" w:rsidP="002268D9">
      <w:pPr>
        <w:spacing w:after="40"/>
        <w:rPr>
          <w:rFonts w:eastAsia="Calibri" w:cs="Arial"/>
        </w:rPr>
      </w:pPr>
      <w:r w:rsidRPr="005A5AE0">
        <w:rPr>
          <w:rFonts w:eastAsia="Calibri" w:cs="Arial"/>
        </w:rPr>
        <w:t xml:space="preserve">At the beginning of development, our team used Figma </w:t>
      </w:r>
      <w:r w:rsidR="3FF56762" w:rsidRPr="005A5AE0">
        <w:rPr>
          <w:rFonts w:eastAsia="Calibri" w:cs="Arial"/>
        </w:rPr>
        <w:t xml:space="preserve">to create </w:t>
      </w:r>
      <w:r w:rsidR="2D8C5506" w:rsidRPr="005A5AE0">
        <w:rPr>
          <w:rFonts w:eastAsia="Calibri" w:cs="Arial"/>
        </w:rPr>
        <w:t xml:space="preserve">rough designs for </w:t>
      </w:r>
      <w:r w:rsidR="11883F61" w:rsidRPr="005A5AE0">
        <w:rPr>
          <w:rFonts w:eastAsia="Calibri" w:cs="Arial"/>
        </w:rPr>
        <w:t xml:space="preserve">several of the </w:t>
      </w:r>
      <w:r w:rsidR="3B212BF6" w:rsidRPr="005A5AE0">
        <w:rPr>
          <w:rFonts w:eastAsia="Calibri" w:cs="Arial"/>
        </w:rPr>
        <w:t xml:space="preserve">pages for our </w:t>
      </w:r>
      <w:r w:rsidR="3213DECE" w:rsidRPr="005A5AE0">
        <w:rPr>
          <w:rFonts w:eastAsia="Calibri" w:cs="Arial"/>
        </w:rPr>
        <w:t xml:space="preserve">app. Figma is a </w:t>
      </w:r>
      <w:r w:rsidR="159D3D40" w:rsidRPr="005A5AE0">
        <w:rPr>
          <w:rFonts w:eastAsia="Calibri" w:cs="Arial"/>
        </w:rPr>
        <w:t>web-based</w:t>
      </w:r>
      <w:r w:rsidR="2E63F0A7" w:rsidRPr="005A5AE0">
        <w:rPr>
          <w:rFonts w:eastAsia="Calibri" w:cs="Arial"/>
        </w:rPr>
        <w:t xml:space="preserve"> graphical</w:t>
      </w:r>
      <w:r w:rsidR="3213DECE" w:rsidRPr="005A5AE0">
        <w:rPr>
          <w:rFonts w:eastAsia="Calibri" w:cs="Arial"/>
        </w:rPr>
        <w:t xml:space="preserve"> tool</w:t>
      </w:r>
      <w:r w:rsidR="44740785" w:rsidRPr="005A5AE0">
        <w:rPr>
          <w:rFonts w:eastAsia="Calibri" w:cs="Arial"/>
        </w:rPr>
        <w:t xml:space="preserve"> that can be used to create both app designs and </w:t>
      </w:r>
      <w:r w:rsidR="457118C4" w:rsidRPr="005A5AE0">
        <w:rPr>
          <w:rFonts w:eastAsia="Calibri" w:cs="Arial"/>
        </w:rPr>
        <w:t>prototypes</w:t>
      </w:r>
      <w:r w:rsidR="392A31A1" w:rsidRPr="005A5AE0">
        <w:rPr>
          <w:rFonts w:eastAsia="Calibri" w:cs="Arial"/>
        </w:rPr>
        <w:t>.</w:t>
      </w:r>
      <w:r w:rsidR="7E67AA2C" w:rsidRPr="005A5AE0">
        <w:rPr>
          <w:rFonts w:eastAsia="Calibri" w:cs="Arial"/>
        </w:rPr>
        <w:t xml:space="preserve"> </w:t>
      </w:r>
      <w:r w:rsidR="159D3D40" w:rsidRPr="005A5AE0">
        <w:rPr>
          <w:rFonts w:eastAsia="Calibri" w:cs="Arial"/>
        </w:rPr>
        <w:t xml:space="preserve">Using the free starter level functions, our team was able to come </w:t>
      </w:r>
      <w:r w:rsidR="5A6E82D6" w:rsidRPr="005A5AE0">
        <w:rPr>
          <w:rFonts w:eastAsia="Calibri" w:cs="Arial"/>
        </w:rPr>
        <w:t xml:space="preserve">up with a </w:t>
      </w:r>
      <w:r w:rsidR="789B7EE3" w:rsidRPr="005A5AE0">
        <w:rPr>
          <w:rFonts w:eastAsia="Calibri" w:cs="Arial"/>
        </w:rPr>
        <w:t xml:space="preserve">variety of </w:t>
      </w:r>
      <w:r w:rsidR="785687F4" w:rsidRPr="005A5AE0">
        <w:rPr>
          <w:rFonts w:eastAsia="Calibri" w:cs="Arial"/>
        </w:rPr>
        <w:t xml:space="preserve">potential </w:t>
      </w:r>
      <w:r w:rsidR="789B7EE3" w:rsidRPr="005A5AE0">
        <w:rPr>
          <w:rFonts w:eastAsia="Calibri" w:cs="Arial"/>
        </w:rPr>
        <w:t xml:space="preserve">user interfaces. </w:t>
      </w:r>
      <w:r w:rsidR="7C25F76C" w:rsidRPr="005A5AE0">
        <w:rPr>
          <w:rFonts w:eastAsia="Calibri" w:cs="Arial"/>
        </w:rPr>
        <w:t xml:space="preserve">Additionally, Figma also has a companion app on iOS and Android that allows users to see how their designs look on phone screens. </w:t>
      </w:r>
      <w:r w:rsidR="00CA7462">
        <w:rPr>
          <w:rFonts w:eastAsia="Times New Roman" w:cs="Arial"/>
          <w:color w:val="000000"/>
        </w:rPr>
        <w:t xml:space="preserve">The initial color palette chosen for design one is shown in </w:t>
      </w:r>
      <w:r w:rsidR="00CA7462">
        <w:rPr>
          <w:rFonts w:eastAsia="Times New Roman" w:cs="Arial"/>
          <w:color w:val="000000"/>
        </w:rPr>
        <w:fldChar w:fldCharType="begin"/>
      </w:r>
      <w:r w:rsidR="00CA7462">
        <w:rPr>
          <w:rFonts w:eastAsia="Times New Roman" w:cs="Arial"/>
          <w:color w:val="000000"/>
        </w:rPr>
        <w:instrText xml:space="preserve"> REF _Ref101779102 \h </w:instrText>
      </w:r>
      <w:r w:rsidR="00CA7462">
        <w:rPr>
          <w:rFonts w:eastAsia="Times New Roman" w:cs="Arial"/>
          <w:color w:val="000000"/>
        </w:rPr>
      </w:r>
      <w:r w:rsidR="00CA7462">
        <w:rPr>
          <w:rFonts w:eastAsia="Times New Roman" w:cs="Arial"/>
          <w:color w:val="000000"/>
        </w:rPr>
        <w:fldChar w:fldCharType="separate"/>
      </w:r>
      <w:r w:rsidR="00580FCE" w:rsidRPr="005A5AE0">
        <w:rPr>
          <w:rFonts w:cs="Arial"/>
          <w:szCs w:val="24"/>
        </w:rPr>
        <w:t xml:space="preserve">Figure </w:t>
      </w:r>
      <w:r w:rsidR="00580FCE">
        <w:rPr>
          <w:rFonts w:cs="Arial"/>
          <w:noProof/>
          <w:szCs w:val="24"/>
        </w:rPr>
        <w:t>11</w:t>
      </w:r>
      <w:r w:rsidR="00CA7462">
        <w:rPr>
          <w:rFonts w:eastAsia="Times New Roman" w:cs="Arial"/>
          <w:color w:val="000000"/>
        </w:rPr>
        <w:fldChar w:fldCharType="end"/>
      </w:r>
      <w:r w:rsidR="00CA7462">
        <w:rPr>
          <w:rFonts w:eastAsia="Times New Roman" w:cs="Arial"/>
          <w:color w:val="000000"/>
        </w:rPr>
        <w:t>.</w:t>
      </w:r>
    </w:p>
    <w:p w14:paraId="2148DBBE" w14:textId="77777777" w:rsidR="00CA7462" w:rsidRDefault="00CA7462" w:rsidP="00CA7462">
      <w:pPr>
        <w:rPr>
          <w:rFonts w:eastAsia="Times New Roman" w:cs="Arial"/>
          <w:color w:val="000000"/>
        </w:rPr>
      </w:pPr>
    </w:p>
    <w:p w14:paraId="0322CCD0" w14:textId="77777777" w:rsidR="00CA7462" w:rsidRPr="005A5AE0" w:rsidRDefault="00CA7462" w:rsidP="00CA7462">
      <w:pPr>
        <w:jc w:val="center"/>
        <w:rPr>
          <w:rFonts w:cs="Arial"/>
        </w:rPr>
      </w:pPr>
      <w:r w:rsidRPr="005A5AE0">
        <w:rPr>
          <w:rFonts w:cs="Arial"/>
          <w:noProof/>
        </w:rPr>
        <w:lastRenderedPageBreak/>
        <w:drawing>
          <wp:inline distT="0" distB="0" distL="0" distR="0" wp14:anchorId="5690D11E" wp14:editId="0CB35AF2">
            <wp:extent cx="4076700" cy="636985"/>
            <wp:effectExtent l="0" t="0" r="0" b="0"/>
            <wp:docPr id="1050542556" name="Picture 10505425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42556" name="Picture 1050542556"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7648" cy="646508"/>
                    </a:xfrm>
                    <a:prstGeom prst="rect">
                      <a:avLst/>
                    </a:prstGeom>
                  </pic:spPr>
                </pic:pic>
              </a:graphicData>
            </a:graphic>
          </wp:inline>
        </w:drawing>
      </w:r>
    </w:p>
    <w:p w14:paraId="255CDA95" w14:textId="6B5C624B" w:rsidR="00CA7462" w:rsidRPr="00CA7462" w:rsidRDefault="00CA7462" w:rsidP="00CA7462">
      <w:pPr>
        <w:pStyle w:val="Caption"/>
        <w:jc w:val="center"/>
        <w:rPr>
          <w:rFonts w:cs="Arial"/>
          <w:sz w:val="24"/>
          <w:szCs w:val="24"/>
        </w:rPr>
      </w:pPr>
      <w:bookmarkStart w:id="276" w:name="_Ref101779102"/>
      <w:bookmarkStart w:id="277" w:name="_Toc120880259"/>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11</w:t>
      </w:r>
      <w:r w:rsidRPr="005A5AE0">
        <w:rPr>
          <w:rFonts w:cs="Arial"/>
          <w:sz w:val="24"/>
          <w:szCs w:val="24"/>
        </w:rPr>
        <w:fldChar w:fldCharType="end"/>
      </w:r>
      <w:bookmarkEnd w:id="276"/>
      <w:r w:rsidRPr="005A5AE0">
        <w:rPr>
          <w:rFonts w:cs="Arial"/>
          <w:sz w:val="24"/>
          <w:szCs w:val="24"/>
        </w:rPr>
        <w:t>: Color Palette 1</w:t>
      </w:r>
      <w:bookmarkEnd w:id="277"/>
    </w:p>
    <w:p w14:paraId="16509C18" w14:textId="30174EC8" w:rsidR="2C70F896" w:rsidRDefault="2C70F896" w:rsidP="5F1362E0">
      <w:pPr>
        <w:spacing w:after="40"/>
        <w:rPr>
          <w:rFonts w:eastAsia="Calibri" w:cs="Arial"/>
          <w:szCs w:val="24"/>
        </w:rPr>
      </w:pPr>
    </w:p>
    <w:p w14:paraId="63A112C7" w14:textId="1599BB54" w:rsidR="00B72509" w:rsidRPr="005A5AE0" w:rsidRDefault="00B72509" w:rsidP="00B72509">
      <w:pPr>
        <w:rPr>
          <w:rFonts w:eastAsia="Calibri" w:cs="Arial"/>
        </w:rPr>
      </w:pPr>
      <w:r>
        <w:rPr>
          <w:rFonts w:eastAsia="Calibri" w:cs="Arial"/>
        </w:rPr>
        <w:t xml:space="preserve">Below in </w:t>
      </w:r>
      <w:r>
        <w:rPr>
          <w:rFonts w:eastAsia="Calibri" w:cs="Arial"/>
        </w:rPr>
        <w:fldChar w:fldCharType="begin"/>
      </w:r>
      <w:r>
        <w:rPr>
          <w:rFonts w:eastAsia="Calibri" w:cs="Arial"/>
        </w:rPr>
        <w:instrText xml:space="preserve"> REF _Ref100307584 \h </w:instrText>
      </w:r>
      <w:r>
        <w:rPr>
          <w:rFonts w:eastAsia="Calibri" w:cs="Arial"/>
        </w:rPr>
      </w:r>
      <w:r>
        <w:rPr>
          <w:rFonts w:eastAsia="Calibri" w:cs="Arial"/>
        </w:rPr>
        <w:fldChar w:fldCharType="separate"/>
      </w:r>
      <w:r w:rsidR="00580FCE" w:rsidRPr="005A5AE0">
        <w:rPr>
          <w:rFonts w:cs="Arial"/>
          <w:szCs w:val="24"/>
        </w:rPr>
        <w:t xml:space="preserve">Figure </w:t>
      </w:r>
      <w:r w:rsidR="00580FCE">
        <w:rPr>
          <w:rFonts w:cs="Arial"/>
          <w:noProof/>
          <w:szCs w:val="24"/>
        </w:rPr>
        <w:t>12</w:t>
      </w:r>
      <w:r>
        <w:rPr>
          <w:rFonts w:eastAsia="Calibri" w:cs="Arial"/>
        </w:rPr>
        <w:fldChar w:fldCharType="end"/>
      </w:r>
      <w:r>
        <w:rPr>
          <w:rFonts w:eastAsia="Calibri" w:cs="Arial"/>
        </w:rPr>
        <w:t>, t</w:t>
      </w:r>
      <w:r w:rsidRPr="005A5AE0">
        <w:rPr>
          <w:rFonts w:eastAsia="Calibri" w:cs="Arial"/>
        </w:rPr>
        <w:t xml:space="preserve">he screen on the left represents the </w:t>
      </w:r>
      <w:r w:rsidR="00747CFB">
        <w:rPr>
          <w:rFonts w:eastAsia="Calibri" w:cs="Arial"/>
        </w:rPr>
        <w:t xml:space="preserve">prototype </w:t>
      </w:r>
      <w:r w:rsidRPr="005A5AE0">
        <w:rPr>
          <w:rFonts w:eastAsia="Calibri" w:cs="Arial"/>
        </w:rPr>
        <w:t xml:space="preserve">Login page of the Live Bolt companion app, while the right screen is the </w:t>
      </w:r>
      <w:r w:rsidR="00747CFB">
        <w:rPr>
          <w:rFonts w:eastAsia="Calibri" w:cs="Arial"/>
        </w:rPr>
        <w:t xml:space="preserve">prototype </w:t>
      </w:r>
      <w:r w:rsidRPr="005A5AE0">
        <w:rPr>
          <w:rFonts w:eastAsia="Calibri" w:cs="Arial"/>
        </w:rPr>
        <w:t xml:space="preserve">page that users are taken to if they select the </w:t>
      </w:r>
      <w:r w:rsidRPr="005A5AE0">
        <w:rPr>
          <w:rFonts w:eastAsia="Calibri" w:cs="Arial"/>
          <w:i/>
          <w:iCs/>
        </w:rPr>
        <w:t>Sign up here</w:t>
      </w:r>
      <w:r w:rsidRPr="005A5AE0">
        <w:rPr>
          <w:rFonts w:eastAsia="Calibri" w:cs="Arial"/>
        </w:rPr>
        <w:t xml:space="preserve"> prompt. As mentioned before, this layout is very commonly used for login pages for apps on both the App Store and the Google Play Store. Additionally, if the user forgets their password for whatever reason, they can recover their account by selecting the </w:t>
      </w:r>
      <w:r w:rsidRPr="005A5AE0">
        <w:rPr>
          <w:rFonts w:eastAsia="Calibri" w:cs="Arial"/>
          <w:i/>
          <w:iCs/>
        </w:rPr>
        <w:t xml:space="preserve">Forgot your password? </w:t>
      </w:r>
      <w:r w:rsidRPr="005A5AE0">
        <w:rPr>
          <w:rFonts w:eastAsia="Calibri" w:cs="Arial"/>
        </w:rPr>
        <w:t>prompt on the bottom of the screen.</w:t>
      </w:r>
    </w:p>
    <w:p w14:paraId="0084042E" w14:textId="77777777" w:rsidR="00B72509" w:rsidRPr="005A5AE0" w:rsidRDefault="00B72509" w:rsidP="5F1362E0">
      <w:pPr>
        <w:spacing w:after="40"/>
        <w:rPr>
          <w:rFonts w:eastAsia="Calibri" w:cs="Arial"/>
          <w:szCs w:val="24"/>
        </w:rPr>
      </w:pPr>
    </w:p>
    <w:p w14:paraId="6C08350D" w14:textId="0EF64D8A" w:rsidR="005B1CC3" w:rsidRPr="005A5AE0" w:rsidRDefault="7D6097D7" w:rsidP="0023515A">
      <w:pPr>
        <w:jc w:val="center"/>
        <w:rPr>
          <w:rFonts w:cs="Arial"/>
        </w:rPr>
      </w:pPr>
      <w:r w:rsidRPr="005A5AE0">
        <w:rPr>
          <w:rFonts w:cs="Arial"/>
          <w:noProof/>
        </w:rPr>
        <w:drawing>
          <wp:inline distT="0" distB="0" distL="0" distR="0" wp14:anchorId="42471715" wp14:editId="4A344C76">
            <wp:extent cx="1819275" cy="3167893"/>
            <wp:effectExtent l="0" t="0" r="0" b="0"/>
            <wp:docPr id="144119013" name="Picture 14411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190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147" cy="3183343"/>
                    </a:xfrm>
                    <a:prstGeom prst="rect">
                      <a:avLst/>
                    </a:prstGeom>
                  </pic:spPr>
                </pic:pic>
              </a:graphicData>
            </a:graphic>
          </wp:inline>
        </w:drawing>
      </w:r>
      <w:r w:rsidR="00FB4806" w:rsidRPr="005A5AE0">
        <w:rPr>
          <w:rFonts w:cs="Arial"/>
          <w:noProof/>
        </w:rPr>
        <w:drawing>
          <wp:inline distT="0" distB="0" distL="0" distR="0" wp14:anchorId="0FCF002A" wp14:editId="5EF1B6F2">
            <wp:extent cx="1788770" cy="3161966"/>
            <wp:effectExtent l="0" t="0" r="2540" b="635"/>
            <wp:docPr id="1330192977" name="Picture 13301929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92977" name="Picture 1330192977"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7856" cy="3195703"/>
                    </a:xfrm>
                    <a:prstGeom prst="rect">
                      <a:avLst/>
                    </a:prstGeom>
                  </pic:spPr>
                </pic:pic>
              </a:graphicData>
            </a:graphic>
          </wp:inline>
        </w:drawing>
      </w:r>
    </w:p>
    <w:p w14:paraId="09968245" w14:textId="0CAD2750" w:rsidR="002B1119" w:rsidRDefault="0029135B" w:rsidP="009C419C">
      <w:pPr>
        <w:pStyle w:val="Caption"/>
        <w:jc w:val="center"/>
        <w:rPr>
          <w:rFonts w:cs="Arial"/>
          <w:sz w:val="24"/>
          <w:szCs w:val="24"/>
        </w:rPr>
      </w:pPr>
      <w:bookmarkStart w:id="278" w:name="_Ref100307584"/>
      <w:bookmarkStart w:id="279" w:name="_Toc120880260"/>
      <w:r w:rsidRPr="005A5AE0">
        <w:rPr>
          <w:rFonts w:cs="Arial"/>
          <w:sz w:val="24"/>
          <w:szCs w:val="24"/>
        </w:rPr>
        <w:t xml:space="preserve">Figure </w:t>
      </w:r>
      <w:r w:rsidR="008A5269" w:rsidRPr="005A5AE0">
        <w:rPr>
          <w:rFonts w:cs="Arial"/>
          <w:sz w:val="24"/>
          <w:szCs w:val="24"/>
        </w:rPr>
        <w:fldChar w:fldCharType="begin"/>
      </w:r>
      <w:r w:rsidR="008A5269" w:rsidRPr="005A5AE0">
        <w:rPr>
          <w:rFonts w:cs="Arial"/>
          <w:sz w:val="24"/>
          <w:szCs w:val="24"/>
        </w:rPr>
        <w:instrText xml:space="preserve"> SEQ Figure \* ARABIC </w:instrText>
      </w:r>
      <w:r w:rsidR="008A5269" w:rsidRPr="005A5AE0">
        <w:rPr>
          <w:rFonts w:cs="Arial"/>
          <w:sz w:val="24"/>
          <w:szCs w:val="24"/>
        </w:rPr>
        <w:fldChar w:fldCharType="separate"/>
      </w:r>
      <w:r w:rsidR="00ED050E">
        <w:rPr>
          <w:rFonts w:cs="Arial"/>
          <w:noProof/>
          <w:sz w:val="24"/>
          <w:szCs w:val="24"/>
        </w:rPr>
        <w:t>12</w:t>
      </w:r>
      <w:r w:rsidR="008A5269" w:rsidRPr="005A5AE0">
        <w:rPr>
          <w:rFonts w:cs="Arial"/>
          <w:sz w:val="24"/>
          <w:szCs w:val="24"/>
        </w:rPr>
        <w:fldChar w:fldCharType="end"/>
      </w:r>
      <w:bookmarkEnd w:id="278"/>
      <w:r w:rsidR="008A5269" w:rsidRPr="005A5AE0">
        <w:rPr>
          <w:rFonts w:cs="Arial"/>
          <w:sz w:val="24"/>
          <w:szCs w:val="24"/>
        </w:rPr>
        <w:t>:</w:t>
      </w:r>
      <w:r w:rsidRPr="005A5AE0">
        <w:rPr>
          <w:rFonts w:cs="Arial"/>
          <w:sz w:val="24"/>
          <w:szCs w:val="24"/>
        </w:rPr>
        <w:t xml:space="preserve"> Sample Login</w:t>
      </w:r>
      <w:r w:rsidR="008A5269" w:rsidRPr="005A5AE0">
        <w:rPr>
          <w:rFonts w:cs="Arial"/>
          <w:sz w:val="24"/>
          <w:szCs w:val="24"/>
        </w:rPr>
        <w:t>/Register</w:t>
      </w:r>
      <w:r w:rsidRPr="005A5AE0">
        <w:rPr>
          <w:rFonts w:cs="Arial"/>
          <w:sz w:val="24"/>
          <w:szCs w:val="24"/>
        </w:rPr>
        <w:t xml:space="preserve"> Page 1</w:t>
      </w:r>
      <w:bookmarkEnd w:id="279"/>
    </w:p>
    <w:p w14:paraId="0A092422" w14:textId="77777777" w:rsidR="001000D4" w:rsidRPr="001000D4" w:rsidRDefault="001000D4" w:rsidP="001000D4"/>
    <w:p w14:paraId="0FF14BED" w14:textId="6A6CB1ED" w:rsidR="001000D4" w:rsidRDefault="002E032F" w:rsidP="0029135B">
      <w:pPr>
        <w:rPr>
          <w:rFonts w:eastAsia="Calibri" w:cs="Arial"/>
        </w:rPr>
      </w:pPr>
      <w:r w:rsidRPr="005A5AE0">
        <w:rPr>
          <w:rFonts w:eastAsia="Calibri" w:cs="Arial"/>
        </w:rPr>
        <w:t xml:space="preserve">The first screen a user is taken to </w:t>
      </w:r>
      <w:r w:rsidR="00240C51">
        <w:rPr>
          <w:rFonts w:eastAsia="Calibri" w:cs="Arial"/>
        </w:rPr>
        <w:t xml:space="preserve">in this prototype </w:t>
      </w:r>
      <w:r w:rsidRPr="005A5AE0">
        <w:rPr>
          <w:rFonts w:eastAsia="Calibri" w:cs="Arial"/>
        </w:rPr>
        <w:t xml:space="preserve">depends on whether they are a new or existing user, also modeled in the use case diagram shown earlier. An existing user will be taken to the lock screen, </w:t>
      </w:r>
      <w:r w:rsidR="000D7775">
        <w:rPr>
          <w:rFonts w:eastAsia="Calibri" w:cs="Arial"/>
        </w:rPr>
        <w:t xml:space="preserve">shown on the right of </w:t>
      </w:r>
      <w:r w:rsidR="000D7775">
        <w:rPr>
          <w:rFonts w:eastAsia="Calibri" w:cs="Arial"/>
        </w:rPr>
        <w:fldChar w:fldCharType="begin"/>
      </w:r>
      <w:r w:rsidR="000D7775">
        <w:rPr>
          <w:rFonts w:eastAsia="Calibri" w:cs="Arial"/>
        </w:rPr>
        <w:instrText xml:space="preserve"> REF _Ref101778744 \h </w:instrText>
      </w:r>
      <w:r w:rsidR="000D7775">
        <w:rPr>
          <w:rFonts w:eastAsia="Calibri" w:cs="Arial"/>
        </w:rPr>
      </w:r>
      <w:r w:rsidR="000D7775">
        <w:rPr>
          <w:rFonts w:eastAsia="Calibri" w:cs="Arial"/>
        </w:rPr>
        <w:fldChar w:fldCharType="separate"/>
      </w:r>
      <w:r w:rsidR="00580FCE" w:rsidRPr="005A5AE0">
        <w:rPr>
          <w:rFonts w:cs="Arial"/>
          <w:szCs w:val="24"/>
        </w:rPr>
        <w:t xml:space="preserve">Figure </w:t>
      </w:r>
      <w:r w:rsidR="00580FCE">
        <w:rPr>
          <w:rFonts w:cs="Arial"/>
          <w:noProof/>
          <w:szCs w:val="24"/>
        </w:rPr>
        <w:t>13</w:t>
      </w:r>
      <w:r w:rsidR="000D7775">
        <w:rPr>
          <w:rFonts w:eastAsia="Calibri" w:cs="Arial"/>
        </w:rPr>
        <w:fldChar w:fldCharType="end"/>
      </w:r>
      <w:r w:rsidR="000D7775">
        <w:rPr>
          <w:rFonts w:eastAsia="Calibri" w:cs="Arial"/>
        </w:rPr>
        <w:t xml:space="preserve">, </w:t>
      </w:r>
      <w:r w:rsidRPr="005A5AE0">
        <w:rPr>
          <w:rFonts w:eastAsia="Calibri" w:cs="Arial"/>
        </w:rPr>
        <w:t xml:space="preserve">where they can then access any nearby Live Bolt devices. </w:t>
      </w:r>
    </w:p>
    <w:p w14:paraId="125ACB6C" w14:textId="77777777" w:rsidR="008245BE" w:rsidRPr="000D7775" w:rsidRDefault="008245BE" w:rsidP="0029135B">
      <w:pPr>
        <w:rPr>
          <w:rFonts w:eastAsia="Calibri" w:cs="Arial"/>
        </w:rPr>
      </w:pPr>
    </w:p>
    <w:p w14:paraId="10D2A2D1" w14:textId="725181BC" w:rsidR="005B1CC3" w:rsidRPr="005A5AE0" w:rsidRDefault="6F55959F" w:rsidP="0023515A">
      <w:pPr>
        <w:jc w:val="center"/>
        <w:rPr>
          <w:rFonts w:eastAsia="Calibri" w:cs="Arial"/>
        </w:rPr>
      </w:pPr>
      <w:r w:rsidRPr="005A5AE0">
        <w:rPr>
          <w:rFonts w:cs="Arial"/>
          <w:noProof/>
        </w:rPr>
        <w:lastRenderedPageBreak/>
        <w:drawing>
          <wp:inline distT="0" distB="0" distL="0" distR="0" wp14:anchorId="545709C9" wp14:editId="20B4CDC5">
            <wp:extent cx="1758783" cy="3108960"/>
            <wp:effectExtent l="0" t="0" r="0" b="0"/>
            <wp:docPr id="134371212" name="Picture 13437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712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5277" cy="3120439"/>
                    </a:xfrm>
                    <a:prstGeom prst="rect">
                      <a:avLst/>
                    </a:prstGeom>
                  </pic:spPr>
                </pic:pic>
              </a:graphicData>
            </a:graphic>
          </wp:inline>
        </w:drawing>
      </w:r>
      <w:r w:rsidR="00FB4806" w:rsidRPr="005A5AE0">
        <w:rPr>
          <w:rFonts w:cs="Arial"/>
          <w:noProof/>
        </w:rPr>
        <w:drawing>
          <wp:inline distT="0" distB="0" distL="0" distR="0" wp14:anchorId="1D4141CD" wp14:editId="212F88C5">
            <wp:extent cx="1767404" cy="3124200"/>
            <wp:effectExtent l="0" t="0" r="4445" b="0"/>
            <wp:docPr id="1299309634" name="Picture 12993096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09634" name="Picture 1299309634"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4771" cy="3154899"/>
                    </a:xfrm>
                    <a:prstGeom prst="rect">
                      <a:avLst/>
                    </a:prstGeom>
                  </pic:spPr>
                </pic:pic>
              </a:graphicData>
            </a:graphic>
          </wp:inline>
        </w:drawing>
      </w:r>
    </w:p>
    <w:p w14:paraId="7921F07B" w14:textId="247ACFC0" w:rsidR="002C51EA" w:rsidRPr="005A5AE0" w:rsidRDefault="002C51EA" w:rsidP="00243CB9">
      <w:pPr>
        <w:pStyle w:val="Caption"/>
        <w:jc w:val="center"/>
        <w:rPr>
          <w:rFonts w:cs="Arial"/>
          <w:sz w:val="24"/>
          <w:szCs w:val="24"/>
        </w:rPr>
      </w:pPr>
      <w:bookmarkStart w:id="280" w:name="_Ref101778744"/>
      <w:bookmarkStart w:id="281" w:name="_Toc120880261"/>
      <w:r w:rsidRPr="005A5AE0">
        <w:rPr>
          <w:rFonts w:cs="Arial"/>
          <w:sz w:val="24"/>
          <w:szCs w:val="24"/>
        </w:rPr>
        <w:t xml:space="preserve">Figure </w:t>
      </w:r>
      <w:r w:rsidR="003825BA" w:rsidRPr="005A5AE0">
        <w:rPr>
          <w:rFonts w:cs="Arial"/>
          <w:sz w:val="24"/>
          <w:szCs w:val="24"/>
        </w:rPr>
        <w:fldChar w:fldCharType="begin"/>
      </w:r>
      <w:r w:rsidR="003825BA" w:rsidRPr="005A5AE0">
        <w:rPr>
          <w:rFonts w:cs="Arial"/>
          <w:sz w:val="24"/>
          <w:szCs w:val="24"/>
        </w:rPr>
        <w:instrText xml:space="preserve"> SEQ Figure \* ARABIC </w:instrText>
      </w:r>
      <w:r w:rsidR="003825BA" w:rsidRPr="005A5AE0">
        <w:rPr>
          <w:rFonts w:cs="Arial"/>
          <w:sz w:val="24"/>
          <w:szCs w:val="24"/>
        </w:rPr>
        <w:fldChar w:fldCharType="separate"/>
      </w:r>
      <w:r w:rsidR="00ED050E">
        <w:rPr>
          <w:rFonts w:cs="Arial"/>
          <w:noProof/>
          <w:sz w:val="24"/>
          <w:szCs w:val="24"/>
        </w:rPr>
        <w:t>13</w:t>
      </w:r>
      <w:r w:rsidR="003825BA" w:rsidRPr="005A5AE0">
        <w:rPr>
          <w:rFonts w:cs="Arial"/>
          <w:sz w:val="24"/>
          <w:szCs w:val="24"/>
        </w:rPr>
        <w:fldChar w:fldCharType="end"/>
      </w:r>
      <w:bookmarkEnd w:id="280"/>
      <w:r w:rsidR="003825BA" w:rsidRPr="005A5AE0">
        <w:rPr>
          <w:rFonts w:cs="Arial"/>
          <w:sz w:val="24"/>
          <w:szCs w:val="24"/>
        </w:rPr>
        <w:t>:</w:t>
      </w:r>
      <w:r w:rsidRPr="005A5AE0">
        <w:rPr>
          <w:rFonts w:cs="Arial"/>
          <w:sz w:val="24"/>
          <w:szCs w:val="24"/>
        </w:rPr>
        <w:t xml:space="preserve"> Sample Home</w:t>
      </w:r>
      <w:r w:rsidR="003825BA" w:rsidRPr="005A5AE0">
        <w:rPr>
          <w:rFonts w:cs="Arial"/>
          <w:sz w:val="24"/>
          <w:szCs w:val="24"/>
        </w:rPr>
        <w:t>/Profile</w:t>
      </w:r>
      <w:r w:rsidRPr="005A5AE0">
        <w:rPr>
          <w:rFonts w:cs="Arial"/>
          <w:sz w:val="24"/>
          <w:szCs w:val="24"/>
        </w:rPr>
        <w:t xml:space="preserve"> Page 1</w:t>
      </w:r>
      <w:bookmarkEnd w:id="281"/>
    </w:p>
    <w:p w14:paraId="5BDE41E2" w14:textId="77777777" w:rsidR="00BB52FA" w:rsidRPr="005A5AE0" w:rsidRDefault="00BB52FA" w:rsidP="00BB52FA">
      <w:pPr>
        <w:rPr>
          <w:rFonts w:eastAsia="Calibri" w:cs="Arial"/>
          <w:szCs w:val="24"/>
        </w:rPr>
      </w:pPr>
    </w:p>
    <w:p w14:paraId="73F48C05" w14:textId="28B6FA5D" w:rsidR="00254E33" w:rsidRPr="005A5AE0" w:rsidRDefault="001000D4" w:rsidP="00BB52FA">
      <w:pPr>
        <w:rPr>
          <w:rFonts w:eastAsia="Calibri" w:cs="Arial"/>
        </w:rPr>
      </w:pPr>
      <w:r w:rsidRPr="005A5AE0">
        <w:rPr>
          <w:rFonts w:eastAsia="Calibri" w:cs="Arial"/>
        </w:rPr>
        <w:t>The screen will then show the status of the lock, with a green icon designating a deactivated lock and a red icon designating an activated lock.</w:t>
      </w:r>
      <w:r>
        <w:rPr>
          <w:rFonts w:eastAsia="Calibri" w:cs="Arial"/>
        </w:rPr>
        <w:t xml:space="preserve"> </w:t>
      </w:r>
      <w:r w:rsidR="00BB52FA" w:rsidRPr="005A5AE0">
        <w:rPr>
          <w:rFonts w:eastAsia="Calibri" w:cs="Arial"/>
        </w:rPr>
        <w:t>The profile screen is where the user is taken after login if they are on a freshly made account. The screen displays the user’s contact information, along with an optional profile picture.</w:t>
      </w:r>
    </w:p>
    <w:p w14:paraId="5AF93762" w14:textId="77777777" w:rsidR="00254E33" w:rsidRPr="005A5AE0" w:rsidRDefault="00254E33" w:rsidP="00BB52FA">
      <w:pPr>
        <w:rPr>
          <w:rFonts w:eastAsia="Calibri" w:cs="Arial"/>
        </w:rPr>
      </w:pPr>
    </w:p>
    <w:p w14:paraId="78926ABE" w14:textId="11C3A695" w:rsidR="00BB52FA" w:rsidRPr="005A5AE0" w:rsidRDefault="00E012A0" w:rsidP="00BB52FA">
      <w:pPr>
        <w:rPr>
          <w:rFonts w:eastAsia="Calibri" w:cs="Arial"/>
        </w:rPr>
      </w:pPr>
      <w:r w:rsidRPr="005A5AE0">
        <w:rPr>
          <w:rFonts w:eastAsia="Calibri" w:cs="Arial"/>
        </w:rPr>
        <w:t>Our team plan</w:t>
      </w:r>
      <w:r w:rsidR="005550AC">
        <w:rPr>
          <w:rFonts w:eastAsia="Calibri" w:cs="Arial"/>
        </w:rPr>
        <w:t>ned</w:t>
      </w:r>
      <w:r w:rsidRPr="005A5AE0">
        <w:rPr>
          <w:rFonts w:eastAsia="Calibri" w:cs="Arial"/>
        </w:rPr>
        <w:t xml:space="preserve"> to implement a method of modifying a user’s account credentials through the profile page. The planned method is to have the user select the </w:t>
      </w:r>
      <w:r w:rsidR="00FC25AD" w:rsidRPr="005A5AE0">
        <w:rPr>
          <w:rFonts w:eastAsia="Calibri" w:cs="Arial"/>
        </w:rPr>
        <w:t xml:space="preserve">field that they wish to be changed, such as the username or the email address, and then be taken to a page where they must first enter their password before being able to </w:t>
      </w:r>
      <w:r w:rsidR="00E64386" w:rsidRPr="005A5AE0">
        <w:rPr>
          <w:rFonts w:eastAsia="Calibri" w:cs="Arial"/>
        </w:rPr>
        <w:t>enter in the new value of the field.</w:t>
      </w:r>
      <w:r w:rsidR="005550AC">
        <w:rPr>
          <w:rFonts w:eastAsia="Calibri" w:cs="Arial"/>
        </w:rPr>
        <w:t xml:space="preserve"> Unfortunately, our team was not able to implement this feature due to time constraints in the development process.</w:t>
      </w:r>
    </w:p>
    <w:p w14:paraId="3B18D9EF" w14:textId="77777777" w:rsidR="00BB52FA" w:rsidRPr="005A5AE0" w:rsidRDefault="00BB52FA" w:rsidP="00BB52FA"/>
    <w:p w14:paraId="2DE4772E" w14:textId="3A43FAAC" w:rsidR="00D64544" w:rsidRDefault="00965393" w:rsidP="00BB52FA">
      <w:pPr>
        <w:rPr>
          <w:rFonts w:eastAsia="Calibri" w:cs="Arial"/>
        </w:rPr>
      </w:pPr>
      <w:r w:rsidRPr="005A5AE0">
        <w:rPr>
          <w:rFonts w:eastAsia="Calibri" w:cs="Arial"/>
        </w:rPr>
        <w:t>The version of the settings page shown i</w:t>
      </w:r>
      <w:r w:rsidR="001000D4">
        <w:rPr>
          <w:rFonts w:eastAsia="Calibri" w:cs="Arial"/>
        </w:rPr>
        <w:t xml:space="preserve">n </w:t>
      </w:r>
      <w:r w:rsidR="001000D4">
        <w:rPr>
          <w:rFonts w:eastAsia="Calibri" w:cs="Arial"/>
        </w:rPr>
        <w:fldChar w:fldCharType="begin"/>
      </w:r>
      <w:r w:rsidR="001000D4">
        <w:rPr>
          <w:rFonts w:eastAsia="Calibri" w:cs="Arial"/>
        </w:rPr>
        <w:instrText xml:space="preserve"> REF _Ref101779157 \h </w:instrText>
      </w:r>
      <w:r w:rsidR="001000D4">
        <w:rPr>
          <w:rFonts w:eastAsia="Calibri" w:cs="Arial"/>
        </w:rPr>
      </w:r>
      <w:r w:rsidR="001000D4">
        <w:rPr>
          <w:rFonts w:eastAsia="Calibri" w:cs="Arial"/>
        </w:rPr>
        <w:fldChar w:fldCharType="separate"/>
      </w:r>
      <w:r w:rsidR="00580FCE" w:rsidRPr="005A5AE0">
        <w:rPr>
          <w:szCs w:val="24"/>
        </w:rPr>
        <w:t xml:space="preserve">Figure </w:t>
      </w:r>
      <w:r w:rsidR="00580FCE">
        <w:rPr>
          <w:noProof/>
          <w:szCs w:val="24"/>
        </w:rPr>
        <w:t>14</w:t>
      </w:r>
      <w:r w:rsidR="001000D4">
        <w:rPr>
          <w:rFonts w:eastAsia="Calibri" w:cs="Arial"/>
        </w:rPr>
        <w:fldChar w:fldCharType="end"/>
      </w:r>
      <w:r w:rsidR="001000D4">
        <w:rPr>
          <w:rFonts w:eastAsia="Calibri" w:cs="Arial"/>
        </w:rPr>
        <w:t xml:space="preserve"> d</w:t>
      </w:r>
      <w:r w:rsidRPr="005A5AE0">
        <w:rPr>
          <w:rFonts w:eastAsia="Calibri" w:cs="Arial"/>
        </w:rPr>
        <w:t xml:space="preserve">isplays </w:t>
      </w:r>
      <w:proofErr w:type="gramStart"/>
      <w:r w:rsidRPr="005A5AE0">
        <w:rPr>
          <w:rFonts w:eastAsia="Calibri" w:cs="Arial"/>
        </w:rPr>
        <w:t>all of</w:t>
      </w:r>
      <w:proofErr w:type="gramEnd"/>
      <w:r w:rsidRPr="005A5AE0">
        <w:rPr>
          <w:rFonts w:eastAsia="Calibri" w:cs="Arial"/>
        </w:rPr>
        <w:t xml:space="preserve"> the planning user options that will be included in the companion application. Our team will add more functions if needed as the development process continues. As shown above, the settings page also includes a search bar for ease of use. Selecting one of the bars below the search bar will send the user to a separate page with more options depending on the subject selected.</w:t>
      </w:r>
    </w:p>
    <w:p w14:paraId="76A3C454" w14:textId="77777777" w:rsidR="001000D4" w:rsidRPr="005A5AE0" w:rsidRDefault="001000D4" w:rsidP="00BB52FA"/>
    <w:p w14:paraId="2AC39031" w14:textId="7583C8D2" w:rsidR="5BC794A9" w:rsidRPr="005A5AE0" w:rsidRDefault="00D64544" w:rsidP="00D64544">
      <w:pPr>
        <w:tabs>
          <w:tab w:val="left" w:pos="664"/>
          <w:tab w:val="center" w:pos="4320"/>
        </w:tabs>
        <w:rPr>
          <w:rFonts w:eastAsia="Calibri" w:cs="Arial"/>
          <w:szCs w:val="24"/>
        </w:rPr>
      </w:pPr>
      <w:r w:rsidRPr="005A5AE0">
        <w:rPr>
          <w:rFonts w:eastAsia="Calibri" w:cs="Arial"/>
          <w:szCs w:val="24"/>
        </w:rPr>
        <w:lastRenderedPageBreak/>
        <w:tab/>
      </w:r>
      <w:r w:rsidRPr="005A5AE0">
        <w:rPr>
          <w:rFonts w:eastAsia="Calibri" w:cs="Arial"/>
          <w:szCs w:val="24"/>
        </w:rPr>
        <w:tab/>
      </w:r>
      <w:r w:rsidR="5BC794A9" w:rsidRPr="005A5AE0">
        <w:rPr>
          <w:rFonts w:cs="Arial"/>
          <w:noProof/>
        </w:rPr>
        <w:drawing>
          <wp:inline distT="0" distB="0" distL="0" distR="0" wp14:anchorId="2C5E6735" wp14:editId="6D012C9C">
            <wp:extent cx="2000250" cy="3542878"/>
            <wp:effectExtent l="0" t="0" r="0" b="635"/>
            <wp:docPr id="1611084869" name="Picture 161108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09183" cy="3558701"/>
                    </a:xfrm>
                    <a:prstGeom prst="rect">
                      <a:avLst/>
                    </a:prstGeom>
                  </pic:spPr>
                </pic:pic>
              </a:graphicData>
            </a:graphic>
          </wp:inline>
        </w:drawing>
      </w:r>
      <w:r w:rsidR="5BC794A9" w:rsidRPr="005A5AE0">
        <w:rPr>
          <w:rFonts w:cs="Arial"/>
          <w:noProof/>
        </w:rPr>
        <w:drawing>
          <wp:inline distT="0" distB="0" distL="0" distR="0" wp14:anchorId="7E356FC0" wp14:editId="06B73470">
            <wp:extent cx="1972945" cy="3507457"/>
            <wp:effectExtent l="0" t="0" r="8255" b="0"/>
            <wp:docPr id="881277147" name="Picture 88127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982575" cy="3524577"/>
                    </a:xfrm>
                    <a:prstGeom prst="rect">
                      <a:avLst/>
                    </a:prstGeom>
                  </pic:spPr>
                </pic:pic>
              </a:graphicData>
            </a:graphic>
          </wp:inline>
        </w:drawing>
      </w:r>
    </w:p>
    <w:p w14:paraId="5A712EE4" w14:textId="5EF32DB1" w:rsidR="003177C9" w:rsidRPr="005A5AE0" w:rsidRDefault="003177C9" w:rsidP="003177C9">
      <w:pPr>
        <w:pStyle w:val="Caption"/>
        <w:jc w:val="center"/>
        <w:rPr>
          <w:rFonts w:eastAsia="Calibri" w:cs="Arial"/>
          <w:sz w:val="24"/>
          <w:szCs w:val="24"/>
        </w:rPr>
      </w:pPr>
      <w:bookmarkStart w:id="282" w:name="_Ref101779157"/>
      <w:bookmarkStart w:id="283" w:name="_Ref101475781"/>
      <w:bookmarkStart w:id="284" w:name="_Toc120880262"/>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ED050E">
        <w:rPr>
          <w:noProof/>
          <w:sz w:val="24"/>
          <w:szCs w:val="24"/>
        </w:rPr>
        <w:t>14</w:t>
      </w:r>
      <w:r w:rsidRPr="005A5AE0">
        <w:rPr>
          <w:sz w:val="24"/>
          <w:szCs w:val="24"/>
        </w:rPr>
        <w:fldChar w:fldCharType="end"/>
      </w:r>
      <w:bookmarkEnd w:id="282"/>
      <w:r w:rsidRPr="005A5AE0">
        <w:rPr>
          <w:sz w:val="24"/>
          <w:szCs w:val="24"/>
        </w:rPr>
        <w:t>: Setting</w:t>
      </w:r>
      <w:r w:rsidR="00B53B9E" w:rsidRPr="005A5AE0">
        <w:rPr>
          <w:sz w:val="24"/>
          <w:szCs w:val="24"/>
        </w:rPr>
        <w:t>/GPS Proximity</w:t>
      </w:r>
      <w:r w:rsidRPr="005A5AE0">
        <w:rPr>
          <w:sz w:val="24"/>
          <w:szCs w:val="24"/>
        </w:rPr>
        <w:t xml:space="preserve"> Pages 1</w:t>
      </w:r>
      <w:bookmarkEnd w:id="283"/>
      <w:bookmarkEnd w:id="284"/>
    </w:p>
    <w:p w14:paraId="23CC833C" w14:textId="77777777" w:rsidR="00816F6C" w:rsidRPr="005A5AE0" w:rsidRDefault="00816F6C" w:rsidP="00816F6C"/>
    <w:p w14:paraId="0DB0B57B" w14:textId="77777777" w:rsidR="00A91D7E" w:rsidRDefault="00A91D7E" w:rsidP="00D64544">
      <w:pPr>
        <w:rPr>
          <w:rFonts w:eastAsia="Calibri" w:cs="Arial"/>
        </w:rPr>
      </w:pPr>
    </w:p>
    <w:p w14:paraId="2DD91D47" w14:textId="77777777" w:rsidR="00D83F92" w:rsidRDefault="00D83F92" w:rsidP="00D64544">
      <w:pPr>
        <w:rPr>
          <w:rFonts w:eastAsia="Calibri" w:cs="Arial"/>
        </w:rPr>
      </w:pPr>
    </w:p>
    <w:p w14:paraId="5781BB8C" w14:textId="77777777" w:rsidR="00D83F92" w:rsidRDefault="00D83F92" w:rsidP="00D64544">
      <w:pPr>
        <w:rPr>
          <w:rFonts w:eastAsia="Calibri" w:cs="Arial"/>
        </w:rPr>
      </w:pPr>
    </w:p>
    <w:p w14:paraId="3DDC9BB4" w14:textId="122F628B" w:rsidR="002C51EA" w:rsidRPr="00A91D7E" w:rsidRDefault="00A91D7E" w:rsidP="00A91D7E">
      <w:pPr>
        <w:pStyle w:val="HeadingSD1"/>
      </w:pPr>
      <w:bookmarkStart w:id="285" w:name="_Toc101782689"/>
      <w:bookmarkStart w:id="286" w:name="_Toc121068127"/>
      <w:r>
        <w:t>5.4.2 Preliminary Design 2</w:t>
      </w:r>
      <w:bookmarkEnd w:id="285"/>
      <w:bookmarkEnd w:id="286"/>
    </w:p>
    <w:p w14:paraId="0ECA0E99" w14:textId="50653738" w:rsidR="00A91D7E" w:rsidRPr="002268D9" w:rsidRDefault="00A91D7E" w:rsidP="00A91D7E">
      <w:pPr>
        <w:rPr>
          <w:rFonts w:eastAsia="Calibri" w:cs="Arial"/>
        </w:rPr>
      </w:pPr>
      <w:r>
        <w:t>The second design is shown below</w:t>
      </w:r>
      <w:r w:rsidR="00173648">
        <w:t xml:space="preserve">. The color palette, shown in </w:t>
      </w:r>
      <w:r w:rsidR="00173648">
        <w:fldChar w:fldCharType="begin"/>
      </w:r>
      <w:r w:rsidR="00173648">
        <w:instrText xml:space="preserve"> REF _Ref101779320 \h </w:instrText>
      </w:r>
      <w:r w:rsidR="00173648">
        <w:fldChar w:fldCharType="separate"/>
      </w:r>
      <w:r w:rsidR="00580FCE" w:rsidRPr="005A5AE0">
        <w:rPr>
          <w:rFonts w:cs="Arial"/>
          <w:szCs w:val="24"/>
        </w:rPr>
        <w:t xml:space="preserve">Figure </w:t>
      </w:r>
      <w:r w:rsidR="00580FCE">
        <w:rPr>
          <w:rFonts w:cs="Arial"/>
          <w:noProof/>
          <w:szCs w:val="24"/>
        </w:rPr>
        <w:t>15</w:t>
      </w:r>
      <w:r w:rsidR="00173648">
        <w:fldChar w:fldCharType="end"/>
      </w:r>
      <w:r w:rsidR="00173648">
        <w:t>, for this design is shades of pink rather than shades of blue, like used in the first design.</w:t>
      </w:r>
      <w:r w:rsidR="007C46E9">
        <w:t xml:space="preserve"> </w:t>
      </w:r>
      <w:r w:rsidR="007C46E9" w:rsidRPr="005A5AE0">
        <w:rPr>
          <w:rFonts w:eastAsia="Calibri" w:cs="Arial"/>
        </w:rPr>
        <w:t>The color palette we decided to use for our app was meant to be visually pleasing, yet distinctive enough to make an impression on our users. Blue is a very non-aggressive color for many people and is well rendered on most mobile devices, even on older devices with limited color capabilities. For text rendering, gray works quite well due to its contrast with darker colors without being overly bright and unreadable. An alternative color scheme was also created before we decided on our main color scheme, which is also shown above.</w:t>
      </w:r>
    </w:p>
    <w:p w14:paraId="51D8F5AB" w14:textId="77777777" w:rsidR="00173648" w:rsidRDefault="00173648" w:rsidP="00A91D7E"/>
    <w:p w14:paraId="5EF97977" w14:textId="77777777" w:rsidR="00173648" w:rsidRPr="005A5AE0" w:rsidRDefault="00173648" w:rsidP="00173648">
      <w:pPr>
        <w:jc w:val="center"/>
        <w:rPr>
          <w:rFonts w:eastAsia="Calibri" w:cs="Arial"/>
        </w:rPr>
      </w:pPr>
      <w:r w:rsidRPr="005A5AE0">
        <w:rPr>
          <w:rFonts w:cs="Arial"/>
          <w:noProof/>
        </w:rPr>
        <w:drawing>
          <wp:inline distT="0" distB="0" distL="0" distR="0" wp14:anchorId="0D77B4C7" wp14:editId="445EFF0C">
            <wp:extent cx="1597152" cy="975360"/>
            <wp:effectExtent l="0" t="0" r="3175" b="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31"/>
                    <a:stretch>
                      <a:fillRect/>
                    </a:stretch>
                  </pic:blipFill>
                  <pic:spPr>
                    <a:xfrm>
                      <a:off x="0" y="0"/>
                      <a:ext cx="1603432" cy="979195"/>
                    </a:xfrm>
                    <a:prstGeom prst="rect">
                      <a:avLst/>
                    </a:prstGeom>
                  </pic:spPr>
                </pic:pic>
              </a:graphicData>
            </a:graphic>
          </wp:inline>
        </w:drawing>
      </w:r>
      <w:r w:rsidRPr="005A5AE0">
        <w:rPr>
          <w:rFonts w:cs="Arial"/>
          <w:noProof/>
        </w:rPr>
        <w:drawing>
          <wp:inline distT="0" distB="0" distL="0" distR="0" wp14:anchorId="0B6B5783" wp14:editId="174B9858">
            <wp:extent cx="1554480" cy="986970"/>
            <wp:effectExtent l="0" t="0" r="7620" b="381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low confidence"/>
                    <pic:cNvPicPr/>
                  </pic:nvPicPr>
                  <pic:blipFill rotWithShape="1">
                    <a:blip r:embed="rId32"/>
                    <a:srcRect l="6746" r="8572"/>
                    <a:stretch/>
                  </pic:blipFill>
                  <pic:spPr bwMode="auto">
                    <a:xfrm>
                      <a:off x="0" y="0"/>
                      <a:ext cx="1566550" cy="994633"/>
                    </a:xfrm>
                    <a:prstGeom prst="rect">
                      <a:avLst/>
                    </a:prstGeom>
                    <a:ln>
                      <a:noFill/>
                    </a:ln>
                    <a:extLst>
                      <a:ext uri="{53640926-AAD7-44D8-BBD7-CCE9431645EC}">
                        <a14:shadowObscured xmlns:a14="http://schemas.microsoft.com/office/drawing/2010/main"/>
                      </a:ext>
                    </a:extLst>
                  </pic:spPr>
                </pic:pic>
              </a:graphicData>
            </a:graphic>
          </wp:inline>
        </w:drawing>
      </w:r>
    </w:p>
    <w:p w14:paraId="23B5B89A" w14:textId="294C3AF2" w:rsidR="00173648" w:rsidRPr="005A5AE0" w:rsidRDefault="00173648" w:rsidP="00173648">
      <w:pPr>
        <w:pStyle w:val="Caption"/>
        <w:jc w:val="center"/>
        <w:rPr>
          <w:rFonts w:cs="Arial"/>
          <w:sz w:val="24"/>
          <w:szCs w:val="24"/>
        </w:rPr>
      </w:pPr>
      <w:bookmarkStart w:id="287" w:name="_Ref101779320"/>
      <w:bookmarkStart w:id="288" w:name="_Toc120880263"/>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15</w:t>
      </w:r>
      <w:r w:rsidRPr="005A5AE0">
        <w:rPr>
          <w:rFonts w:cs="Arial"/>
          <w:sz w:val="24"/>
          <w:szCs w:val="24"/>
        </w:rPr>
        <w:fldChar w:fldCharType="end"/>
      </w:r>
      <w:bookmarkEnd w:id="287"/>
      <w:r w:rsidRPr="005A5AE0">
        <w:rPr>
          <w:rFonts w:cs="Arial"/>
          <w:sz w:val="24"/>
          <w:szCs w:val="24"/>
        </w:rPr>
        <w:t>: Color Palette 2</w:t>
      </w:r>
      <w:bookmarkEnd w:id="288"/>
    </w:p>
    <w:p w14:paraId="18A6E89E" w14:textId="77777777" w:rsidR="008245BE" w:rsidRDefault="008245BE" w:rsidP="00A91D7E"/>
    <w:p w14:paraId="64A30147" w14:textId="390FBBD7" w:rsidR="002268D9" w:rsidRPr="002268D9" w:rsidRDefault="008245BE" w:rsidP="002268D9">
      <w:r>
        <w:fldChar w:fldCharType="begin"/>
      </w:r>
      <w:r>
        <w:instrText xml:space="preserve"> REF _Ref101779416 \h </w:instrText>
      </w:r>
      <w:r>
        <w:fldChar w:fldCharType="separate"/>
      </w:r>
      <w:r w:rsidR="00580FCE" w:rsidRPr="005A5AE0">
        <w:rPr>
          <w:rFonts w:cs="Arial"/>
          <w:szCs w:val="24"/>
        </w:rPr>
        <w:t xml:space="preserve">Figure </w:t>
      </w:r>
      <w:r w:rsidR="00580FCE">
        <w:rPr>
          <w:rFonts w:cs="Arial"/>
          <w:noProof/>
          <w:szCs w:val="24"/>
        </w:rPr>
        <w:t>16</w:t>
      </w:r>
      <w:r>
        <w:fldChar w:fldCharType="end"/>
      </w:r>
      <w:r>
        <w:t xml:space="preserve">, </w:t>
      </w:r>
      <w:r>
        <w:fldChar w:fldCharType="begin"/>
      </w:r>
      <w:r>
        <w:instrText xml:space="preserve"> REF _Ref101779418 \h </w:instrText>
      </w:r>
      <w:r>
        <w:fldChar w:fldCharType="separate"/>
      </w:r>
      <w:r w:rsidR="00580FCE" w:rsidRPr="005A5AE0">
        <w:rPr>
          <w:rFonts w:cs="Arial"/>
          <w:szCs w:val="24"/>
        </w:rPr>
        <w:t xml:space="preserve">Figure </w:t>
      </w:r>
      <w:r w:rsidR="00580FCE">
        <w:rPr>
          <w:rFonts w:cs="Arial"/>
          <w:noProof/>
          <w:szCs w:val="24"/>
        </w:rPr>
        <w:t>17</w:t>
      </w:r>
      <w:r>
        <w:fldChar w:fldCharType="end"/>
      </w:r>
      <w:r>
        <w:t xml:space="preserve">, and </w:t>
      </w:r>
      <w:r>
        <w:fldChar w:fldCharType="begin"/>
      </w:r>
      <w:r>
        <w:instrText xml:space="preserve"> REF _Ref101554316 \h </w:instrText>
      </w:r>
      <w:r>
        <w:fldChar w:fldCharType="separate"/>
      </w:r>
      <w:r w:rsidR="00580FCE" w:rsidRPr="005A5AE0">
        <w:rPr>
          <w:szCs w:val="24"/>
        </w:rPr>
        <w:t xml:space="preserve">Figure </w:t>
      </w:r>
      <w:r w:rsidR="00580FCE">
        <w:rPr>
          <w:noProof/>
          <w:szCs w:val="24"/>
        </w:rPr>
        <w:t>18</w:t>
      </w:r>
      <w:r>
        <w:fldChar w:fldCharType="end"/>
      </w:r>
      <w:r>
        <w:t xml:space="preserve"> are the new </w:t>
      </w:r>
      <w:r w:rsidR="001C3093">
        <w:t>mockups</w:t>
      </w:r>
      <w:r>
        <w:t xml:space="preserve"> for the second design. Most of the features remain the same</w:t>
      </w:r>
      <w:r w:rsidR="002268D9">
        <w:t xml:space="preserve"> as the first design. </w:t>
      </w:r>
      <w:r w:rsidR="002268D9" w:rsidRPr="005A5AE0">
        <w:rPr>
          <w:rFonts w:eastAsia="Calibri" w:cs="Arial"/>
        </w:rPr>
        <w:t xml:space="preserve">It is important to note that this version of the login page does not include the Live Bolt logo and instead has a placeholder, since the logo was not finalized at the time of creation. </w:t>
      </w:r>
    </w:p>
    <w:p w14:paraId="3BE82576" w14:textId="5C74FEBF" w:rsidR="008245BE" w:rsidRDefault="008245BE" w:rsidP="00A91D7E"/>
    <w:p w14:paraId="12CB69CE" w14:textId="77777777" w:rsidR="008245BE" w:rsidRPr="005A5AE0" w:rsidRDefault="008245BE" w:rsidP="00A91D7E"/>
    <w:p w14:paraId="6ACC512A" w14:textId="3BEB0142" w:rsidR="005B1CC3" w:rsidRPr="005A5AE0" w:rsidRDefault="0039418A" w:rsidP="00D56C14">
      <w:pPr>
        <w:jc w:val="center"/>
        <w:rPr>
          <w:rFonts w:cs="Arial"/>
        </w:rPr>
      </w:pPr>
      <w:r w:rsidRPr="005A5AE0">
        <w:rPr>
          <w:rFonts w:cs="Arial"/>
          <w:noProof/>
        </w:rPr>
        <w:drawing>
          <wp:inline distT="0" distB="0" distL="0" distR="0" wp14:anchorId="5A9B255B" wp14:editId="0126F747">
            <wp:extent cx="2030730" cy="3653790"/>
            <wp:effectExtent l="19050" t="19050" r="26670" b="22860"/>
            <wp:docPr id="14" name="Picture 14"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33"/>
                    <a:srcRect b="9814"/>
                    <a:stretch/>
                  </pic:blipFill>
                  <pic:spPr bwMode="auto">
                    <a:xfrm>
                      <a:off x="0" y="0"/>
                      <a:ext cx="2030985" cy="3654249"/>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4806" w:rsidRPr="005A5AE0">
        <w:rPr>
          <w:rFonts w:cs="Arial"/>
          <w:noProof/>
        </w:rPr>
        <w:drawing>
          <wp:inline distT="0" distB="0" distL="0" distR="0" wp14:anchorId="71A420E2" wp14:editId="4D23F022">
            <wp:extent cx="2015490" cy="3684270"/>
            <wp:effectExtent l="19050" t="19050" r="22860" b="11430"/>
            <wp:docPr id="15" name="Picture 15"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rotWithShape="1">
                    <a:blip r:embed="rId34"/>
                    <a:srcRect t="-1" b="9685"/>
                    <a:stretch/>
                  </pic:blipFill>
                  <pic:spPr bwMode="auto">
                    <a:xfrm>
                      <a:off x="0" y="0"/>
                      <a:ext cx="2016013" cy="3685226"/>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8E299C" w14:textId="1D141D8B" w:rsidR="0029135B" w:rsidRPr="002268D9" w:rsidRDefault="005B1CC3" w:rsidP="002268D9">
      <w:pPr>
        <w:pStyle w:val="Caption"/>
        <w:jc w:val="center"/>
        <w:rPr>
          <w:rFonts w:cs="Arial"/>
          <w:sz w:val="24"/>
          <w:szCs w:val="24"/>
        </w:rPr>
      </w:pPr>
      <w:bookmarkStart w:id="289" w:name="_Ref101779416"/>
      <w:bookmarkStart w:id="290" w:name="_Toc120880264"/>
      <w:r w:rsidRPr="005A5AE0">
        <w:rPr>
          <w:rFonts w:cs="Arial"/>
          <w:sz w:val="24"/>
          <w:szCs w:val="24"/>
        </w:rPr>
        <w:t xml:space="preserve">Figure </w:t>
      </w:r>
      <w:r w:rsidR="00185207" w:rsidRPr="005A5AE0">
        <w:rPr>
          <w:rFonts w:cs="Arial"/>
          <w:sz w:val="24"/>
          <w:szCs w:val="24"/>
        </w:rPr>
        <w:fldChar w:fldCharType="begin"/>
      </w:r>
      <w:r w:rsidR="00185207" w:rsidRPr="005A5AE0">
        <w:rPr>
          <w:rFonts w:cs="Arial"/>
          <w:sz w:val="24"/>
          <w:szCs w:val="24"/>
        </w:rPr>
        <w:instrText xml:space="preserve"> SEQ Figure \* ARABIC </w:instrText>
      </w:r>
      <w:r w:rsidR="00185207" w:rsidRPr="005A5AE0">
        <w:rPr>
          <w:rFonts w:cs="Arial"/>
          <w:sz w:val="24"/>
          <w:szCs w:val="24"/>
        </w:rPr>
        <w:fldChar w:fldCharType="separate"/>
      </w:r>
      <w:r w:rsidR="00ED050E">
        <w:rPr>
          <w:rFonts w:cs="Arial"/>
          <w:noProof/>
          <w:sz w:val="24"/>
          <w:szCs w:val="24"/>
        </w:rPr>
        <w:t>16</w:t>
      </w:r>
      <w:r w:rsidR="00185207" w:rsidRPr="005A5AE0">
        <w:rPr>
          <w:rFonts w:cs="Arial"/>
          <w:sz w:val="24"/>
          <w:szCs w:val="24"/>
        </w:rPr>
        <w:fldChar w:fldCharType="end"/>
      </w:r>
      <w:bookmarkEnd w:id="289"/>
      <w:r w:rsidR="00185207" w:rsidRPr="005A5AE0">
        <w:rPr>
          <w:rFonts w:cs="Arial"/>
          <w:sz w:val="24"/>
          <w:szCs w:val="24"/>
        </w:rPr>
        <w:t>:</w:t>
      </w:r>
      <w:r w:rsidRPr="005A5AE0">
        <w:rPr>
          <w:rFonts w:cs="Arial"/>
          <w:sz w:val="24"/>
          <w:szCs w:val="24"/>
        </w:rPr>
        <w:t xml:space="preserve"> Sample Login</w:t>
      </w:r>
      <w:r w:rsidR="00185207" w:rsidRPr="005A5AE0">
        <w:rPr>
          <w:rFonts w:cs="Arial"/>
          <w:sz w:val="24"/>
          <w:szCs w:val="24"/>
        </w:rPr>
        <w:t>/Register</w:t>
      </w:r>
      <w:r w:rsidRPr="005A5AE0">
        <w:rPr>
          <w:rFonts w:cs="Arial"/>
          <w:sz w:val="24"/>
          <w:szCs w:val="24"/>
        </w:rPr>
        <w:t xml:space="preserve"> Page</w:t>
      </w:r>
      <w:r w:rsidR="002C51EA" w:rsidRPr="005A5AE0">
        <w:rPr>
          <w:rFonts w:cs="Arial"/>
          <w:sz w:val="24"/>
          <w:szCs w:val="24"/>
        </w:rPr>
        <w:t xml:space="preserve"> </w:t>
      </w:r>
      <w:r w:rsidRPr="005A5AE0">
        <w:rPr>
          <w:rFonts w:cs="Arial"/>
          <w:sz w:val="24"/>
          <w:szCs w:val="24"/>
        </w:rPr>
        <w:t>2</w:t>
      </w:r>
      <w:bookmarkEnd w:id="290"/>
    </w:p>
    <w:p w14:paraId="6FEE5370" w14:textId="419C1379" w:rsidR="005B1CC3" w:rsidRPr="005A5AE0" w:rsidRDefault="00BE4A52" w:rsidP="00CA6FD7">
      <w:pPr>
        <w:jc w:val="center"/>
        <w:rPr>
          <w:rFonts w:cs="Arial"/>
        </w:rPr>
      </w:pPr>
      <w:r w:rsidRPr="005A5AE0">
        <w:rPr>
          <w:rFonts w:cs="Arial"/>
          <w:noProof/>
        </w:rPr>
        <w:lastRenderedPageBreak/>
        <w:drawing>
          <wp:inline distT="0" distB="0" distL="0" distR="0" wp14:anchorId="003F8070" wp14:editId="684D1C88">
            <wp:extent cx="2018665" cy="3836670"/>
            <wp:effectExtent l="19050" t="19050" r="19685" b="11430"/>
            <wp:docPr id="19" name="Picture 19"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35"/>
                    <a:stretch>
                      <a:fillRect/>
                    </a:stretch>
                  </pic:blipFill>
                  <pic:spPr>
                    <a:xfrm>
                      <a:off x="0" y="0"/>
                      <a:ext cx="2028282" cy="3854948"/>
                    </a:xfrm>
                    <a:prstGeom prst="rect">
                      <a:avLst/>
                    </a:prstGeom>
                    <a:ln>
                      <a:solidFill>
                        <a:schemeClr val="bg1"/>
                      </a:solidFill>
                    </a:ln>
                  </pic:spPr>
                </pic:pic>
              </a:graphicData>
            </a:graphic>
          </wp:inline>
        </w:drawing>
      </w:r>
      <w:r w:rsidR="00FB4806" w:rsidRPr="005A5AE0">
        <w:rPr>
          <w:rFonts w:cs="Arial"/>
          <w:noProof/>
        </w:rPr>
        <w:drawing>
          <wp:inline distT="0" distB="0" distL="0" distR="0" wp14:anchorId="07592BFC" wp14:editId="6B45EC8F">
            <wp:extent cx="2099310" cy="3821430"/>
            <wp:effectExtent l="19050" t="19050" r="15240" b="26670"/>
            <wp:docPr id="25"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36"/>
                    <a:stretch>
                      <a:fillRect/>
                    </a:stretch>
                  </pic:blipFill>
                  <pic:spPr>
                    <a:xfrm>
                      <a:off x="0" y="0"/>
                      <a:ext cx="2099520" cy="3821812"/>
                    </a:xfrm>
                    <a:prstGeom prst="rect">
                      <a:avLst/>
                    </a:prstGeom>
                    <a:ln>
                      <a:solidFill>
                        <a:schemeClr val="bg1"/>
                      </a:solidFill>
                    </a:ln>
                  </pic:spPr>
                </pic:pic>
              </a:graphicData>
            </a:graphic>
          </wp:inline>
        </w:drawing>
      </w:r>
    </w:p>
    <w:p w14:paraId="5134AEE3" w14:textId="30D7A710" w:rsidR="002B2E35" w:rsidRPr="005A5AE0" w:rsidRDefault="005B1CC3" w:rsidP="00FB4806">
      <w:pPr>
        <w:pStyle w:val="Caption"/>
        <w:jc w:val="center"/>
        <w:rPr>
          <w:rFonts w:cs="Arial"/>
          <w:sz w:val="24"/>
          <w:szCs w:val="24"/>
        </w:rPr>
      </w:pPr>
      <w:bookmarkStart w:id="291" w:name="_Ref101779418"/>
      <w:bookmarkStart w:id="292" w:name="_Toc120880265"/>
      <w:r w:rsidRPr="005A5AE0">
        <w:rPr>
          <w:rFonts w:cs="Arial"/>
          <w:sz w:val="24"/>
          <w:szCs w:val="24"/>
        </w:rPr>
        <w:t xml:space="preserve">Figure </w:t>
      </w:r>
      <w:r w:rsidR="00185207" w:rsidRPr="005A5AE0">
        <w:rPr>
          <w:rFonts w:cs="Arial"/>
          <w:sz w:val="24"/>
          <w:szCs w:val="24"/>
        </w:rPr>
        <w:fldChar w:fldCharType="begin"/>
      </w:r>
      <w:r w:rsidR="00185207" w:rsidRPr="005A5AE0">
        <w:rPr>
          <w:rFonts w:cs="Arial"/>
          <w:sz w:val="24"/>
          <w:szCs w:val="24"/>
        </w:rPr>
        <w:instrText xml:space="preserve"> SEQ Figure \* ARABIC </w:instrText>
      </w:r>
      <w:r w:rsidR="00185207" w:rsidRPr="005A5AE0">
        <w:rPr>
          <w:rFonts w:cs="Arial"/>
          <w:sz w:val="24"/>
          <w:szCs w:val="24"/>
        </w:rPr>
        <w:fldChar w:fldCharType="separate"/>
      </w:r>
      <w:r w:rsidR="00ED050E">
        <w:rPr>
          <w:rFonts w:cs="Arial"/>
          <w:noProof/>
          <w:sz w:val="24"/>
          <w:szCs w:val="24"/>
        </w:rPr>
        <w:t>17</w:t>
      </w:r>
      <w:r w:rsidR="00185207" w:rsidRPr="005A5AE0">
        <w:rPr>
          <w:rFonts w:cs="Arial"/>
          <w:sz w:val="24"/>
          <w:szCs w:val="24"/>
        </w:rPr>
        <w:fldChar w:fldCharType="end"/>
      </w:r>
      <w:bookmarkEnd w:id="291"/>
      <w:r w:rsidR="00185207" w:rsidRPr="005A5AE0">
        <w:rPr>
          <w:rFonts w:cs="Arial"/>
          <w:sz w:val="24"/>
          <w:szCs w:val="24"/>
        </w:rPr>
        <w:t>:</w:t>
      </w:r>
      <w:r w:rsidRPr="005A5AE0">
        <w:rPr>
          <w:rFonts w:cs="Arial"/>
          <w:sz w:val="24"/>
          <w:szCs w:val="24"/>
        </w:rPr>
        <w:t xml:space="preserve"> Sample Home</w:t>
      </w:r>
      <w:r w:rsidR="00185207" w:rsidRPr="005A5AE0">
        <w:rPr>
          <w:rFonts w:cs="Arial"/>
          <w:sz w:val="24"/>
          <w:szCs w:val="24"/>
        </w:rPr>
        <w:t>/Profile</w:t>
      </w:r>
      <w:r w:rsidRPr="005A5AE0">
        <w:rPr>
          <w:rFonts w:cs="Arial"/>
          <w:sz w:val="24"/>
          <w:szCs w:val="24"/>
        </w:rPr>
        <w:t xml:space="preserve"> Page 2</w:t>
      </w:r>
      <w:bookmarkEnd w:id="292"/>
    </w:p>
    <w:p w14:paraId="1CCE5B15" w14:textId="77777777" w:rsidR="008C2554" w:rsidRPr="005A5AE0" w:rsidRDefault="008C2554" w:rsidP="008C2554">
      <w:pPr>
        <w:rPr>
          <w:rFonts w:cs="Arial"/>
          <w:i/>
          <w:iCs/>
          <w:color w:val="44546A" w:themeColor="text2"/>
          <w:szCs w:val="24"/>
        </w:rPr>
      </w:pPr>
    </w:p>
    <w:p w14:paraId="27767763" w14:textId="2D832E67" w:rsidR="008C2554" w:rsidRPr="005A5AE0" w:rsidRDefault="00E10622" w:rsidP="00A007C6">
      <w:r w:rsidRPr="005A5AE0">
        <w:rPr>
          <w:rFonts w:cs="Arial"/>
          <w:szCs w:val="24"/>
        </w:rPr>
        <w:t xml:space="preserve">The alternate version of the Home and Profile pages shown here sport a different layout then the </w:t>
      </w:r>
      <w:r w:rsidR="00FD42CE" w:rsidRPr="005A5AE0">
        <w:rPr>
          <w:rFonts w:cs="Arial"/>
          <w:szCs w:val="24"/>
        </w:rPr>
        <w:t xml:space="preserve">previous version, opting to use more text instead of icons to </w:t>
      </w:r>
      <w:r w:rsidR="00747548" w:rsidRPr="005A5AE0">
        <w:rPr>
          <w:rFonts w:cs="Arial"/>
          <w:szCs w:val="24"/>
        </w:rPr>
        <w:t>inform the user of the application’s functionality.</w:t>
      </w:r>
      <w:r w:rsidR="00831F8D" w:rsidRPr="005A5AE0">
        <w:rPr>
          <w:rFonts w:cs="Arial"/>
          <w:szCs w:val="24"/>
        </w:rPr>
        <w:t xml:space="preserve"> It is also important to note that the GPS Proximity function is not available through the action bar on the bottom of the screen</w:t>
      </w:r>
      <w:r w:rsidR="00C5750D" w:rsidRPr="005A5AE0">
        <w:rPr>
          <w:rFonts w:cs="Arial"/>
          <w:szCs w:val="24"/>
        </w:rPr>
        <w:t xml:space="preserve"> and is </w:t>
      </w:r>
      <w:r w:rsidR="00F973C4" w:rsidRPr="005A5AE0">
        <w:rPr>
          <w:rFonts w:cs="Arial"/>
          <w:szCs w:val="24"/>
        </w:rPr>
        <w:t xml:space="preserve">now accessed through the </w:t>
      </w:r>
      <w:proofErr w:type="gramStart"/>
      <w:r w:rsidR="00F973C4" w:rsidRPr="005A5AE0">
        <w:rPr>
          <w:rFonts w:cs="Arial"/>
          <w:i/>
          <w:iCs/>
          <w:szCs w:val="24"/>
        </w:rPr>
        <w:t>Set Up</w:t>
      </w:r>
      <w:proofErr w:type="gramEnd"/>
      <w:r w:rsidR="00F973C4" w:rsidRPr="005A5AE0">
        <w:rPr>
          <w:rFonts w:cs="Arial"/>
          <w:i/>
          <w:iCs/>
          <w:szCs w:val="24"/>
        </w:rPr>
        <w:t xml:space="preserve"> Unlocking Methods </w:t>
      </w:r>
      <w:r w:rsidR="00F973C4" w:rsidRPr="005A5AE0">
        <w:rPr>
          <w:rFonts w:cs="Arial"/>
          <w:szCs w:val="24"/>
        </w:rPr>
        <w:t>button on the Profile Page.</w:t>
      </w:r>
      <w:r w:rsidR="00ED667D" w:rsidRPr="005A5AE0">
        <w:rPr>
          <w:rFonts w:cs="Arial"/>
          <w:szCs w:val="24"/>
        </w:rPr>
        <w:t xml:space="preserve"> This version of the </w:t>
      </w:r>
      <w:proofErr w:type="gramStart"/>
      <w:r w:rsidR="00ED667D" w:rsidRPr="005A5AE0">
        <w:rPr>
          <w:rFonts w:cs="Arial"/>
          <w:szCs w:val="24"/>
        </w:rPr>
        <w:t>Home</w:t>
      </w:r>
      <w:proofErr w:type="gramEnd"/>
      <w:r w:rsidR="00ED667D" w:rsidRPr="005A5AE0">
        <w:rPr>
          <w:rFonts w:cs="Arial"/>
          <w:szCs w:val="24"/>
        </w:rPr>
        <w:t xml:space="preserve"> page also has the unpairing function as a button as opposed to an option in</w:t>
      </w:r>
      <w:r w:rsidR="00546A28" w:rsidRPr="005A5AE0">
        <w:rPr>
          <w:rFonts w:cs="Arial"/>
          <w:szCs w:val="24"/>
        </w:rPr>
        <w:t xml:space="preserve"> the Settings page like the previous version implemented.</w:t>
      </w:r>
    </w:p>
    <w:p w14:paraId="20BEA823" w14:textId="77777777" w:rsidR="006B48C2" w:rsidRPr="005A5AE0" w:rsidRDefault="006B48C2" w:rsidP="00A007C6">
      <w:pPr>
        <w:rPr>
          <w:rFonts w:cs="Arial"/>
          <w:szCs w:val="24"/>
        </w:rPr>
      </w:pPr>
    </w:p>
    <w:p w14:paraId="407C162F" w14:textId="2118ED20" w:rsidR="006B48C2" w:rsidRPr="005A5AE0" w:rsidRDefault="006B48C2" w:rsidP="00A007C6">
      <w:pPr>
        <w:rPr>
          <w:rFonts w:cs="Arial"/>
          <w:szCs w:val="24"/>
        </w:rPr>
      </w:pPr>
      <w:r w:rsidRPr="005A5AE0">
        <w:rPr>
          <w:rFonts w:cs="Arial"/>
          <w:szCs w:val="24"/>
        </w:rPr>
        <w:t xml:space="preserve">The </w:t>
      </w:r>
      <w:r w:rsidRPr="005A5AE0">
        <w:rPr>
          <w:rFonts w:cs="Arial"/>
          <w:i/>
          <w:iCs/>
          <w:szCs w:val="24"/>
        </w:rPr>
        <w:t xml:space="preserve">Check Camera </w:t>
      </w:r>
      <w:r w:rsidRPr="005A5AE0">
        <w:rPr>
          <w:rFonts w:cs="Arial"/>
          <w:szCs w:val="24"/>
        </w:rPr>
        <w:t xml:space="preserve">and </w:t>
      </w:r>
      <w:r w:rsidRPr="005A5AE0">
        <w:rPr>
          <w:rFonts w:cs="Arial"/>
          <w:i/>
          <w:iCs/>
          <w:szCs w:val="24"/>
        </w:rPr>
        <w:t xml:space="preserve">Set Up Unlocking Methods </w:t>
      </w:r>
      <w:r w:rsidRPr="005A5AE0">
        <w:rPr>
          <w:rFonts w:cs="Arial"/>
          <w:szCs w:val="24"/>
        </w:rPr>
        <w:t xml:space="preserve">buttons are </w:t>
      </w:r>
      <w:r w:rsidR="00E57A74" w:rsidRPr="005A5AE0">
        <w:rPr>
          <w:rFonts w:cs="Arial"/>
          <w:szCs w:val="24"/>
        </w:rPr>
        <w:t>not included in the other design, as that version was created prior to those feature</w:t>
      </w:r>
      <w:r w:rsidR="009772E7" w:rsidRPr="005A5AE0">
        <w:rPr>
          <w:rFonts w:cs="Arial"/>
          <w:szCs w:val="24"/>
        </w:rPr>
        <w:t>s</w:t>
      </w:r>
      <w:r w:rsidR="00E57A74" w:rsidRPr="005A5AE0">
        <w:rPr>
          <w:rFonts w:cs="Arial"/>
          <w:szCs w:val="24"/>
        </w:rPr>
        <w:t xml:space="preserve"> being a part of the Live Bolt device. However, </w:t>
      </w:r>
      <w:r w:rsidR="009772E7" w:rsidRPr="005A5AE0">
        <w:rPr>
          <w:rFonts w:cs="Arial"/>
          <w:szCs w:val="24"/>
        </w:rPr>
        <w:t xml:space="preserve">the companion app will include these features regardless of the app design chosen. </w:t>
      </w:r>
      <w:r w:rsidR="009772E7" w:rsidRPr="005A5AE0">
        <w:rPr>
          <w:rFonts w:cs="Arial"/>
          <w:i/>
          <w:iCs/>
          <w:szCs w:val="24"/>
        </w:rPr>
        <w:t xml:space="preserve">Manage History </w:t>
      </w:r>
      <w:r w:rsidR="009772E7" w:rsidRPr="005A5AE0">
        <w:rPr>
          <w:rFonts w:cs="Arial"/>
          <w:szCs w:val="24"/>
        </w:rPr>
        <w:t>is also a</w:t>
      </w:r>
      <w:r w:rsidR="00501E3C" w:rsidRPr="005A5AE0">
        <w:rPr>
          <w:rFonts w:cs="Arial"/>
          <w:szCs w:val="24"/>
        </w:rPr>
        <w:t xml:space="preserve"> new button added to the Profile screen which takes over the spot of the Activity Log button that was located on the action bar at the bottom of the screen.</w:t>
      </w:r>
    </w:p>
    <w:p w14:paraId="6D6FC277" w14:textId="77777777" w:rsidR="006B48C2" w:rsidRPr="005A5AE0" w:rsidRDefault="006B48C2" w:rsidP="00A007C6"/>
    <w:p w14:paraId="249FE679" w14:textId="5A5DC35A" w:rsidR="00532EB5" w:rsidRPr="005A5AE0" w:rsidRDefault="00532EB5" w:rsidP="006C0692">
      <w:pPr>
        <w:jc w:val="center"/>
      </w:pPr>
      <w:r w:rsidRPr="005A5AE0">
        <w:rPr>
          <w:noProof/>
        </w:rPr>
        <w:lastRenderedPageBreak/>
        <w:drawing>
          <wp:inline distT="0" distB="0" distL="0" distR="0" wp14:anchorId="79FEF41B" wp14:editId="214685BF">
            <wp:extent cx="1876311" cy="3904090"/>
            <wp:effectExtent l="19050" t="19050" r="10160"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1117" cy="3934897"/>
                    </a:xfrm>
                    <a:prstGeom prst="rect">
                      <a:avLst/>
                    </a:prstGeom>
                    <a:ln>
                      <a:solidFill>
                        <a:schemeClr val="bg1"/>
                      </a:solidFill>
                    </a:ln>
                  </pic:spPr>
                </pic:pic>
              </a:graphicData>
            </a:graphic>
          </wp:inline>
        </w:drawing>
      </w:r>
      <w:r w:rsidR="009C23E1" w:rsidRPr="005A5AE0">
        <w:rPr>
          <w:noProof/>
        </w:rPr>
        <w:t xml:space="preserve"> </w:t>
      </w:r>
      <w:r w:rsidR="009C23E1" w:rsidRPr="005A5AE0">
        <w:rPr>
          <w:noProof/>
        </w:rPr>
        <w:drawing>
          <wp:inline distT="0" distB="0" distL="0" distR="0" wp14:anchorId="23177369" wp14:editId="19D07EF8">
            <wp:extent cx="1812897" cy="3898315"/>
            <wp:effectExtent l="19050" t="19050" r="16510" b="26035"/>
            <wp:docPr id="881277120" name="Picture 8812771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20" name="Picture 881277120" descr="A picture containing graphical user interface&#10;&#10;Description automatically generated"/>
                    <pic:cNvPicPr/>
                  </pic:nvPicPr>
                  <pic:blipFill>
                    <a:blip r:embed="rId38"/>
                    <a:stretch>
                      <a:fillRect/>
                    </a:stretch>
                  </pic:blipFill>
                  <pic:spPr>
                    <a:xfrm>
                      <a:off x="0" y="0"/>
                      <a:ext cx="1832608" cy="3940699"/>
                    </a:xfrm>
                    <a:prstGeom prst="rect">
                      <a:avLst/>
                    </a:prstGeom>
                    <a:ln>
                      <a:solidFill>
                        <a:schemeClr val="bg1"/>
                      </a:solidFill>
                    </a:ln>
                  </pic:spPr>
                </pic:pic>
              </a:graphicData>
            </a:graphic>
          </wp:inline>
        </w:drawing>
      </w:r>
    </w:p>
    <w:p w14:paraId="1BA338DE" w14:textId="3DAD0B4C" w:rsidR="0023515A" w:rsidRPr="005A5AE0" w:rsidRDefault="003177C9" w:rsidP="00C633EF">
      <w:pPr>
        <w:pStyle w:val="Caption"/>
        <w:jc w:val="center"/>
        <w:rPr>
          <w:sz w:val="24"/>
          <w:szCs w:val="24"/>
        </w:rPr>
      </w:pPr>
      <w:bookmarkStart w:id="293" w:name="_Ref101554316"/>
      <w:bookmarkStart w:id="294" w:name="_Toc120880266"/>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ED050E">
        <w:rPr>
          <w:noProof/>
          <w:sz w:val="24"/>
          <w:szCs w:val="24"/>
        </w:rPr>
        <w:t>18</w:t>
      </w:r>
      <w:r w:rsidRPr="005A5AE0">
        <w:rPr>
          <w:sz w:val="24"/>
          <w:szCs w:val="24"/>
        </w:rPr>
        <w:fldChar w:fldCharType="end"/>
      </w:r>
      <w:bookmarkEnd w:id="293"/>
      <w:r w:rsidRPr="005A5AE0">
        <w:rPr>
          <w:sz w:val="24"/>
          <w:szCs w:val="24"/>
        </w:rPr>
        <w:t>: Settings Page 2</w:t>
      </w:r>
      <w:bookmarkEnd w:id="294"/>
    </w:p>
    <w:p w14:paraId="17BD2D6D" w14:textId="77777777" w:rsidR="00327B14" w:rsidRPr="005A5AE0" w:rsidRDefault="00327B14" w:rsidP="00327B14"/>
    <w:p w14:paraId="210981EB" w14:textId="618B5437" w:rsidR="00F764F7" w:rsidRPr="005A5AE0" w:rsidRDefault="00F764F7" w:rsidP="00F764F7">
      <w:pPr>
        <w:rPr>
          <w:rFonts w:cs="Arial"/>
          <w:szCs w:val="24"/>
        </w:rPr>
      </w:pPr>
      <w:r w:rsidRPr="005A5AE0">
        <w:rPr>
          <w:rFonts w:cs="Arial"/>
        </w:rPr>
        <w:t xml:space="preserve">The </w:t>
      </w:r>
      <w:r w:rsidR="00E922A8" w:rsidRPr="005A5AE0">
        <w:rPr>
          <w:rFonts w:cs="Arial"/>
        </w:rPr>
        <w:t>settings</w:t>
      </w:r>
      <w:r w:rsidRPr="005A5AE0">
        <w:rPr>
          <w:rFonts w:cs="Arial"/>
        </w:rPr>
        <w:t xml:space="preserve"> page also sports an alternate design, using more defined bars </w:t>
      </w:r>
      <w:r w:rsidR="007C5240" w:rsidRPr="005A5AE0">
        <w:rPr>
          <w:rFonts w:cs="Arial"/>
        </w:rPr>
        <w:t>and arrows instead of icons. It also lacks a search bar, but our team plans to add one if the options in the Setting</w:t>
      </w:r>
      <w:r w:rsidR="0027315B" w:rsidRPr="005A5AE0">
        <w:rPr>
          <w:rFonts w:cs="Arial"/>
        </w:rPr>
        <w:t>s</w:t>
      </w:r>
      <w:r w:rsidR="007C5240" w:rsidRPr="005A5AE0">
        <w:rPr>
          <w:rFonts w:cs="Arial"/>
        </w:rPr>
        <w:t xml:space="preserve"> page exceed the </w:t>
      </w:r>
      <w:r w:rsidR="0096728F" w:rsidRPr="005A5AE0">
        <w:rPr>
          <w:rFonts w:cs="Arial"/>
        </w:rPr>
        <w:t>length of the screen at any point.</w:t>
      </w:r>
      <w:r w:rsidR="0027315B" w:rsidRPr="005A5AE0">
        <w:rPr>
          <w:rFonts w:cs="Arial"/>
        </w:rPr>
        <w:t xml:space="preserve"> The GPS Proximity page maintains the same layout as the previous </w:t>
      </w:r>
      <w:r w:rsidR="0067610C" w:rsidRPr="005A5AE0">
        <w:rPr>
          <w:rFonts w:cs="Arial"/>
        </w:rPr>
        <w:t xml:space="preserve">design, except </w:t>
      </w:r>
      <w:r w:rsidR="009E4D37" w:rsidRPr="005A5AE0">
        <w:rPr>
          <w:rFonts w:cs="Arial"/>
        </w:rPr>
        <w:t>now having a black and white color scheme</w:t>
      </w:r>
      <w:r w:rsidR="00E829D9" w:rsidRPr="005A5AE0">
        <w:rPr>
          <w:rFonts w:cs="Arial"/>
        </w:rPr>
        <w:t xml:space="preserve"> for added contrast.</w:t>
      </w:r>
    </w:p>
    <w:p w14:paraId="012FC79D" w14:textId="77777777" w:rsidR="00F764F7" w:rsidRPr="005A5AE0" w:rsidRDefault="00F764F7" w:rsidP="00F764F7"/>
    <w:p w14:paraId="0172E58D" w14:textId="15279A20" w:rsidR="005B7839" w:rsidRPr="005A5AE0" w:rsidRDefault="00525228" w:rsidP="00DB75BB">
      <w:pPr>
        <w:pStyle w:val="HeadingSD1"/>
      </w:pPr>
      <w:bookmarkStart w:id="295" w:name="_Toc101782690"/>
      <w:bookmarkStart w:id="296" w:name="_Toc121068128"/>
      <w:r w:rsidRPr="005A5AE0">
        <w:t>5</w:t>
      </w:r>
      <w:r w:rsidR="00255E74" w:rsidRPr="005A5AE0">
        <w:t>.4.1 Application Navigation</w:t>
      </w:r>
      <w:bookmarkEnd w:id="295"/>
      <w:bookmarkEnd w:id="296"/>
    </w:p>
    <w:p w14:paraId="414BED02" w14:textId="192689E8" w:rsidR="0023515A" w:rsidRPr="005A5AE0" w:rsidRDefault="00B07E4E" w:rsidP="7C5524B9">
      <w:pPr>
        <w:rPr>
          <w:rFonts w:cs="Arial"/>
          <w:szCs w:val="24"/>
        </w:rPr>
      </w:pPr>
      <w:r w:rsidRPr="005A5AE0">
        <w:rPr>
          <w:rFonts w:cs="Arial"/>
        </w:rPr>
        <w:t>When designing our application, we wanted to make our application as intuitive as possible. We took much inspiration from other Smart Lock systems currently available on the market as discussed in Section 3</w:t>
      </w:r>
      <w:r w:rsidR="00AE3397" w:rsidRPr="005A5AE0">
        <w:rPr>
          <w:rFonts w:cs="Arial"/>
        </w:rPr>
        <w:t>.1. We decided to create flowcharts to demonstrate the inten</w:t>
      </w:r>
      <w:r w:rsidR="00AE3397" w:rsidRPr="005A5AE0">
        <w:rPr>
          <w:rFonts w:cs="Arial"/>
          <w:szCs w:val="24"/>
        </w:rPr>
        <w:t>ded functionality of each</w:t>
      </w:r>
      <w:r w:rsidR="00F43FCA" w:rsidRPr="005A5AE0">
        <w:rPr>
          <w:rFonts w:cs="Arial"/>
          <w:szCs w:val="24"/>
        </w:rPr>
        <w:t xml:space="preserve"> page of our application to clarify what our goals were</w:t>
      </w:r>
      <w:r w:rsidR="00F24618" w:rsidRPr="005A5AE0">
        <w:rPr>
          <w:rFonts w:cs="Arial"/>
          <w:szCs w:val="24"/>
        </w:rPr>
        <w:t xml:space="preserve">. The flowcharts were created using </w:t>
      </w:r>
      <w:r w:rsidR="00435805" w:rsidRPr="005A5AE0">
        <w:rPr>
          <w:rFonts w:cs="Arial"/>
          <w:szCs w:val="24"/>
        </w:rPr>
        <w:t>diagrams.net</w:t>
      </w:r>
      <w:r w:rsidR="009E0F97" w:rsidRPr="005A5AE0">
        <w:rPr>
          <w:rFonts w:cs="Arial"/>
          <w:szCs w:val="24"/>
        </w:rPr>
        <w:t>, a free tool for creating diagrams and charts.</w:t>
      </w:r>
    </w:p>
    <w:p w14:paraId="35C0C8E0" w14:textId="77777777" w:rsidR="00351EFD" w:rsidRPr="005A5AE0" w:rsidRDefault="00351EFD" w:rsidP="7C5524B9">
      <w:pPr>
        <w:rPr>
          <w:rFonts w:cs="Arial"/>
          <w:szCs w:val="24"/>
        </w:rPr>
      </w:pPr>
    </w:p>
    <w:p w14:paraId="516180E2" w14:textId="69C4F806" w:rsidR="000C6BC0" w:rsidRPr="005A5AE0" w:rsidRDefault="000C6BC0" w:rsidP="000C6BC0">
      <w:pPr>
        <w:rPr>
          <w:rFonts w:cs="Arial"/>
          <w:szCs w:val="24"/>
        </w:rPr>
      </w:pPr>
      <w:r w:rsidRPr="005A5AE0">
        <w:rPr>
          <w:rFonts w:cs="Arial"/>
          <w:szCs w:val="24"/>
        </w:rPr>
        <w:fldChar w:fldCharType="begin"/>
      </w:r>
      <w:r w:rsidRPr="005A5AE0">
        <w:rPr>
          <w:rFonts w:cs="Arial"/>
          <w:szCs w:val="24"/>
        </w:rPr>
        <w:instrText xml:space="preserve"> REF _Ref100307999 \h  \* MERGEFORMAT </w:instrText>
      </w:r>
      <w:r w:rsidRPr="005A5AE0">
        <w:rPr>
          <w:rFonts w:cs="Arial"/>
          <w:szCs w:val="24"/>
        </w:rPr>
      </w:r>
      <w:r w:rsidRPr="005A5AE0">
        <w:rPr>
          <w:rFonts w:cs="Arial"/>
          <w:szCs w:val="24"/>
        </w:rPr>
        <w:fldChar w:fldCharType="separate"/>
      </w:r>
      <w:r w:rsidR="00580FCE" w:rsidRPr="005A5AE0">
        <w:rPr>
          <w:rFonts w:cs="Arial"/>
          <w:szCs w:val="24"/>
        </w:rPr>
        <w:t xml:space="preserve">Figure </w:t>
      </w:r>
      <w:r w:rsidR="00580FCE">
        <w:rPr>
          <w:noProof/>
          <w:szCs w:val="24"/>
        </w:rPr>
        <w:t>19</w:t>
      </w:r>
      <w:r w:rsidRPr="005A5AE0">
        <w:rPr>
          <w:rFonts w:cs="Arial"/>
          <w:szCs w:val="24"/>
        </w:rPr>
        <w:fldChar w:fldCharType="end"/>
      </w:r>
      <w:r w:rsidRPr="005A5AE0">
        <w:rPr>
          <w:rFonts w:cs="Arial"/>
          <w:szCs w:val="24"/>
        </w:rPr>
        <w:t xml:space="preserve"> shows the functionality when loading up the application to reaching the home screen.</w:t>
      </w:r>
      <w:r w:rsidR="00795CB5" w:rsidRPr="005A5AE0">
        <w:rPr>
          <w:rFonts w:cs="Arial"/>
          <w:szCs w:val="24"/>
        </w:rPr>
        <w:t xml:space="preserve"> The user navigate</w:t>
      </w:r>
      <w:r w:rsidR="003C0902">
        <w:rPr>
          <w:rFonts w:cs="Arial"/>
          <w:szCs w:val="24"/>
        </w:rPr>
        <w:t>s</w:t>
      </w:r>
      <w:r w:rsidR="00795CB5" w:rsidRPr="005A5AE0">
        <w:rPr>
          <w:rFonts w:cs="Arial"/>
          <w:szCs w:val="24"/>
        </w:rPr>
        <w:t xml:space="preserve"> through </w:t>
      </w:r>
      <w:r w:rsidR="00976A87" w:rsidRPr="005A5AE0">
        <w:rPr>
          <w:rFonts w:cs="Arial"/>
          <w:szCs w:val="24"/>
        </w:rPr>
        <w:t xml:space="preserve">the different options </w:t>
      </w:r>
      <w:r w:rsidR="0052257D" w:rsidRPr="005A5AE0">
        <w:rPr>
          <w:rFonts w:cs="Arial"/>
          <w:szCs w:val="24"/>
        </w:rPr>
        <w:t xml:space="preserve">when opening the app and </w:t>
      </w:r>
      <w:r w:rsidR="003C0902">
        <w:rPr>
          <w:rFonts w:cs="Arial"/>
          <w:szCs w:val="24"/>
        </w:rPr>
        <w:t>navigating</w:t>
      </w:r>
      <w:r w:rsidR="0052257D" w:rsidRPr="005A5AE0">
        <w:rPr>
          <w:rFonts w:cs="Arial"/>
          <w:szCs w:val="24"/>
        </w:rPr>
        <w:t xml:space="preserve"> the login page. </w:t>
      </w:r>
      <w:r w:rsidR="00693C81" w:rsidRPr="005A5AE0">
        <w:rPr>
          <w:rFonts w:cs="Arial"/>
          <w:szCs w:val="24"/>
        </w:rPr>
        <w:t xml:space="preserve">In our diagram we represent the mixture of the login and signup </w:t>
      </w:r>
      <w:r w:rsidR="003E06FD" w:rsidRPr="005A5AE0">
        <w:rPr>
          <w:rFonts w:cs="Arial"/>
          <w:szCs w:val="24"/>
        </w:rPr>
        <w:t xml:space="preserve">flowchart to what page will be showed next following </w:t>
      </w:r>
      <w:r w:rsidR="00512E58" w:rsidRPr="005A5AE0">
        <w:rPr>
          <w:rFonts w:cs="Arial"/>
          <w:szCs w:val="24"/>
        </w:rPr>
        <w:t xml:space="preserve">error in login, signup, </w:t>
      </w:r>
      <w:r w:rsidR="00173283" w:rsidRPr="005A5AE0">
        <w:rPr>
          <w:rFonts w:cs="Arial"/>
          <w:szCs w:val="24"/>
        </w:rPr>
        <w:t xml:space="preserve">or access after login. </w:t>
      </w:r>
    </w:p>
    <w:p w14:paraId="05F3D954" w14:textId="77777777" w:rsidR="0063717B" w:rsidRPr="005A5AE0" w:rsidRDefault="0063717B" w:rsidP="00604479"/>
    <w:p w14:paraId="6540B637" w14:textId="18D40474" w:rsidR="00255E74" w:rsidRPr="005A5AE0" w:rsidRDefault="00255E74" w:rsidP="00BF654A">
      <w:pPr>
        <w:rPr>
          <w:rFonts w:cs="Arial"/>
          <w:szCs w:val="24"/>
        </w:rPr>
      </w:pPr>
      <w:bookmarkStart w:id="297" w:name="_Toc100130282"/>
      <w:r w:rsidRPr="005A5AE0">
        <w:rPr>
          <w:rFonts w:cs="Arial"/>
          <w:noProof/>
        </w:rPr>
        <w:drawing>
          <wp:inline distT="0" distB="0" distL="0" distR="0" wp14:anchorId="438A44FF" wp14:editId="3D4C3152">
            <wp:extent cx="5486400" cy="3258185"/>
            <wp:effectExtent l="0" t="0" r="0" b="0"/>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pic:nvPicPr>
                  <pic:blipFill>
                    <a:blip r:embed="rId39"/>
                    <a:stretch>
                      <a:fillRect/>
                    </a:stretch>
                  </pic:blipFill>
                  <pic:spPr>
                    <a:xfrm>
                      <a:off x="0" y="0"/>
                      <a:ext cx="5486400" cy="3258185"/>
                    </a:xfrm>
                    <a:prstGeom prst="rect">
                      <a:avLst/>
                    </a:prstGeom>
                  </pic:spPr>
                </pic:pic>
              </a:graphicData>
            </a:graphic>
          </wp:inline>
        </w:drawing>
      </w:r>
      <w:bookmarkEnd w:id="297"/>
    </w:p>
    <w:p w14:paraId="51FD18B4" w14:textId="19991143" w:rsidR="000D44B7" w:rsidRPr="005A5AE0" w:rsidRDefault="0063717B" w:rsidP="008F006D">
      <w:pPr>
        <w:pStyle w:val="Caption"/>
        <w:jc w:val="center"/>
        <w:rPr>
          <w:rFonts w:cs="Arial"/>
          <w:sz w:val="24"/>
          <w:szCs w:val="24"/>
        </w:rPr>
      </w:pPr>
      <w:bookmarkStart w:id="298" w:name="_Ref100307999"/>
      <w:bookmarkStart w:id="299" w:name="_Toc120880267"/>
      <w:r w:rsidRPr="005A5AE0">
        <w:rPr>
          <w:rFonts w:cs="Arial"/>
          <w:sz w:val="24"/>
          <w:szCs w:val="24"/>
        </w:rPr>
        <w:t xml:space="preserve">Figure </w:t>
      </w:r>
      <w:r w:rsidR="00E662DD" w:rsidRPr="005A5AE0">
        <w:rPr>
          <w:rFonts w:cs="Arial"/>
          <w:sz w:val="24"/>
          <w:szCs w:val="24"/>
        </w:rPr>
        <w:fldChar w:fldCharType="begin"/>
      </w:r>
      <w:r w:rsidR="00E662DD" w:rsidRPr="005A5AE0">
        <w:rPr>
          <w:sz w:val="24"/>
          <w:szCs w:val="24"/>
        </w:rPr>
        <w:instrText xml:space="preserve"> SEQ Figure \* ARABIC </w:instrText>
      </w:r>
      <w:r w:rsidR="00E662DD" w:rsidRPr="005A5AE0">
        <w:rPr>
          <w:rFonts w:cs="Arial"/>
          <w:sz w:val="24"/>
          <w:szCs w:val="24"/>
        </w:rPr>
        <w:fldChar w:fldCharType="separate"/>
      </w:r>
      <w:r w:rsidR="00ED050E">
        <w:rPr>
          <w:noProof/>
          <w:sz w:val="24"/>
          <w:szCs w:val="24"/>
        </w:rPr>
        <w:t>19</w:t>
      </w:r>
      <w:r w:rsidR="00E662DD" w:rsidRPr="005A5AE0">
        <w:rPr>
          <w:rFonts w:cs="Arial"/>
          <w:sz w:val="24"/>
          <w:szCs w:val="24"/>
        </w:rPr>
        <w:fldChar w:fldCharType="end"/>
      </w:r>
      <w:bookmarkEnd w:id="298"/>
      <w:r w:rsidR="00E662DD" w:rsidRPr="005A5AE0">
        <w:rPr>
          <w:rFonts w:cs="Arial"/>
          <w:sz w:val="24"/>
          <w:szCs w:val="24"/>
        </w:rPr>
        <w:t>:</w:t>
      </w:r>
      <w:r w:rsidRPr="005A5AE0">
        <w:rPr>
          <w:rFonts w:cs="Arial"/>
          <w:sz w:val="24"/>
          <w:szCs w:val="24"/>
        </w:rPr>
        <w:t xml:space="preserve"> </w:t>
      </w:r>
      <w:r w:rsidR="00DC13D0" w:rsidRPr="005A5AE0">
        <w:rPr>
          <w:rFonts w:cs="Arial"/>
          <w:sz w:val="24"/>
          <w:szCs w:val="24"/>
        </w:rPr>
        <w:t>Login and Signup Navigation Flowchart</w:t>
      </w:r>
      <w:bookmarkEnd w:id="299"/>
    </w:p>
    <w:p w14:paraId="6A697AF2" w14:textId="77777777" w:rsidR="00C237A6" w:rsidRPr="005A5AE0" w:rsidRDefault="00C237A6" w:rsidP="00C237A6">
      <w:pPr>
        <w:rPr>
          <w:rFonts w:cs="Arial"/>
          <w:szCs w:val="24"/>
        </w:rPr>
      </w:pPr>
      <w:r w:rsidRPr="005A5AE0">
        <w:rPr>
          <w:rFonts w:cs="Arial"/>
          <w:szCs w:val="24"/>
        </w:rPr>
        <w:t xml:space="preserve">The Login page will have to two options, either the user forgot their password or login page to enter their credentials. In the option of the forgetting the password, the user will then be redirected to reset the password to because there was a change in the password. In the case of login (with a previously returning user), they will enter their login information, hit the login button, and then finally will be taken to the home page. </w:t>
      </w:r>
    </w:p>
    <w:p w14:paraId="6B9E8CE6" w14:textId="77777777" w:rsidR="00C237A6" w:rsidRPr="005A5AE0" w:rsidRDefault="00C237A6" w:rsidP="00C237A6">
      <w:pPr>
        <w:rPr>
          <w:rFonts w:cs="Arial"/>
          <w:szCs w:val="24"/>
        </w:rPr>
      </w:pPr>
    </w:p>
    <w:p w14:paraId="3C903E7A" w14:textId="77777777" w:rsidR="00C237A6" w:rsidRPr="005A5AE0" w:rsidRDefault="00C237A6" w:rsidP="00C237A6">
      <w:r w:rsidRPr="005A5AE0">
        <w:rPr>
          <w:rFonts w:cs="Arial"/>
          <w:szCs w:val="24"/>
        </w:rPr>
        <w:t>When a user is signing up, the diagram is referenced downward to what will be introduced afterward when the user sees login page. As formality when creating a new account, the user clicks signup button, creates an account with username and password, and will be redirected to the user login page.</w:t>
      </w:r>
    </w:p>
    <w:p w14:paraId="04B9AFF5" w14:textId="77777777" w:rsidR="00C237A6" w:rsidRPr="005A5AE0" w:rsidRDefault="00C237A6" w:rsidP="00C237A6">
      <w:pPr>
        <w:rPr>
          <w:rFonts w:cs="Arial"/>
          <w:szCs w:val="24"/>
        </w:rPr>
      </w:pPr>
    </w:p>
    <w:p w14:paraId="63504D68" w14:textId="66583ABD" w:rsidR="00BF654A" w:rsidRPr="005A5AE0" w:rsidRDefault="00C237A6" w:rsidP="00BF654A">
      <w:r w:rsidRPr="005A5AE0">
        <w:rPr>
          <w:rFonts w:cs="Arial"/>
          <w:szCs w:val="24"/>
        </w:rPr>
        <w:t>This concluded the overall diagram flow chart before the user enters the main home page of the application. This portion of the diagram adds value to the portion of not only the back end but the front end of where the user will be direction for each action taken.</w:t>
      </w:r>
    </w:p>
    <w:p w14:paraId="5FCE37C0" w14:textId="77777777" w:rsidR="00C237A6" w:rsidRPr="005A5AE0" w:rsidRDefault="00C237A6" w:rsidP="00BF654A">
      <w:pPr>
        <w:rPr>
          <w:rFonts w:cs="Arial"/>
        </w:rPr>
      </w:pPr>
    </w:p>
    <w:p w14:paraId="5677D188" w14:textId="499F5224" w:rsidR="0063717B" w:rsidRPr="005A5AE0" w:rsidRDefault="00525228" w:rsidP="00DB75BB">
      <w:pPr>
        <w:pStyle w:val="HeadingSD1"/>
      </w:pPr>
      <w:bookmarkStart w:id="300" w:name="_Toc101782691"/>
      <w:bookmarkStart w:id="301" w:name="_Toc121068129"/>
      <w:r w:rsidRPr="005A5AE0">
        <w:t>5</w:t>
      </w:r>
      <w:r w:rsidR="00792C83" w:rsidRPr="005A5AE0">
        <w:t>.4.2 Use Case Diagram</w:t>
      </w:r>
      <w:bookmarkEnd w:id="300"/>
      <w:bookmarkEnd w:id="301"/>
    </w:p>
    <w:p w14:paraId="4C4D97B6" w14:textId="5EDCB5D2" w:rsidR="00916DCC" w:rsidRPr="005A5AE0" w:rsidRDefault="00626F13" w:rsidP="00BF654A">
      <w:pPr>
        <w:rPr>
          <w:rFonts w:cs="Arial"/>
        </w:rPr>
      </w:pPr>
      <w:r w:rsidRPr="005A5AE0">
        <w:rPr>
          <w:rFonts w:cs="Arial"/>
        </w:rPr>
        <w:t xml:space="preserve">A </w:t>
      </w:r>
      <w:r w:rsidR="000336C2" w:rsidRPr="005A5AE0">
        <w:rPr>
          <w:rFonts w:cs="Arial"/>
        </w:rPr>
        <w:t xml:space="preserve">Use Case Diagram is </w:t>
      </w:r>
      <w:r w:rsidR="00E92F93" w:rsidRPr="005A5AE0">
        <w:rPr>
          <w:rFonts w:cs="Arial"/>
        </w:rPr>
        <w:t xml:space="preserve">used to describe and model the way actors interact with </w:t>
      </w:r>
      <w:r w:rsidR="00D53C11">
        <w:rPr>
          <w:rFonts w:cs="Arial"/>
        </w:rPr>
        <w:t>a</w:t>
      </w:r>
      <w:r w:rsidR="00E92F93" w:rsidRPr="005A5AE0">
        <w:rPr>
          <w:rFonts w:cs="Arial"/>
        </w:rPr>
        <w:t xml:space="preserve"> system. </w:t>
      </w:r>
      <w:r w:rsidR="00D5580D">
        <w:rPr>
          <w:rFonts w:cs="Arial"/>
        </w:rPr>
        <w:t xml:space="preserve">The diagram for </w:t>
      </w:r>
      <w:r w:rsidR="00D53C11">
        <w:rPr>
          <w:rFonts w:cs="Arial"/>
        </w:rPr>
        <w:t xml:space="preserve">the </w:t>
      </w:r>
      <w:r w:rsidR="00D5580D">
        <w:rPr>
          <w:rFonts w:cs="Arial"/>
        </w:rPr>
        <w:t xml:space="preserve">Live Bolt </w:t>
      </w:r>
      <w:r w:rsidR="00D53C11">
        <w:rPr>
          <w:rFonts w:cs="Arial"/>
        </w:rPr>
        <w:t>companion app</w:t>
      </w:r>
      <w:r w:rsidR="00D5580D">
        <w:rPr>
          <w:rFonts w:cs="Arial"/>
        </w:rPr>
        <w:t xml:space="preserve"> is shown in </w:t>
      </w:r>
      <w:r w:rsidR="00D5580D">
        <w:rPr>
          <w:rFonts w:cs="Arial"/>
        </w:rPr>
        <w:fldChar w:fldCharType="begin"/>
      </w:r>
      <w:r w:rsidR="00D5580D">
        <w:rPr>
          <w:rFonts w:cs="Arial"/>
        </w:rPr>
        <w:instrText xml:space="preserve"> REF _Ref101779909 \h </w:instrText>
      </w:r>
      <w:r w:rsidR="00D5580D">
        <w:rPr>
          <w:rFonts w:cs="Arial"/>
        </w:rPr>
      </w:r>
      <w:r w:rsidR="00D5580D">
        <w:rPr>
          <w:rFonts w:cs="Arial"/>
        </w:rPr>
        <w:fldChar w:fldCharType="separate"/>
      </w:r>
      <w:r w:rsidR="00580FCE" w:rsidRPr="005A5AE0">
        <w:rPr>
          <w:rFonts w:cs="Arial"/>
          <w:szCs w:val="24"/>
        </w:rPr>
        <w:t xml:space="preserve">Figure </w:t>
      </w:r>
      <w:r w:rsidR="00580FCE">
        <w:rPr>
          <w:noProof/>
          <w:szCs w:val="24"/>
        </w:rPr>
        <w:t>20</w:t>
      </w:r>
      <w:r w:rsidR="00D5580D">
        <w:rPr>
          <w:rFonts w:cs="Arial"/>
        </w:rPr>
        <w:fldChar w:fldCharType="end"/>
      </w:r>
      <w:r w:rsidR="00D5580D">
        <w:rPr>
          <w:rFonts w:cs="Arial"/>
        </w:rPr>
        <w:t>.</w:t>
      </w:r>
    </w:p>
    <w:p w14:paraId="3D89E967" w14:textId="35FED402" w:rsidR="00792C83" w:rsidRPr="005A5AE0" w:rsidRDefault="00792C83" w:rsidP="001C7B30">
      <w:pPr>
        <w:jc w:val="center"/>
        <w:rPr>
          <w:rFonts w:cs="Arial"/>
          <w:szCs w:val="40"/>
        </w:rPr>
      </w:pPr>
    </w:p>
    <w:p w14:paraId="22871213" w14:textId="57E92ED8" w:rsidR="000408A2" w:rsidRPr="005A5AE0" w:rsidRDefault="00A70B61" w:rsidP="001C7B30">
      <w:pPr>
        <w:jc w:val="center"/>
        <w:rPr>
          <w:rFonts w:cs="Arial"/>
          <w:szCs w:val="40"/>
        </w:rPr>
      </w:pPr>
      <w:r>
        <w:rPr>
          <w:rFonts w:cs="Arial"/>
          <w:noProof/>
          <w:szCs w:val="40"/>
        </w:rPr>
        <w:lastRenderedPageBreak/>
        <mc:AlternateContent>
          <mc:Choice Requires="wpi">
            <w:drawing>
              <wp:anchor distT="0" distB="0" distL="114300" distR="114300" simplePos="0" relativeHeight="251665416" behindDoc="0" locked="0" layoutInCell="1" allowOverlap="1" wp14:anchorId="12AD0E39" wp14:editId="40B2AF10">
                <wp:simplePos x="0" y="0"/>
                <wp:positionH relativeFrom="column">
                  <wp:posOffset>3299460</wp:posOffset>
                </wp:positionH>
                <wp:positionV relativeFrom="paragraph">
                  <wp:posOffset>2407285</wp:posOffset>
                </wp:positionV>
                <wp:extent cx="997815" cy="186690"/>
                <wp:effectExtent l="76200" t="95250" r="31115" b="99060"/>
                <wp:wrapNone/>
                <wp:docPr id="51" name="Ink 51"/>
                <wp:cNvGraphicFramePr/>
                <a:graphic xmlns:a="http://schemas.openxmlformats.org/drawingml/2006/main">
                  <a:graphicData uri="http://schemas.microsoft.com/office/word/2010/wordprocessingInk">
                    <w14:contentPart bwMode="auto" r:id="rId40">
                      <w14:nvContentPartPr>
                        <w14:cNvContentPartPr/>
                      </w14:nvContentPartPr>
                      <w14:xfrm>
                        <a:off x="0" y="0"/>
                        <a:ext cx="997815" cy="186690"/>
                      </w14:xfrm>
                    </w14:contentPart>
                  </a:graphicData>
                </a:graphic>
              </wp:anchor>
            </w:drawing>
          </mc:Choice>
          <mc:Fallback>
            <w:pict>
              <v:shapetype w14:anchorId="430509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257pt;margin-top:186.7pt;width:84.2pt;height:20.35pt;z-index:251665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">
                <v:imagedata r:id="rId41" o:title=""/>
              </v:shape>
            </w:pict>
          </mc:Fallback>
        </mc:AlternateContent>
      </w:r>
      <w:r>
        <w:rPr>
          <w:rFonts w:cs="Arial"/>
          <w:noProof/>
          <w:szCs w:val="40"/>
        </w:rPr>
        <mc:AlternateContent>
          <mc:Choice Requires="wpi">
            <w:drawing>
              <wp:anchor distT="0" distB="0" distL="114300" distR="114300" simplePos="0" relativeHeight="251662344" behindDoc="0" locked="0" layoutInCell="1" allowOverlap="1" wp14:anchorId="521B413C" wp14:editId="5C5729A4">
                <wp:simplePos x="0" y="0"/>
                <wp:positionH relativeFrom="column">
                  <wp:posOffset>1209690</wp:posOffset>
                </wp:positionH>
                <wp:positionV relativeFrom="paragraph">
                  <wp:posOffset>2513725</wp:posOffset>
                </wp:positionV>
                <wp:extent cx="608760" cy="40320"/>
                <wp:effectExtent l="38100" t="38100" r="39370" b="36195"/>
                <wp:wrapNone/>
                <wp:docPr id="21" name="Ink 21"/>
                <wp:cNvGraphicFramePr/>
                <a:graphic xmlns:a="http://schemas.openxmlformats.org/drawingml/2006/main">
                  <a:graphicData uri="http://schemas.microsoft.com/office/word/2010/wordprocessingInk">
                    <w14:contentPart bwMode="auto" r:id="rId42">
                      <w14:nvContentPartPr>
                        <w14:cNvContentPartPr/>
                      </w14:nvContentPartPr>
                      <w14:xfrm>
                        <a:off x="0" y="0"/>
                        <a:ext cx="608760" cy="40320"/>
                      </w14:xfrm>
                    </w14:contentPart>
                  </a:graphicData>
                </a:graphic>
              </wp:anchor>
            </w:drawing>
          </mc:Choice>
          <mc:Fallback>
            <w:pict>
              <v:shape w14:anchorId="0B846A96" id="Ink 21" o:spid="_x0000_s1026" type="#_x0000_t75" style="position:absolute;margin-left:94.9pt;margin-top:197.6pt;width:48.65pt;height:3.85pt;z-index:251662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">
                <v:imagedata r:id="rId43" o:title=""/>
              </v:shape>
            </w:pict>
          </mc:Fallback>
        </mc:AlternateContent>
      </w:r>
      <w:r>
        <w:rPr>
          <w:rFonts w:cs="Arial"/>
          <w:noProof/>
          <w:szCs w:val="40"/>
        </w:rPr>
        <mc:AlternateContent>
          <mc:Choice Requires="wpi">
            <w:drawing>
              <wp:anchor distT="0" distB="0" distL="114300" distR="114300" simplePos="0" relativeHeight="251661320" behindDoc="0" locked="0" layoutInCell="1" allowOverlap="1" wp14:anchorId="26DF7A16" wp14:editId="25460C92">
                <wp:simplePos x="0" y="0"/>
                <wp:positionH relativeFrom="column">
                  <wp:posOffset>1264410</wp:posOffset>
                </wp:positionH>
                <wp:positionV relativeFrom="paragraph">
                  <wp:posOffset>2361085</wp:posOffset>
                </wp:positionV>
                <wp:extent cx="669240" cy="371160"/>
                <wp:effectExtent l="76200" t="95250" r="55245" b="105410"/>
                <wp:wrapNone/>
                <wp:docPr id="20" name="Ink 20"/>
                <wp:cNvGraphicFramePr/>
                <a:graphic xmlns:a="http://schemas.openxmlformats.org/drawingml/2006/main">
                  <a:graphicData uri="http://schemas.microsoft.com/office/word/2010/wordprocessingInk">
                    <w14:contentPart bwMode="auto" r:id="rId44">
                      <w14:nvContentPartPr>
                        <w14:cNvContentPartPr/>
                      </w14:nvContentPartPr>
                      <w14:xfrm>
                        <a:off x="0" y="0"/>
                        <a:ext cx="669240" cy="371160"/>
                      </w14:xfrm>
                    </w14:contentPart>
                  </a:graphicData>
                </a:graphic>
              </wp:anchor>
            </w:drawing>
          </mc:Choice>
          <mc:Fallback>
            <w:pict>
              <v:shape w14:anchorId="187C5B5B" id="Ink 20" o:spid="_x0000_s1026" type="#_x0000_t75" style="position:absolute;margin-left:96.75pt;margin-top:183.05pt;width:58.4pt;height:34.9pt;z-index:251661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">
                <v:imagedata r:id="rId45" o:title=""/>
              </v:shape>
            </w:pict>
          </mc:Fallback>
        </mc:AlternateContent>
      </w:r>
      <w:r w:rsidR="000058B0">
        <w:rPr>
          <w:rFonts w:cs="Arial"/>
          <w:noProof/>
          <w:szCs w:val="40"/>
        </w:rPr>
        <mc:AlternateContent>
          <mc:Choice Requires="wps">
            <w:drawing>
              <wp:anchor distT="0" distB="0" distL="114300" distR="114300" simplePos="0" relativeHeight="251660296" behindDoc="0" locked="0" layoutInCell="1" allowOverlap="1" wp14:anchorId="5BCB916A" wp14:editId="5F93CC76">
                <wp:simplePos x="0" y="0"/>
                <wp:positionH relativeFrom="column">
                  <wp:posOffset>2619375</wp:posOffset>
                </wp:positionH>
                <wp:positionV relativeFrom="paragraph">
                  <wp:posOffset>1170305</wp:posOffset>
                </wp:positionV>
                <wp:extent cx="535305" cy="333375"/>
                <wp:effectExtent l="0" t="0" r="17145" b="28575"/>
                <wp:wrapNone/>
                <wp:docPr id="12" name="Text Box 12"/>
                <wp:cNvGraphicFramePr/>
                <a:graphic xmlns:a="http://schemas.openxmlformats.org/drawingml/2006/main">
                  <a:graphicData uri="http://schemas.microsoft.com/office/word/2010/wordprocessingShape">
                    <wps:wsp>
                      <wps:cNvSpPr txBox="1"/>
                      <wps:spPr>
                        <a:xfrm>
                          <a:off x="0" y="0"/>
                          <a:ext cx="535305" cy="333375"/>
                        </a:xfrm>
                        <a:prstGeom prst="rect">
                          <a:avLst/>
                        </a:prstGeom>
                        <a:solidFill>
                          <a:schemeClr val="lt1"/>
                        </a:solidFill>
                        <a:ln w="6350">
                          <a:solidFill>
                            <a:prstClr val="black"/>
                          </a:solidFill>
                        </a:ln>
                      </wps:spPr>
                      <wps:txbx>
                        <w:txbxContent>
                          <w:p w14:paraId="5A2E5C1B" w14:textId="04F36013" w:rsidR="000058B0" w:rsidRPr="007E6351" w:rsidRDefault="000058B0" w:rsidP="007E6351">
                            <w:pPr>
                              <w:jc w:val="center"/>
                              <w:rPr>
                                <w:rFonts w:asciiTheme="minorHAnsi" w:hAnsiTheme="minorHAnsi" w:cstheme="minorHAnsi"/>
                                <w:sz w:val="16"/>
                                <w:szCs w:val="16"/>
                              </w:rPr>
                            </w:pPr>
                            <w:proofErr w:type="spellStart"/>
                            <w:r w:rsidRPr="007E6351">
                              <w:rPr>
                                <w:rFonts w:asciiTheme="minorHAnsi" w:hAnsiTheme="minorHAnsi" w:cstheme="minorHAnsi"/>
                                <w:sz w:val="16"/>
                                <w:szCs w:val="16"/>
                              </w:rPr>
                              <w:t>Touch</w:t>
                            </w:r>
                            <w:r w:rsidR="007E6351" w:rsidRPr="007E6351">
                              <w:rPr>
                                <w:rFonts w:asciiTheme="minorHAnsi" w:hAnsiTheme="minorHAnsi" w:cstheme="minorHAnsi"/>
                                <w:sz w:val="16"/>
                                <w:szCs w:val="16"/>
                              </w:rPr>
                              <w:t>ID</w:t>
                            </w:r>
                            <w:proofErr w:type="spellEnd"/>
                            <w:r w:rsidR="007E6351">
                              <w:rPr>
                                <w:rFonts w:asciiTheme="minorHAnsi" w:hAnsiTheme="minorHAnsi" w:cstheme="minorHAnsi"/>
                                <w:sz w:val="16"/>
                                <w:szCs w:val="16"/>
                              </w:rPr>
                              <w:t xml:space="preserve"> Unlock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B916A" id="_x0000_t202" coordsize="21600,21600" o:spt="202" path="m,l,21600r21600,l21600,xe">
                <v:stroke joinstyle="miter"/>
                <v:path gradientshapeok="t" o:connecttype="rect"/>
              </v:shapetype>
              <v:shape id="Text Box 12" o:spid="_x0000_s1026" type="#_x0000_t202" style="position:absolute;left:0;text-align:left;margin-left:206.25pt;margin-top:92.15pt;width:42.15pt;height:26.25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" fillcolor="white [3201]" strokeweight=".5pt">
                <v:textbox>
                  <w:txbxContent>
                    <w:p w14:paraId="5A2E5C1B" w14:textId="04F36013" w:rsidR="000058B0" w:rsidRPr="007E6351" w:rsidRDefault="000058B0" w:rsidP="007E6351">
                      <w:pPr>
                        <w:jc w:val="center"/>
                        <w:rPr>
                          <w:rFonts w:asciiTheme="minorHAnsi" w:hAnsiTheme="minorHAnsi" w:cstheme="minorHAnsi"/>
                          <w:sz w:val="16"/>
                          <w:szCs w:val="16"/>
                        </w:rPr>
                      </w:pPr>
                      <w:proofErr w:type="spellStart"/>
                      <w:r w:rsidRPr="007E6351">
                        <w:rPr>
                          <w:rFonts w:asciiTheme="minorHAnsi" w:hAnsiTheme="minorHAnsi" w:cstheme="minorHAnsi"/>
                          <w:sz w:val="16"/>
                          <w:szCs w:val="16"/>
                        </w:rPr>
                        <w:t>Touch</w:t>
                      </w:r>
                      <w:r w:rsidR="007E6351" w:rsidRPr="007E6351">
                        <w:rPr>
                          <w:rFonts w:asciiTheme="minorHAnsi" w:hAnsiTheme="minorHAnsi" w:cstheme="minorHAnsi"/>
                          <w:sz w:val="16"/>
                          <w:szCs w:val="16"/>
                        </w:rPr>
                        <w:t>ID</w:t>
                      </w:r>
                      <w:proofErr w:type="spellEnd"/>
                      <w:r w:rsidR="007E6351">
                        <w:rPr>
                          <w:rFonts w:asciiTheme="minorHAnsi" w:hAnsiTheme="minorHAnsi" w:cstheme="minorHAnsi"/>
                          <w:sz w:val="16"/>
                          <w:szCs w:val="16"/>
                        </w:rPr>
                        <w:t xml:space="preserve"> Unlock</w:t>
                      </w:r>
                    </w:p>
                  </w:txbxContent>
                </v:textbox>
              </v:shape>
            </w:pict>
          </mc:Fallback>
        </mc:AlternateContent>
      </w:r>
      <w:r w:rsidR="000058B0">
        <w:rPr>
          <w:rFonts w:cs="Arial"/>
          <w:noProof/>
          <w:szCs w:val="40"/>
        </w:rPr>
        <mc:AlternateContent>
          <mc:Choice Requires="wpi">
            <w:drawing>
              <wp:anchor distT="0" distB="0" distL="114300" distR="114300" simplePos="0" relativeHeight="251659272" behindDoc="0" locked="0" layoutInCell="1" allowOverlap="1" wp14:anchorId="2E6B46E4" wp14:editId="20B09F78">
                <wp:simplePos x="0" y="0"/>
                <wp:positionH relativeFrom="column">
                  <wp:posOffset>2679210</wp:posOffset>
                </wp:positionH>
                <wp:positionV relativeFrom="paragraph">
                  <wp:posOffset>1284325</wp:posOffset>
                </wp:positionV>
                <wp:extent cx="418680" cy="42480"/>
                <wp:effectExtent l="57150" t="76200" r="76835" b="110490"/>
                <wp:wrapNone/>
                <wp:docPr id="8" name="Ink 8"/>
                <wp:cNvGraphicFramePr/>
                <a:graphic xmlns:a="http://schemas.openxmlformats.org/drawingml/2006/main">
                  <a:graphicData uri="http://schemas.microsoft.com/office/word/2010/wordprocessingInk">
                    <w14:contentPart bwMode="auto" r:id="rId46">
                      <w14:nvContentPartPr>
                        <w14:cNvContentPartPr/>
                      </w14:nvContentPartPr>
                      <w14:xfrm>
                        <a:off x="0" y="0"/>
                        <a:ext cx="418680" cy="42480"/>
                      </w14:xfrm>
                    </w14:contentPart>
                  </a:graphicData>
                </a:graphic>
              </wp:anchor>
            </w:drawing>
          </mc:Choice>
          <mc:Fallback>
            <w:pict>
              <v:shape w14:anchorId="0528E570" id="Ink 8" o:spid="_x0000_s1026" type="#_x0000_t75" style="position:absolute;margin-left:208.15pt;margin-top:98.35pt;width:38.6pt;height:9.05pt;z-index:251659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">
                <v:imagedata r:id="rId47" o:title=""/>
              </v:shape>
            </w:pict>
          </mc:Fallback>
        </mc:AlternateContent>
      </w:r>
      <w:r w:rsidR="00120D58">
        <w:rPr>
          <w:rFonts w:cs="Arial"/>
          <w:noProof/>
          <w:szCs w:val="40"/>
        </w:rPr>
        <mc:AlternateContent>
          <mc:Choice Requires="wpi">
            <w:drawing>
              <wp:anchor distT="0" distB="0" distL="114300" distR="114300" simplePos="0" relativeHeight="251658248" behindDoc="0" locked="0" layoutInCell="1" allowOverlap="1" wp14:anchorId="0D67A42E" wp14:editId="683F2547">
                <wp:simplePos x="0" y="0"/>
                <wp:positionH relativeFrom="column">
                  <wp:posOffset>4276090</wp:posOffset>
                </wp:positionH>
                <wp:positionV relativeFrom="paragraph">
                  <wp:posOffset>3465830</wp:posOffset>
                </wp:positionV>
                <wp:extent cx="342930" cy="97790"/>
                <wp:effectExtent l="38100" t="38100" r="57150" b="54610"/>
                <wp:wrapNone/>
                <wp:docPr id="1696990403" name="Ink 1696990403"/>
                <wp:cNvGraphicFramePr/>
                <a:graphic xmlns:a="http://schemas.openxmlformats.org/drawingml/2006/main">
                  <a:graphicData uri="http://schemas.microsoft.com/office/word/2010/wordprocessingInk">
                    <w14:contentPart bwMode="auto" r:id="rId48">
                      <w14:nvContentPartPr>
                        <w14:cNvContentPartPr/>
                      </w14:nvContentPartPr>
                      <w14:xfrm>
                        <a:off x="0" y="0"/>
                        <a:ext cx="342930" cy="97790"/>
                      </w14:xfrm>
                    </w14:contentPart>
                  </a:graphicData>
                </a:graphic>
              </wp:anchor>
            </w:drawing>
          </mc:Choice>
          <mc:Fallback>
            <w:pict>
              <v:shape w14:anchorId="5BD810E4" id="Ink 1696990403" o:spid="_x0000_s1026" type="#_x0000_t75" style="position:absolute;margin-left:336pt;margin-top:272.2pt;width:28.4pt;height:9.1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&#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">
                <v:imagedata r:id="rId49" o:title=""/>
              </v:shape>
            </w:pict>
          </mc:Fallback>
        </mc:AlternateContent>
      </w:r>
      <w:r w:rsidR="00120D58">
        <w:rPr>
          <w:rFonts w:cs="Arial"/>
          <w:noProof/>
          <w:szCs w:val="40"/>
        </w:rPr>
        <mc:AlternateContent>
          <mc:Choice Requires="wpi">
            <w:drawing>
              <wp:anchor distT="0" distB="0" distL="114300" distR="114300" simplePos="0" relativeHeight="251658247" behindDoc="0" locked="0" layoutInCell="1" allowOverlap="1" wp14:anchorId="2706C493" wp14:editId="7C38BA37">
                <wp:simplePos x="0" y="0"/>
                <wp:positionH relativeFrom="column">
                  <wp:posOffset>2525130</wp:posOffset>
                </wp:positionH>
                <wp:positionV relativeFrom="paragraph">
                  <wp:posOffset>3570655</wp:posOffset>
                </wp:positionV>
                <wp:extent cx="1702440" cy="506520"/>
                <wp:effectExtent l="114300" t="133350" r="88265" b="141605"/>
                <wp:wrapNone/>
                <wp:docPr id="1696990400" name="Ink 1696990400"/>
                <wp:cNvGraphicFramePr/>
                <a:graphic xmlns:a="http://schemas.openxmlformats.org/drawingml/2006/main">
                  <a:graphicData uri="http://schemas.microsoft.com/office/word/2010/wordprocessingInk">
                    <w14:contentPart bwMode="auto" r:id="rId50">
                      <w14:nvContentPartPr>
                        <w14:cNvContentPartPr/>
                      </w14:nvContentPartPr>
                      <w14:xfrm>
                        <a:off x="0" y="0"/>
                        <a:ext cx="1702440" cy="506520"/>
                      </w14:xfrm>
                    </w14:contentPart>
                  </a:graphicData>
                </a:graphic>
              </wp:anchor>
            </w:drawing>
          </mc:Choice>
          <mc:Fallback>
            <w:pict>
              <v:shape w14:anchorId="0F5F05EC" id="Ink 1696990400" o:spid="_x0000_s1026" type="#_x0000_t75" style="position:absolute;margin-left:193.9pt;margin-top:276.2pt;width:143.95pt;height:49.8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">
                <v:imagedata r:id="rId51" o:title=""/>
              </v:shape>
            </w:pict>
          </mc:Fallback>
        </mc:AlternateContent>
      </w:r>
      <w:r w:rsidR="00120D58">
        <w:rPr>
          <w:rFonts w:cs="Arial"/>
          <w:noProof/>
          <w:szCs w:val="40"/>
        </w:rPr>
        <mc:AlternateContent>
          <mc:Choice Requires="wpi">
            <w:drawing>
              <wp:anchor distT="0" distB="0" distL="114300" distR="114300" simplePos="0" relativeHeight="251658246" behindDoc="0" locked="0" layoutInCell="1" allowOverlap="1" wp14:anchorId="3A3F4F3F" wp14:editId="419B6C03">
                <wp:simplePos x="0" y="0"/>
                <wp:positionH relativeFrom="column">
                  <wp:posOffset>2038410</wp:posOffset>
                </wp:positionH>
                <wp:positionV relativeFrom="paragraph">
                  <wp:posOffset>3814375</wp:posOffset>
                </wp:positionV>
                <wp:extent cx="566280" cy="167040"/>
                <wp:effectExtent l="57150" t="38100" r="62865" b="61595"/>
                <wp:wrapNone/>
                <wp:docPr id="61" name="Ink 61"/>
                <wp:cNvGraphicFramePr/>
                <a:graphic xmlns:a="http://schemas.openxmlformats.org/drawingml/2006/main">
                  <a:graphicData uri="http://schemas.microsoft.com/office/word/2010/wordprocessingInk">
                    <w14:contentPart bwMode="auto" r:id="rId52">
                      <w14:nvContentPartPr>
                        <w14:cNvContentPartPr/>
                      </w14:nvContentPartPr>
                      <w14:xfrm>
                        <a:off x="0" y="0"/>
                        <a:ext cx="566280" cy="167040"/>
                      </w14:xfrm>
                    </w14:contentPart>
                  </a:graphicData>
                </a:graphic>
              </wp:anchor>
            </w:drawing>
          </mc:Choice>
          <mc:Fallback>
            <w:pict>
              <v:shape w14:anchorId="11AA17F1" id="Ink 61" o:spid="_x0000_s1026" type="#_x0000_t75" style="position:absolute;margin-left:159.1pt;margin-top:298.95pt;width:47.45pt;height:15.9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">
                <v:imagedata r:id="rId53" o:title=""/>
              </v:shape>
            </w:pict>
          </mc:Fallback>
        </mc:AlternateContent>
      </w:r>
      <w:r w:rsidR="00120D58">
        <w:rPr>
          <w:rFonts w:cs="Arial"/>
          <w:noProof/>
          <w:szCs w:val="40"/>
        </w:rPr>
        <mc:AlternateContent>
          <mc:Choice Requires="wpi">
            <w:drawing>
              <wp:anchor distT="0" distB="0" distL="114300" distR="114300" simplePos="0" relativeHeight="251658245" behindDoc="0" locked="0" layoutInCell="1" allowOverlap="1" wp14:anchorId="2D05DC96" wp14:editId="21B8CE8D">
                <wp:simplePos x="0" y="0"/>
                <wp:positionH relativeFrom="column">
                  <wp:posOffset>2807370</wp:posOffset>
                </wp:positionH>
                <wp:positionV relativeFrom="paragraph">
                  <wp:posOffset>2174215</wp:posOffset>
                </wp:positionV>
                <wp:extent cx="1144440" cy="505080"/>
                <wp:effectExtent l="57150" t="57150" r="74930" b="66675"/>
                <wp:wrapNone/>
                <wp:docPr id="60" name="Ink 60"/>
                <wp:cNvGraphicFramePr/>
                <a:graphic xmlns:a="http://schemas.openxmlformats.org/drawingml/2006/main">
                  <a:graphicData uri="http://schemas.microsoft.com/office/word/2010/wordprocessingInk">
                    <w14:contentPart bwMode="auto" r:id="rId54">
                      <w14:nvContentPartPr>
                        <w14:cNvContentPartPr/>
                      </w14:nvContentPartPr>
                      <w14:xfrm>
                        <a:off x="0" y="0"/>
                        <a:ext cx="1144440" cy="505080"/>
                      </w14:xfrm>
                    </w14:contentPart>
                  </a:graphicData>
                </a:graphic>
              </wp:anchor>
            </w:drawing>
          </mc:Choice>
          <mc:Fallback>
            <w:pict>
              <v:shape w14:anchorId="7B29AFBE" id="Ink 60" o:spid="_x0000_s1026" type="#_x0000_t75" style="position:absolute;margin-left:219.65pt;margin-top:169.8pt;width:92.9pt;height:42.6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">
                <v:imagedata r:id="rId55" o:title=""/>
              </v:shape>
            </w:pict>
          </mc:Fallback>
        </mc:AlternateContent>
      </w:r>
      <w:r w:rsidR="00120D58">
        <w:rPr>
          <w:rFonts w:cs="Arial"/>
          <w:noProof/>
          <w:szCs w:val="40"/>
        </w:rPr>
        <mc:AlternateContent>
          <mc:Choice Requires="wpi">
            <w:drawing>
              <wp:anchor distT="0" distB="0" distL="114300" distR="114300" simplePos="0" relativeHeight="251658244" behindDoc="0" locked="0" layoutInCell="1" allowOverlap="1" wp14:anchorId="15E604B1" wp14:editId="39679D02">
                <wp:simplePos x="0" y="0"/>
                <wp:positionH relativeFrom="column">
                  <wp:posOffset>3533775</wp:posOffset>
                </wp:positionH>
                <wp:positionV relativeFrom="paragraph">
                  <wp:posOffset>2307590</wp:posOffset>
                </wp:positionV>
                <wp:extent cx="1132245" cy="539115"/>
                <wp:effectExtent l="57150" t="57150" r="48895" b="70485"/>
                <wp:wrapNone/>
                <wp:docPr id="59" name="Ink 59"/>
                <wp:cNvGraphicFramePr/>
                <a:graphic xmlns:a="http://schemas.openxmlformats.org/drawingml/2006/main">
                  <a:graphicData uri="http://schemas.microsoft.com/office/word/2010/wordprocessingInk">
                    <w14:contentPart bwMode="auto" r:id="rId56">
                      <w14:nvContentPartPr>
                        <w14:cNvContentPartPr/>
                      </w14:nvContentPartPr>
                      <w14:xfrm>
                        <a:off x="0" y="0"/>
                        <a:ext cx="1132245" cy="539115"/>
                      </w14:xfrm>
                    </w14:contentPart>
                  </a:graphicData>
                </a:graphic>
              </wp:anchor>
            </w:drawing>
          </mc:Choice>
          <mc:Fallback>
            <w:pict>
              <v:shape w14:anchorId="0A8D93A3" id="Ink 59" o:spid="_x0000_s1026" type="#_x0000_t75" style="position:absolute;margin-left:276.85pt;margin-top:180.3pt;width:91.95pt;height:45.2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">
                <v:imagedata r:id="rId57" o:title=""/>
              </v:shape>
            </w:pict>
          </mc:Fallback>
        </mc:AlternateContent>
      </w:r>
      <w:r w:rsidR="00120D58">
        <w:rPr>
          <w:rFonts w:cs="Arial"/>
          <w:noProof/>
          <w:szCs w:val="40"/>
        </w:rPr>
        <mc:AlternateContent>
          <mc:Choice Requires="wpi">
            <w:drawing>
              <wp:anchor distT="0" distB="0" distL="114300" distR="114300" simplePos="0" relativeHeight="251658243" behindDoc="0" locked="0" layoutInCell="1" allowOverlap="1" wp14:anchorId="31DBFFEA" wp14:editId="7C52364B">
                <wp:simplePos x="0" y="0"/>
                <wp:positionH relativeFrom="column">
                  <wp:posOffset>3257370</wp:posOffset>
                </wp:positionH>
                <wp:positionV relativeFrom="paragraph">
                  <wp:posOffset>2894935</wp:posOffset>
                </wp:positionV>
                <wp:extent cx="221760" cy="95760"/>
                <wp:effectExtent l="57150" t="38100" r="64135" b="76200"/>
                <wp:wrapNone/>
                <wp:docPr id="54" name="Ink 54"/>
                <wp:cNvGraphicFramePr/>
                <a:graphic xmlns:a="http://schemas.openxmlformats.org/drawingml/2006/main">
                  <a:graphicData uri="http://schemas.microsoft.com/office/word/2010/wordprocessingInk">
                    <w14:contentPart bwMode="auto" r:id="rId58">
                      <w14:nvContentPartPr>
                        <w14:cNvContentPartPr/>
                      </w14:nvContentPartPr>
                      <w14:xfrm>
                        <a:off x="0" y="0"/>
                        <a:ext cx="221760" cy="95760"/>
                      </w14:xfrm>
                    </w14:contentPart>
                  </a:graphicData>
                </a:graphic>
              </wp:anchor>
            </w:drawing>
          </mc:Choice>
          <mc:Fallback>
            <w:pict>
              <v:shape w14:anchorId="592D1CF2" id="Ink 54" o:spid="_x0000_s1026" type="#_x0000_t75" style="position:absolute;margin-left:255.1pt;margin-top:226.55pt;width:20.25pt;height:10.4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">
                <v:imagedata r:id="rId59" o:title=""/>
              </v:shape>
            </w:pict>
          </mc:Fallback>
        </mc:AlternateContent>
      </w:r>
      <w:r w:rsidR="00120D58">
        <w:rPr>
          <w:rFonts w:cs="Arial"/>
          <w:noProof/>
          <w:szCs w:val="40"/>
        </w:rPr>
        <mc:AlternateContent>
          <mc:Choice Requires="wpi">
            <w:drawing>
              <wp:anchor distT="0" distB="0" distL="114300" distR="114300" simplePos="0" relativeHeight="251658242" behindDoc="0" locked="0" layoutInCell="1" allowOverlap="1" wp14:anchorId="5A47CA70" wp14:editId="7D8132D3">
                <wp:simplePos x="0" y="0"/>
                <wp:positionH relativeFrom="column">
                  <wp:posOffset>3406140</wp:posOffset>
                </wp:positionH>
                <wp:positionV relativeFrom="paragraph">
                  <wp:posOffset>2396490</wp:posOffset>
                </wp:positionV>
                <wp:extent cx="403585" cy="177165"/>
                <wp:effectExtent l="57150" t="57150" r="34925" b="70485"/>
                <wp:wrapNone/>
                <wp:docPr id="53" name="Ink 53"/>
                <wp:cNvGraphicFramePr/>
                <a:graphic xmlns:a="http://schemas.openxmlformats.org/drawingml/2006/main">
                  <a:graphicData uri="http://schemas.microsoft.com/office/word/2010/wordprocessingInk">
                    <w14:contentPart bwMode="auto" r:id="rId60">
                      <w14:nvContentPartPr>
                        <w14:cNvContentPartPr/>
                      </w14:nvContentPartPr>
                      <w14:xfrm>
                        <a:off x="0" y="0"/>
                        <a:ext cx="403585" cy="177165"/>
                      </w14:xfrm>
                    </w14:contentPart>
                  </a:graphicData>
                </a:graphic>
              </wp:anchor>
            </w:drawing>
          </mc:Choice>
          <mc:Fallback>
            <w:pict>
              <v:shape w14:anchorId="081B3208" id="Ink 53" o:spid="_x0000_s1026" type="#_x0000_t75" style="position:absolute;margin-left:266.8pt;margin-top:187.3pt;width:34.65pt;height:16.7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">
                <v:imagedata r:id="rId61" o:title=""/>
              </v:shape>
            </w:pict>
          </mc:Fallback>
        </mc:AlternateContent>
      </w:r>
      <w:r w:rsidR="00120D58">
        <w:rPr>
          <w:rFonts w:cs="Arial"/>
          <w:noProof/>
          <w:szCs w:val="40"/>
        </w:rPr>
        <mc:AlternateContent>
          <mc:Choice Requires="wpi">
            <w:drawing>
              <wp:anchor distT="0" distB="0" distL="114300" distR="114300" simplePos="0" relativeHeight="251658241" behindDoc="0" locked="0" layoutInCell="1" allowOverlap="1" wp14:anchorId="4FDA9E20" wp14:editId="49E4703E">
                <wp:simplePos x="0" y="0"/>
                <wp:positionH relativeFrom="column">
                  <wp:posOffset>2783250</wp:posOffset>
                </wp:positionH>
                <wp:positionV relativeFrom="paragraph">
                  <wp:posOffset>1704415</wp:posOffset>
                </wp:positionV>
                <wp:extent cx="341280" cy="182520"/>
                <wp:effectExtent l="57150" t="57150" r="59055" b="65405"/>
                <wp:wrapNone/>
                <wp:docPr id="46" name="Ink 46"/>
                <wp:cNvGraphicFramePr/>
                <a:graphic xmlns:a="http://schemas.openxmlformats.org/drawingml/2006/main">
                  <a:graphicData uri="http://schemas.microsoft.com/office/word/2010/wordprocessingInk">
                    <w14:contentPart bwMode="auto" r:id="rId62">
                      <w14:nvContentPartPr>
                        <w14:cNvContentPartPr/>
                      </w14:nvContentPartPr>
                      <w14:xfrm>
                        <a:off x="0" y="0"/>
                        <a:ext cx="341280" cy="182520"/>
                      </w14:xfrm>
                    </w14:contentPart>
                  </a:graphicData>
                </a:graphic>
              </wp:anchor>
            </w:drawing>
          </mc:Choice>
          <mc:Fallback>
            <w:pict>
              <v:shape w14:anchorId="2D2C81B2" id="Ink 46" o:spid="_x0000_s1026" type="#_x0000_t75" style="position:absolute;margin-left:217.75pt;margin-top:132.8pt;width:29.7pt;height:17.2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">
                <v:imagedata r:id="rId63" o:title=""/>
              </v:shape>
            </w:pict>
          </mc:Fallback>
        </mc:AlternateContent>
      </w:r>
      <w:r w:rsidR="00120D58">
        <w:rPr>
          <w:rFonts w:cs="Arial"/>
          <w:noProof/>
          <w:szCs w:val="40"/>
        </w:rPr>
        <mc:AlternateContent>
          <mc:Choice Requires="wpi">
            <w:drawing>
              <wp:anchor distT="0" distB="0" distL="114300" distR="114300" simplePos="0" relativeHeight="251658240" behindDoc="0" locked="0" layoutInCell="1" allowOverlap="1" wp14:anchorId="719D1626" wp14:editId="26FF492E">
                <wp:simplePos x="0" y="0"/>
                <wp:positionH relativeFrom="column">
                  <wp:posOffset>3183570</wp:posOffset>
                </wp:positionH>
                <wp:positionV relativeFrom="paragraph">
                  <wp:posOffset>1407415</wp:posOffset>
                </wp:positionV>
                <wp:extent cx="781200" cy="288360"/>
                <wp:effectExtent l="114300" t="114300" r="133350" b="149860"/>
                <wp:wrapNone/>
                <wp:docPr id="45" name="Ink 45"/>
                <wp:cNvGraphicFramePr/>
                <a:graphic xmlns:a="http://schemas.openxmlformats.org/drawingml/2006/main">
                  <a:graphicData uri="http://schemas.microsoft.com/office/word/2010/wordprocessingInk">
                    <w14:contentPart bwMode="auto" r:id="rId64">
                      <w14:nvContentPartPr>
                        <w14:cNvContentPartPr/>
                      </w14:nvContentPartPr>
                      <w14:xfrm>
                        <a:off x="0" y="0"/>
                        <a:ext cx="781200" cy="288360"/>
                      </w14:xfrm>
                    </w14:contentPart>
                  </a:graphicData>
                </a:graphic>
              </wp:anchor>
            </w:drawing>
          </mc:Choice>
          <mc:Fallback>
            <w:pict>
              <v:shape w14:anchorId="1629751B" id="Ink 45" o:spid="_x0000_s1026" type="#_x0000_t75" style="position:absolute;margin-left:245.7pt;margin-top:105.85pt;width:71.4pt;height:32.6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">
                <v:imagedata r:id="rId65" o:title=""/>
              </v:shape>
            </w:pict>
          </mc:Fallback>
        </mc:AlternateContent>
      </w:r>
      <w:r w:rsidR="000408A2" w:rsidRPr="005A5AE0">
        <w:rPr>
          <w:rFonts w:cs="Arial"/>
          <w:noProof/>
          <w:szCs w:val="40"/>
        </w:rPr>
        <w:drawing>
          <wp:inline distT="0" distB="0" distL="0" distR="0" wp14:anchorId="0B67112C" wp14:editId="37A831DA">
            <wp:extent cx="5059680" cy="4778001"/>
            <wp:effectExtent l="0" t="0" r="7620" b="381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66"/>
                    <a:stretch>
                      <a:fillRect/>
                    </a:stretch>
                  </pic:blipFill>
                  <pic:spPr>
                    <a:xfrm>
                      <a:off x="0" y="0"/>
                      <a:ext cx="5063454" cy="4781565"/>
                    </a:xfrm>
                    <a:prstGeom prst="rect">
                      <a:avLst/>
                    </a:prstGeom>
                  </pic:spPr>
                </pic:pic>
              </a:graphicData>
            </a:graphic>
          </wp:inline>
        </w:drawing>
      </w:r>
    </w:p>
    <w:p w14:paraId="48BFBF82" w14:textId="786E59A9" w:rsidR="00504EB3" w:rsidRPr="005A5AE0" w:rsidRDefault="00504EB3" w:rsidP="00504EB3">
      <w:pPr>
        <w:pStyle w:val="Caption"/>
        <w:jc w:val="center"/>
        <w:rPr>
          <w:rFonts w:cs="Arial"/>
          <w:sz w:val="24"/>
          <w:szCs w:val="24"/>
        </w:rPr>
      </w:pPr>
      <w:bookmarkStart w:id="302" w:name="_Ref101779909"/>
      <w:bookmarkStart w:id="303" w:name="_Toc120880268"/>
      <w:r w:rsidRPr="005A5AE0">
        <w:rPr>
          <w:rFonts w:cs="Arial"/>
          <w:sz w:val="24"/>
          <w:szCs w:val="24"/>
        </w:rPr>
        <w:t xml:space="preserve">Figure </w:t>
      </w:r>
      <w:r w:rsidR="00F47BE5" w:rsidRPr="005A5AE0">
        <w:rPr>
          <w:rFonts w:cs="Arial"/>
          <w:sz w:val="24"/>
          <w:szCs w:val="24"/>
        </w:rPr>
        <w:fldChar w:fldCharType="begin"/>
      </w:r>
      <w:r w:rsidR="00F47BE5" w:rsidRPr="005A5AE0">
        <w:rPr>
          <w:sz w:val="24"/>
          <w:szCs w:val="24"/>
        </w:rPr>
        <w:instrText xml:space="preserve"> SEQ Figure \* ARABIC </w:instrText>
      </w:r>
      <w:r w:rsidR="00F47BE5" w:rsidRPr="005A5AE0">
        <w:rPr>
          <w:rFonts w:cs="Arial"/>
          <w:sz w:val="24"/>
          <w:szCs w:val="24"/>
        </w:rPr>
        <w:fldChar w:fldCharType="separate"/>
      </w:r>
      <w:r w:rsidR="00ED050E">
        <w:rPr>
          <w:noProof/>
          <w:sz w:val="24"/>
          <w:szCs w:val="24"/>
        </w:rPr>
        <w:t>20</w:t>
      </w:r>
      <w:r w:rsidR="00F47BE5" w:rsidRPr="005A5AE0">
        <w:rPr>
          <w:rFonts w:cs="Arial"/>
          <w:sz w:val="24"/>
          <w:szCs w:val="24"/>
        </w:rPr>
        <w:fldChar w:fldCharType="end"/>
      </w:r>
      <w:bookmarkEnd w:id="302"/>
      <w:r w:rsidR="00F47BE5" w:rsidRPr="005A5AE0">
        <w:rPr>
          <w:rFonts w:cs="Arial"/>
          <w:sz w:val="24"/>
          <w:szCs w:val="24"/>
        </w:rPr>
        <w:t>:</w:t>
      </w:r>
      <w:r w:rsidRPr="005A5AE0">
        <w:rPr>
          <w:rFonts w:cs="Arial"/>
          <w:sz w:val="24"/>
          <w:szCs w:val="24"/>
        </w:rPr>
        <w:t xml:space="preserve"> Use Case Diagram of Application </w:t>
      </w:r>
      <w:r w:rsidR="00665A73" w:rsidRPr="005A5AE0">
        <w:rPr>
          <w:rFonts w:cs="Arial"/>
          <w:sz w:val="24"/>
          <w:szCs w:val="24"/>
        </w:rPr>
        <w:t>including</w:t>
      </w:r>
      <w:r w:rsidRPr="005A5AE0">
        <w:rPr>
          <w:rFonts w:cs="Arial"/>
          <w:sz w:val="24"/>
          <w:szCs w:val="24"/>
        </w:rPr>
        <w:t xml:space="preserve"> both Hardware/Software Unlocking</w:t>
      </w:r>
      <w:r w:rsidR="00665A73" w:rsidRPr="005A5AE0">
        <w:rPr>
          <w:rFonts w:cs="Arial"/>
          <w:sz w:val="24"/>
          <w:szCs w:val="24"/>
        </w:rPr>
        <w:t xml:space="preserve"> Mechanisms</w:t>
      </w:r>
      <w:bookmarkEnd w:id="303"/>
    </w:p>
    <w:p w14:paraId="009538BB" w14:textId="77777777" w:rsidR="00A55E67" w:rsidRPr="005A5AE0" w:rsidRDefault="00A55E67" w:rsidP="0076317F">
      <w:pPr>
        <w:rPr>
          <w:rFonts w:cs="Arial"/>
        </w:rPr>
      </w:pPr>
    </w:p>
    <w:p w14:paraId="2D2D1A2F" w14:textId="41F94D4B" w:rsidR="4A9F6004" w:rsidRPr="005A5AE0" w:rsidRDefault="00525228" w:rsidP="00DB75BB">
      <w:pPr>
        <w:pStyle w:val="HeadingSD1"/>
      </w:pPr>
      <w:bookmarkStart w:id="304" w:name="_Toc101782692"/>
      <w:bookmarkStart w:id="305" w:name="_Toc121068130"/>
      <w:r w:rsidRPr="005A5AE0">
        <w:t>5</w:t>
      </w:r>
      <w:r w:rsidR="4612B03C" w:rsidRPr="005A5AE0">
        <w:t xml:space="preserve">.5 </w:t>
      </w:r>
      <w:r w:rsidR="4A9F6004" w:rsidRPr="005A5AE0">
        <w:t>Logo Design</w:t>
      </w:r>
      <w:bookmarkEnd w:id="304"/>
      <w:bookmarkEnd w:id="305"/>
    </w:p>
    <w:p w14:paraId="2A51747A" w14:textId="77777777" w:rsidR="00786F4D" w:rsidRDefault="7C5524B9" w:rsidP="00D56C14">
      <w:pPr>
        <w:rPr>
          <w:rFonts w:cs="Arial"/>
        </w:rPr>
      </w:pPr>
      <w:r w:rsidRPr="005A5AE0">
        <w:rPr>
          <w:rFonts w:cs="Arial"/>
        </w:rPr>
        <w:t xml:space="preserve">When creating a logo for any sort of product, the aim is to produce a unique design that reflects the brand or product that is being sold to consumers. Our team sought to create a logo that was simple and appealing in design, while accurately conveying the function of the Live Bolt Smart Lock to consumers. This section will contain several preliminary concepts that were created before our team decided on a final selection. </w:t>
      </w:r>
    </w:p>
    <w:p w14:paraId="78353C0B" w14:textId="77777777" w:rsidR="00786F4D" w:rsidRDefault="00786F4D" w:rsidP="00D56C14">
      <w:pPr>
        <w:rPr>
          <w:rFonts w:cs="Arial"/>
        </w:rPr>
      </w:pPr>
    </w:p>
    <w:p w14:paraId="3E967C6C" w14:textId="17F5ED32" w:rsidR="4A9F6004" w:rsidRPr="005A5AE0" w:rsidRDefault="7C5524B9" w:rsidP="00D56C14">
      <w:pPr>
        <w:rPr>
          <w:rFonts w:cs="Arial"/>
        </w:rPr>
      </w:pPr>
      <w:r w:rsidRPr="005A5AE0">
        <w:rPr>
          <w:rFonts w:cs="Arial"/>
        </w:rPr>
        <w:t xml:space="preserve">Most of these logos were created using the Adobe Express tool </w:t>
      </w:r>
      <w:r w:rsidR="00BB3E29" w:rsidRPr="005A5AE0">
        <w:rPr>
          <w:rFonts w:cs="Arial"/>
        </w:rPr>
        <w:t>and Inkscape</w:t>
      </w:r>
      <w:r w:rsidRPr="005A5AE0">
        <w:rPr>
          <w:rFonts w:cs="Arial"/>
        </w:rPr>
        <w:t xml:space="preserve"> with some slight adjustments made in GIMP.</w:t>
      </w:r>
      <w:r w:rsidR="00D5580D">
        <w:rPr>
          <w:rFonts w:cs="Arial"/>
        </w:rPr>
        <w:t xml:space="preserve"> The preliminary </w:t>
      </w:r>
      <w:r w:rsidR="00DE7064">
        <w:rPr>
          <w:rFonts w:cs="Arial"/>
        </w:rPr>
        <w:t xml:space="preserve">sketch is given in </w:t>
      </w:r>
      <w:r w:rsidR="00DE7064">
        <w:rPr>
          <w:rFonts w:cs="Arial"/>
        </w:rPr>
        <w:fldChar w:fldCharType="begin"/>
      </w:r>
      <w:r w:rsidR="00DE7064">
        <w:rPr>
          <w:rFonts w:cs="Arial"/>
        </w:rPr>
        <w:instrText xml:space="preserve"> REF _Ref101779958 \h </w:instrText>
      </w:r>
      <w:r w:rsidR="00DE7064">
        <w:rPr>
          <w:rFonts w:cs="Arial"/>
        </w:rPr>
      </w:r>
      <w:r w:rsidR="00DE7064">
        <w:rPr>
          <w:rFonts w:cs="Arial"/>
        </w:rPr>
        <w:fldChar w:fldCharType="separate"/>
      </w:r>
      <w:r w:rsidR="00580FCE" w:rsidRPr="005A5AE0">
        <w:rPr>
          <w:rFonts w:cs="Arial"/>
          <w:szCs w:val="24"/>
        </w:rPr>
        <w:t xml:space="preserve">Figure </w:t>
      </w:r>
      <w:r w:rsidR="00580FCE">
        <w:rPr>
          <w:noProof/>
          <w:szCs w:val="24"/>
        </w:rPr>
        <w:t>21</w:t>
      </w:r>
      <w:r w:rsidR="00DE7064">
        <w:rPr>
          <w:rFonts w:cs="Arial"/>
        </w:rPr>
        <w:fldChar w:fldCharType="end"/>
      </w:r>
      <w:r w:rsidR="00DE7064">
        <w:rPr>
          <w:rFonts w:cs="Arial"/>
        </w:rPr>
        <w:t xml:space="preserve"> while the one with GIMP adjustments is given in </w:t>
      </w:r>
      <w:r w:rsidR="00DE7064">
        <w:rPr>
          <w:rFonts w:cs="Arial"/>
        </w:rPr>
        <w:fldChar w:fldCharType="begin"/>
      </w:r>
      <w:r w:rsidR="00DE7064">
        <w:rPr>
          <w:rFonts w:cs="Arial"/>
        </w:rPr>
        <w:instrText xml:space="preserve"> REF _Ref101779978 \h </w:instrText>
      </w:r>
      <w:r w:rsidR="00DE7064">
        <w:rPr>
          <w:rFonts w:cs="Arial"/>
        </w:rPr>
      </w:r>
      <w:r w:rsidR="00DE7064">
        <w:rPr>
          <w:rFonts w:cs="Arial"/>
        </w:rPr>
        <w:fldChar w:fldCharType="separate"/>
      </w:r>
      <w:r w:rsidR="00580FCE" w:rsidRPr="005A5AE0">
        <w:rPr>
          <w:szCs w:val="24"/>
        </w:rPr>
        <w:t xml:space="preserve">Figure </w:t>
      </w:r>
      <w:r w:rsidR="00580FCE">
        <w:rPr>
          <w:noProof/>
          <w:szCs w:val="24"/>
        </w:rPr>
        <w:t>22</w:t>
      </w:r>
      <w:r w:rsidR="00DE7064">
        <w:rPr>
          <w:rFonts w:cs="Arial"/>
        </w:rPr>
        <w:fldChar w:fldCharType="end"/>
      </w:r>
      <w:r w:rsidR="00DE7064">
        <w:rPr>
          <w:rFonts w:cs="Arial"/>
        </w:rPr>
        <w:t>.</w:t>
      </w:r>
    </w:p>
    <w:p w14:paraId="34BC8E66" w14:textId="77777777" w:rsidR="00B80F01" w:rsidRPr="005A5AE0" w:rsidRDefault="00B80F01" w:rsidP="1D219E44">
      <w:pPr>
        <w:rPr>
          <w:rFonts w:eastAsia="Calibri" w:cs="Arial"/>
          <w:szCs w:val="24"/>
        </w:rPr>
      </w:pPr>
    </w:p>
    <w:p w14:paraId="4A3E6DB9" w14:textId="77777777" w:rsidR="00DE6B80" w:rsidRPr="005A5AE0" w:rsidRDefault="00DE6B80" w:rsidP="00B80F01">
      <w:pPr>
        <w:jc w:val="center"/>
        <w:rPr>
          <w:rFonts w:cs="Arial"/>
          <w:noProof/>
        </w:rPr>
      </w:pPr>
    </w:p>
    <w:p w14:paraId="2F10297A" w14:textId="3296476A" w:rsidR="00B80F01" w:rsidRPr="005A5AE0" w:rsidRDefault="00B80F01" w:rsidP="00B80F01">
      <w:pPr>
        <w:jc w:val="center"/>
        <w:rPr>
          <w:rFonts w:eastAsia="Calibri" w:cs="Arial"/>
          <w:szCs w:val="24"/>
        </w:rPr>
      </w:pPr>
      <w:r w:rsidRPr="005A5AE0">
        <w:rPr>
          <w:rFonts w:cs="Arial"/>
          <w:noProof/>
        </w:rPr>
        <w:lastRenderedPageBreak/>
        <w:drawing>
          <wp:inline distT="0" distB="0" distL="0" distR="0" wp14:anchorId="3D4F53F5" wp14:editId="20533147">
            <wp:extent cx="4791710" cy="3169920"/>
            <wp:effectExtent l="0" t="0" r="8890" b="0"/>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engineering drawing&#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110" b="7424"/>
                    <a:stretch/>
                  </pic:blipFill>
                  <pic:spPr bwMode="auto">
                    <a:xfrm>
                      <a:off x="0" y="0"/>
                      <a:ext cx="4798041" cy="3174108"/>
                    </a:xfrm>
                    <a:prstGeom prst="rect">
                      <a:avLst/>
                    </a:prstGeom>
                    <a:noFill/>
                    <a:ln>
                      <a:noFill/>
                    </a:ln>
                    <a:extLst>
                      <a:ext uri="{53640926-AAD7-44D8-BBD7-CCE9431645EC}">
                        <a14:shadowObscured xmlns:a14="http://schemas.microsoft.com/office/drawing/2010/main"/>
                      </a:ext>
                    </a:extLst>
                  </pic:spPr>
                </pic:pic>
              </a:graphicData>
            </a:graphic>
          </wp:inline>
        </w:drawing>
      </w:r>
    </w:p>
    <w:p w14:paraId="2AB7284D" w14:textId="77A6929F" w:rsidR="00214567" w:rsidRPr="005A5AE0" w:rsidRDefault="00B80F01" w:rsidP="00DE6B80">
      <w:pPr>
        <w:pStyle w:val="Caption"/>
        <w:jc w:val="center"/>
        <w:rPr>
          <w:rFonts w:cs="Arial"/>
          <w:sz w:val="24"/>
          <w:szCs w:val="24"/>
        </w:rPr>
      </w:pPr>
      <w:bookmarkStart w:id="306" w:name="_Ref101779958"/>
      <w:bookmarkStart w:id="307" w:name="_Toc120880269"/>
      <w:r w:rsidRPr="005A5AE0">
        <w:rPr>
          <w:rFonts w:cs="Arial"/>
          <w:sz w:val="24"/>
          <w:szCs w:val="24"/>
        </w:rPr>
        <w:t xml:space="preserve">Figure </w:t>
      </w:r>
      <w:r w:rsidR="00F47BE5" w:rsidRPr="005A5AE0">
        <w:rPr>
          <w:rFonts w:cs="Arial"/>
          <w:sz w:val="24"/>
          <w:szCs w:val="24"/>
        </w:rPr>
        <w:fldChar w:fldCharType="begin"/>
      </w:r>
      <w:r w:rsidR="00F47BE5" w:rsidRPr="005A5AE0">
        <w:rPr>
          <w:sz w:val="24"/>
          <w:szCs w:val="24"/>
        </w:rPr>
        <w:instrText xml:space="preserve"> SEQ Figure \* ARABIC </w:instrText>
      </w:r>
      <w:r w:rsidR="00F47BE5" w:rsidRPr="005A5AE0">
        <w:rPr>
          <w:rFonts w:cs="Arial"/>
          <w:sz w:val="24"/>
          <w:szCs w:val="24"/>
        </w:rPr>
        <w:fldChar w:fldCharType="separate"/>
      </w:r>
      <w:r w:rsidR="00ED050E">
        <w:rPr>
          <w:noProof/>
          <w:sz w:val="24"/>
          <w:szCs w:val="24"/>
        </w:rPr>
        <w:t>21</w:t>
      </w:r>
      <w:r w:rsidR="00F47BE5" w:rsidRPr="005A5AE0">
        <w:rPr>
          <w:rFonts w:cs="Arial"/>
          <w:sz w:val="24"/>
          <w:szCs w:val="24"/>
        </w:rPr>
        <w:fldChar w:fldCharType="end"/>
      </w:r>
      <w:bookmarkEnd w:id="306"/>
      <w:r w:rsidR="00F47BE5" w:rsidRPr="005A5AE0">
        <w:rPr>
          <w:rFonts w:cs="Arial"/>
          <w:sz w:val="24"/>
          <w:szCs w:val="24"/>
        </w:rPr>
        <w:t>:</w:t>
      </w:r>
      <w:r w:rsidRPr="005A5AE0">
        <w:rPr>
          <w:rFonts w:cs="Arial"/>
          <w:sz w:val="24"/>
          <w:szCs w:val="24"/>
        </w:rPr>
        <w:t xml:space="preserve"> Sample Application </w:t>
      </w:r>
      <w:r w:rsidR="00D678F1" w:rsidRPr="005A5AE0">
        <w:rPr>
          <w:rFonts w:cs="Arial"/>
          <w:sz w:val="24"/>
          <w:szCs w:val="24"/>
        </w:rPr>
        <w:t>Initial</w:t>
      </w:r>
      <w:r w:rsidRPr="005A5AE0">
        <w:rPr>
          <w:rFonts w:cs="Arial"/>
          <w:sz w:val="24"/>
          <w:szCs w:val="24"/>
        </w:rPr>
        <w:t xml:space="preserve"> Logo</w:t>
      </w:r>
      <w:r w:rsidR="00D678F1" w:rsidRPr="005A5AE0">
        <w:rPr>
          <w:rFonts w:cs="Arial"/>
          <w:sz w:val="24"/>
          <w:szCs w:val="24"/>
        </w:rPr>
        <w:t xml:space="preserve"> Sketch</w:t>
      </w:r>
      <w:bookmarkEnd w:id="307"/>
    </w:p>
    <w:p w14:paraId="3B774EC5" w14:textId="77777777" w:rsidR="00DE6B80" w:rsidRPr="005A5AE0" w:rsidRDefault="00DE6B80" w:rsidP="00D678F1">
      <w:pPr>
        <w:rPr>
          <w:noProof/>
        </w:rPr>
      </w:pPr>
    </w:p>
    <w:p w14:paraId="3448355D" w14:textId="17087B85" w:rsidR="00D678F1" w:rsidRPr="005A5AE0" w:rsidRDefault="00D678F1" w:rsidP="00DE6B80">
      <w:pPr>
        <w:jc w:val="center"/>
      </w:pPr>
      <w:r w:rsidRPr="005A5AE0">
        <w:rPr>
          <w:noProof/>
        </w:rPr>
        <w:drawing>
          <wp:inline distT="0" distB="0" distL="0" distR="0" wp14:anchorId="6C912FF0" wp14:editId="601B4DC2">
            <wp:extent cx="4000500" cy="3046852"/>
            <wp:effectExtent l="0" t="0" r="0" b="1270"/>
            <wp:docPr id="881277121" name="Picture 881277121"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21" name="Picture 881277121" descr="A picture containing text, clipart, businesscard&#10;&#10;Description automatically generated"/>
                    <pic:cNvPicPr/>
                  </pic:nvPicPr>
                  <pic:blipFill rotWithShape="1">
                    <a:blip r:embed="rId68"/>
                    <a:srcRect l="3977" t="1117" r="7151"/>
                    <a:stretch/>
                  </pic:blipFill>
                  <pic:spPr bwMode="auto">
                    <a:xfrm>
                      <a:off x="0" y="0"/>
                      <a:ext cx="4008781" cy="3053159"/>
                    </a:xfrm>
                    <a:prstGeom prst="rect">
                      <a:avLst/>
                    </a:prstGeom>
                    <a:ln>
                      <a:noFill/>
                    </a:ln>
                    <a:extLst>
                      <a:ext uri="{53640926-AAD7-44D8-BBD7-CCE9431645EC}">
                        <a14:shadowObscured xmlns:a14="http://schemas.microsoft.com/office/drawing/2010/main"/>
                      </a:ext>
                    </a:extLst>
                  </pic:spPr>
                </pic:pic>
              </a:graphicData>
            </a:graphic>
          </wp:inline>
        </w:drawing>
      </w:r>
    </w:p>
    <w:p w14:paraId="1D776E2D" w14:textId="32425E7F" w:rsidR="00D678F1" w:rsidRDefault="00D678F1" w:rsidP="00377AEB">
      <w:pPr>
        <w:pStyle w:val="Caption"/>
        <w:jc w:val="center"/>
        <w:rPr>
          <w:sz w:val="24"/>
          <w:szCs w:val="24"/>
        </w:rPr>
      </w:pPr>
      <w:bookmarkStart w:id="308" w:name="_Ref101779978"/>
      <w:bookmarkStart w:id="309" w:name="_Toc120880270"/>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ED050E">
        <w:rPr>
          <w:noProof/>
          <w:sz w:val="24"/>
          <w:szCs w:val="24"/>
        </w:rPr>
        <w:t>22</w:t>
      </w:r>
      <w:r w:rsidRPr="005A5AE0">
        <w:rPr>
          <w:sz w:val="24"/>
          <w:szCs w:val="24"/>
        </w:rPr>
        <w:fldChar w:fldCharType="end"/>
      </w:r>
      <w:bookmarkEnd w:id="308"/>
      <w:r w:rsidRPr="005A5AE0">
        <w:rPr>
          <w:sz w:val="24"/>
          <w:szCs w:val="24"/>
        </w:rPr>
        <w:t>: Sample Application Logo Mockup in Inkscape</w:t>
      </w:r>
      <w:bookmarkEnd w:id="309"/>
    </w:p>
    <w:p w14:paraId="45982416" w14:textId="77777777" w:rsidR="00377AEB" w:rsidRPr="00377AEB" w:rsidRDefault="00377AEB" w:rsidP="00377AEB"/>
    <w:p w14:paraId="5FA2E350" w14:textId="04B02613" w:rsidR="1E606417" w:rsidRPr="005A5AE0" w:rsidRDefault="00525228" w:rsidP="00DB75BB">
      <w:pPr>
        <w:pStyle w:val="HeadingSD1"/>
      </w:pPr>
      <w:bookmarkStart w:id="310" w:name="_Toc101782693"/>
      <w:bookmarkStart w:id="311" w:name="_Toc121068131"/>
      <w:r w:rsidRPr="005A5AE0">
        <w:t>5</w:t>
      </w:r>
      <w:r w:rsidR="3ED5FD42" w:rsidRPr="005A5AE0">
        <w:t>.</w:t>
      </w:r>
      <w:r w:rsidR="4612B03C" w:rsidRPr="005A5AE0">
        <w:t>6</w:t>
      </w:r>
      <w:r w:rsidR="3ED5FD42" w:rsidRPr="005A5AE0">
        <w:t xml:space="preserve"> Bluetooth Pairing</w:t>
      </w:r>
      <w:bookmarkEnd w:id="310"/>
      <w:bookmarkEnd w:id="311"/>
    </w:p>
    <w:p w14:paraId="0869447E" w14:textId="57BE0648" w:rsidR="55177353" w:rsidRPr="005A5AE0" w:rsidRDefault="55177353" w:rsidP="00D56C14">
      <w:pPr>
        <w:rPr>
          <w:rFonts w:cs="Arial"/>
        </w:rPr>
      </w:pPr>
      <w:r w:rsidRPr="005A5AE0">
        <w:rPr>
          <w:rFonts w:cs="Arial"/>
        </w:rPr>
        <w:t xml:space="preserve">For a user to connect to a physical Live Bolt lock using the companion app, </w:t>
      </w:r>
      <w:r w:rsidR="00B50EF2">
        <w:rPr>
          <w:rFonts w:cs="Arial"/>
        </w:rPr>
        <w:t xml:space="preserve">there are several methods or protocols that our </w:t>
      </w:r>
      <w:r w:rsidR="00003889">
        <w:rPr>
          <w:rFonts w:cs="Arial"/>
        </w:rPr>
        <w:t xml:space="preserve">mobile </w:t>
      </w:r>
      <w:r w:rsidRPr="005A5AE0">
        <w:rPr>
          <w:rFonts w:cs="Arial"/>
        </w:rPr>
        <w:t xml:space="preserve">app </w:t>
      </w:r>
      <w:r w:rsidR="00003889">
        <w:rPr>
          <w:rFonts w:cs="Arial"/>
        </w:rPr>
        <w:t xml:space="preserve">could </w:t>
      </w:r>
      <w:r w:rsidR="008F47D2">
        <w:rPr>
          <w:rFonts w:cs="Arial"/>
        </w:rPr>
        <w:t>have</w:t>
      </w:r>
      <w:r w:rsidR="00003889">
        <w:rPr>
          <w:rFonts w:cs="Arial"/>
        </w:rPr>
        <w:t xml:space="preserve"> use, each with </w:t>
      </w:r>
      <w:r w:rsidR="00003889">
        <w:rPr>
          <w:rFonts w:cs="Arial"/>
        </w:rPr>
        <w:lastRenderedPageBreak/>
        <w:t>their own advantages and disadvantages. One of the most popular methods of connected</w:t>
      </w:r>
      <w:r w:rsidRPr="005A5AE0">
        <w:rPr>
          <w:rFonts w:cs="Arial"/>
        </w:rPr>
        <w:t xml:space="preserve"> to </w:t>
      </w:r>
      <w:r w:rsidR="00003889">
        <w:rPr>
          <w:rFonts w:cs="Arial"/>
        </w:rPr>
        <w:t xml:space="preserve">external devices from a smartphone is </w:t>
      </w:r>
      <w:r w:rsidR="00D964CE">
        <w:rPr>
          <w:rFonts w:cs="Arial"/>
        </w:rPr>
        <w:t>using Bluetooth pairing.</w:t>
      </w:r>
      <w:r w:rsidRPr="005A5AE0">
        <w:rPr>
          <w:rFonts w:cs="Arial"/>
        </w:rPr>
        <w:t xml:space="preserve"> </w:t>
      </w:r>
      <w:r w:rsidR="008F47D2">
        <w:rPr>
          <w:rFonts w:cs="Arial"/>
        </w:rPr>
        <w:t xml:space="preserve">Although Bluetooth is not the </w:t>
      </w:r>
      <w:proofErr w:type="gramStart"/>
      <w:r w:rsidR="008F47D2">
        <w:rPr>
          <w:rFonts w:cs="Arial"/>
        </w:rPr>
        <w:t>method</w:t>
      </w:r>
      <w:proofErr w:type="gramEnd"/>
      <w:r w:rsidR="008F47D2">
        <w:rPr>
          <w:rFonts w:cs="Arial"/>
        </w:rPr>
        <w:t xml:space="preserve"> we end</w:t>
      </w:r>
      <w:r w:rsidR="00BD1371">
        <w:rPr>
          <w:rFonts w:cs="Arial"/>
        </w:rPr>
        <w:t>ed up using we still listed it hear for comparison.</w:t>
      </w:r>
      <w:r w:rsidR="008F47D2">
        <w:rPr>
          <w:rFonts w:cs="Arial"/>
        </w:rPr>
        <w:t xml:space="preserve"> </w:t>
      </w:r>
      <w:r w:rsidRPr="005A5AE0">
        <w:rPr>
          <w:rFonts w:cs="Arial"/>
        </w:rPr>
        <w:t>According to the Android Developers website, there are three steps when a mobile application seeks to make a Bluetooth connection [2].</w:t>
      </w:r>
    </w:p>
    <w:p w14:paraId="57C65732" w14:textId="2C1394C7" w:rsidR="51227BAC" w:rsidRPr="005A5AE0" w:rsidRDefault="51227BAC" w:rsidP="4B005073">
      <w:pPr>
        <w:rPr>
          <w:rFonts w:eastAsia="Calibri" w:cs="Arial"/>
          <w:szCs w:val="24"/>
        </w:rPr>
      </w:pPr>
    </w:p>
    <w:p w14:paraId="433C11D3" w14:textId="64409407" w:rsidR="55177353" w:rsidRPr="005A5AE0" w:rsidRDefault="3ED5FD42" w:rsidP="00D1767F">
      <w:pPr>
        <w:pStyle w:val="ListParagraph"/>
        <w:numPr>
          <w:ilvl w:val="0"/>
          <w:numId w:val="1"/>
        </w:numPr>
        <w:rPr>
          <w:rFonts w:eastAsia="Times New Roman" w:cs="Arial"/>
        </w:rPr>
      </w:pPr>
      <w:r w:rsidRPr="005A5AE0">
        <w:rPr>
          <w:rFonts w:eastAsia="Times New Roman" w:cs="Arial"/>
        </w:rPr>
        <w:t>Find nearby Bluetooth devices.</w:t>
      </w:r>
    </w:p>
    <w:p w14:paraId="2FD2BC8C" w14:textId="70386492" w:rsidR="55177353" w:rsidRPr="005A5AE0" w:rsidRDefault="3ED5FD42" w:rsidP="00D1767F">
      <w:pPr>
        <w:pStyle w:val="ListParagraph"/>
        <w:numPr>
          <w:ilvl w:val="0"/>
          <w:numId w:val="1"/>
        </w:numPr>
        <w:rPr>
          <w:rFonts w:eastAsia="Times New Roman" w:cs="Arial"/>
        </w:rPr>
      </w:pPr>
      <w:r w:rsidRPr="005A5AE0">
        <w:rPr>
          <w:rFonts w:eastAsia="Times New Roman" w:cs="Arial"/>
        </w:rPr>
        <w:t>Connect to a particular Bluetooth device.</w:t>
      </w:r>
    </w:p>
    <w:p w14:paraId="00B4FA48" w14:textId="477E7E74" w:rsidR="55177353" w:rsidRPr="005A5AE0" w:rsidRDefault="3ED5FD42" w:rsidP="00D1767F">
      <w:pPr>
        <w:pStyle w:val="ListParagraph"/>
        <w:numPr>
          <w:ilvl w:val="0"/>
          <w:numId w:val="1"/>
        </w:numPr>
        <w:rPr>
          <w:rFonts w:eastAsia="Times New Roman" w:cs="Arial"/>
        </w:rPr>
      </w:pPr>
      <w:r w:rsidRPr="005A5AE0">
        <w:rPr>
          <w:rFonts w:eastAsia="Times New Roman" w:cs="Arial"/>
        </w:rPr>
        <w:t xml:space="preserve">Transfer data with the connected device. </w:t>
      </w:r>
    </w:p>
    <w:p w14:paraId="4B6C7B07" w14:textId="2EDF18FD" w:rsidR="51227BAC" w:rsidRPr="005A5AE0" w:rsidRDefault="51227BAC">
      <w:pPr>
        <w:rPr>
          <w:rFonts w:cs="Arial"/>
        </w:rPr>
      </w:pPr>
    </w:p>
    <w:p w14:paraId="3D490288" w14:textId="22559F99" w:rsidR="55177353" w:rsidRPr="005A5AE0" w:rsidRDefault="55177353" w:rsidP="00D56C14">
      <w:pPr>
        <w:rPr>
          <w:rFonts w:cs="Arial"/>
        </w:rPr>
      </w:pPr>
      <w:r w:rsidRPr="005A5AE0">
        <w:rPr>
          <w:rFonts w:cs="Arial"/>
        </w:rPr>
        <w:t>While the website talks about Bluetooth functionality in an Android environment, these steps are general enough to also apply to web and iOS applications. Since data will be transferred between the physical lock and the user’s phone, the connection must be secure to maintain the device’s integrity and security.</w:t>
      </w:r>
    </w:p>
    <w:p w14:paraId="5A0953F7" w14:textId="212435F9" w:rsidR="55177353" w:rsidRPr="005A5AE0" w:rsidRDefault="00CE0A71" w:rsidP="00D56C14">
      <w:pPr>
        <w:rPr>
          <w:rFonts w:cs="Arial"/>
        </w:rPr>
      </w:pPr>
      <w:r>
        <w:rPr>
          <w:rFonts w:cs="Arial"/>
        </w:rPr>
        <w:t xml:space="preserve">Our team determined that </w:t>
      </w:r>
      <w:proofErr w:type="gramStart"/>
      <w:r w:rsidR="55177353" w:rsidRPr="005A5AE0">
        <w:rPr>
          <w:rFonts w:cs="Arial"/>
        </w:rPr>
        <w:t xml:space="preserve">in order </w:t>
      </w:r>
      <w:r>
        <w:rPr>
          <w:rFonts w:cs="Arial"/>
        </w:rPr>
        <w:t>for</w:t>
      </w:r>
      <w:proofErr w:type="gramEnd"/>
      <w:r>
        <w:rPr>
          <w:rFonts w:cs="Arial"/>
        </w:rPr>
        <w:t xml:space="preserve"> our app</w:t>
      </w:r>
      <w:r w:rsidR="55177353" w:rsidRPr="005A5AE0">
        <w:rPr>
          <w:rFonts w:cs="Arial"/>
        </w:rPr>
        <w:t xml:space="preserve"> to perform these functions, </w:t>
      </w:r>
      <w:r w:rsidR="00307122">
        <w:rPr>
          <w:rFonts w:cs="Arial"/>
        </w:rPr>
        <w:t>it</w:t>
      </w:r>
      <w:r w:rsidR="55177353" w:rsidRPr="005A5AE0">
        <w:rPr>
          <w:rFonts w:cs="Arial"/>
        </w:rPr>
        <w:t xml:space="preserve"> w</w:t>
      </w:r>
      <w:r w:rsidR="00307122">
        <w:rPr>
          <w:rFonts w:cs="Arial"/>
        </w:rPr>
        <w:t>ould</w:t>
      </w:r>
      <w:r w:rsidR="55177353" w:rsidRPr="005A5AE0">
        <w:rPr>
          <w:rFonts w:cs="Arial"/>
        </w:rPr>
        <w:t xml:space="preserve"> need to use an available plugin or API to get Bluetooth functionality. Since this app is meant to be cross-platform, </w:t>
      </w:r>
      <w:r w:rsidR="009F2144">
        <w:rPr>
          <w:rFonts w:cs="Arial"/>
        </w:rPr>
        <w:t xml:space="preserve">implementing Bluetooth </w:t>
      </w:r>
      <w:r w:rsidR="002D5BA0">
        <w:rPr>
          <w:rFonts w:cs="Arial"/>
        </w:rPr>
        <w:t xml:space="preserve">would </w:t>
      </w:r>
      <w:r w:rsidR="007F7B78">
        <w:rPr>
          <w:rFonts w:cs="Arial"/>
        </w:rPr>
        <w:t xml:space="preserve">have </w:t>
      </w:r>
      <w:proofErr w:type="gramStart"/>
      <w:r w:rsidR="002D5BA0">
        <w:rPr>
          <w:rFonts w:cs="Arial"/>
        </w:rPr>
        <w:t>be</w:t>
      </w:r>
      <w:proofErr w:type="gramEnd"/>
      <w:r w:rsidR="002D5BA0">
        <w:rPr>
          <w:rFonts w:cs="Arial"/>
        </w:rPr>
        <w:t xml:space="preserve"> significantly </w:t>
      </w:r>
      <w:r w:rsidR="002B5BFA">
        <w:rPr>
          <w:rFonts w:cs="Arial"/>
        </w:rPr>
        <w:t>more difficult than the alternatives.</w:t>
      </w:r>
      <w:r w:rsidR="55177353" w:rsidRPr="005A5AE0">
        <w:rPr>
          <w:rFonts w:cs="Arial"/>
        </w:rPr>
        <w:t xml:space="preserve"> </w:t>
      </w:r>
      <w:r w:rsidR="00350F1B">
        <w:rPr>
          <w:rFonts w:cs="Arial"/>
        </w:rPr>
        <w:t>For this reason and more, our team ultimately</w:t>
      </w:r>
      <w:r w:rsidR="00C20807">
        <w:rPr>
          <w:rFonts w:cs="Arial"/>
        </w:rPr>
        <w:t xml:space="preserve"> decided to use </w:t>
      </w:r>
      <w:r w:rsidR="00DD7AD5">
        <w:rPr>
          <w:rFonts w:cs="Arial"/>
        </w:rPr>
        <w:t xml:space="preserve">the MQTT protocol </w:t>
      </w:r>
      <w:r w:rsidR="00EE7F9A">
        <w:rPr>
          <w:rFonts w:cs="Arial"/>
        </w:rPr>
        <w:t>to communicate with the Live Bolt.</w:t>
      </w:r>
    </w:p>
    <w:p w14:paraId="6A4CED5E" w14:textId="77777777" w:rsidR="00F9437E" w:rsidRDefault="00F9437E" w:rsidP="00D56C14">
      <w:pPr>
        <w:rPr>
          <w:rFonts w:cs="Arial"/>
        </w:rPr>
      </w:pPr>
    </w:p>
    <w:p w14:paraId="65859866" w14:textId="77777777" w:rsidR="00F9437E" w:rsidRDefault="00F9437E" w:rsidP="00F9437E">
      <w:pPr>
        <w:pStyle w:val="HeadingSD1"/>
      </w:pPr>
    </w:p>
    <w:p w14:paraId="08CC9C49" w14:textId="2832E4B3" w:rsidR="00F9437E" w:rsidRPr="005A5AE0" w:rsidRDefault="00F9437E" w:rsidP="00F9437E">
      <w:pPr>
        <w:pStyle w:val="HeadingSD1"/>
      </w:pPr>
      <w:bookmarkStart w:id="312" w:name="_Toc121068132"/>
      <w:r w:rsidRPr="005A5AE0">
        <w:t xml:space="preserve">5.7 </w:t>
      </w:r>
      <w:r>
        <w:t>MQTT</w:t>
      </w:r>
      <w:r w:rsidR="00952CCB">
        <w:t>/</w:t>
      </w:r>
      <w:proofErr w:type="spellStart"/>
      <w:r w:rsidR="00A404FE">
        <w:t>Mosquit</w:t>
      </w:r>
      <w:r w:rsidR="00A60B6B">
        <w:t>t</w:t>
      </w:r>
      <w:r w:rsidR="00A404FE">
        <w:t>o</w:t>
      </w:r>
      <w:bookmarkEnd w:id="312"/>
      <w:proofErr w:type="spellEnd"/>
    </w:p>
    <w:p w14:paraId="2C945B29" w14:textId="671229BF" w:rsidR="00F9437E" w:rsidRPr="005A5AE0" w:rsidRDefault="00952CCB" w:rsidP="00F9437E">
      <w:pPr>
        <w:rPr>
          <w:rFonts w:cs="Arial"/>
        </w:rPr>
      </w:pPr>
      <w:r>
        <w:rPr>
          <w:rFonts w:cs="Arial"/>
        </w:rPr>
        <w:t xml:space="preserve">As previously mentioned in the previous section, our team decided to use the MQTT messaging protocol instead of the Bluetooth standard </w:t>
      </w:r>
      <w:r w:rsidR="00175187">
        <w:rPr>
          <w:rFonts w:cs="Arial"/>
        </w:rPr>
        <w:t>for the Live Bolt companion app.</w:t>
      </w:r>
      <w:r w:rsidR="00ED1B87">
        <w:rPr>
          <w:rFonts w:cs="Arial"/>
        </w:rPr>
        <w:t xml:space="preserve"> </w:t>
      </w:r>
      <w:r w:rsidR="006A650C">
        <w:rPr>
          <w:rFonts w:cs="Arial"/>
        </w:rPr>
        <w:t>Unlike Bluetooth, MQTT is extremely lightweight and portable</w:t>
      </w:r>
      <w:r w:rsidR="003F738D">
        <w:rPr>
          <w:rFonts w:cs="Arial"/>
        </w:rPr>
        <w:t xml:space="preserve"> </w:t>
      </w:r>
      <w:r w:rsidR="007E2DE6">
        <w:rPr>
          <w:rFonts w:cs="Arial"/>
        </w:rPr>
        <w:t xml:space="preserve">which makes it a very suitable option for </w:t>
      </w:r>
      <w:r w:rsidR="00996BDA">
        <w:rPr>
          <w:rFonts w:cs="Arial"/>
        </w:rPr>
        <w:t>our app’s functionality.</w:t>
      </w:r>
      <w:r w:rsidR="006A6F16">
        <w:rPr>
          <w:rFonts w:cs="Arial"/>
        </w:rPr>
        <w:t xml:space="preserve"> However, </w:t>
      </w:r>
      <w:proofErr w:type="gramStart"/>
      <w:r w:rsidR="006A6F16">
        <w:rPr>
          <w:rFonts w:cs="Arial"/>
        </w:rPr>
        <w:t>in order for</w:t>
      </w:r>
      <w:proofErr w:type="gramEnd"/>
      <w:r w:rsidR="006A6F16">
        <w:rPr>
          <w:rFonts w:cs="Arial"/>
        </w:rPr>
        <w:t xml:space="preserve"> both our companion app and </w:t>
      </w:r>
      <w:r w:rsidR="0007105D">
        <w:rPr>
          <w:rFonts w:cs="Arial"/>
        </w:rPr>
        <w:t xml:space="preserve">physical unit </w:t>
      </w:r>
      <w:r w:rsidR="00CA7C73">
        <w:rPr>
          <w:rFonts w:cs="Arial"/>
        </w:rPr>
        <w:t xml:space="preserve">to communicate with each other </w:t>
      </w:r>
      <w:r w:rsidR="00D26CEF">
        <w:rPr>
          <w:rFonts w:cs="Arial"/>
        </w:rPr>
        <w:t xml:space="preserve">using the MQTT protocol, they need to </w:t>
      </w:r>
      <w:r w:rsidR="00EC04BE">
        <w:rPr>
          <w:rFonts w:cs="Arial"/>
        </w:rPr>
        <w:t xml:space="preserve">connect to </w:t>
      </w:r>
      <w:r w:rsidR="002E426B">
        <w:rPr>
          <w:rFonts w:cs="Arial"/>
        </w:rPr>
        <w:t xml:space="preserve">a </w:t>
      </w:r>
      <w:proofErr w:type="spellStart"/>
      <w:r w:rsidR="002E426B">
        <w:rPr>
          <w:rFonts w:cs="Arial"/>
        </w:rPr>
        <w:t>Mosquitto</w:t>
      </w:r>
      <w:proofErr w:type="spellEnd"/>
      <w:r w:rsidR="002E426B">
        <w:rPr>
          <w:rFonts w:cs="Arial"/>
        </w:rPr>
        <w:t xml:space="preserve"> server. A </w:t>
      </w:r>
      <w:proofErr w:type="spellStart"/>
      <w:r w:rsidR="002E426B">
        <w:rPr>
          <w:rFonts w:cs="Arial"/>
        </w:rPr>
        <w:t>Mosquitto</w:t>
      </w:r>
      <w:proofErr w:type="spellEnd"/>
      <w:r w:rsidR="002E426B">
        <w:rPr>
          <w:rFonts w:cs="Arial"/>
        </w:rPr>
        <w:t xml:space="preserve"> </w:t>
      </w:r>
      <w:r w:rsidR="00C532C9">
        <w:rPr>
          <w:rFonts w:cs="Arial"/>
        </w:rPr>
        <w:t xml:space="preserve">server, or an Eclipse </w:t>
      </w:r>
      <w:proofErr w:type="spellStart"/>
      <w:r w:rsidR="00C532C9">
        <w:rPr>
          <w:rFonts w:cs="Arial"/>
        </w:rPr>
        <w:t>Mosquitto</w:t>
      </w:r>
      <w:proofErr w:type="spellEnd"/>
      <w:r w:rsidR="00C532C9">
        <w:rPr>
          <w:rFonts w:cs="Arial"/>
        </w:rPr>
        <w:t xml:space="preserve"> broker, </w:t>
      </w:r>
      <w:r w:rsidR="00CA08F0">
        <w:rPr>
          <w:rFonts w:cs="Arial"/>
        </w:rPr>
        <w:t xml:space="preserve">is </w:t>
      </w:r>
      <w:proofErr w:type="spellStart"/>
      <w:proofErr w:type="gramStart"/>
      <w:r w:rsidR="00CA08F0">
        <w:rPr>
          <w:rFonts w:cs="Arial"/>
        </w:rPr>
        <w:t>a</w:t>
      </w:r>
      <w:proofErr w:type="spellEnd"/>
      <w:proofErr w:type="gramEnd"/>
      <w:r w:rsidR="008B416F">
        <w:rPr>
          <w:rFonts w:cs="Arial"/>
        </w:rPr>
        <w:t xml:space="preserve"> open source </w:t>
      </w:r>
      <w:r w:rsidR="002F3BD1">
        <w:rPr>
          <w:rFonts w:cs="Arial"/>
        </w:rPr>
        <w:t>message broker</w:t>
      </w:r>
      <w:r w:rsidR="004C6212">
        <w:rPr>
          <w:rFonts w:cs="Arial"/>
        </w:rPr>
        <w:t xml:space="preserve"> that uses </w:t>
      </w:r>
      <w:r w:rsidR="004F05D7">
        <w:rPr>
          <w:rFonts w:cs="Arial"/>
        </w:rPr>
        <w:t>MQTT as its primary protocol.</w:t>
      </w:r>
      <w:r w:rsidR="00255461">
        <w:rPr>
          <w:rFonts w:cs="Arial"/>
        </w:rPr>
        <w:t xml:space="preserve"> </w:t>
      </w:r>
      <w:r w:rsidR="00BC2A12">
        <w:rPr>
          <w:rFonts w:cs="Arial"/>
        </w:rPr>
        <w:t xml:space="preserve">By having our app and Live Bolt device connect to a </w:t>
      </w:r>
      <w:r w:rsidR="0082541B">
        <w:rPr>
          <w:rFonts w:cs="Arial"/>
        </w:rPr>
        <w:t>topic on a publicly available</w:t>
      </w:r>
      <w:r w:rsidR="000A3822">
        <w:rPr>
          <w:rFonts w:cs="Arial"/>
        </w:rPr>
        <w:t xml:space="preserve"> </w:t>
      </w:r>
      <w:proofErr w:type="spellStart"/>
      <w:r w:rsidR="000A3822">
        <w:rPr>
          <w:rFonts w:cs="Arial"/>
        </w:rPr>
        <w:t>Mosquitto</w:t>
      </w:r>
      <w:proofErr w:type="spellEnd"/>
      <w:r w:rsidR="000A3822">
        <w:rPr>
          <w:rFonts w:cs="Arial"/>
        </w:rPr>
        <w:t xml:space="preserve"> server</w:t>
      </w:r>
      <w:r w:rsidR="003B5309">
        <w:rPr>
          <w:rFonts w:cs="Arial"/>
        </w:rPr>
        <w:t xml:space="preserve">, they </w:t>
      </w:r>
      <w:proofErr w:type="gramStart"/>
      <w:r w:rsidR="003B5309">
        <w:rPr>
          <w:rFonts w:cs="Arial"/>
        </w:rPr>
        <w:t>are able to</w:t>
      </w:r>
      <w:proofErr w:type="gramEnd"/>
      <w:r w:rsidR="003B5309">
        <w:rPr>
          <w:rFonts w:cs="Arial"/>
        </w:rPr>
        <w:t xml:space="preserve"> </w:t>
      </w:r>
      <w:r w:rsidR="009704AC">
        <w:rPr>
          <w:rFonts w:cs="Arial"/>
        </w:rPr>
        <w:t xml:space="preserve">send variables to each </w:t>
      </w:r>
      <w:r w:rsidR="005E13CF">
        <w:rPr>
          <w:rFonts w:cs="Arial"/>
        </w:rPr>
        <w:t xml:space="preserve">other. </w:t>
      </w:r>
      <w:r w:rsidR="00B92EFD">
        <w:rPr>
          <w:rFonts w:cs="Arial"/>
        </w:rPr>
        <w:t>These values allow the Live Bolt to lock or unlock itself from the use of the companion app.</w:t>
      </w:r>
      <w:r w:rsidR="005E13CF">
        <w:rPr>
          <w:rFonts w:cs="Arial"/>
        </w:rPr>
        <w:t xml:space="preserve"> </w:t>
      </w:r>
    </w:p>
    <w:p w14:paraId="0BF673FE" w14:textId="77777777" w:rsidR="00F9437E" w:rsidRPr="005A5AE0" w:rsidRDefault="00F9437E" w:rsidP="00D56C14">
      <w:pPr>
        <w:rPr>
          <w:rFonts w:cs="Arial"/>
        </w:rPr>
      </w:pPr>
    </w:p>
    <w:p w14:paraId="108D6F26" w14:textId="77777777" w:rsidR="00786F4D" w:rsidRPr="005A5AE0" w:rsidRDefault="00786F4D" w:rsidP="528FA031">
      <w:pPr>
        <w:rPr>
          <w:rFonts w:eastAsia="Calibri" w:cs="Arial"/>
          <w:szCs w:val="24"/>
        </w:rPr>
      </w:pPr>
    </w:p>
    <w:p w14:paraId="5BE1BBDC" w14:textId="0EEE4EF4" w:rsidR="11A2148D" w:rsidRPr="005A5AE0" w:rsidRDefault="00525228" w:rsidP="00DB75BB">
      <w:pPr>
        <w:pStyle w:val="HeadingSD1"/>
      </w:pPr>
      <w:bookmarkStart w:id="313" w:name="_Toc101782698"/>
      <w:bookmarkStart w:id="314" w:name="_Toc121068133"/>
      <w:r w:rsidRPr="005A5AE0">
        <w:t>5</w:t>
      </w:r>
      <w:r w:rsidR="006118D2" w:rsidRPr="005A5AE0">
        <w:t>.</w:t>
      </w:r>
      <w:r w:rsidR="00FF7BF5">
        <w:t>8</w:t>
      </w:r>
      <w:r w:rsidR="3ED5FD42" w:rsidRPr="005A5AE0">
        <w:t xml:space="preserve"> Development Environment</w:t>
      </w:r>
      <w:bookmarkEnd w:id="313"/>
      <w:bookmarkEnd w:id="314"/>
    </w:p>
    <w:p w14:paraId="191F5A7D" w14:textId="505E15DA" w:rsidR="0134F192" w:rsidRPr="005A5AE0" w:rsidRDefault="0134F192" w:rsidP="000C0802">
      <w:pPr>
        <w:rPr>
          <w:rFonts w:cs="Arial"/>
        </w:rPr>
      </w:pPr>
      <w:r w:rsidRPr="005A5AE0">
        <w:rPr>
          <w:rFonts w:cs="Arial"/>
        </w:rPr>
        <w:t xml:space="preserve">When creating a program of any sort, a development environment is needed for programmers to edit and debug their source code in an easy-to-use space. While it is possible to edit code straight from the command line or using a simple text editor, using a development environment allows for us to fix syntax errors and </w:t>
      </w:r>
      <w:r w:rsidRPr="005A5AE0">
        <w:rPr>
          <w:rFonts w:cs="Arial"/>
        </w:rPr>
        <w:lastRenderedPageBreak/>
        <w:t>track variables. Nowadays, many integrated development environments (IDEs) also include compliers to debug code.</w:t>
      </w:r>
    </w:p>
    <w:p w14:paraId="39FE1E6F" w14:textId="505E15DA" w:rsidR="0082724D" w:rsidRPr="005A5AE0" w:rsidRDefault="0082724D" w:rsidP="00D56C14">
      <w:pPr>
        <w:rPr>
          <w:rFonts w:cs="Arial"/>
        </w:rPr>
      </w:pPr>
      <w:bookmarkStart w:id="315" w:name="_Toc96678558"/>
    </w:p>
    <w:p w14:paraId="045DB27F" w14:textId="3B0FF3D7" w:rsidR="0134F192" w:rsidRPr="005A5AE0" w:rsidRDefault="0134F192" w:rsidP="00D56C14">
      <w:pPr>
        <w:rPr>
          <w:rFonts w:eastAsia="Calibri" w:cs="Arial"/>
        </w:rPr>
      </w:pPr>
      <w:r w:rsidRPr="005A5AE0">
        <w:rPr>
          <w:rFonts w:eastAsia="Calibri" w:cs="Arial"/>
        </w:rPr>
        <w:t>Due to its simplicity and abundance of native tools for React development, we decided to use the Expo CLI development environment and the Virtual Studio Code IDE for editing source code. Expo CLI is a command line application that can be installed on any terminal of choice and serves as an interface between the developer and the React app. On the other hand, Visual Studio Code (</w:t>
      </w:r>
      <w:proofErr w:type="spellStart"/>
      <w:r w:rsidRPr="005A5AE0">
        <w:rPr>
          <w:rFonts w:eastAsia="Calibri" w:cs="Arial"/>
        </w:rPr>
        <w:t>VScode</w:t>
      </w:r>
      <w:proofErr w:type="spellEnd"/>
      <w:r w:rsidRPr="005A5AE0">
        <w:rPr>
          <w:rFonts w:eastAsia="Calibri" w:cs="Arial"/>
        </w:rPr>
        <w:t xml:space="preserve">) is a text editor created and supported by Microsoft that is available on Windows, MacOS, and Linux. </w:t>
      </w:r>
      <w:proofErr w:type="spellStart"/>
      <w:r w:rsidRPr="005A5AE0">
        <w:rPr>
          <w:rFonts w:eastAsia="Calibri" w:cs="Arial"/>
        </w:rPr>
        <w:t>VScode</w:t>
      </w:r>
      <w:proofErr w:type="spellEnd"/>
      <w:r w:rsidRPr="005A5AE0">
        <w:rPr>
          <w:rFonts w:eastAsia="Calibri" w:cs="Arial"/>
        </w:rPr>
        <w:t xml:space="preserve"> includes support for both JavaScript and Node.js, making it a very desirable choice for our team. The installation instructions and documentation of both the Expo CLI environment and the </w:t>
      </w:r>
      <w:proofErr w:type="spellStart"/>
      <w:r w:rsidRPr="005A5AE0">
        <w:rPr>
          <w:rFonts w:eastAsia="Calibri" w:cs="Arial"/>
        </w:rPr>
        <w:t>VScode</w:t>
      </w:r>
      <w:proofErr w:type="spellEnd"/>
      <w:r w:rsidRPr="005A5AE0">
        <w:rPr>
          <w:rFonts w:eastAsia="Calibri" w:cs="Arial"/>
        </w:rPr>
        <w:t xml:space="preserve"> IDE are provided in the references section below </w:t>
      </w:r>
      <w:sdt>
        <w:sdtPr>
          <w:rPr>
            <w:rFonts w:eastAsia="Calibri" w:cs="Arial"/>
          </w:rPr>
          <w:id w:val="-369683859"/>
          <w:citation/>
        </w:sdtPr>
        <w:sdtEndPr/>
        <w:sdtContent>
          <w:r w:rsidR="009B5E47" w:rsidRPr="005A5AE0">
            <w:rPr>
              <w:rFonts w:eastAsia="Calibri" w:cs="Arial"/>
            </w:rPr>
            <w:fldChar w:fldCharType="begin"/>
          </w:r>
          <w:r w:rsidR="009B5E47" w:rsidRPr="005A5AE0">
            <w:rPr>
              <w:rFonts w:eastAsia="Calibri" w:cs="Arial"/>
            </w:rPr>
            <w:instrText xml:space="preserve"> CITATION VisualStudio \l 1033 </w:instrText>
          </w:r>
          <w:r w:rsidR="009B5E47" w:rsidRPr="005A5AE0">
            <w:rPr>
              <w:rFonts w:eastAsia="Calibri" w:cs="Arial"/>
            </w:rPr>
            <w:fldChar w:fldCharType="separate"/>
          </w:r>
          <w:r w:rsidR="002268D9" w:rsidRPr="002268D9">
            <w:rPr>
              <w:rFonts w:eastAsia="Calibri" w:cs="Arial"/>
              <w:noProof/>
            </w:rPr>
            <w:t>[16]</w:t>
          </w:r>
          <w:r w:rsidR="009B5E47" w:rsidRPr="005A5AE0">
            <w:rPr>
              <w:rFonts w:eastAsia="Calibri" w:cs="Arial"/>
            </w:rPr>
            <w:fldChar w:fldCharType="end"/>
          </w:r>
        </w:sdtContent>
      </w:sdt>
      <w:r w:rsidR="24D3FA11" w:rsidRPr="005A5AE0">
        <w:rPr>
          <w:rFonts w:eastAsia="Calibri" w:cs="Arial"/>
        </w:rPr>
        <w:t>.</w:t>
      </w:r>
    </w:p>
    <w:p w14:paraId="6156E42E" w14:textId="77777777" w:rsidR="00356264" w:rsidRPr="005A5AE0" w:rsidRDefault="00356264" w:rsidP="00D56C14">
      <w:pPr>
        <w:rPr>
          <w:rFonts w:eastAsia="Calibri" w:cs="Arial"/>
          <w:szCs w:val="24"/>
        </w:rPr>
      </w:pPr>
    </w:p>
    <w:p w14:paraId="1FE91354" w14:textId="25B4EE99" w:rsidR="1DEC46B5" w:rsidRPr="005A5AE0" w:rsidRDefault="00525228" w:rsidP="00DB75BB">
      <w:pPr>
        <w:pStyle w:val="HeadingSD1"/>
      </w:pPr>
      <w:bookmarkStart w:id="316" w:name="_Toc101782699"/>
      <w:bookmarkStart w:id="317" w:name="_Toc121068134"/>
      <w:r w:rsidRPr="005A5AE0">
        <w:t>5</w:t>
      </w:r>
      <w:r w:rsidR="4612B03C" w:rsidRPr="005A5AE0">
        <w:t>.</w:t>
      </w:r>
      <w:r w:rsidR="00FF7BF5">
        <w:t>9</w:t>
      </w:r>
      <w:r w:rsidR="5506B2CB" w:rsidRPr="005A5AE0">
        <w:t xml:space="preserve"> App</w:t>
      </w:r>
      <w:r w:rsidR="1DEC46B5" w:rsidRPr="005A5AE0">
        <w:t xml:space="preserve"> Store Publishing Process</w:t>
      </w:r>
      <w:bookmarkEnd w:id="316"/>
      <w:bookmarkEnd w:id="317"/>
    </w:p>
    <w:p w14:paraId="10AD66DB" w14:textId="555C63A0" w:rsidR="22A5F485" w:rsidRPr="005A5AE0" w:rsidRDefault="22A5F485" w:rsidP="00D56C14">
      <w:pPr>
        <w:rPr>
          <w:rFonts w:cs="Arial"/>
        </w:rPr>
      </w:pPr>
      <w:r w:rsidRPr="005A5AE0">
        <w:rPr>
          <w:rFonts w:cs="Arial"/>
        </w:rPr>
        <w:t xml:space="preserve">As with any online platform or marketplace, the Apple App Store has its own unique guidelines and recommendations for developers who seek to publish their apps. Most of these standards are described above in Section 4.1.8 and will be referenced throughout this section. In addition to adhering to proper programming standards, our app must also adhere to the various design, compatibility, and legal standards detailed in the App Store Review Guidelines [6]. </w:t>
      </w:r>
      <w:r w:rsidR="006B05F0">
        <w:rPr>
          <w:rFonts w:cs="Arial"/>
        </w:rPr>
        <w:t xml:space="preserve">In the case that our team decides to publish our app </w:t>
      </w:r>
      <w:r w:rsidR="001500AF">
        <w:rPr>
          <w:rFonts w:cs="Arial"/>
        </w:rPr>
        <w:t>on the App</w:t>
      </w:r>
      <w:r w:rsidRPr="005A5AE0">
        <w:rPr>
          <w:rFonts w:cs="Arial"/>
        </w:rPr>
        <w:t>, we will submit our app along with any metadata via App Store Connect. According to the Apple Developer website, 50% of submitted apps are reviewed in under 24 hours and over 90% are reviewed after 48 hours.</w:t>
      </w:r>
    </w:p>
    <w:p w14:paraId="1E364196" w14:textId="40E5C937" w:rsidR="07584F55" w:rsidRPr="005A5AE0" w:rsidRDefault="07584F55" w:rsidP="07584F55">
      <w:pPr>
        <w:rPr>
          <w:rFonts w:eastAsia="Calibri" w:cs="Arial"/>
        </w:rPr>
      </w:pPr>
    </w:p>
    <w:p w14:paraId="14904F4D" w14:textId="2D3F5194" w:rsidR="22A5F485" w:rsidRPr="005A5AE0" w:rsidRDefault="22A5F485" w:rsidP="00D56C14">
      <w:pPr>
        <w:rPr>
          <w:rFonts w:eastAsia="Calibri" w:cs="Arial"/>
          <w:szCs w:val="24"/>
        </w:rPr>
      </w:pPr>
      <w:r w:rsidRPr="005A5AE0">
        <w:rPr>
          <w:rFonts w:eastAsia="Calibri" w:cs="Arial"/>
          <w:szCs w:val="24"/>
        </w:rPr>
        <w:t>To avoid potential issues with submitting our app for review, we will continuously test and debug our app and ensure that it runs well on all available platforms. Additionally, we will adhere to the App Store’s privacy guidelines by always asking our users for permission to use their data in a clear and understandable manner. To avoid a rushed schedule, we will submit our app well ahead of our planned release date to account for any unexpected issues that may arise during the review process.</w:t>
      </w:r>
    </w:p>
    <w:p w14:paraId="2659E543" w14:textId="77777777" w:rsidR="003F74A4" w:rsidRPr="005A5AE0" w:rsidRDefault="003F74A4" w:rsidP="00D56C14">
      <w:pPr>
        <w:rPr>
          <w:rFonts w:eastAsia="Calibri" w:cs="Arial"/>
          <w:szCs w:val="24"/>
        </w:rPr>
      </w:pPr>
    </w:p>
    <w:p w14:paraId="5DE9AFA0" w14:textId="782CF5DF" w:rsidR="22A5F485" w:rsidRPr="005A5AE0" w:rsidRDefault="00525228" w:rsidP="00DB75BB">
      <w:pPr>
        <w:pStyle w:val="HeadingSD1"/>
      </w:pPr>
      <w:bookmarkStart w:id="318" w:name="_Toc101782700"/>
      <w:bookmarkStart w:id="319" w:name="_Toc121068135"/>
      <w:r w:rsidRPr="005A5AE0">
        <w:t>5</w:t>
      </w:r>
      <w:r w:rsidR="5506B2CB" w:rsidRPr="005A5AE0">
        <w:t>.</w:t>
      </w:r>
      <w:r w:rsidR="00FF7BF5">
        <w:t>10</w:t>
      </w:r>
      <w:r w:rsidR="5506B2CB" w:rsidRPr="005A5AE0">
        <w:t xml:space="preserve"> </w:t>
      </w:r>
      <w:r w:rsidR="22A5F485" w:rsidRPr="005A5AE0">
        <w:t>Google Play Store Publishing Process</w:t>
      </w:r>
      <w:bookmarkEnd w:id="318"/>
      <w:bookmarkEnd w:id="319"/>
    </w:p>
    <w:p w14:paraId="1CE872B8" w14:textId="21117009" w:rsidR="22A5F485" w:rsidRPr="005A5AE0" w:rsidRDefault="22A5F485" w:rsidP="00D56C14">
      <w:pPr>
        <w:rPr>
          <w:rFonts w:eastAsia="Calibri" w:cs="Arial"/>
          <w:szCs w:val="24"/>
        </w:rPr>
      </w:pPr>
      <w:r w:rsidRPr="005A5AE0">
        <w:rPr>
          <w:rFonts w:cs="Arial"/>
        </w:rPr>
        <w:t xml:space="preserve">The publishing process for the Google Play Store differs from the App Store process in several ways. The platform used for publishing to the Play Store is Google Play Console, which is used for development, review, and publishing. </w:t>
      </w:r>
      <w:proofErr w:type="gramStart"/>
      <w:r w:rsidRPr="005A5AE0">
        <w:rPr>
          <w:rFonts w:cs="Arial"/>
        </w:rPr>
        <w:t>In order to</w:t>
      </w:r>
      <w:proofErr w:type="gramEnd"/>
      <w:r w:rsidRPr="005A5AE0">
        <w:rPr>
          <w:rFonts w:cs="Arial"/>
        </w:rPr>
        <w:t xml:space="preserve"> start the review process, we must first publish a draft version of the application. To proceed to the review stage, the app must not have any detected errors. Just like the App Store process, our app will be rigorously tested to ensure that our users will not encounter bugs or crashes.</w:t>
      </w:r>
    </w:p>
    <w:p w14:paraId="0BA9FD48" w14:textId="1D5638CB" w:rsidR="372D325C" w:rsidRPr="005A5AE0" w:rsidRDefault="372D325C" w:rsidP="372D325C">
      <w:pPr>
        <w:rPr>
          <w:rFonts w:eastAsia="Calibri" w:cs="Arial"/>
          <w:szCs w:val="24"/>
        </w:rPr>
      </w:pPr>
    </w:p>
    <w:p w14:paraId="50C143C3" w14:textId="69DA0E80" w:rsidR="22A5F485" w:rsidRPr="005A5AE0" w:rsidRDefault="7C5524B9" w:rsidP="00D56C14">
      <w:pPr>
        <w:rPr>
          <w:rFonts w:eastAsia="Calibri" w:cs="Arial"/>
          <w:szCs w:val="24"/>
        </w:rPr>
      </w:pPr>
      <w:r w:rsidRPr="005A5AE0">
        <w:rPr>
          <w:rFonts w:eastAsia="Calibri" w:cs="Arial"/>
        </w:rPr>
        <w:t xml:space="preserve">Additionally, there are two types of publishing our app can undergo: standard publishing and managed publishing. Standard publishing allows any updates or changes to all existing apps, with a waiting period of up to 7 days for review. Managed publishing lets the developer control where any changes are published after their app has been successfully cleared for release, allowing for greater version control over the standard method. The Google Play Console Help page also details every possible status for an app or update [7]. Since we are planning for a cross-platform release, we would like our app to be reviewed and given the status for production </w:t>
      </w:r>
      <w:proofErr w:type="gramStart"/>
      <w:r w:rsidRPr="005A5AE0">
        <w:rPr>
          <w:rFonts w:eastAsia="Calibri" w:cs="Arial"/>
        </w:rPr>
        <w:t>in order to</w:t>
      </w:r>
      <w:proofErr w:type="gramEnd"/>
      <w:r w:rsidRPr="005A5AE0">
        <w:rPr>
          <w:rFonts w:eastAsia="Calibri" w:cs="Arial"/>
        </w:rPr>
        <w:t xml:space="preserve"> ensure that both releases occur in the same timeframe.</w:t>
      </w:r>
    </w:p>
    <w:p w14:paraId="65A4C68A" w14:textId="77777777" w:rsidR="003F74A4" w:rsidRPr="005A5AE0" w:rsidRDefault="003F74A4" w:rsidP="00D56C14">
      <w:pPr>
        <w:rPr>
          <w:rFonts w:eastAsia="Calibri" w:cs="Arial"/>
          <w:szCs w:val="24"/>
        </w:rPr>
      </w:pPr>
    </w:p>
    <w:p w14:paraId="153A98BC" w14:textId="33A5A6E3" w:rsidR="287A521A" w:rsidRPr="005A5AE0" w:rsidRDefault="00525228" w:rsidP="00DB75BB">
      <w:pPr>
        <w:pStyle w:val="HeadingSD1"/>
        <w:rPr>
          <w:rFonts w:eastAsia="Yu Gothic Light"/>
        </w:rPr>
      </w:pPr>
      <w:bookmarkStart w:id="320" w:name="_Toc101782701"/>
      <w:bookmarkStart w:id="321" w:name="_Toc121068136"/>
      <w:r w:rsidRPr="005A5AE0">
        <w:t>5</w:t>
      </w:r>
      <w:r w:rsidR="4A01A105" w:rsidRPr="005A5AE0">
        <w:t>.1</w:t>
      </w:r>
      <w:r w:rsidR="00FF7BF5">
        <w:t>1</w:t>
      </w:r>
      <w:r w:rsidR="4A01A105" w:rsidRPr="005A5AE0">
        <w:t xml:space="preserve"> Mobile Stack Technologies</w:t>
      </w:r>
      <w:bookmarkEnd w:id="320"/>
      <w:bookmarkEnd w:id="321"/>
    </w:p>
    <w:p w14:paraId="59A0710C" w14:textId="1044EEE0" w:rsidR="2D271EAF" w:rsidRPr="005A5AE0" w:rsidRDefault="2D271EAF" w:rsidP="2D271EAF">
      <w:pPr>
        <w:rPr>
          <w:rFonts w:eastAsia="Calibri" w:cs="Arial"/>
        </w:rPr>
      </w:pPr>
      <w:r w:rsidRPr="005A5AE0">
        <w:rPr>
          <w:rFonts w:cs="Arial"/>
        </w:rPr>
        <w:t xml:space="preserve">After researching and analyzing various </w:t>
      </w:r>
      <w:r w:rsidR="3B1EA777" w:rsidRPr="005A5AE0">
        <w:rPr>
          <w:rFonts w:cs="Arial"/>
        </w:rPr>
        <w:t xml:space="preserve">stack </w:t>
      </w:r>
      <w:r w:rsidR="23D57210" w:rsidRPr="005A5AE0">
        <w:rPr>
          <w:rFonts w:cs="Arial"/>
        </w:rPr>
        <w:t xml:space="preserve">types, those of which were mentioned in </w:t>
      </w:r>
      <w:r w:rsidR="1D219E44" w:rsidRPr="005A5AE0">
        <w:rPr>
          <w:rFonts w:cs="Arial"/>
        </w:rPr>
        <w:t>Section 6.2, our team eventually decided what stack application our mobile app would be. This section details the reasons behind our decision, as well as any technologies being used that have not been mentioned so far.</w:t>
      </w:r>
    </w:p>
    <w:p w14:paraId="067430D6" w14:textId="2D1EC6DA" w:rsidR="1E1C8474" w:rsidRPr="005A5AE0" w:rsidRDefault="1E1C8474" w:rsidP="008114C8">
      <w:pPr>
        <w:rPr>
          <w:rFonts w:cs="Arial"/>
        </w:rPr>
      </w:pPr>
    </w:p>
    <w:p w14:paraId="7EE1D402" w14:textId="2123CFDB" w:rsidR="7C5524B9" w:rsidRPr="005A5AE0" w:rsidRDefault="00525228" w:rsidP="00DB75BB">
      <w:pPr>
        <w:pStyle w:val="HeadingSD1"/>
        <w:rPr>
          <w:rFonts w:eastAsia="Yu Gothic Light"/>
        </w:rPr>
      </w:pPr>
      <w:bookmarkStart w:id="322" w:name="_Toc101782702"/>
      <w:bookmarkStart w:id="323" w:name="_Toc121068137"/>
      <w:r w:rsidRPr="005A5AE0">
        <w:t>5</w:t>
      </w:r>
      <w:r w:rsidR="1E1C8474" w:rsidRPr="005A5AE0">
        <w:t>.1</w:t>
      </w:r>
      <w:r w:rsidR="00FF7BF5">
        <w:t>1</w:t>
      </w:r>
      <w:r w:rsidR="1E1C8474" w:rsidRPr="005A5AE0">
        <w:t>.</w:t>
      </w:r>
      <w:r w:rsidR="1FCF1F52" w:rsidRPr="005A5AE0">
        <w:t xml:space="preserve">1 </w:t>
      </w:r>
      <w:r w:rsidR="31BB8D30" w:rsidRPr="005A5AE0">
        <w:t>MERN</w:t>
      </w:r>
      <w:r w:rsidR="7C5524B9" w:rsidRPr="005A5AE0">
        <w:t xml:space="preserve"> Stack Reasoning</w:t>
      </w:r>
      <w:bookmarkEnd w:id="322"/>
      <w:bookmarkEnd w:id="323"/>
    </w:p>
    <w:p w14:paraId="2817C9A3" w14:textId="7D131B09" w:rsidR="7C5524B9" w:rsidRPr="005A5AE0" w:rsidRDefault="7C5524B9" w:rsidP="7C5524B9">
      <w:pPr>
        <w:rPr>
          <w:rFonts w:cs="Arial"/>
        </w:rPr>
      </w:pPr>
      <w:r w:rsidRPr="005A5AE0">
        <w:rPr>
          <w:rFonts w:cs="Arial"/>
        </w:rPr>
        <w:t>Ultimately, we chose to create our application using a MERN stack for a variety of reasons, many of which are described above in Section 5.6.2. As mentioned earlier, a MERN stack comprises of a MongoDB database, a Node web server, an Express web framework, and a React client-side. Since most of our team ha</w:t>
      </w:r>
      <w:r w:rsidR="00951803">
        <w:rPr>
          <w:rFonts w:cs="Arial"/>
        </w:rPr>
        <w:t>d</w:t>
      </w:r>
      <w:r w:rsidRPr="005A5AE0">
        <w:rPr>
          <w:rFonts w:cs="Arial"/>
        </w:rPr>
        <w:t xml:space="preserve"> a measure of familiarity with developing a MERN stack in previous classes, namely in Processes of Object-Oriented Development, there w</w:t>
      </w:r>
      <w:r w:rsidR="000F133F">
        <w:rPr>
          <w:rFonts w:cs="Arial"/>
        </w:rPr>
        <w:t>as</w:t>
      </w:r>
      <w:r w:rsidRPr="005A5AE0">
        <w:rPr>
          <w:rFonts w:cs="Arial"/>
        </w:rPr>
        <w:t xml:space="preserve"> not as much learning required </w:t>
      </w:r>
      <w:r w:rsidR="001F441A" w:rsidRPr="005A5AE0">
        <w:rPr>
          <w:rFonts w:cs="Arial"/>
        </w:rPr>
        <w:t>to</w:t>
      </w:r>
      <w:r w:rsidRPr="005A5AE0">
        <w:rPr>
          <w:rFonts w:cs="Arial"/>
        </w:rPr>
        <w:t xml:space="preserve"> create our app using a MERN stack.</w:t>
      </w:r>
    </w:p>
    <w:p w14:paraId="478CA744" w14:textId="77777777" w:rsidR="003F74A4" w:rsidRPr="005A5AE0" w:rsidRDefault="003F74A4" w:rsidP="7C5524B9">
      <w:pPr>
        <w:rPr>
          <w:rFonts w:cs="Arial"/>
        </w:rPr>
      </w:pPr>
    </w:p>
    <w:p w14:paraId="3E8ABCB1" w14:textId="38DF059C" w:rsidR="7C5524B9" w:rsidRPr="005A5AE0" w:rsidRDefault="00525228" w:rsidP="00DB75BB">
      <w:pPr>
        <w:pStyle w:val="HeadingSD1"/>
        <w:rPr>
          <w:rFonts w:eastAsia="Yu Gothic Light"/>
        </w:rPr>
      </w:pPr>
      <w:bookmarkStart w:id="324" w:name="_Toc101782703"/>
      <w:bookmarkStart w:id="325" w:name="_Toc121068138"/>
      <w:r w:rsidRPr="005A5AE0">
        <w:t>5</w:t>
      </w:r>
      <w:r w:rsidR="1FCF1F52" w:rsidRPr="005A5AE0">
        <w:t>.1</w:t>
      </w:r>
      <w:r w:rsidR="00A36B9F">
        <w:t>1</w:t>
      </w:r>
      <w:r w:rsidR="1FCF1F52" w:rsidRPr="005A5AE0">
        <w:t xml:space="preserve">.2 </w:t>
      </w:r>
      <w:r w:rsidR="7C5524B9" w:rsidRPr="005A5AE0">
        <w:t>JavaScript</w:t>
      </w:r>
      <w:bookmarkEnd w:id="324"/>
      <w:bookmarkEnd w:id="325"/>
    </w:p>
    <w:p w14:paraId="316692F0" w14:textId="03C3381D" w:rsidR="7C5524B9" w:rsidRPr="005A5AE0" w:rsidRDefault="7C5524B9" w:rsidP="7C5524B9">
      <w:pPr>
        <w:rPr>
          <w:rFonts w:cs="Arial"/>
        </w:rPr>
      </w:pPr>
      <w:r w:rsidRPr="005A5AE0">
        <w:rPr>
          <w:rFonts w:cs="Arial"/>
        </w:rPr>
        <w:t xml:space="preserve">JavaScript, along with HTML and CSS, are the main building blocks for any kind of web application. It is a high-level language, along with languages such as C#, Ruby, Python, and Java. It is important to maintain that Java and JavaScript are separate languages, though they share similarities in syntax. JavaScript is also incredibly popular, with over 97% of websites using the language client-side for web page behavior [8]. This code usually executes client-side to load new pages, generate user results, and control web page animations. The amount of JavaScript libraries is incredibly large and several of them control large parts of the web development process. Many of them </w:t>
      </w:r>
      <w:r w:rsidR="004A0373">
        <w:rPr>
          <w:rFonts w:cs="Arial"/>
        </w:rPr>
        <w:t>are</w:t>
      </w:r>
      <w:r w:rsidRPr="005A5AE0">
        <w:rPr>
          <w:rFonts w:cs="Arial"/>
        </w:rPr>
        <w:t xml:space="preserve"> used in our app which </w:t>
      </w:r>
      <w:bookmarkStart w:id="326" w:name="_Int_C2xh3nP3"/>
      <w:r w:rsidRPr="005A5AE0">
        <w:rPr>
          <w:rFonts w:cs="Arial"/>
        </w:rPr>
        <w:t>are</w:t>
      </w:r>
      <w:bookmarkEnd w:id="326"/>
      <w:r w:rsidRPr="005A5AE0">
        <w:rPr>
          <w:rFonts w:cs="Arial"/>
        </w:rPr>
        <w:t xml:space="preserve"> further explained below.</w:t>
      </w:r>
    </w:p>
    <w:p w14:paraId="1FC9C046" w14:textId="77777777" w:rsidR="003F74A4" w:rsidRPr="005A5AE0" w:rsidRDefault="003F74A4" w:rsidP="7C5524B9">
      <w:pPr>
        <w:rPr>
          <w:rFonts w:cs="Arial"/>
        </w:rPr>
      </w:pPr>
    </w:p>
    <w:p w14:paraId="42EEBCCB" w14:textId="544C7CC5" w:rsidR="7C5524B9" w:rsidRPr="005A5AE0" w:rsidRDefault="00525228" w:rsidP="00DB75BB">
      <w:pPr>
        <w:pStyle w:val="HeadingSD1"/>
        <w:rPr>
          <w:rFonts w:eastAsia="Yu Gothic Light"/>
        </w:rPr>
      </w:pPr>
      <w:bookmarkStart w:id="327" w:name="_Toc101782704"/>
      <w:bookmarkStart w:id="328" w:name="_Toc121068139"/>
      <w:r w:rsidRPr="005A5AE0">
        <w:lastRenderedPageBreak/>
        <w:t>5</w:t>
      </w:r>
      <w:r w:rsidR="1FCF1F52" w:rsidRPr="005A5AE0">
        <w:t>.1</w:t>
      </w:r>
      <w:r w:rsidR="004A0373">
        <w:t>1</w:t>
      </w:r>
      <w:r w:rsidR="1FCF1F52" w:rsidRPr="005A5AE0">
        <w:t xml:space="preserve">.3 </w:t>
      </w:r>
      <w:r w:rsidR="7C5524B9" w:rsidRPr="005A5AE0">
        <w:t>Ajax</w:t>
      </w:r>
      <w:bookmarkEnd w:id="327"/>
      <w:bookmarkEnd w:id="328"/>
    </w:p>
    <w:p w14:paraId="1E70BFEB" w14:textId="190391AC" w:rsidR="7C5524B9" w:rsidRPr="005A5AE0" w:rsidRDefault="7C5524B9" w:rsidP="7C5524B9">
      <w:pPr>
        <w:rPr>
          <w:rFonts w:cs="Arial"/>
        </w:rPr>
      </w:pPr>
      <w:r w:rsidRPr="005A5AE0">
        <w:rPr>
          <w:rFonts w:cs="Arial"/>
        </w:rPr>
        <w:t xml:space="preserve">While Ajax is not a library, it is an important technology that is often used in web development. Short for Asynchronous JavaScript and XML, it is the method the </w:t>
      </w:r>
      <w:proofErr w:type="spellStart"/>
      <w:r w:rsidRPr="005A5AE0">
        <w:rPr>
          <w:rFonts w:cs="Arial"/>
        </w:rPr>
        <w:t>XMLHttpRequest</w:t>
      </w:r>
      <w:proofErr w:type="spellEnd"/>
      <w:r w:rsidRPr="005A5AE0">
        <w:rPr>
          <w:rFonts w:cs="Arial"/>
        </w:rPr>
        <w:t xml:space="preserve"> object uses to communicate with the web server. Most important about Ajax is its ability to operate asynchronously, meaning that it can exchange data and update a web page without needing to reload the page. Additionally, the data that is sent and received can be in several formats, including JSON, XML, and even text files [9]. The Mozilla Developers website contains the documentation of Ajax, along with an introductory article through which most of this data was taken from.</w:t>
      </w:r>
    </w:p>
    <w:p w14:paraId="7C1CB6B6" w14:textId="77777777" w:rsidR="003F74A4" w:rsidRPr="005A5AE0" w:rsidRDefault="003F74A4" w:rsidP="7C5524B9">
      <w:pPr>
        <w:rPr>
          <w:rFonts w:cs="Arial"/>
        </w:rPr>
      </w:pPr>
    </w:p>
    <w:p w14:paraId="6B54E5F2" w14:textId="769FD260" w:rsidR="7C5524B9" w:rsidRPr="005A5AE0" w:rsidRDefault="00525228" w:rsidP="00DB75BB">
      <w:pPr>
        <w:pStyle w:val="HeadingSD1"/>
        <w:rPr>
          <w:rFonts w:eastAsia="Yu Gothic Light"/>
        </w:rPr>
      </w:pPr>
      <w:bookmarkStart w:id="329" w:name="_Toc101782706"/>
      <w:bookmarkStart w:id="330" w:name="_Toc121068140"/>
      <w:r w:rsidRPr="005A5AE0">
        <w:t>5</w:t>
      </w:r>
      <w:r w:rsidR="2ADAEEB3" w:rsidRPr="005A5AE0">
        <w:t>.1</w:t>
      </w:r>
      <w:r w:rsidR="00DA2537">
        <w:t>1</w:t>
      </w:r>
      <w:r w:rsidR="2ADAEEB3" w:rsidRPr="005A5AE0">
        <w:t>.</w:t>
      </w:r>
      <w:r w:rsidR="00DA2537">
        <w:t>4</w:t>
      </w:r>
      <w:r w:rsidR="2ADAEEB3" w:rsidRPr="005A5AE0">
        <w:t xml:space="preserve"> </w:t>
      </w:r>
      <w:r w:rsidR="7C5524B9" w:rsidRPr="005A5AE0">
        <w:t>JSON</w:t>
      </w:r>
      <w:bookmarkEnd w:id="329"/>
      <w:bookmarkEnd w:id="330"/>
    </w:p>
    <w:p w14:paraId="5CD607BD" w14:textId="63CD1A45" w:rsidR="7C5524B9" w:rsidRPr="005A5AE0" w:rsidRDefault="24A20395" w:rsidP="7C5524B9">
      <w:pPr>
        <w:rPr>
          <w:rFonts w:cs="Arial"/>
        </w:rPr>
      </w:pPr>
      <w:r w:rsidRPr="005A5AE0">
        <w:rPr>
          <w:rFonts w:cs="Arial"/>
        </w:rPr>
        <w:t xml:space="preserve">JavaScript Object Notation (JSON) is a data-interchange format based on the conventions of the JavaScript programming language. While it does </w:t>
      </w:r>
      <w:r w:rsidR="3FF2BAAA" w:rsidRPr="005A5AE0">
        <w:rPr>
          <w:rFonts w:cs="Arial"/>
        </w:rPr>
        <w:t>use</w:t>
      </w:r>
      <w:r w:rsidRPr="005A5AE0">
        <w:rPr>
          <w:rFonts w:cs="Arial"/>
        </w:rPr>
        <w:t xml:space="preserve"> much of the syntax used in </w:t>
      </w:r>
      <w:r w:rsidR="3A52208A" w:rsidRPr="005A5AE0">
        <w:rPr>
          <w:rFonts w:cs="Arial"/>
        </w:rPr>
        <w:t>JavaScript</w:t>
      </w:r>
      <w:r w:rsidRPr="005A5AE0">
        <w:rPr>
          <w:rFonts w:cs="Arial"/>
        </w:rPr>
        <w:t>, JSON is completely language-independent and can be used with any programming language, though it commonly sees uses in high-level object-oriented languages.</w:t>
      </w:r>
      <w:r w:rsidR="032338AD" w:rsidRPr="005A5AE0">
        <w:rPr>
          <w:rFonts w:cs="Arial"/>
        </w:rPr>
        <w:t xml:space="preserve"> </w:t>
      </w:r>
      <w:r w:rsidR="5D0AAC0B" w:rsidRPr="005A5AE0">
        <w:rPr>
          <w:rFonts w:cs="Arial"/>
        </w:rPr>
        <w:t>JSON usually is comprised of two kinds of data structures</w:t>
      </w:r>
      <w:r w:rsidR="532789AA" w:rsidRPr="005A5AE0">
        <w:rPr>
          <w:rFonts w:cs="Arial"/>
        </w:rPr>
        <w:t>: a</w:t>
      </w:r>
      <w:r w:rsidR="5D0AAC0B" w:rsidRPr="005A5AE0">
        <w:rPr>
          <w:rFonts w:cs="Arial"/>
        </w:rPr>
        <w:t xml:space="preserve"> </w:t>
      </w:r>
      <w:r w:rsidR="2D84B11B" w:rsidRPr="005A5AE0">
        <w:rPr>
          <w:rFonts w:cs="Arial"/>
        </w:rPr>
        <w:t xml:space="preserve">collection of name/value pairs and </w:t>
      </w:r>
      <w:r w:rsidR="557B745B" w:rsidRPr="005A5AE0">
        <w:rPr>
          <w:rFonts w:cs="Arial"/>
        </w:rPr>
        <w:t>an</w:t>
      </w:r>
      <w:r w:rsidR="2D84B11B" w:rsidRPr="005A5AE0">
        <w:rPr>
          <w:rFonts w:cs="Arial"/>
        </w:rPr>
        <w:t xml:space="preserve"> ordered list of </w:t>
      </w:r>
      <w:r w:rsidR="6014205B" w:rsidRPr="005A5AE0">
        <w:rPr>
          <w:rFonts w:cs="Arial"/>
        </w:rPr>
        <w:t>values. In most programming languages, these are both realized as arrays</w:t>
      </w:r>
      <w:r w:rsidR="3A236738" w:rsidRPr="005A5AE0">
        <w:rPr>
          <w:rFonts w:cs="Arial"/>
        </w:rPr>
        <w:t xml:space="preserve"> or lists.</w:t>
      </w:r>
      <w:r w:rsidR="784B2468" w:rsidRPr="005A5AE0">
        <w:rPr>
          <w:rFonts w:cs="Arial"/>
        </w:rPr>
        <w:t xml:space="preserve"> </w:t>
      </w:r>
      <w:r w:rsidR="008C1D75" w:rsidRPr="005A5AE0">
        <w:rPr>
          <w:rFonts w:cs="Arial"/>
        </w:rPr>
        <w:t xml:space="preserve">Due to its simple and effective structure, </w:t>
      </w:r>
      <w:r w:rsidR="494C86A5" w:rsidRPr="005A5AE0">
        <w:rPr>
          <w:rFonts w:cs="Arial"/>
        </w:rPr>
        <w:t xml:space="preserve">JSON is used for all sorts of </w:t>
      </w:r>
      <w:r w:rsidR="3731EC55" w:rsidRPr="005A5AE0">
        <w:rPr>
          <w:rFonts w:cs="Arial"/>
        </w:rPr>
        <w:t xml:space="preserve">data </w:t>
      </w:r>
      <w:r w:rsidR="0401C4BA" w:rsidRPr="005A5AE0">
        <w:rPr>
          <w:rFonts w:cs="Arial"/>
        </w:rPr>
        <w:t xml:space="preserve">transfer </w:t>
      </w:r>
      <w:r w:rsidR="4FF246C8" w:rsidRPr="005A5AE0">
        <w:rPr>
          <w:rFonts w:cs="Arial"/>
        </w:rPr>
        <w:t>operations</w:t>
      </w:r>
      <w:r w:rsidR="3731EC55" w:rsidRPr="005A5AE0">
        <w:rPr>
          <w:rFonts w:cs="Arial"/>
        </w:rPr>
        <w:t xml:space="preserve"> in web </w:t>
      </w:r>
      <w:r w:rsidR="7D00432A" w:rsidRPr="005A5AE0">
        <w:rPr>
          <w:rFonts w:cs="Arial"/>
        </w:rPr>
        <w:t>development.</w:t>
      </w:r>
    </w:p>
    <w:p w14:paraId="40BF455D" w14:textId="77777777" w:rsidR="003F74A4" w:rsidRPr="005A5AE0" w:rsidRDefault="003F74A4" w:rsidP="7C5524B9">
      <w:pPr>
        <w:rPr>
          <w:rFonts w:cs="Arial"/>
        </w:rPr>
      </w:pPr>
    </w:p>
    <w:p w14:paraId="65431063" w14:textId="5DD2169B" w:rsidR="7C5524B9" w:rsidRPr="005A5AE0" w:rsidRDefault="00525228" w:rsidP="00DB75BB">
      <w:pPr>
        <w:pStyle w:val="HeadingSD1"/>
        <w:rPr>
          <w:rFonts w:eastAsia="Yu Gothic Light"/>
        </w:rPr>
      </w:pPr>
      <w:bookmarkStart w:id="331" w:name="_Toc101782707"/>
      <w:bookmarkStart w:id="332" w:name="_Toc121068141"/>
      <w:r w:rsidRPr="005A5AE0">
        <w:t>5</w:t>
      </w:r>
      <w:r w:rsidR="2ADAEEB3" w:rsidRPr="005A5AE0">
        <w:t>.1</w:t>
      </w:r>
      <w:r w:rsidR="00F1514E">
        <w:t>1</w:t>
      </w:r>
      <w:r w:rsidR="2ADAEEB3" w:rsidRPr="005A5AE0">
        <w:t>.</w:t>
      </w:r>
      <w:r w:rsidR="00F1514E">
        <w:t>5</w:t>
      </w:r>
      <w:r w:rsidR="2ADAEEB3" w:rsidRPr="005A5AE0">
        <w:t xml:space="preserve"> JSX</w:t>
      </w:r>
      <w:bookmarkEnd w:id="331"/>
      <w:bookmarkEnd w:id="332"/>
    </w:p>
    <w:p w14:paraId="3CF9B87B" w14:textId="5A758BCB" w:rsidR="7C5524B9" w:rsidRPr="005A5AE0" w:rsidRDefault="4373BEA4" w:rsidP="7C5524B9">
      <w:pPr>
        <w:rPr>
          <w:rFonts w:cs="Arial"/>
        </w:rPr>
      </w:pPr>
      <w:r w:rsidRPr="005A5AE0">
        <w:rPr>
          <w:rFonts w:cs="Arial"/>
        </w:rPr>
        <w:t>JSX is simply a syntax extension</w:t>
      </w:r>
      <w:r w:rsidR="3BCA944E" w:rsidRPr="005A5AE0">
        <w:rPr>
          <w:rFonts w:cs="Arial"/>
        </w:rPr>
        <w:t xml:space="preserve"> of JavaScript that is </w:t>
      </w:r>
      <w:r w:rsidR="218D5353" w:rsidRPr="005A5AE0">
        <w:rPr>
          <w:rFonts w:cs="Arial"/>
        </w:rPr>
        <w:t xml:space="preserve">commonly used with React. Though it contains elements of HTML syntax, </w:t>
      </w:r>
      <w:r w:rsidR="0F7C3A20" w:rsidRPr="005A5AE0">
        <w:rPr>
          <w:rFonts w:cs="Arial"/>
        </w:rPr>
        <w:t xml:space="preserve">JSX still has all the benefits of JavaScript without </w:t>
      </w:r>
      <w:r w:rsidR="38219693" w:rsidRPr="005A5AE0">
        <w:rPr>
          <w:rFonts w:cs="Arial"/>
        </w:rPr>
        <w:t xml:space="preserve">sacrificing the benefits of a template language such as HTML </w:t>
      </w:r>
      <w:r w:rsidR="0FA7D5E1" w:rsidRPr="005A5AE0">
        <w:rPr>
          <w:rFonts w:cs="Arial"/>
        </w:rPr>
        <w:t>or CSS.</w:t>
      </w:r>
      <w:r w:rsidR="7916BAC9" w:rsidRPr="005A5AE0">
        <w:rPr>
          <w:rFonts w:cs="Arial"/>
        </w:rPr>
        <w:t xml:space="preserve"> The main function of JSX is to produce </w:t>
      </w:r>
      <w:r w:rsidR="497E5517" w:rsidRPr="005A5AE0">
        <w:rPr>
          <w:rFonts w:cs="Arial"/>
        </w:rPr>
        <w:t>React elements</w:t>
      </w:r>
      <w:r w:rsidR="3C749AF5" w:rsidRPr="005A5AE0">
        <w:rPr>
          <w:rFonts w:cs="Arial"/>
        </w:rPr>
        <w:t xml:space="preserve">, which are the main building blocks of any React application. </w:t>
      </w:r>
      <w:r w:rsidR="24559055" w:rsidRPr="005A5AE0">
        <w:rPr>
          <w:rFonts w:cs="Arial"/>
        </w:rPr>
        <w:t xml:space="preserve">JSX uses rendering </w:t>
      </w:r>
      <w:proofErr w:type="gramStart"/>
      <w:r w:rsidR="37820D28" w:rsidRPr="005A5AE0">
        <w:rPr>
          <w:rFonts w:cs="Arial"/>
        </w:rPr>
        <w:t xml:space="preserve">in </w:t>
      </w:r>
      <w:r w:rsidR="24559055" w:rsidRPr="005A5AE0">
        <w:rPr>
          <w:rFonts w:cs="Arial"/>
        </w:rPr>
        <w:t>order to</w:t>
      </w:r>
      <w:proofErr w:type="gramEnd"/>
      <w:r w:rsidR="24559055" w:rsidRPr="005A5AE0">
        <w:rPr>
          <w:rFonts w:cs="Arial"/>
        </w:rPr>
        <w:t xml:space="preserve"> implement </w:t>
      </w:r>
      <w:r w:rsidR="0A3C6337" w:rsidRPr="005A5AE0">
        <w:rPr>
          <w:rFonts w:cs="Arial"/>
        </w:rPr>
        <w:t xml:space="preserve">React </w:t>
      </w:r>
      <w:r w:rsidR="37820D28" w:rsidRPr="005A5AE0">
        <w:rPr>
          <w:rFonts w:cs="Arial"/>
        </w:rPr>
        <w:t>elements into browser DOMs</w:t>
      </w:r>
      <w:r w:rsidR="6E9215C4" w:rsidRPr="005A5AE0">
        <w:rPr>
          <w:rFonts w:cs="Arial"/>
        </w:rPr>
        <w:t xml:space="preserve">, which has several advantages over the traditional method of DOM traversal and manipulation. Unlike browser DOM objects, </w:t>
      </w:r>
      <w:bookmarkStart w:id="333" w:name="_Int_pq98GA4e"/>
      <w:proofErr w:type="gramStart"/>
      <w:r w:rsidR="6E9215C4" w:rsidRPr="005A5AE0">
        <w:rPr>
          <w:rFonts w:cs="Arial"/>
        </w:rPr>
        <w:t>React</w:t>
      </w:r>
      <w:bookmarkEnd w:id="333"/>
      <w:proofErr w:type="gramEnd"/>
      <w:r w:rsidR="6E9215C4" w:rsidRPr="005A5AE0">
        <w:rPr>
          <w:rFonts w:cs="Arial"/>
        </w:rPr>
        <w:t xml:space="preserve"> elements are plain objects and much cheaper to make</w:t>
      </w:r>
      <w:r w:rsidR="31CAB323" w:rsidRPr="005A5AE0">
        <w:rPr>
          <w:rFonts w:cs="Arial"/>
        </w:rPr>
        <w:t>. These developer-created elements work together to form React components</w:t>
      </w:r>
      <w:r w:rsidR="1889EBEF" w:rsidRPr="005A5AE0">
        <w:rPr>
          <w:rFonts w:cs="Arial"/>
        </w:rPr>
        <w:t xml:space="preserve">, </w:t>
      </w:r>
      <w:r w:rsidR="6FAD7964" w:rsidRPr="005A5AE0">
        <w:rPr>
          <w:rFonts w:cs="Arial"/>
        </w:rPr>
        <w:t xml:space="preserve">which can be described as the React </w:t>
      </w:r>
      <w:r w:rsidR="3C2ED9BD" w:rsidRPr="005A5AE0">
        <w:rPr>
          <w:rFonts w:cs="Arial"/>
        </w:rPr>
        <w:t>equivalent of JavaScript functions.</w:t>
      </w:r>
      <w:r w:rsidR="1DF49450" w:rsidRPr="005A5AE0">
        <w:rPr>
          <w:rFonts w:cs="Arial"/>
        </w:rPr>
        <w:t xml:space="preserve"> </w:t>
      </w:r>
      <w:r w:rsidR="54B12DAD" w:rsidRPr="005A5AE0">
        <w:rPr>
          <w:rFonts w:cs="Arial"/>
        </w:rPr>
        <w:t xml:space="preserve">Like a function, these components accept </w:t>
      </w:r>
      <w:r w:rsidR="0FC22D2E" w:rsidRPr="005A5AE0">
        <w:rPr>
          <w:rFonts w:cs="Arial"/>
        </w:rPr>
        <w:t>certain properties (or props)</w:t>
      </w:r>
      <w:r w:rsidR="1F447D56" w:rsidRPr="005A5AE0">
        <w:rPr>
          <w:rFonts w:cs="Arial"/>
        </w:rPr>
        <w:t xml:space="preserve"> as parameters and </w:t>
      </w:r>
      <w:r w:rsidR="3BF3FB63" w:rsidRPr="005A5AE0">
        <w:rPr>
          <w:rFonts w:cs="Arial"/>
        </w:rPr>
        <w:t>generate</w:t>
      </w:r>
      <w:r w:rsidR="46AA624C" w:rsidRPr="005A5AE0">
        <w:rPr>
          <w:rFonts w:cs="Arial"/>
        </w:rPr>
        <w:t xml:space="preserve"> a React </w:t>
      </w:r>
      <w:r w:rsidR="41B374C4" w:rsidRPr="005A5AE0">
        <w:rPr>
          <w:rFonts w:cs="Arial"/>
        </w:rPr>
        <w:t xml:space="preserve">element to be used in the </w:t>
      </w:r>
      <w:r w:rsidR="71FF6ADC" w:rsidRPr="005A5AE0">
        <w:rPr>
          <w:rFonts w:cs="Arial"/>
        </w:rPr>
        <w:t>user interface.</w:t>
      </w:r>
      <w:r w:rsidR="461A1B7A" w:rsidRPr="005A5AE0">
        <w:rPr>
          <w:rFonts w:cs="Arial"/>
        </w:rPr>
        <w:t xml:space="preserve"> </w:t>
      </w:r>
      <w:r w:rsidR="16C93D68" w:rsidRPr="005A5AE0">
        <w:rPr>
          <w:rFonts w:cs="Arial"/>
        </w:rPr>
        <w:t xml:space="preserve">These components can be used in other React applications in the same way a JavaScript function can be used </w:t>
      </w:r>
      <w:r w:rsidR="1CCDADB8" w:rsidRPr="005A5AE0">
        <w:rPr>
          <w:rFonts w:cs="Arial"/>
        </w:rPr>
        <w:t>in a different program.</w:t>
      </w:r>
    </w:p>
    <w:p w14:paraId="604FEC8F" w14:textId="5C79FB89" w:rsidR="73B4FF5C" w:rsidRPr="005A5AE0" w:rsidRDefault="73B4FF5C" w:rsidP="73B4FF5C">
      <w:pPr>
        <w:rPr>
          <w:rFonts w:eastAsia="Calibri" w:cs="Arial"/>
          <w:szCs w:val="24"/>
        </w:rPr>
      </w:pPr>
    </w:p>
    <w:p w14:paraId="7AB4D957" w14:textId="329B4300" w:rsidR="69A07076" w:rsidRPr="005A5AE0" w:rsidRDefault="00525228" w:rsidP="00DB75BB">
      <w:pPr>
        <w:pStyle w:val="HeadingSD1"/>
        <w:rPr>
          <w:rFonts w:eastAsia="Yu Gothic Light"/>
        </w:rPr>
      </w:pPr>
      <w:bookmarkStart w:id="334" w:name="_Toc101782708"/>
      <w:bookmarkStart w:id="335" w:name="_Toc121068142"/>
      <w:r w:rsidRPr="005A5AE0">
        <w:lastRenderedPageBreak/>
        <w:t>5</w:t>
      </w:r>
      <w:r w:rsidR="69A07076" w:rsidRPr="005A5AE0">
        <w:t>.1</w:t>
      </w:r>
      <w:r w:rsidR="00F272BE">
        <w:t>1</w:t>
      </w:r>
      <w:r w:rsidR="69A07076" w:rsidRPr="005A5AE0">
        <w:t>.</w:t>
      </w:r>
      <w:r w:rsidR="00F272BE">
        <w:t>6</w:t>
      </w:r>
      <w:r w:rsidR="69A07076" w:rsidRPr="005A5AE0">
        <w:t xml:space="preserve"> </w:t>
      </w:r>
      <w:r w:rsidR="731D5051" w:rsidRPr="005A5AE0">
        <w:t>JSON Web Token</w:t>
      </w:r>
      <w:bookmarkEnd w:id="334"/>
      <w:bookmarkEnd w:id="335"/>
    </w:p>
    <w:p w14:paraId="31B38CD4" w14:textId="2334127F" w:rsidR="73B4FF5C" w:rsidRPr="005A5AE0" w:rsidRDefault="73B4FF5C" w:rsidP="73B4FF5C">
      <w:pPr>
        <w:rPr>
          <w:rFonts w:cs="Arial"/>
        </w:rPr>
      </w:pPr>
      <w:r w:rsidRPr="005A5AE0">
        <w:rPr>
          <w:rFonts w:cs="Arial"/>
        </w:rPr>
        <w:t>With our mobile application having several technologies communicating with each other, it is important to also maintain data integrity during the development process. JSON Web Token (JWT) is an open standard that defines a compact way for securely transferring information between entities as a JSON object [reference needed]. There are many reasons to use JWT as a method of securing data, such as verifying the identity of a sender or recipient of data and authorizing specific users to use an application.</w:t>
      </w:r>
    </w:p>
    <w:p w14:paraId="615DB926" w14:textId="7A017AA3" w:rsidR="73B4FF5C" w:rsidRPr="005A5AE0" w:rsidRDefault="73B4FF5C" w:rsidP="73B4FF5C">
      <w:pPr>
        <w:rPr>
          <w:rFonts w:eastAsia="Calibri" w:cs="Arial"/>
          <w:szCs w:val="24"/>
        </w:rPr>
      </w:pPr>
    </w:p>
    <w:p w14:paraId="74D654B8" w14:textId="270A3811" w:rsidR="73B4FF5C" w:rsidRPr="005A5AE0" w:rsidRDefault="73B4FF5C" w:rsidP="73B4FF5C">
      <w:pPr>
        <w:rPr>
          <w:rFonts w:eastAsia="Calibri" w:cs="Arial"/>
          <w:szCs w:val="24"/>
        </w:rPr>
      </w:pPr>
      <w:r w:rsidRPr="005A5AE0">
        <w:rPr>
          <w:rFonts w:eastAsia="Calibri" w:cs="Arial"/>
          <w:szCs w:val="24"/>
        </w:rPr>
        <w:t>The structure of a JWT consists of three parts: a header, payload, and signature. The header contains the token type and algorithm, which in most cases would be JWT and a standard signing algorithm such as HMAC SHA256 respectively. The payload usually contains information concerning the user and the type of claim being made. Lastly, the signature ensures that none of the contents of the token were altered in any way. The result after encoding is three URL strings separated by dots, a format that is easily passed through in HTML and HTTP settings.</w:t>
      </w:r>
    </w:p>
    <w:p w14:paraId="23DD2C29" w14:textId="77777777" w:rsidR="00D70790" w:rsidRPr="005A5AE0" w:rsidRDefault="00D70790" w:rsidP="00604479"/>
    <w:p w14:paraId="6901EF8E" w14:textId="7369BD1A" w:rsidR="00D70790" w:rsidRPr="005A5AE0" w:rsidRDefault="00525228" w:rsidP="00DB75BB">
      <w:pPr>
        <w:pStyle w:val="HeadingSD1"/>
      </w:pPr>
      <w:bookmarkStart w:id="336" w:name="_Toc101782709"/>
      <w:bookmarkStart w:id="337" w:name="_Toc121068143"/>
      <w:r w:rsidRPr="005A5AE0">
        <w:t>5</w:t>
      </w:r>
      <w:r w:rsidR="6A5B18EC" w:rsidRPr="005A5AE0">
        <w:t>.1</w:t>
      </w:r>
      <w:r w:rsidR="00282624">
        <w:t>2</w:t>
      </w:r>
      <w:r w:rsidR="6A5B18EC" w:rsidRPr="005A5AE0">
        <w:t xml:space="preserve"> </w:t>
      </w:r>
      <w:r w:rsidR="00D6721D" w:rsidRPr="005A5AE0">
        <w:t>React Native Components</w:t>
      </w:r>
      <w:bookmarkEnd w:id="336"/>
      <w:bookmarkEnd w:id="337"/>
    </w:p>
    <w:p w14:paraId="6C64D758" w14:textId="18D5A5CA" w:rsidR="00CA104E" w:rsidRPr="005A5AE0" w:rsidRDefault="00D6721D" w:rsidP="00D70790">
      <w:pPr>
        <w:rPr>
          <w:rFonts w:cs="Arial"/>
        </w:rPr>
      </w:pPr>
      <w:r w:rsidRPr="005A5AE0">
        <w:rPr>
          <w:rFonts w:cs="Arial"/>
        </w:rPr>
        <w:t xml:space="preserve">As mentioned in previous sections about React Native, components are </w:t>
      </w:r>
      <w:r w:rsidR="00C5499B" w:rsidRPr="005A5AE0">
        <w:rPr>
          <w:rFonts w:cs="Arial"/>
        </w:rPr>
        <w:t xml:space="preserve">an extremely important </w:t>
      </w:r>
      <w:r w:rsidR="005C1810" w:rsidRPr="005A5AE0">
        <w:rPr>
          <w:rFonts w:cs="Arial"/>
        </w:rPr>
        <w:t>feature of the Native framework</w:t>
      </w:r>
      <w:r w:rsidR="006D63E5" w:rsidRPr="005A5AE0">
        <w:rPr>
          <w:rFonts w:cs="Arial"/>
        </w:rPr>
        <w:t xml:space="preserve">. Components </w:t>
      </w:r>
      <w:r w:rsidR="00BA6F30" w:rsidRPr="005A5AE0">
        <w:rPr>
          <w:rFonts w:cs="Arial"/>
        </w:rPr>
        <w:t xml:space="preserve">that are commonly used </w:t>
      </w:r>
      <w:r w:rsidR="001B6B62" w:rsidRPr="005A5AE0">
        <w:rPr>
          <w:rFonts w:cs="Arial"/>
        </w:rPr>
        <w:t xml:space="preserve">in </w:t>
      </w:r>
      <w:r w:rsidR="0069310B" w:rsidRPr="005A5AE0">
        <w:rPr>
          <w:rFonts w:cs="Arial"/>
        </w:rPr>
        <w:t xml:space="preserve">cross-platform </w:t>
      </w:r>
      <w:r w:rsidR="00163462" w:rsidRPr="005A5AE0">
        <w:rPr>
          <w:rFonts w:cs="Arial"/>
        </w:rPr>
        <w:t xml:space="preserve">applications include </w:t>
      </w:r>
      <w:r w:rsidR="00E133AC" w:rsidRPr="005A5AE0">
        <w:rPr>
          <w:rFonts w:cs="Arial"/>
        </w:rPr>
        <w:t xml:space="preserve">the View, Text, Image, and </w:t>
      </w:r>
      <w:proofErr w:type="spellStart"/>
      <w:r w:rsidR="00E133AC" w:rsidRPr="005A5AE0">
        <w:rPr>
          <w:rFonts w:cs="Arial"/>
        </w:rPr>
        <w:t>StyleSheet</w:t>
      </w:r>
      <w:proofErr w:type="spellEnd"/>
      <w:r w:rsidR="00CD770F" w:rsidRPr="005A5AE0">
        <w:rPr>
          <w:rFonts w:cs="Arial"/>
        </w:rPr>
        <w:t xml:space="preserve"> components</w:t>
      </w:r>
      <w:r w:rsidR="00C104A1" w:rsidRPr="005A5AE0">
        <w:rPr>
          <w:rFonts w:cs="Arial"/>
        </w:rPr>
        <w:t xml:space="preserve"> </w:t>
      </w:r>
      <w:sdt>
        <w:sdtPr>
          <w:rPr>
            <w:rFonts w:cs="Arial"/>
          </w:rPr>
          <w:id w:val="-1923328041"/>
          <w:citation/>
        </w:sdtPr>
        <w:sdtEndPr/>
        <w:sdtContent>
          <w:r w:rsidR="000B4C06" w:rsidRPr="005A5AE0">
            <w:rPr>
              <w:rFonts w:cs="Arial"/>
            </w:rPr>
            <w:fldChar w:fldCharType="begin"/>
          </w:r>
          <w:r w:rsidR="000B4C06" w:rsidRPr="005A5AE0">
            <w:rPr>
              <w:rFonts w:cs="Arial"/>
            </w:rPr>
            <w:instrText xml:space="preserve"> CITATION htt2 \l 1033 </w:instrText>
          </w:r>
          <w:r w:rsidR="000B4C06" w:rsidRPr="005A5AE0">
            <w:rPr>
              <w:rFonts w:cs="Arial"/>
            </w:rPr>
            <w:fldChar w:fldCharType="separate"/>
          </w:r>
          <w:r w:rsidR="002268D9" w:rsidRPr="002268D9">
            <w:rPr>
              <w:rFonts w:cs="Arial"/>
              <w:noProof/>
            </w:rPr>
            <w:t>[17]</w:t>
          </w:r>
          <w:r w:rsidR="000B4C06" w:rsidRPr="005A5AE0">
            <w:rPr>
              <w:rFonts w:cs="Arial"/>
            </w:rPr>
            <w:fldChar w:fldCharType="end"/>
          </w:r>
        </w:sdtContent>
      </w:sdt>
      <w:r w:rsidR="00DA7674" w:rsidRPr="005A5AE0">
        <w:rPr>
          <w:rFonts w:cs="Arial"/>
        </w:rPr>
        <w:t>.</w:t>
      </w:r>
      <w:r w:rsidR="00897F56" w:rsidRPr="005A5AE0">
        <w:rPr>
          <w:rFonts w:cs="Arial"/>
        </w:rPr>
        <w:t xml:space="preserve">These are the most basic units of React Native development and can be further </w:t>
      </w:r>
      <w:r w:rsidR="00C54D29" w:rsidRPr="005A5AE0">
        <w:rPr>
          <w:rFonts w:cs="Arial"/>
        </w:rPr>
        <w:t>modified to suit any application</w:t>
      </w:r>
      <w:r w:rsidR="00FB16AF" w:rsidRPr="005A5AE0">
        <w:rPr>
          <w:rFonts w:cs="Arial"/>
        </w:rPr>
        <w:t>’s needs.</w:t>
      </w:r>
      <w:r w:rsidR="00B71EE2" w:rsidRPr="005A5AE0">
        <w:rPr>
          <w:rFonts w:cs="Arial"/>
        </w:rPr>
        <w:t xml:space="preserve"> </w:t>
      </w:r>
      <w:r w:rsidR="00E56338" w:rsidRPr="005A5AE0">
        <w:rPr>
          <w:rFonts w:cs="Arial"/>
        </w:rPr>
        <w:t>React Native also provides OS specific components</w:t>
      </w:r>
      <w:r w:rsidR="004B3020" w:rsidRPr="005A5AE0">
        <w:rPr>
          <w:rFonts w:cs="Arial"/>
        </w:rPr>
        <w:t xml:space="preserve"> for iOS and Android only apps, though our team </w:t>
      </w:r>
      <w:r w:rsidR="009E680D">
        <w:rPr>
          <w:rFonts w:cs="Arial"/>
        </w:rPr>
        <w:t>did</w:t>
      </w:r>
      <w:r w:rsidR="004B3020" w:rsidRPr="005A5AE0">
        <w:rPr>
          <w:rFonts w:cs="Arial"/>
        </w:rPr>
        <w:t xml:space="preserve"> not utiliz</w:t>
      </w:r>
      <w:r w:rsidR="009E680D">
        <w:rPr>
          <w:rFonts w:cs="Arial"/>
        </w:rPr>
        <w:t>e</w:t>
      </w:r>
      <w:r w:rsidR="004B3020" w:rsidRPr="005A5AE0">
        <w:rPr>
          <w:rFonts w:cs="Arial"/>
        </w:rPr>
        <w:t xml:space="preserve"> them due to our app’s cross platform nature.</w:t>
      </w:r>
      <w:r w:rsidR="00C350D4" w:rsidRPr="005A5AE0">
        <w:rPr>
          <w:rFonts w:cs="Arial"/>
        </w:rPr>
        <w:t xml:space="preserve"> This section will </w:t>
      </w:r>
      <w:r w:rsidR="00EA08EC" w:rsidRPr="005A5AE0">
        <w:rPr>
          <w:rFonts w:cs="Arial"/>
        </w:rPr>
        <w:t xml:space="preserve">describe some of the more specific or unique </w:t>
      </w:r>
      <w:r w:rsidR="005B7679" w:rsidRPr="005A5AE0">
        <w:rPr>
          <w:rFonts w:cs="Arial"/>
        </w:rPr>
        <w:t>components that our app use.</w:t>
      </w:r>
    </w:p>
    <w:p w14:paraId="4E122AD7" w14:textId="77777777" w:rsidR="0086627D" w:rsidRPr="005A5AE0" w:rsidRDefault="0086627D" w:rsidP="00D70790">
      <w:pPr>
        <w:rPr>
          <w:rFonts w:cs="Arial"/>
        </w:rPr>
      </w:pPr>
    </w:p>
    <w:p w14:paraId="0E57F84C" w14:textId="5DBDC8D1" w:rsidR="0086627D" w:rsidRPr="005A5AE0" w:rsidRDefault="00525228" w:rsidP="00DB75BB">
      <w:pPr>
        <w:pStyle w:val="HeadingSD1"/>
        <w:rPr>
          <w:rFonts w:eastAsia="Yu Gothic Light"/>
        </w:rPr>
      </w:pPr>
      <w:bookmarkStart w:id="338" w:name="_Toc101782710"/>
      <w:bookmarkStart w:id="339" w:name="_Toc121068144"/>
      <w:r w:rsidRPr="005A5AE0">
        <w:t>5</w:t>
      </w:r>
      <w:r w:rsidR="0086627D" w:rsidRPr="005A5AE0">
        <w:t>.1</w:t>
      </w:r>
      <w:r w:rsidR="00E43686">
        <w:t>2</w:t>
      </w:r>
      <w:r w:rsidR="0086627D" w:rsidRPr="005A5AE0">
        <w:t xml:space="preserve">.1 </w:t>
      </w:r>
      <w:proofErr w:type="spellStart"/>
      <w:r w:rsidR="0007258B" w:rsidRPr="005A5AE0">
        <w:t>VirtualizedList</w:t>
      </w:r>
      <w:bookmarkEnd w:id="338"/>
      <w:bookmarkEnd w:id="339"/>
      <w:proofErr w:type="spellEnd"/>
    </w:p>
    <w:p w14:paraId="222E08BD" w14:textId="5C54023A" w:rsidR="00D82CB1" w:rsidRPr="005A5AE0" w:rsidRDefault="0086627D" w:rsidP="0086627D">
      <w:pPr>
        <w:rPr>
          <w:rFonts w:cs="Arial"/>
        </w:rPr>
      </w:pPr>
      <w:r w:rsidRPr="005A5AE0">
        <w:rPr>
          <w:rFonts w:cs="Arial"/>
        </w:rPr>
        <w:t xml:space="preserve">The </w:t>
      </w:r>
      <w:proofErr w:type="spellStart"/>
      <w:r w:rsidR="0007258B" w:rsidRPr="005A5AE0">
        <w:rPr>
          <w:rFonts w:cs="Arial"/>
        </w:rPr>
        <w:t>VirtualizedList</w:t>
      </w:r>
      <w:proofErr w:type="spellEnd"/>
      <w:r w:rsidR="004F5D00" w:rsidRPr="005A5AE0">
        <w:rPr>
          <w:rFonts w:cs="Arial"/>
        </w:rPr>
        <w:t xml:space="preserve"> component is a</w:t>
      </w:r>
      <w:r w:rsidR="00437586" w:rsidRPr="005A5AE0">
        <w:rPr>
          <w:rFonts w:cs="Arial"/>
        </w:rPr>
        <w:t xml:space="preserve"> </w:t>
      </w:r>
      <w:r w:rsidR="004974A8" w:rsidRPr="005A5AE0">
        <w:rPr>
          <w:rFonts w:cs="Arial"/>
        </w:rPr>
        <w:t xml:space="preserve">convenient </w:t>
      </w:r>
      <w:r w:rsidR="00D74831" w:rsidRPr="005A5AE0">
        <w:rPr>
          <w:rFonts w:cs="Arial"/>
        </w:rPr>
        <w:t xml:space="preserve">alternative to the traditional </w:t>
      </w:r>
      <w:proofErr w:type="spellStart"/>
      <w:r w:rsidR="00740E50" w:rsidRPr="005A5AE0">
        <w:rPr>
          <w:rFonts w:cs="Arial"/>
        </w:rPr>
        <w:t>FlatList</w:t>
      </w:r>
      <w:proofErr w:type="spellEnd"/>
      <w:r w:rsidR="004866BE" w:rsidRPr="005A5AE0">
        <w:rPr>
          <w:rFonts w:cs="Arial"/>
        </w:rPr>
        <w:t xml:space="preserve"> and </w:t>
      </w:r>
      <w:proofErr w:type="spellStart"/>
      <w:r w:rsidR="004866BE" w:rsidRPr="005A5AE0">
        <w:rPr>
          <w:rFonts w:cs="Arial"/>
        </w:rPr>
        <w:t>SectionList</w:t>
      </w:r>
      <w:proofErr w:type="spellEnd"/>
      <w:r w:rsidR="004866BE" w:rsidRPr="005A5AE0">
        <w:rPr>
          <w:rFonts w:cs="Arial"/>
        </w:rPr>
        <w:t xml:space="preserve"> components.</w:t>
      </w:r>
      <w:r w:rsidR="0095707F" w:rsidRPr="005A5AE0">
        <w:rPr>
          <w:rFonts w:cs="Arial"/>
        </w:rPr>
        <w:t xml:space="preserve"> According to the React Native documentation, </w:t>
      </w:r>
      <w:proofErr w:type="spellStart"/>
      <w:r w:rsidR="00B54036" w:rsidRPr="005A5AE0">
        <w:rPr>
          <w:rFonts w:cs="Arial"/>
        </w:rPr>
        <w:t>VirtualizedList</w:t>
      </w:r>
      <w:proofErr w:type="spellEnd"/>
      <w:r w:rsidR="00B54036" w:rsidRPr="005A5AE0">
        <w:rPr>
          <w:rFonts w:cs="Arial"/>
        </w:rPr>
        <w:t xml:space="preserve"> </w:t>
      </w:r>
      <w:r w:rsidR="00DB365B" w:rsidRPr="005A5AE0">
        <w:rPr>
          <w:rFonts w:cs="Arial"/>
        </w:rPr>
        <w:t xml:space="preserve">is </w:t>
      </w:r>
      <w:r w:rsidR="004C6757" w:rsidRPr="005A5AE0">
        <w:rPr>
          <w:rFonts w:cs="Arial"/>
        </w:rPr>
        <w:t xml:space="preserve">recommended </w:t>
      </w:r>
      <w:r w:rsidR="00F175E2" w:rsidRPr="005A5AE0">
        <w:rPr>
          <w:rFonts w:cs="Arial"/>
        </w:rPr>
        <w:t xml:space="preserve">for use </w:t>
      </w:r>
      <w:r w:rsidR="00370AAB" w:rsidRPr="005A5AE0">
        <w:rPr>
          <w:rFonts w:cs="Arial"/>
        </w:rPr>
        <w:t xml:space="preserve">with </w:t>
      </w:r>
      <w:r w:rsidR="00512432" w:rsidRPr="005A5AE0">
        <w:rPr>
          <w:rFonts w:cs="Arial"/>
        </w:rPr>
        <w:t xml:space="preserve">immutable data instead of plain arrays </w:t>
      </w:r>
      <w:sdt>
        <w:sdtPr>
          <w:rPr>
            <w:rFonts w:cs="Arial"/>
          </w:rPr>
          <w:id w:val="769667712"/>
          <w:citation/>
        </w:sdtPr>
        <w:sdtEndPr/>
        <w:sdtContent>
          <w:r w:rsidR="00097C82" w:rsidRPr="005A5AE0">
            <w:rPr>
              <w:rFonts w:cs="Arial"/>
            </w:rPr>
            <w:fldChar w:fldCharType="begin"/>
          </w:r>
          <w:r w:rsidR="00097C82" w:rsidRPr="005A5AE0">
            <w:rPr>
              <w:rFonts w:cs="Arial"/>
            </w:rPr>
            <w:instrText xml:space="preserve"> CITATION htt3 \l 1033 </w:instrText>
          </w:r>
          <w:r w:rsidR="00097C82" w:rsidRPr="005A5AE0">
            <w:rPr>
              <w:rFonts w:cs="Arial"/>
            </w:rPr>
            <w:fldChar w:fldCharType="separate"/>
          </w:r>
          <w:r w:rsidR="002268D9" w:rsidRPr="002268D9">
            <w:rPr>
              <w:rFonts w:cs="Arial"/>
              <w:noProof/>
            </w:rPr>
            <w:t>[18]</w:t>
          </w:r>
          <w:r w:rsidR="00097C82" w:rsidRPr="005A5AE0">
            <w:rPr>
              <w:rFonts w:cs="Arial"/>
            </w:rPr>
            <w:fldChar w:fldCharType="end"/>
          </w:r>
        </w:sdtContent>
      </w:sdt>
      <w:r w:rsidR="000B4C06" w:rsidRPr="005A5AE0">
        <w:rPr>
          <w:rFonts w:cs="Arial"/>
        </w:rPr>
        <w:t>.</w:t>
      </w:r>
      <w:r w:rsidR="00097C82" w:rsidRPr="005A5AE0">
        <w:rPr>
          <w:rFonts w:cs="Arial"/>
        </w:rPr>
        <w:t xml:space="preserve"> </w:t>
      </w:r>
      <w:r w:rsidR="00086788" w:rsidRPr="005A5AE0">
        <w:rPr>
          <w:rFonts w:cs="Arial"/>
        </w:rPr>
        <w:t xml:space="preserve">This makes this component a perfect fit for </w:t>
      </w:r>
      <w:r w:rsidR="00EB0AC1" w:rsidRPr="005A5AE0">
        <w:rPr>
          <w:rFonts w:cs="Arial"/>
        </w:rPr>
        <w:t xml:space="preserve">the Account </w:t>
      </w:r>
      <w:r w:rsidR="00020313" w:rsidRPr="005A5AE0">
        <w:rPr>
          <w:rFonts w:cs="Arial"/>
        </w:rPr>
        <w:t>Settings page since</w:t>
      </w:r>
      <w:r w:rsidR="00EB0AC1" w:rsidRPr="005A5AE0">
        <w:rPr>
          <w:rFonts w:cs="Arial"/>
        </w:rPr>
        <w:t xml:space="preserve"> the options available to the user will be constant regardless of account status.</w:t>
      </w:r>
      <w:r w:rsidR="00020313" w:rsidRPr="005A5AE0">
        <w:rPr>
          <w:rFonts w:cs="Arial"/>
        </w:rPr>
        <w:t xml:space="preserve"> </w:t>
      </w:r>
      <w:proofErr w:type="spellStart"/>
      <w:r w:rsidR="00020313" w:rsidRPr="005A5AE0">
        <w:rPr>
          <w:rFonts w:cs="Arial"/>
        </w:rPr>
        <w:t>VirtualizedList</w:t>
      </w:r>
      <w:proofErr w:type="spellEnd"/>
      <w:r w:rsidR="00020313" w:rsidRPr="005A5AE0">
        <w:rPr>
          <w:rFonts w:cs="Arial"/>
        </w:rPr>
        <w:t xml:space="preserve"> </w:t>
      </w:r>
      <w:r w:rsidR="005F450B" w:rsidRPr="005A5AE0">
        <w:rPr>
          <w:rFonts w:cs="Arial"/>
        </w:rPr>
        <w:t xml:space="preserve">also has the advantage of </w:t>
      </w:r>
      <w:r w:rsidR="00F235DE" w:rsidRPr="005A5AE0">
        <w:rPr>
          <w:rFonts w:cs="Arial"/>
        </w:rPr>
        <w:t xml:space="preserve">improving memory consumption and performance by </w:t>
      </w:r>
      <w:r w:rsidR="00C44CE8" w:rsidRPr="005A5AE0">
        <w:rPr>
          <w:rFonts w:cs="Arial"/>
        </w:rPr>
        <w:t xml:space="preserve">only rendering the </w:t>
      </w:r>
      <w:r w:rsidR="003F45FA" w:rsidRPr="005A5AE0">
        <w:rPr>
          <w:rFonts w:cs="Arial"/>
        </w:rPr>
        <w:t xml:space="preserve">items </w:t>
      </w:r>
      <w:r w:rsidR="00300ACC" w:rsidRPr="005A5AE0">
        <w:rPr>
          <w:rFonts w:cs="Arial"/>
        </w:rPr>
        <w:t>currently displayed on the screen</w:t>
      </w:r>
      <w:r w:rsidR="00C16B1C" w:rsidRPr="005A5AE0">
        <w:rPr>
          <w:rFonts w:cs="Arial"/>
        </w:rPr>
        <w:t xml:space="preserve">. Our app has a large variety of </w:t>
      </w:r>
      <w:r w:rsidR="008E00B5" w:rsidRPr="005A5AE0">
        <w:rPr>
          <w:rFonts w:cs="Arial"/>
        </w:rPr>
        <w:t>options available</w:t>
      </w:r>
      <w:r w:rsidR="00695A0E" w:rsidRPr="005A5AE0">
        <w:rPr>
          <w:rFonts w:cs="Arial"/>
        </w:rPr>
        <w:t xml:space="preserve">, so </w:t>
      </w:r>
      <w:r w:rsidR="00D16950" w:rsidRPr="005A5AE0">
        <w:rPr>
          <w:rFonts w:cs="Arial"/>
        </w:rPr>
        <w:t xml:space="preserve">being </w:t>
      </w:r>
      <w:r w:rsidR="004367F2" w:rsidRPr="005A5AE0">
        <w:rPr>
          <w:rFonts w:cs="Arial"/>
        </w:rPr>
        <w:t xml:space="preserve">able to only render the relevant options </w:t>
      </w:r>
      <w:r w:rsidR="008F1324" w:rsidRPr="005A5AE0">
        <w:rPr>
          <w:rFonts w:cs="Arial"/>
        </w:rPr>
        <w:t xml:space="preserve">for the user will </w:t>
      </w:r>
      <w:r w:rsidR="00FA410F" w:rsidRPr="005A5AE0">
        <w:rPr>
          <w:rFonts w:cs="Arial"/>
        </w:rPr>
        <w:t xml:space="preserve">improve the user experience. </w:t>
      </w:r>
      <w:r w:rsidR="00097C82" w:rsidRPr="005A5AE0">
        <w:rPr>
          <w:rFonts w:cs="Arial"/>
          <w:highlight w:val="yellow"/>
        </w:rPr>
        <w:fldChar w:fldCharType="begin"/>
      </w:r>
      <w:r w:rsidR="00097C82" w:rsidRPr="005A5AE0">
        <w:rPr>
          <w:rFonts w:cs="Arial"/>
        </w:rPr>
        <w:instrText xml:space="preserve"> REF _Ref101514511 \h </w:instrText>
      </w:r>
      <w:r w:rsidR="005A5AE0" w:rsidRPr="005A5AE0">
        <w:rPr>
          <w:rFonts w:cs="Arial"/>
          <w:highlight w:val="yellow"/>
        </w:rPr>
        <w:instrText xml:space="preserve"> \* MERGEFORMAT </w:instrText>
      </w:r>
      <w:r w:rsidR="00097C82" w:rsidRPr="005A5AE0">
        <w:rPr>
          <w:rFonts w:cs="Arial"/>
          <w:highlight w:val="yellow"/>
        </w:rPr>
      </w:r>
      <w:r w:rsidR="00097C82" w:rsidRPr="005A5AE0">
        <w:rPr>
          <w:rFonts w:cs="Arial"/>
          <w:highlight w:val="yellow"/>
        </w:rPr>
        <w:fldChar w:fldCharType="separate"/>
      </w:r>
      <w:r w:rsidR="00580FCE" w:rsidRPr="005A5AE0">
        <w:rPr>
          <w:szCs w:val="24"/>
        </w:rPr>
        <w:t xml:space="preserve">Figure </w:t>
      </w:r>
      <w:r w:rsidR="00580FCE">
        <w:rPr>
          <w:noProof/>
          <w:szCs w:val="24"/>
        </w:rPr>
        <w:t>24</w:t>
      </w:r>
      <w:r w:rsidR="00097C82" w:rsidRPr="005A5AE0">
        <w:rPr>
          <w:rFonts w:cs="Arial"/>
          <w:highlight w:val="yellow"/>
        </w:rPr>
        <w:fldChar w:fldCharType="end"/>
      </w:r>
      <w:r w:rsidR="0010507F" w:rsidRPr="005A5AE0">
        <w:rPr>
          <w:rFonts w:cs="Arial"/>
        </w:rPr>
        <w:t xml:space="preserve"> shows an example of what our options menu would look like on an iOS device using the </w:t>
      </w:r>
      <w:proofErr w:type="spellStart"/>
      <w:r w:rsidR="0010507F" w:rsidRPr="005A5AE0">
        <w:rPr>
          <w:rFonts w:cs="Arial"/>
        </w:rPr>
        <w:t>VirtualizedList</w:t>
      </w:r>
      <w:proofErr w:type="spellEnd"/>
      <w:r w:rsidR="0010507F" w:rsidRPr="005A5AE0">
        <w:rPr>
          <w:rFonts w:cs="Arial"/>
        </w:rPr>
        <w:t xml:space="preserve"> component. </w:t>
      </w:r>
      <w:r w:rsidR="008E3371" w:rsidRPr="005A5AE0">
        <w:rPr>
          <w:rFonts w:cs="Arial"/>
        </w:rPr>
        <w:t xml:space="preserve">Memory </w:t>
      </w:r>
      <w:r w:rsidR="003D2B34" w:rsidRPr="005A5AE0">
        <w:rPr>
          <w:rFonts w:cs="Arial"/>
        </w:rPr>
        <w:t xml:space="preserve">optimization </w:t>
      </w:r>
    </w:p>
    <w:p w14:paraId="7AB9CE05" w14:textId="3632D047" w:rsidR="00DE6B80" w:rsidRPr="005A5AE0" w:rsidRDefault="003D2B34" w:rsidP="0086627D">
      <w:pPr>
        <w:rPr>
          <w:rFonts w:cs="Arial"/>
        </w:rPr>
      </w:pPr>
      <w:r w:rsidRPr="005A5AE0">
        <w:rPr>
          <w:rFonts w:cs="Arial"/>
        </w:rPr>
        <w:lastRenderedPageBreak/>
        <w:t xml:space="preserve">and app performance are </w:t>
      </w:r>
      <w:r w:rsidR="00133B2B" w:rsidRPr="005A5AE0">
        <w:rPr>
          <w:rFonts w:cs="Arial"/>
        </w:rPr>
        <w:t>especially important</w:t>
      </w:r>
      <w:r w:rsidRPr="005A5AE0">
        <w:rPr>
          <w:rFonts w:cs="Arial"/>
        </w:rPr>
        <w:t xml:space="preserve"> to our team</w:t>
      </w:r>
      <w:r w:rsidR="005077D6" w:rsidRPr="005A5AE0">
        <w:rPr>
          <w:rFonts w:cs="Arial"/>
        </w:rPr>
        <w:t xml:space="preserve"> and </w:t>
      </w:r>
      <w:r w:rsidR="00BE5B5E" w:rsidRPr="005A5AE0">
        <w:rPr>
          <w:rFonts w:cs="Arial"/>
        </w:rPr>
        <w:t xml:space="preserve">is reflected throughout our development </w:t>
      </w:r>
      <w:r w:rsidR="00314528" w:rsidRPr="005A5AE0">
        <w:rPr>
          <w:rFonts w:cs="Arial"/>
        </w:rPr>
        <w:t>process.</w:t>
      </w:r>
    </w:p>
    <w:p w14:paraId="5B573BCE" w14:textId="2BC1E597" w:rsidR="006F1D86" w:rsidRPr="005A5AE0" w:rsidRDefault="00CA4A1C" w:rsidP="00DE6B80">
      <w:pPr>
        <w:jc w:val="center"/>
        <w:rPr>
          <w:rFonts w:cs="Arial"/>
        </w:rPr>
      </w:pPr>
      <w:r w:rsidRPr="005A5AE0">
        <w:rPr>
          <w:rFonts w:cs="Arial"/>
          <w:noProof/>
        </w:rPr>
        <w:drawing>
          <wp:inline distT="0" distB="0" distL="0" distR="0" wp14:anchorId="4F17EA48" wp14:editId="56D0DEAD">
            <wp:extent cx="2186940" cy="2771094"/>
            <wp:effectExtent l="0" t="0" r="3810" b="0"/>
            <wp:docPr id="26" name="Picture 2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with medium confidence"/>
                    <pic:cNvPicPr/>
                  </pic:nvPicPr>
                  <pic:blipFill>
                    <a:blip r:embed="rId69">
                      <a:extLst>
                        <a:ext uri="{28A0092B-C50C-407E-A947-70E740481C1C}">
                          <a14:useLocalDpi xmlns:a14="http://schemas.microsoft.com/office/drawing/2010/main" val="0"/>
                        </a:ext>
                      </a:extLst>
                    </a:blip>
                    <a:stretch>
                      <a:fillRect/>
                    </a:stretch>
                  </pic:blipFill>
                  <pic:spPr>
                    <a:xfrm>
                      <a:off x="0" y="0"/>
                      <a:ext cx="2190854" cy="2776053"/>
                    </a:xfrm>
                    <a:prstGeom prst="rect">
                      <a:avLst/>
                    </a:prstGeom>
                  </pic:spPr>
                </pic:pic>
              </a:graphicData>
            </a:graphic>
          </wp:inline>
        </w:drawing>
      </w:r>
    </w:p>
    <w:p w14:paraId="14AE7289" w14:textId="77777777" w:rsidR="00314528" w:rsidRPr="005A5AE0" w:rsidRDefault="00314528" w:rsidP="0086627D">
      <w:pPr>
        <w:rPr>
          <w:rFonts w:cs="Arial"/>
        </w:rPr>
      </w:pPr>
    </w:p>
    <w:p w14:paraId="71DFADDB" w14:textId="5D587EBE" w:rsidR="00097C82" w:rsidRPr="005A5AE0" w:rsidRDefault="00097C82" w:rsidP="00097C82">
      <w:pPr>
        <w:pStyle w:val="Caption"/>
        <w:jc w:val="center"/>
        <w:rPr>
          <w:rFonts w:cs="Arial"/>
          <w:sz w:val="24"/>
          <w:szCs w:val="24"/>
        </w:rPr>
      </w:pPr>
      <w:bookmarkStart w:id="340" w:name="_Ref101514511"/>
      <w:bookmarkStart w:id="341" w:name="_Toc120880272"/>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ED050E">
        <w:rPr>
          <w:noProof/>
          <w:sz w:val="24"/>
          <w:szCs w:val="24"/>
        </w:rPr>
        <w:t>23</w:t>
      </w:r>
      <w:r w:rsidRPr="005A5AE0">
        <w:rPr>
          <w:sz w:val="24"/>
          <w:szCs w:val="24"/>
        </w:rPr>
        <w:fldChar w:fldCharType="end"/>
      </w:r>
      <w:bookmarkEnd w:id="340"/>
      <w:r w:rsidRPr="005A5AE0">
        <w:rPr>
          <w:sz w:val="24"/>
          <w:szCs w:val="24"/>
        </w:rPr>
        <w:t>: Virtualized List on iPhone Example</w:t>
      </w:r>
      <w:bookmarkEnd w:id="341"/>
    </w:p>
    <w:p w14:paraId="123F5614" w14:textId="00F5C76B" w:rsidR="00314528" w:rsidRPr="005A5AE0" w:rsidRDefault="00525228" w:rsidP="00DB75BB">
      <w:pPr>
        <w:pStyle w:val="HeadingSD1"/>
        <w:rPr>
          <w:rFonts w:eastAsia="Yu Gothic Light"/>
        </w:rPr>
      </w:pPr>
      <w:bookmarkStart w:id="342" w:name="_Toc101782711"/>
      <w:bookmarkStart w:id="343" w:name="_Toc121068145"/>
      <w:r w:rsidRPr="005A5AE0">
        <w:t>5</w:t>
      </w:r>
      <w:r w:rsidR="00314528" w:rsidRPr="005A5AE0">
        <w:t>.1</w:t>
      </w:r>
      <w:r w:rsidR="00906CAE">
        <w:t>2</w:t>
      </w:r>
      <w:r w:rsidR="00314528" w:rsidRPr="005A5AE0">
        <w:t>.</w:t>
      </w:r>
      <w:r w:rsidR="00906CAE">
        <w:t>2</w:t>
      </w:r>
      <w:r w:rsidR="00314528" w:rsidRPr="005A5AE0">
        <w:t xml:space="preserve"> </w:t>
      </w:r>
      <w:r w:rsidR="00427A9B" w:rsidRPr="005A5AE0">
        <w:t>Pressable</w:t>
      </w:r>
      <w:bookmarkEnd w:id="342"/>
      <w:bookmarkEnd w:id="343"/>
    </w:p>
    <w:p w14:paraId="205D292A" w14:textId="1301D576" w:rsidR="002E3992" w:rsidRPr="005A5AE0" w:rsidRDefault="00314528" w:rsidP="00314528">
      <w:pPr>
        <w:rPr>
          <w:rFonts w:cs="Arial"/>
        </w:rPr>
      </w:pPr>
      <w:r w:rsidRPr="005A5AE0">
        <w:rPr>
          <w:rFonts w:cs="Arial"/>
        </w:rPr>
        <w:t xml:space="preserve">The </w:t>
      </w:r>
      <w:r w:rsidR="00427A9B" w:rsidRPr="005A5AE0">
        <w:rPr>
          <w:rFonts w:cs="Arial"/>
        </w:rPr>
        <w:t xml:space="preserve">Pressable component is a </w:t>
      </w:r>
      <w:r w:rsidR="00F37B1A" w:rsidRPr="005A5AE0">
        <w:rPr>
          <w:rFonts w:cs="Arial"/>
        </w:rPr>
        <w:t>recent addition to React Native</w:t>
      </w:r>
      <w:r w:rsidR="00145D1C" w:rsidRPr="005A5AE0">
        <w:rPr>
          <w:rFonts w:cs="Arial"/>
        </w:rPr>
        <w:t xml:space="preserve">, first introduced in version </w:t>
      </w:r>
      <w:r w:rsidR="004D3227" w:rsidRPr="005A5AE0">
        <w:rPr>
          <w:rFonts w:cs="Arial"/>
        </w:rPr>
        <w:t>0.63</w:t>
      </w:r>
      <w:r w:rsidR="00B03CF0" w:rsidRPr="005A5AE0">
        <w:rPr>
          <w:rFonts w:cs="Arial"/>
        </w:rPr>
        <w:t xml:space="preserve"> </w:t>
      </w:r>
      <w:sdt>
        <w:sdtPr>
          <w:rPr>
            <w:rFonts w:cs="Arial"/>
          </w:rPr>
          <w:id w:val="617577126"/>
          <w:citation/>
        </w:sdtPr>
        <w:sdtEndPr/>
        <w:sdtContent>
          <w:r w:rsidR="009C4C20" w:rsidRPr="005A5AE0">
            <w:rPr>
              <w:rFonts w:cs="Arial"/>
            </w:rPr>
            <w:fldChar w:fldCharType="begin"/>
          </w:r>
          <w:r w:rsidR="009C4C20" w:rsidRPr="005A5AE0">
            <w:rPr>
              <w:rFonts w:cs="Arial"/>
            </w:rPr>
            <w:instrText xml:space="preserve"> CITATION htt4 \l 1033 </w:instrText>
          </w:r>
          <w:r w:rsidR="009C4C20" w:rsidRPr="005A5AE0">
            <w:rPr>
              <w:rFonts w:cs="Arial"/>
            </w:rPr>
            <w:fldChar w:fldCharType="separate"/>
          </w:r>
          <w:r w:rsidR="002268D9" w:rsidRPr="002268D9">
            <w:rPr>
              <w:rFonts w:cs="Arial"/>
              <w:noProof/>
            </w:rPr>
            <w:t>[19]</w:t>
          </w:r>
          <w:r w:rsidR="009C4C20" w:rsidRPr="005A5AE0">
            <w:rPr>
              <w:rFonts w:cs="Arial"/>
            </w:rPr>
            <w:fldChar w:fldCharType="end"/>
          </w:r>
        </w:sdtContent>
      </w:sdt>
      <w:r w:rsidR="009C4C20" w:rsidRPr="005A5AE0">
        <w:rPr>
          <w:rFonts w:cs="Arial"/>
        </w:rPr>
        <w:t>.</w:t>
      </w:r>
      <w:r w:rsidR="00B03CF0" w:rsidRPr="005A5AE0">
        <w:rPr>
          <w:rFonts w:cs="Arial"/>
        </w:rPr>
        <w:t xml:space="preserve"> </w:t>
      </w:r>
      <w:r w:rsidR="000074F6" w:rsidRPr="005A5AE0">
        <w:rPr>
          <w:rFonts w:cs="Arial"/>
        </w:rPr>
        <w:t xml:space="preserve">More specifically, Pressable is a component wrapper that can detect states of interaction on </w:t>
      </w:r>
      <w:r w:rsidR="0091180A" w:rsidRPr="005A5AE0">
        <w:rPr>
          <w:rFonts w:cs="Arial"/>
        </w:rPr>
        <w:t>a defined element or its children.</w:t>
      </w:r>
      <w:r w:rsidR="00EE14DD" w:rsidRPr="005A5AE0">
        <w:rPr>
          <w:rFonts w:cs="Arial"/>
        </w:rPr>
        <w:t xml:space="preserve"> </w:t>
      </w:r>
      <w:r w:rsidR="001A4E19" w:rsidRPr="005A5AE0">
        <w:rPr>
          <w:rFonts w:cs="Arial"/>
        </w:rPr>
        <w:t xml:space="preserve">For example, </w:t>
      </w:r>
      <w:r w:rsidR="00133B2B" w:rsidRPr="005A5AE0">
        <w:rPr>
          <w:rFonts w:cs="Arial"/>
        </w:rPr>
        <w:t xml:space="preserve">a button can implement this wrapper to </w:t>
      </w:r>
      <w:r w:rsidR="00F60DBF" w:rsidRPr="005A5AE0">
        <w:rPr>
          <w:rFonts w:cs="Arial"/>
        </w:rPr>
        <w:t>be able to detect a user holding a touch input for a specified amount of time.</w:t>
      </w:r>
      <w:r w:rsidR="00A234F6" w:rsidRPr="005A5AE0">
        <w:rPr>
          <w:rFonts w:cs="Arial"/>
        </w:rPr>
        <w:t xml:space="preserve"> Our team use</w:t>
      </w:r>
      <w:r w:rsidR="00CC5282">
        <w:rPr>
          <w:rFonts w:cs="Arial"/>
        </w:rPr>
        <w:t>d</w:t>
      </w:r>
      <w:r w:rsidR="00A234F6" w:rsidRPr="005A5AE0">
        <w:rPr>
          <w:rFonts w:cs="Arial"/>
        </w:rPr>
        <w:t xml:space="preserve"> this component for our lock activation/deactivation function on our Lock Status Screen. </w:t>
      </w:r>
      <w:r w:rsidR="00004D3D" w:rsidRPr="005A5AE0">
        <w:rPr>
          <w:rFonts w:cs="Arial"/>
        </w:rPr>
        <w:fldChar w:fldCharType="begin"/>
      </w:r>
      <w:r w:rsidR="00004D3D" w:rsidRPr="005A5AE0">
        <w:rPr>
          <w:rFonts w:cs="Arial"/>
        </w:rPr>
        <w:instrText xml:space="preserve"> REF _Ref101519482 \h  \* MERGEFORMAT </w:instrText>
      </w:r>
      <w:r w:rsidR="00004D3D" w:rsidRPr="005A5AE0">
        <w:rPr>
          <w:rFonts w:cs="Arial"/>
        </w:rPr>
      </w:r>
      <w:r w:rsidR="00004D3D" w:rsidRPr="005A5AE0">
        <w:rPr>
          <w:rFonts w:cs="Arial"/>
        </w:rPr>
        <w:fldChar w:fldCharType="separate"/>
      </w:r>
      <w:r w:rsidR="00580FCE" w:rsidRPr="005A5AE0">
        <w:rPr>
          <w:szCs w:val="24"/>
        </w:rPr>
        <w:t xml:space="preserve">Figure </w:t>
      </w:r>
      <w:r w:rsidR="00580FCE">
        <w:rPr>
          <w:noProof/>
          <w:szCs w:val="24"/>
        </w:rPr>
        <w:t>25</w:t>
      </w:r>
      <w:r w:rsidR="00004D3D" w:rsidRPr="005A5AE0">
        <w:rPr>
          <w:rFonts w:cs="Arial"/>
        </w:rPr>
        <w:fldChar w:fldCharType="end"/>
      </w:r>
      <w:r w:rsidR="00F5300C" w:rsidRPr="005A5AE0">
        <w:rPr>
          <w:rFonts w:cs="Arial"/>
        </w:rPr>
        <w:t xml:space="preserve"> displays all the possible use states of the Pressable component</w:t>
      </w:r>
      <w:r w:rsidR="009C4C20" w:rsidRPr="005A5AE0">
        <w:rPr>
          <w:rFonts w:cs="Arial"/>
        </w:rPr>
        <w:t>.</w:t>
      </w:r>
      <w:r w:rsidR="00004D3D" w:rsidRPr="005A5AE0">
        <w:rPr>
          <w:rFonts w:cs="Arial"/>
        </w:rPr>
        <w:t xml:space="preserve"> </w:t>
      </w:r>
    </w:p>
    <w:p w14:paraId="0EF31E02" w14:textId="77777777" w:rsidR="002E3992" w:rsidRPr="005A5AE0" w:rsidRDefault="002E3992" w:rsidP="00314528">
      <w:pPr>
        <w:rPr>
          <w:rFonts w:cs="Arial"/>
        </w:rPr>
      </w:pPr>
    </w:p>
    <w:p w14:paraId="1763751E" w14:textId="257856C9" w:rsidR="00CA4A1C" w:rsidRPr="005A5AE0" w:rsidRDefault="00004D3D" w:rsidP="00314528">
      <w:pPr>
        <w:rPr>
          <w:rFonts w:cs="Arial"/>
        </w:rPr>
      </w:pPr>
      <w:r w:rsidRPr="005A5AE0">
        <w:rPr>
          <w:rFonts w:cs="Arial"/>
        </w:rPr>
        <w:t>The diagram shows that not only does the Pressable component track the amount of time that the user spends holding a select</w:t>
      </w:r>
      <w:r w:rsidR="003133CD" w:rsidRPr="005A5AE0">
        <w:rPr>
          <w:rFonts w:cs="Arial"/>
        </w:rPr>
        <w:t xml:space="preserve">ion, but also tracks the moment that the user releases the selection as well. The state that Pressable uses to distinguish simple button presses and button holds is </w:t>
      </w:r>
      <w:r w:rsidR="002E3992" w:rsidRPr="005A5AE0">
        <w:rPr>
          <w:rFonts w:cs="Arial"/>
        </w:rPr>
        <w:t xml:space="preserve">the </w:t>
      </w:r>
      <w:proofErr w:type="spellStart"/>
      <w:r w:rsidR="002E3992" w:rsidRPr="005A5AE0">
        <w:rPr>
          <w:rFonts w:cs="Arial"/>
        </w:rPr>
        <w:t>onLongPress</w:t>
      </w:r>
      <w:proofErr w:type="spellEnd"/>
      <w:r w:rsidR="002E3992" w:rsidRPr="005A5AE0">
        <w:rPr>
          <w:rFonts w:cs="Arial"/>
        </w:rPr>
        <w:t xml:space="preserve"> state. The component takes a timestamp and starts out in the </w:t>
      </w:r>
      <w:proofErr w:type="spellStart"/>
      <w:r w:rsidR="002E3992" w:rsidRPr="005A5AE0">
        <w:rPr>
          <w:rFonts w:cs="Arial"/>
        </w:rPr>
        <w:t>onPressIn</w:t>
      </w:r>
      <w:proofErr w:type="spellEnd"/>
      <w:r w:rsidR="002E3992" w:rsidRPr="005A5AE0">
        <w:rPr>
          <w:rFonts w:cs="Arial"/>
        </w:rPr>
        <w:t xml:space="preserve"> state when a selection is detected. If a certain amount of time passes before the Pressable switches back to the </w:t>
      </w:r>
      <w:proofErr w:type="spellStart"/>
      <w:r w:rsidR="00811B26" w:rsidRPr="005A5AE0">
        <w:rPr>
          <w:rFonts w:cs="Arial"/>
        </w:rPr>
        <w:t>onPressOut</w:t>
      </w:r>
      <w:proofErr w:type="spellEnd"/>
      <w:r w:rsidR="00811B26" w:rsidRPr="005A5AE0">
        <w:rPr>
          <w:rFonts w:cs="Arial"/>
        </w:rPr>
        <w:t xml:space="preserve"> state, it will detect the user is holding the button and change the state to the </w:t>
      </w:r>
      <w:proofErr w:type="spellStart"/>
      <w:r w:rsidR="00811B26" w:rsidRPr="005A5AE0">
        <w:rPr>
          <w:rFonts w:cs="Arial"/>
        </w:rPr>
        <w:t>onLongPress</w:t>
      </w:r>
      <w:proofErr w:type="spellEnd"/>
      <w:r w:rsidR="00811B26" w:rsidRPr="005A5AE0">
        <w:rPr>
          <w:rFonts w:cs="Arial"/>
        </w:rPr>
        <w:t xml:space="preserve"> state until it detects that the user is no longer holding the button.</w:t>
      </w:r>
    </w:p>
    <w:p w14:paraId="1585C14C" w14:textId="2BC755A3" w:rsidR="00CA4A1C" w:rsidRPr="005A5AE0" w:rsidRDefault="00CA4A1C" w:rsidP="00DE6B80">
      <w:pPr>
        <w:jc w:val="center"/>
        <w:rPr>
          <w:rFonts w:cs="Arial"/>
        </w:rPr>
      </w:pPr>
      <w:r w:rsidRPr="005A5AE0">
        <w:rPr>
          <w:rFonts w:cs="Arial"/>
          <w:noProof/>
        </w:rPr>
        <w:lastRenderedPageBreak/>
        <w:drawing>
          <wp:inline distT="0" distB="0" distL="0" distR="0" wp14:anchorId="192D27FB" wp14:editId="10CBDD59">
            <wp:extent cx="4343400" cy="3420930"/>
            <wp:effectExtent l="0" t="0" r="0" b="8255"/>
            <wp:docPr id="43" name="Picture 4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4349525" cy="3425754"/>
                    </a:xfrm>
                    <a:prstGeom prst="rect">
                      <a:avLst/>
                    </a:prstGeom>
                  </pic:spPr>
                </pic:pic>
              </a:graphicData>
            </a:graphic>
          </wp:inline>
        </w:drawing>
      </w:r>
    </w:p>
    <w:p w14:paraId="056FD518" w14:textId="57E14E2F" w:rsidR="009C4C20" w:rsidRPr="005A5AE0" w:rsidRDefault="009C4C20" w:rsidP="009C4C20">
      <w:pPr>
        <w:pStyle w:val="Caption"/>
        <w:jc w:val="center"/>
        <w:rPr>
          <w:rFonts w:cs="Arial"/>
          <w:sz w:val="24"/>
          <w:szCs w:val="24"/>
        </w:rPr>
      </w:pPr>
      <w:bookmarkStart w:id="344" w:name="_Ref101519482"/>
      <w:bookmarkStart w:id="345" w:name="_Toc120880273"/>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ED050E">
        <w:rPr>
          <w:noProof/>
          <w:sz w:val="24"/>
          <w:szCs w:val="24"/>
        </w:rPr>
        <w:t>24</w:t>
      </w:r>
      <w:r w:rsidRPr="005A5AE0">
        <w:rPr>
          <w:sz w:val="24"/>
          <w:szCs w:val="24"/>
        </w:rPr>
        <w:fldChar w:fldCharType="end"/>
      </w:r>
      <w:bookmarkEnd w:id="344"/>
      <w:r w:rsidRPr="005A5AE0">
        <w:rPr>
          <w:sz w:val="24"/>
          <w:szCs w:val="24"/>
        </w:rPr>
        <w:t>: Pressable State Diagram, courtesy of React Native</w:t>
      </w:r>
      <w:bookmarkEnd w:id="345"/>
    </w:p>
    <w:p w14:paraId="6AB2E139" w14:textId="77777777" w:rsidR="00150388" w:rsidRPr="005A5AE0" w:rsidRDefault="00150388" w:rsidP="00314528">
      <w:pPr>
        <w:rPr>
          <w:rFonts w:cs="Arial"/>
        </w:rPr>
      </w:pPr>
    </w:p>
    <w:p w14:paraId="19F04EE0" w14:textId="29809040" w:rsidR="00150388" w:rsidRPr="005A5AE0" w:rsidRDefault="00525228" w:rsidP="00DB75BB">
      <w:pPr>
        <w:pStyle w:val="HeadingSD1"/>
        <w:rPr>
          <w:rFonts w:eastAsia="Yu Gothic Light"/>
        </w:rPr>
      </w:pPr>
      <w:bookmarkStart w:id="346" w:name="_Toc101782712"/>
      <w:bookmarkStart w:id="347" w:name="_Toc121068146"/>
      <w:r w:rsidRPr="005A5AE0">
        <w:t>5</w:t>
      </w:r>
      <w:r w:rsidR="00150388" w:rsidRPr="005A5AE0">
        <w:t>.1</w:t>
      </w:r>
      <w:r w:rsidR="00C56C1C">
        <w:t>2</w:t>
      </w:r>
      <w:r w:rsidR="00150388" w:rsidRPr="005A5AE0">
        <w:t>.</w:t>
      </w:r>
      <w:r w:rsidR="00BC26CA" w:rsidRPr="005A5AE0">
        <w:t>3</w:t>
      </w:r>
      <w:r w:rsidR="00150388" w:rsidRPr="005A5AE0">
        <w:t xml:space="preserve"> </w:t>
      </w:r>
      <w:proofErr w:type="spellStart"/>
      <w:r w:rsidR="00197D41" w:rsidRPr="005A5AE0">
        <w:t>KeyboardAvoidingView</w:t>
      </w:r>
      <w:bookmarkEnd w:id="346"/>
      <w:bookmarkEnd w:id="347"/>
      <w:proofErr w:type="spellEnd"/>
    </w:p>
    <w:p w14:paraId="330EB933" w14:textId="3C1337C7" w:rsidR="00150388" w:rsidRPr="005A5AE0" w:rsidRDefault="00DF6261" w:rsidP="00150388">
      <w:pPr>
        <w:rPr>
          <w:rFonts w:cs="Arial"/>
        </w:rPr>
      </w:pPr>
      <w:r w:rsidRPr="005A5AE0">
        <w:rPr>
          <w:rFonts w:cs="Arial"/>
        </w:rPr>
        <w:t xml:space="preserve">The </w:t>
      </w:r>
      <w:proofErr w:type="spellStart"/>
      <w:r w:rsidRPr="005A5AE0">
        <w:rPr>
          <w:rFonts w:cs="Arial"/>
        </w:rPr>
        <w:t>KeyboardAvoidingView</w:t>
      </w:r>
      <w:proofErr w:type="spellEnd"/>
      <w:r w:rsidRPr="005A5AE0">
        <w:rPr>
          <w:rFonts w:cs="Arial"/>
        </w:rPr>
        <w:t xml:space="preserve"> component helps with the screen formatting of an application</w:t>
      </w:r>
      <w:r w:rsidR="00363E84" w:rsidRPr="005A5AE0">
        <w:rPr>
          <w:rFonts w:cs="Arial"/>
        </w:rPr>
        <w:t xml:space="preserve"> when the touch keyboard is needed</w:t>
      </w:r>
      <w:r w:rsidRPr="005A5AE0">
        <w:rPr>
          <w:rFonts w:cs="Arial"/>
        </w:rPr>
        <w:t xml:space="preserve"> by </w:t>
      </w:r>
      <w:r w:rsidR="00363E84" w:rsidRPr="005A5AE0">
        <w:rPr>
          <w:rFonts w:cs="Arial"/>
        </w:rPr>
        <w:t xml:space="preserve">adjusting the screen’s </w:t>
      </w:r>
      <w:r w:rsidR="00613A47" w:rsidRPr="005A5AE0">
        <w:rPr>
          <w:rFonts w:cs="Arial"/>
        </w:rPr>
        <w:t>height and padding</w:t>
      </w:r>
      <w:r w:rsidR="00150388" w:rsidRPr="005A5AE0">
        <w:rPr>
          <w:rFonts w:cs="Arial"/>
        </w:rPr>
        <w:t>.</w:t>
      </w:r>
      <w:r w:rsidR="00870DF3" w:rsidRPr="005A5AE0">
        <w:rPr>
          <w:rFonts w:cs="Arial"/>
        </w:rPr>
        <w:t xml:space="preserve"> Many </w:t>
      </w:r>
      <w:r w:rsidR="001401DD" w:rsidRPr="005A5AE0">
        <w:rPr>
          <w:rFonts w:cs="Arial"/>
        </w:rPr>
        <w:t xml:space="preserve">of the </w:t>
      </w:r>
      <w:r w:rsidR="00870DF3" w:rsidRPr="005A5AE0">
        <w:rPr>
          <w:rFonts w:cs="Arial"/>
        </w:rPr>
        <w:t xml:space="preserve">screens </w:t>
      </w:r>
      <w:r w:rsidR="001401DD" w:rsidRPr="005A5AE0">
        <w:rPr>
          <w:rFonts w:cs="Arial"/>
        </w:rPr>
        <w:t>in</w:t>
      </w:r>
      <w:r w:rsidR="00870DF3" w:rsidRPr="005A5AE0">
        <w:rPr>
          <w:rFonts w:cs="Arial"/>
        </w:rPr>
        <w:t xml:space="preserve"> our companion app have search bar functionality, m</w:t>
      </w:r>
      <w:r w:rsidR="001511A3" w:rsidRPr="005A5AE0">
        <w:rPr>
          <w:rFonts w:cs="Arial"/>
        </w:rPr>
        <w:t>aking this component an easy and effective way to maintain the overall feel of the app layout without compromising on general functionality.</w:t>
      </w:r>
      <w:r w:rsidR="00605557" w:rsidRPr="005A5AE0">
        <w:rPr>
          <w:rFonts w:cs="Arial"/>
        </w:rPr>
        <w:t xml:space="preserve"> It is important to note, however, that </w:t>
      </w:r>
      <w:r w:rsidR="00062883" w:rsidRPr="005A5AE0">
        <w:rPr>
          <w:rFonts w:cs="Arial"/>
        </w:rPr>
        <w:t xml:space="preserve">this component behaves differently on iOS and Android devices. The React Native documentation recommends using the </w:t>
      </w:r>
      <w:r w:rsidR="001401DD" w:rsidRPr="005A5AE0">
        <w:rPr>
          <w:rFonts w:cs="Arial"/>
        </w:rPr>
        <w:t xml:space="preserve">behavior attribute to prevent </w:t>
      </w:r>
      <w:r w:rsidR="001401DD" w:rsidRPr="005A5AE0">
        <w:t xml:space="preserve">any unwanted effects from using the </w:t>
      </w:r>
      <w:proofErr w:type="spellStart"/>
      <w:r w:rsidR="001401DD" w:rsidRPr="005A5AE0">
        <w:t>KeyboardAvoidingView</w:t>
      </w:r>
      <w:proofErr w:type="spellEnd"/>
      <w:r w:rsidR="001401DD" w:rsidRPr="005A5AE0">
        <w:t xml:space="preserve"> component </w:t>
      </w:r>
      <w:sdt>
        <w:sdtPr>
          <w:id w:val="2004317990"/>
          <w:citation/>
        </w:sdtPr>
        <w:sdtEndPr/>
        <w:sdtContent>
          <w:r w:rsidR="009C4C20" w:rsidRPr="005A5AE0">
            <w:fldChar w:fldCharType="begin"/>
          </w:r>
          <w:r w:rsidR="009C4C20" w:rsidRPr="005A5AE0">
            <w:rPr>
              <w:rFonts w:cs="Arial"/>
            </w:rPr>
            <w:instrText xml:space="preserve"> CITATION htt5 \l 1033 </w:instrText>
          </w:r>
          <w:r w:rsidR="009C4C20" w:rsidRPr="005A5AE0">
            <w:fldChar w:fldCharType="separate"/>
          </w:r>
          <w:r w:rsidR="002268D9" w:rsidRPr="002268D9">
            <w:rPr>
              <w:rFonts w:cs="Arial"/>
              <w:noProof/>
            </w:rPr>
            <w:t>[20]</w:t>
          </w:r>
          <w:r w:rsidR="009C4C20" w:rsidRPr="005A5AE0">
            <w:fldChar w:fldCharType="end"/>
          </w:r>
        </w:sdtContent>
      </w:sdt>
      <w:r w:rsidR="009C4C20" w:rsidRPr="005A5AE0">
        <w:t>.</w:t>
      </w:r>
    </w:p>
    <w:p w14:paraId="0076CF78" w14:textId="77777777" w:rsidR="00D70790" w:rsidRPr="005A5AE0" w:rsidRDefault="00D70790" w:rsidP="00604479"/>
    <w:p w14:paraId="4384227D" w14:textId="749C9623" w:rsidR="00D215B5" w:rsidRPr="005A5AE0" w:rsidRDefault="00525228" w:rsidP="00DB75BB">
      <w:pPr>
        <w:pStyle w:val="HeadingSD1"/>
        <w:rPr>
          <w:rFonts w:eastAsia="Yu Gothic Light"/>
        </w:rPr>
      </w:pPr>
      <w:bookmarkStart w:id="348" w:name="_Toc101782713"/>
      <w:bookmarkStart w:id="349" w:name="_Toc121068147"/>
      <w:r w:rsidRPr="005A5AE0">
        <w:t>5</w:t>
      </w:r>
      <w:r w:rsidR="6A5B18EC" w:rsidRPr="005A5AE0">
        <w:t>.1</w:t>
      </w:r>
      <w:r w:rsidR="00C51262">
        <w:t>3</w:t>
      </w:r>
      <w:r w:rsidR="6A5B18EC" w:rsidRPr="005A5AE0">
        <w:t xml:space="preserve"> Database Structure</w:t>
      </w:r>
      <w:bookmarkEnd w:id="348"/>
      <w:bookmarkEnd w:id="349"/>
    </w:p>
    <w:p w14:paraId="6EB09F7B" w14:textId="36A7248B" w:rsidR="00D215B5" w:rsidRPr="005A5AE0" w:rsidRDefault="00D35D39" w:rsidP="62EACB15">
      <w:pPr>
        <w:rPr>
          <w:rFonts w:cs="Arial"/>
        </w:rPr>
      </w:pPr>
      <w:r w:rsidRPr="005A5AE0">
        <w:rPr>
          <w:rFonts w:cs="Arial"/>
        </w:rPr>
        <w:t>The database our application will use will need to contain several types of user data including logins, passwords, user activity, emails. It must be structured in a manner that our app will be able to efficiently search for any information it needs at a moment’s notice. A well-designed database typically has the following traits [18]:</w:t>
      </w:r>
    </w:p>
    <w:p w14:paraId="082B0622" w14:textId="70135522" w:rsidR="00D215B5" w:rsidRPr="005A5AE0" w:rsidRDefault="00D215B5" w:rsidP="5DCC6EB6">
      <w:pPr>
        <w:rPr>
          <w:rFonts w:eastAsia="Calibri" w:cs="Arial"/>
          <w:szCs w:val="24"/>
        </w:rPr>
      </w:pPr>
    </w:p>
    <w:p w14:paraId="213118B7" w14:textId="1DE5502A" w:rsidR="00D215B5" w:rsidRPr="005A5AE0" w:rsidRDefault="1812E925" w:rsidP="00D1767F">
      <w:pPr>
        <w:pStyle w:val="ListParagraph"/>
        <w:numPr>
          <w:ilvl w:val="0"/>
          <w:numId w:val="2"/>
        </w:numPr>
        <w:rPr>
          <w:rFonts w:eastAsiaTheme="minorEastAsia" w:cs="Arial"/>
          <w:szCs w:val="24"/>
        </w:rPr>
      </w:pPr>
      <w:r w:rsidRPr="005A5AE0">
        <w:rPr>
          <w:rFonts w:eastAsia="Calibri" w:cs="Arial"/>
          <w:szCs w:val="24"/>
        </w:rPr>
        <w:t>Efficient access to data</w:t>
      </w:r>
    </w:p>
    <w:p w14:paraId="53FDFCBF" w14:textId="5F778C8C" w:rsidR="00D215B5" w:rsidRPr="005A5AE0" w:rsidRDefault="1812E925" w:rsidP="00D1767F">
      <w:pPr>
        <w:pStyle w:val="ListParagraph"/>
        <w:numPr>
          <w:ilvl w:val="0"/>
          <w:numId w:val="2"/>
        </w:numPr>
        <w:rPr>
          <w:rFonts w:cs="Arial"/>
          <w:szCs w:val="24"/>
        </w:rPr>
      </w:pPr>
      <w:r w:rsidRPr="005A5AE0">
        <w:rPr>
          <w:rFonts w:eastAsia="Calibri" w:cs="Arial"/>
          <w:szCs w:val="24"/>
        </w:rPr>
        <w:t xml:space="preserve">Supports </w:t>
      </w:r>
      <w:r w:rsidR="0C600875" w:rsidRPr="005A5AE0">
        <w:rPr>
          <w:rFonts w:eastAsia="Calibri" w:cs="Arial"/>
          <w:szCs w:val="24"/>
        </w:rPr>
        <w:t>long</w:t>
      </w:r>
      <w:r w:rsidR="2C0198DD" w:rsidRPr="005A5AE0">
        <w:rPr>
          <w:rFonts w:eastAsia="Calibri" w:cs="Arial"/>
          <w:szCs w:val="24"/>
        </w:rPr>
        <w:t>-term</w:t>
      </w:r>
      <w:r w:rsidR="0C600875" w:rsidRPr="005A5AE0">
        <w:rPr>
          <w:rFonts w:eastAsia="Calibri" w:cs="Arial"/>
          <w:szCs w:val="24"/>
        </w:rPr>
        <w:t xml:space="preserve"> </w:t>
      </w:r>
      <w:r w:rsidR="5FF91D61" w:rsidRPr="005A5AE0">
        <w:rPr>
          <w:rFonts w:eastAsia="Calibri" w:cs="Arial"/>
          <w:szCs w:val="24"/>
        </w:rPr>
        <w:t>maintenance</w:t>
      </w:r>
      <w:r w:rsidR="2C0198DD" w:rsidRPr="005A5AE0">
        <w:rPr>
          <w:rFonts w:eastAsia="Calibri" w:cs="Arial"/>
          <w:szCs w:val="24"/>
        </w:rPr>
        <w:t xml:space="preserve"> of data integrity</w:t>
      </w:r>
    </w:p>
    <w:p w14:paraId="0A681459" w14:textId="78F9B3A5" w:rsidR="00D215B5" w:rsidRPr="005A5AE0" w:rsidRDefault="2C0198DD" w:rsidP="00D1767F">
      <w:pPr>
        <w:pStyle w:val="ListParagraph"/>
        <w:numPr>
          <w:ilvl w:val="0"/>
          <w:numId w:val="2"/>
        </w:numPr>
        <w:rPr>
          <w:rFonts w:cs="Arial"/>
          <w:szCs w:val="24"/>
        </w:rPr>
      </w:pPr>
      <w:r w:rsidRPr="005A5AE0">
        <w:rPr>
          <w:rFonts w:eastAsia="Calibri" w:cs="Arial"/>
          <w:szCs w:val="24"/>
        </w:rPr>
        <w:lastRenderedPageBreak/>
        <w:t>Clean and consistent structure</w:t>
      </w:r>
    </w:p>
    <w:p w14:paraId="6F9ACC96" w14:textId="49A722DC" w:rsidR="00D215B5" w:rsidRPr="005A5AE0" w:rsidRDefault="036A1D42" w:rsidP="00D1767F">
      <w:pPr>
        <w:pStyle w:val="ListParagraph"/>
        <w:numPr>
          <w:ilvl w:val="0"/>
          <w:numId w:val="2"/>
        </w:numPr>
        <w:rPr>
          <w:rFonts w:cs="Arial"/>
        </w:rPr>
      </w:pPr>
      <w:bookmarkStart w:id="350" w:name="_Int_32t5QMdw"/>
      <w:r w:rsidRPr="005A5AE0">
        <w:rPr>
          <w:rFonts w:eastAsia="Calibri" w:cs="Arial"/>
        </w:rPr>
        <w:t>Avoids</w:t>
      </w:r>
      <w:bookmarkEnd w:id="350"/>
      <w:r w:rsidRPr="005A5AE0">
        <w:rPr>
          <w:rFonts w:eastAsia="Calibri" w:cs="Arial"/>
        </w:rPr>
        <w:t xml:space="preserve"> redundant storage</w:t>
      </w:r>
    </w:p>
    <w:p w14:paraId="267D1487" w14:textId="21522EE2" w:rsidR="00D215B5" w:rsidRPr="005A5AE0" w:rsidRDefault="1A1A2232" w:rsidP="00D1767F">
      <w:pPr>
        <w:pStyle w:val="ListParagraph"/>
        <w:numPr>
          <w:ilvl w:val="0"/>
          <w:numId w:val="2"/>
        </w:numPr>
        <w:rPr>
          <w:rFonts w:cs="Arial"/>
        </w:rPr>
      </w:pPr>
      <w:r w:rsidRPr="005A5AE0">
        <w:rPr>
          <w:rFonts w:cs="Arial"/>
        </w:rPr>
        <w:t xml:space="preserve">Accurately reflects the </w:t>
      </w:r>
      <w:r w:rsidR="78A1E30E" w:rsidRPr="005A5AE0">
        <w:rPr>
          <w:rFonts w:cs="Arial"/>
        </w:rPr>
        <w:t>structure of the problem</w:t>
      </w:r>
    </w:p>
    <w:p w14:paraId="73A038F6" w14:textId="7A7DCB56" w:rsidR="4272C004" w:rsidRPr="005A5AE0" w:rsidRDefault="4272C004" w:rsidP="4272C004">
      <w:pPr>
        <w:rPr>
          <w:rFonts w:eastAsia="Calibri" w:cs="Arial"/>
          <w:szCs w:val="24"/>
        </w:rPr>
      </w:pPr>
    </w:p>
    <w:p w14:paraId="1E4169C0" w14:textId="42A8BB49" w:rsidR="00282D0A" w:rsidRDefault="3EB76541" w:rsidP="4272C004">
      <w:pPr>
        <w:rPr>
          <w:rFonts w:eastAsia="Calibri" w:cs="Arial"/>
        </w:rPr>
      </w:pPr>
      <w:r w:rsidRPr="005A5AE0">
        <w:rPr>
          <w:rFonts w:eastAsia="Calibri" w:cs="Arial"/>
        </w:rPr>
        <w:t xml:space="preserve">To create a database with these principles in </w:t>
      </w:r>
      <w:r w:rsidR="33D731A1" w:rsidRPr="005A5AE0">
        <w:rPr>
          <w:rFonts w:eastAsia="Calibri" w:cs="Arial"/>
        </w:rPr>
        <w:t xml:space="preserve">mind, our team first created a </w:t>
      </w:r>
      <w:r w:rsidR="4959925E" w:rsidRPr="005A5AE0">
        <w:rPr>
          <w:rFonts w:eastAsia="Calibri" w:cs="Arial"/>
        </w:rPr>
        <w:t xml:space="preserve">preliminary </w:t>
      </w:r>
      <w:r w:rsidR="435C127A" w:rsidRPr="005A5AE0">
        <w:rPr>
          <w:rFonts w:eastAsia="Calibri" w:cs="Arial"/>
        </w:rPr>
        <w:t xml:space="preserve">entity relationship diagram </w:t>
      </w:r>
      <w:r w:rsidR="15FF9E0C" w:rsidRPr="005A5AE0">
        <w:rPr>
          <w:rFonts w:eastAsia="Calibri" w:cs="Arial"/>
        </w:rPr>
        <w:t>of the database</w:t>
      </w:r>
      <w:r w:rsidR="0AFABF17" w:rsidRPr="005A5AE0">
        <w:rPr>
          <w:rFonts w:eastAsia="Calibri" w:cs="Arial"/>
        </w:rPr>
        <w:t xml:space="preserve">. </w:t>
      </w:r>
      <w:r w:rsidR="707A8065" w:rsidRPr="005A5AE0">
        <w:rPr>
          <w:rFonts w:eastAsia="Calibri" w:cs="Arial"/>
        </w:rPr>
        <w:t xml:space="preserve">An entity </w:t>
      </w:r>
      <w:r w:rsidR="6C28AAF3" w:rsidRPr="005A5AE0">
        <w:rPr>
          <w:rFonts w:eastAsia="Calibri" w:cs="Arial"/>
        </w:rPr>
        <w:t>relationship</w:t>
      </w:r>
      <w:r w:rsidR="3F8B4141" w:rsidRPr="005A5AE0">
        <w:rPr>
          <w:rFonts w:eastAsia="Calibri" w:cs="Arial"/>
        </w:rPr>
        <w:t xml:space="preserve"> diagram (</w:t>
      </w:r>
      <w:r w:rsidR="42C4DB3C" w:rsidRPr="005A5AE0">
        <w:rPr>
          <w:rFonts w:eastAsia="Calibri" w:cs="Arial"/>
        </w:rPr>
        <w:t>ERD)</w:t>
      </w:r>
      <w:r w:rsidR="4675F853" w:rsidRPr="005A5AE0">
        <w:rPr>
          <w:rFonts w:eastAsia="Calibri" w:cs="Arial"/>
        </w:rPr>
        <w:t xml:space="preserve"> is </w:t>
      </w:r>
      <w:r w:rsidR="56D50E20" w:rsidRPr="005A5AE0">
        <w:rPr>
          <w:rFonts w:eastAsia="Calibri" w:cs="Arial"/>
        </w:rPr>
        <w:t xml:space="preserve">used to </w:t>
      </w:r>
      <w:r w:rsidR="6774BB21" w:rsidRPr="005A5AE0">
        <w:rPr>
          <w:rFonts w:eastAsia="Calibri" w:cs="Arial"/>
        </w:rPr>
        <w:t xml:space="preserve">map out the structure </w:t>
      </w:r>
      <w:r w:rsidR="7B1DDC72" w:rsidRPr="005A5AE0">
        <w:rPr>
          <w:rFonts w:eastAsia="Calibri" w:cs="Arial"/>
        </w:rPr>
        <w:t xml:space="preserve">and </w:t>
      </w:r>
      <w:r w:rsidR="0D8B4E8A" w:rsidRPr="005A5AE0">
        <w:rPr>
          <w:rFonts w:eastAsia="Calibri" w:cs="Arial"/>
        </w:rPr>
        <w:t xml:space="preserve">relationships present </w:t>
      </w:r>
      <w:r w:rsidR="0FEC829B" w:rsidRPr="005A5AE0">
        <w:rPr>
          <w:rFonts w:eastAsia="Calibri" w:cs="Arial"/>
        </w:rPr>
        <w:t>in the database.</w:t>
      </w:r>
      <w:r w:rsidR="6EC0C24A" w:rsidRPr="005A5AE0">
        <w:rPr>
          <w:rFonts w:eastAsia="Calibri" w:cs="Arial"/>
        </w:rPr>
        <w:t xml:space="preserve"> </w:t>
      </w:r>
      <w:r w:rsidR="00282D0A" w:rsidRPr="005A5AE0">
        <w:rPr>
          <w:rFonts w:eastAsia="Calibri" w:cs="Arial"/>
        </w:rPr>
        <w:t xml:space="preserve">The ERD modeling of our database is shown below in </w:t>
      </w:r>
      <w:r w:rsidR="00282D0A" w:rsidRPr="005A5AE0">
        <w:rPr>
          <w:rFonts w:eastAsia="Calibri" w:cs="Arial"/>
        </w:rPr>
        <w:fldChar w:fldCharType="begin"/>
      </w:r>
      <w:r w:rsidR="00282D0A" w:rsidRPr="005A5AE0">
        <w:rPr>
          <w:rFonts w:eastAsia="Calibri" w:cs="Arial"/>
        </w:rPr>
        <w:instrText xml:space="preserve"> REF _Ref101515858 \h  \* MERGEFORMAT </w:instrText>
      </w:r>
      <w:r w:rsidR="00282D0A" w:rsidRPr="005A5AE0">
        <w:rPr>
          <w:rFonts w:eastAsia="Calibri" w:cs="Arial"/>
        </w:rPr>
      </w:r>
      <w:r w:rsidR="00282D0A" w:rsidRPr="005A5AE0">
        <w:rPr>
          <w:rFonts w:eastAsia="Calibri" w:cs="Arial"/>
        </w:rPr>
        <w:fldChar w:fldCharType="separate"/>
      </w:r>
      <w:r w:rsidR="00580FCE" w:rsidRPr="00580FCE">
        <w:rPr>
          <w:szCs w:val="24"/>
        </w:rPr>
        <w:t xml:space="preserve">Figure </w:t>
      </w:r>
      <w:r w:rsidR="00580FCE">
        <w:rPr>
          <w:noProof/>
          <w:szCs w:val="24"/>
        </w:rPr>
        <w:t>26</w:t>
      </w:r>
      <w:r w:rsidR="00282D0A" w:rsidRPr="005A5AE0">
        <w:rPr>
          <w:rFonts w:eastAsia="Calibri" w:cs="Arial"/>
        </w:rPr>
        <w:fldChar w:fldCharType="end"/>
      </w:r>
      <w:r w:rsidR="00282D0A" w:rsidRPr="005A5AE0">
        <w:rPr>
          <w:rFonts w:eastAsia="Calibri" w:cs="Arial"/>
        </w:rPr>
        <w:t>, complete with variable types and entity relationships.</w:t>
      </w:r>
    </w:p>
    <w:p w14:paraId="5F9380E9" w14:textId="77777777" w:rsidR="00282D0A" w:rsidRDefault="00282D0A" w:rsidP="4272C004">
      <w:pPr>
        <w:rPr>
          <w:rFonts w:eastAsia="Calibri" w:cs="Arial"/>
        </w:rPr>
      </w:pPr>
    </w:p>
    <w:p w14:paraId="49872E7A" w14:textId="56DA036D" w:rsidR="00282D0A" w:rsidRPr="005A5AE0" w:rsidRDefault="00CA350A" w:rsidP="00282D0A">
      <w:pPr>
        <w:jc w:val="center"/>
        <w:rPr>
          <w:rFonts w:eastAsia="Calibri"/>
        </w:rPr>
      </w:pPr>
      <w:r>
        <w:t> </w:t>
      </w:r>
      <w:r>
        <w:rPr>
          <w:rFonts w:eastAsia="Calibri"/>
          <w:noProof/>
        </w:rPr>
        <w:drawing>
          <wp:inline distT="0" distB="0" distL="0" distR="0" wp14:anchorId="1CC09563" wp14:editId="00862DCB">
            <wp:extent cx="3663950" cy="3061773"/>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6256" cy="3063700"/>
                    </a:xfrm>
                    <a:prstGeom prst="rect">
                      <a:avLst/>
                    </a:prstGeom>
                    <a:noFill/>
                    <a:ln>
                      <a:noFill/>
                    </a:ln>
                  </pic:spPr>
                </pic:pic>
              </a:graphicData>
            </a:graphic>
          </wp:inline>
        </w:drawing>
      </w:r>
    </w:p>
    <w:p w14:paraId="051D20FD" w14:textId="030026EE" w:rsidR="00282D0A" w:rsidRPr="00282D0A" w:rsidRDefault="00282D0A" w:rsidP="00282D0A">
      <w:pPr>
        <w:pStyle w:val="Caption"/>
        <w:jc w:val="center"/>
        <w:rPr>
          <w:rFonts w:cs="Arial"/>
          <w:sz w:val="24"/>
          <w:szCs w:val="24"/>
        </w:rPr>
      </w:pPr>
      <w:bookmarkStart w:id="351" w:name="_Ref101515858"/>
      <w:bookmarkStart w:id="352" w:name="_Toc120880274"/>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25</w:t>
      </w:r>
      <w:r w:rsidRPr="005A5AE0">
        <w:rPr>
          <w:rFonts w:cs="Arial"/>
          <w:sz w:val="24"/>
          <w:szCs w:val="24"/>
        </w:rPr>
        <w:fldChar w:fldCharType="end"/>
      </w:r>
      <w:bookmarkEnd w:id="351"/>
      <w:r w:rsidRPr="005A5AE0">
        <w:rPr>
          <w:rFonts w:cs="Arial"/>
          <w:sz w:val="24"/>
          <w:szCs w:val="24"/>
        </w:rPr>
        <w:t>: Entity Relationship Diagram</w:t>
      </w:r>
      <w:bookmarkEnd w:id="352"/>
    </w:p>
    <w:p w14:paraId="05CE93CC" w14:textId="77777777" w:rsidR="00282D0A" w:rsidRDefault="00282D0A" w:rsidP="4272C004">
      <w:pPr>
        <w:rPr>
          <w:rFonts w:eastAsia="Calibri" w:cs="Arial"/>
        </w:rPr>
      </w:pPr>
    </w:p>
    <w:p w14:paraId="0F3A51F5" w14:textId="4E82AA5D" w:rsidR="4272C004" w:rsidRPr="005A5AE0" w:rsidRDefault="6CD21A22" w:rsidP="4272C004">
      <w:pPr>
        <w:rPr>
          <w:rFonts w:eastAsia="Calibri" w:cs="Arial"/>
        </w:rPr>
      </w:pPr>
      <w:r w:rsidRPr="005A5AE0">
        <w:rPr>
          <w:rFonts w:eastAsia="Calibri" w:cs="Arial"/>
        </w:rPr>
        <w:t>Outlining an ERD before designing the actual database comes with many benefits to the overall creation process. For example, making changes with an ERD is far easier than having to modify the database’s data directly, espe</w:t>
      </w:r>
      <w:r w:rsidR="70C1A263" w:rsidRPr="005A5AE0">
        <w:rPr>
          <w:rFonts w:eastAsia="Calibri" w:cs="Arial"/>
        </w:rPr>
        <w:t xml:space="preserve">cially since </w:t>
      </w:r>
      <w:r w:rsidR="41BA1AFB" w:rsidRPr="005A5AE0">
        <w:rPr>
          <w:rFonts w:eastAsia="Calibri" w:cs="Arial"/>
        </w:rPr>
        <w:t>adjusting data</w:t>
      </w:r>
      <w:r w:rsidR="41748C94" w:rsidRPr="005A5AE0">
        <w:rPr>
          <w:rFonts w:eastAsia="Calibri" w:cs="Arial"/>
        </w:rPr>
        <w:t xml:space="preserve"> can be very </w:t>
      </w:r>
      <w:r w:rsidR="58C74318" w:rsidRPr="005A5AE0">
        <w:rPr>
          <w:rFonts w:eastAsia="Calibri" w:cs="Arial"/>
        </w:rPr>
        <w:t xml:space="preserve">risky as </w:t>
      </w:r>
      <w:r w:rsidR="2B8BB1BC" w:rsidRPr="005A5AE0">
        <w:rPr>
          <w:rFonts w:eastAsia="Calibri" w:cs="Arial"/>
        </w:rPr>
        <w:t>the scale</w:t>
      </w:r>
      <w:r w:rsidR="58C74318" w:rsidRPr="005A5AE0">
        <w:rPr>
          <w:rFonts w:eastAsia="Calibri" w:cs="Arial"/>
        </w:rPr>
        <w:t xml:space="preserve"> </w:t>
      </w:r>
      <w:r w:rsidR="25248F94" w:rsidRPr="005A5AE0">
        <w:rPr>
          <w:rFonts w:eastAsia="Calibri" w:cs="Arial"/>
        </w:rPr>
        <w:t>of the databas</w:t>
      </w:r>
      <w:r w:rsidR="2B8BB1BC" w:rsidRPr="005A5AE0">
        <w:rPr>
          <w:rFonts w:eastAsia="Calibri" w:cs="Arial"/>
        </w:rPr>
        <w:t>e</w:t>
      </w:r>
      <w:r w:rsidR="58C74318" w:rsidRPr="005A5AE0">
        <w:rPr>
          <w:rFonts w:eastAsia="Calibri" w:cs="Arial"/>
        </w:rPr>
        <w:t xml:space="preserve"> increases.</w:t>
      </w:r>
      <w:r w:rsidR="41BA1AFB" w:rsidRPr="005A5AE0">
        <w:rPr>
          <w:rFonts w:eastAsia="Calibri" w:cs="Arial"/>
        </w:rPr>
        <w:t xml:space="preserve"> Additionally, the creation of a visual aid helps with </w:t>
      </w:r>
      <w:r w:rsidR="26291D96" w:rsidRPr="005A5AE0">
        <w:rPr>
          <w:rFonts w:eastAsia="Calibri" w:cs="Arial"/>
        </w:rPr>
        <w:t>keeping track of all the needed</w:t>
      </w:r>
      <w:r w:rsidR="41BA1AFB" w:rsidRPr="005A5AE0">
        <w:rPr>
          <w:rFonts w:eastAsia="Calibri" w:cs="Arial"/>
        </w:rPr>
        <w:t xml:space="preserve"> data in one easy-to-read diagram, which makes it useful for </w:t>
      </w:r>
      <w:r w:rsidR="26291D96" w:rsidRPr="005A5AE0">
        <w:rPr>
          <w:rFonts w:eastAsia="Calibri" w:cs="Arial"/>
        </w:rPr>
        <w:t xml:space="preserve">gathering requirements and specifications. </w:t>
      </w:r>
    </w:p>
    <w:p w14:paraId="50A8915B" w14:textId="1234D997" w:rsidR="64C9007B" w:rsidRPr="005A5AE0" w:rsidRDefault="64C9007B" w:rsidP="64C9007B">
      <w:pPr>
        <w:rPr>
          <w:rFonts w:eastAsia="Calibri" w:cs="Arial"/>
          <w:szCs w:val="24"/>
        </w:rPr>
      </w:pPr>
    </w:p>
    <w:p w14:paraId="7BF224C3" w14:textId="05A3DB21" w:rsidR="00D215B5" w:rsidRPr="005A5AE0" w:rsidRDefault="64039CCB" w:rsidP="62EACB15">
      <w:pPr>
        <w:rPr>
          <w:rFonts w:eastAsia="Calibri" w:cs="Arial"/>
        </w:rPr>
      </w:pPr>
      <w:r w:rsidRPr="005A5AE0">
        <w:rPr>
          <w:rFonts w:eastAsia="Calibri" w:cs="Arial"/>
        </w:rPr>
        <w:t xml:space="preserve">As shown above, </w:t>
      </w:r>
      <w:r w:rsidR="18C8A45C" w:rsidRPr="005A5AE0">
        <w:rPr>
          <w:rFonts w:eastAsia="Calibri" w:cs="Arial"/>
        </w:rPr>
        <w:t xml:space="preserve">the database for our </w:t>
      </w:r>
      <w:r w:rsidR="3BB1181F" w:rsidRPr="005A5AE0">
        <w:rPr>
          <w:rFonts w:eastAsia="Calibri" w:cs="Arial"/>
        </w:rPr>
        <w:t xml:space="preserve">companion app </w:t>
      </w:r>
      <w:r w:rsidR="734386B5" w:rsidRPr="005A5AE0">
        <w:rPr>
          <w:rFonts w:eastAsia="Calibri" w:cs="Arial"/>
        </w:rPr>
        <w:t xml:space="preserve">consists of </w:t>
      </w:r>
      <w:r w:rsidR="00CA350A">
        <w:rPr>
          <w:rFonts w:eastAsia="Calibri" w:cs="Arial"/>
        </w:rPr>
        <w:t>three</w:t>
      </w:r>
      <w:r w:rsidR="734386B5" w:rsidRPr="005A5AE0">
        <w:rPr>
          <w:rFonts w:eastAsia="Calibri" w:cs="Arial"/>
        </w:rPr>
        <w:t xml:space="preserve"> entities:</w:t>
      </w:r>
      <w:r w:rsidR="1A36484B" w:rsidRPr="005A5AE0">
        <w:rPr>
          <w:rFonts w:eastAsia="Calibri" w:cs="Arial"/>
        </w:rPr>
        <w:t xml:space="preserve"> users, </w:t>
      </w:r>
      <w:r w:rsidR="5CCD95D6" w:rsidRPr="005A5AE0">
        <w:rPr>
          <w:rFonts w:eastAsia="Calibri" w:cs="Arial"/>
        </w:rPr>
        <w:t xml:space="preserve">activity logs, </w:t>
      </w:r>
      <w:r w:rsidR="00CA350A">
        <w:rPr>
          <w:rFonts w:eastAsia="Calibri" w:cs="Arial"/>
        </w:rPr>
        <w:t>lock times</w:t>
      </w:r>
      <w:r w:rsidR="1D4F96AC" w:rsidRPr="005A5AE0">
        <w:rPr>
          <w:rFonts w:eastAsia="Calibri" w:cs="Arial"/>
        </w:rPr>
        <w:t>.</w:t>
      </w:r>
      <w:r w:rsidR="28ECDBCF" w:rsidRPr="005A5AE0">
        <w:rPr>
          <w:rFonts w:eastAsia="Calibri" w:cs="Arial"/>
        </w:rPr>
        <w:t xml:space="preserve"> A user entity contains </w:t>
      </w:r>
      <w:r w:rsidR="25073952" w:rsidRPr="005A5AE0">
        <w:rPr>
          <w:rFonts w:eastAsia="Calibri" w:cs="Arial"/>
        </w:rPr>
        <w:t xml:space="preserve">relevant </w:t>
      </w:r>
      <w:r w:rsidR="7B4E0122" w:rsidRPr="005A5AE0">
        <w:rPr>
          <w:rFonts w:eastAsia="Calibri" w:cs="Arial"/>
        </w:rPr>
        <w:t>information such as t</w:t>
      </w:r>
      <w:r w:rsidR="6C60EEFF" w:rsidRPr="005A5AE0">
        <w:rPr>
          <w:rFonts w:eastAsia="Calibri" w:cs="Arial"/>
        </w:rPr>
        <w:t xml:space="preserve">heir name and </w:t>
      </w:r>
      <w:r w:rsidR="00CA350A">
        <w:rPr>
          <w:rFonts w:eastAsia="Calibri" w:cs="Arial"/>
        </w:rPr>
        <w:t xml:space="preserve">email </w:t>
      </w:r>
      <w:r w:rsidR="6C60EEFF" w:rsidRPr="005A5AE0">
        <w:rPr>
          <w:rFonts w:eastAsia="Calibri" w:cs="Arial"/>
        </w:rPr>
        <w:t>address</w:t>
      </w:r>
      <w:r w:rsidR="43E9BEFE" w:rsidRPr="005A5AE0">
        <w:rPr>
          <w:rFonts w:eastAsia="Calibri" w:cs="Arial"/>
        </w:rPr>
        <w:t xml:space="preserve">, as well as </w:t>
      </w:r>
      <w:r w:rsidR="1ECE439C" w:rsidRPr="005A5AE0">
        <w:rPr>
          <w:rFonts w:eastAsia="Calibri" w:cs="Arial"/>
        </w:rPr>
        <w:t>a unique ID</w:t>
      </w:r>
      <w:r w:rsidR="43E9BEFE" w:rsidRPr="005A5AE0">
        <w:rPr>
          <w:rFonts w:eastAsia="Calibri" w:cs="Arial"/>
        </w:rPr>
        <w:t>. The activity log</w:t>
      </w:r>
      <w:r w:rsidR="00933902">
        <w:rPr>
          <w:rFonts w:eastAsia="Calibri" w:cs="Arial"/>
        </w:rPr>
        <w:t xml:space="preserve"> objects consist of </w:t>
      </w:r>
      <w:r w:rsidR="43E9BEFE" w:rsidRPr="005A5AE0">
        <w:rPr>
          <w:rFonts w:eastAsia="Calibri" w:cs="Arial"/>
        </w:rPr>
        <w:t xml:space="preserve">a </w:t>
      </w:r>
      <w:r w:rsidR="00933902">
        <w:rPr>
          <w:rFonts w:eastAsia="Calibri" w:cs="Arial"/>
        </w:rPr>
        <w:t>date string</w:t>
      </w:r>
      <w:r w:rsidR="43E9BEFE" w:rsidRPr="005A5AE0">
        <w:rPr>
          <w:rFonts w:eastAsia="Calibri" w:cs="Arial"/>
        </w:rPr>
        <w:t xml:space="preserve"> and </w:t>
      </w:r>
      <w:r w:rsidR="00933902">
        <w:rPr>
          <w:rFonts w:eastAsia="Calibri" w:cs="Arial"/>
        </w:rPr>
        <w:t>an array of timestamps detailing when the lock was interacted with.</w:t>
      </w:r>
      <w:r w:rsidR="43E9BEFE" w:rsidRPr="005A5AE0">
        <w:rPr>
          <w:rFonts w:eastAsia="Calibri" w:cs="Arial"/>
        </w:rPr>
        <w:t xml:space="preserve"> It is important to note that all attributes in bold are primary keys, all of which are IDs in the case of this database. The data type is also listed next to its corresponding attribute, mostly comprising of integers and character strings.</w:t>
      </w:r>
      <w:r w:rsidR="14348204" w:rsidRPr="005A5AE0">
        <w:rPr>
          <w:rFonts w:eastAsia="Calibri" w:cs="Arial"/>
        </w:rPr>
        <w:t xml:space="preserve"> </w:t>
      </w:r>
    </w:p>
    <w:p w14:paraId="676CBFDF" w14:textId="77777777" w:rsidR="00DE1B58" w:rsidRPr="005A5AE0" w:rsidRDefault="00DE1B58" w:rsidP="62EACB15">
      <w:pPr>
        <w:rPr>
          <w:rFonts w:eastAsia="Calibri" w:cs="Arial"/>
        </w:rPr>
      </w:pPr>
    </w:p>
    <w:p w14:paraId="198EA5CA" w14:textId="5E78461B" w:rsidR="00D215B5" w:rsidRPr="005A5AE0" w:rsidRDefault="00525228" w:rsidP="00DB75BB">
      <w:pPr>
        <w:pStyle w:val="HeadingSD1"/>
      </w:pPr>
      <w:bookmarkStart w:id="353" w:name="_Toc101782714"/>
      <w:bookmarkStart w:id="354" w:name="_Toc121068148"/>
      <w:r w:rsidRPr="005A5AE0">
        <w:t>5</w:t>
      </w:r>
      <w:r w:rsidR="62EACB15" w:rsidRPr="005A5AE0">
        <w:t>.1</w:t>
      </w:r>
      <w:r w:rsidR="00317AF6">
        <w:t>3</w:t>
      </w:r>
      <w:r w:rsidR="62EACB15" w:rsidRPr="005A5AE0">
        <w:t>.1 MongoDB Creation and Syntax</w:t>
      </w:r>
      <w:bookmarkEnd w:id="353"/>
      <w:bookmarkEnd w:id="354"/>
    </w:p>
    <w:p w14:paraId="27FDA7CA" w14:textId="0FEB4060" w:rsidR="00D27A1D" w:rsidRPr="005A5AE0" w:rsidRDefault="42149BDB" w:rsidP="00D27A1D">
      <w:pPr>
        <w:rPr>
          <w:rFonts w:cs="Arial"/>
        </w:rPr>
      </w:pPr>
      <w:r w:rsidRPr="005A5AE0">
        <w:rPr>
          <w:rFonts w:cs="Arial"/>
        </w:rPr>
        <w:t>Before creating a MongoDB database, a cluster must</w:t>
      </w:r>
      <w:r w:rsidR="09A567A0" w:rsidRPr="005A5AE0">
        <w:rPr>
          <w:rFonts w:cs="Arial"/>
        </w:rPr>
        <w:t xml:space="preserve"> first be established </w:t>
      </w:r>
      <w:r w:rsidR="1C95D729" w:rsidRPr="005A5AE0">
        <w:rPr>
          <w:rFonts w:cs="Arial"/>
        </w:rPr>
        <w:t xml:space="preserve">and granted access to through the MongoDB shell. </w:t>
      </w:r>
      <w:r w:rsidR="2DB5F0EB" w:rsidRPr="005A5AE0">
        <w:rPr>
          <w:rFonts w:cs="Arial"/>
        </w:rPr>
        <w:t xml:space="preserve">Once that is done by the user, the database </w:t>
      </w:r>
      <w:r w:rsidR="4941EBFC" w:rsidRPr="005A5AE0">
        <w:rPr>
          <w:rFonts w:cs="Arial"/>
        </w:rPr>
        <w:t>can</w:t>
      </w:r>
      <w:r w:rsidR="4F4D4CB8" w:rsidRPr="005A5AE0">
        <w:rPr>
          <w:rFonts w:cs="Arial"/>
        </w:rPr>
        <w:t xml:space="preserve"> </w:t>
      </w:r>
      <w:r w:rsidR="5F2C8D3C" w:rsidRPr="005A5AE0">
        <w:rPr>
          <w:rFonts w:cs="Arial"/>
        </w:rPr>
        <w:t xml:space="preserve">store new objects by inserting them through the </w:t>
      </w:r>
      <w:r w:rsidR="26BD5901" w:rsidRPr="005A5AE0">
        <w:rPr>
          <w:rFonts w:cs="Arial"/>
        </w:rPr>
        <w:t>Command Line Interface (CLI).</w:t>
      </w:r>
      <w:r w:rsidR="4F4D4CB8" w:rsidRPr="005A5AE0">
        <w:rPr>
          <w:rFonts w:cs="Arial"/>
        </w:rPr>
        <w:t xml:space="preserve"> </w:t>
      </w:r>
      <w:r w:rsidR="4941EBFC" w:rsidRPr="005A5AE0">
        <w:rPr>
          <w:rFonts w:cs="Arial"/>
        </w:rPr>
        <w:t xml:space="preserve">For those who wish to use a more accessible </w:t>
      </w:r>
      <w:r w:rsidR="3F271C0C" w:rsidRPr="005A5AE0">
        <w:rPr>
          <w:rFonts w:cs="Arial"/>
        </w:rPr>
        <w:t>interface</w:t>
      </w:r>
      <w:r w:rsidR="4941EBFC" w:rsidRPr="005A5AE0">
        <w:rPr>
          <w:rFonts w:cs="Arial"/>
        </w:rPr>
        <w:t xml:space="preserve">, the MongoDB </w:t>
      </w:r>
      <w:r w:rsidR="3F271C0C" w:rsidRPr="005A5AE0">
        <w:rPr>
          <w:rFonts w:cs="Arial"/>
        </w:rPr>
        <w:t xml:space="preserve">Compass is a GUI which can perform the same </w:t>
      </w:r>
      <w:r w:rsidR="54C04746" w:rsidRPr="005A5AE0">
        <w:rPr>
          <w:rFonts w:cs="Arial"/>
        </w:rPr>
        <w:t xml:space="preserve">functions as the CLI. While our team was comfortable with using the </w:t>
      </w:r>
      <w:r w:rsidR="5F2D5785" w:rsidRPr="005A5AE0">
        <w:rPr>
          <w:rFonts w:cs="Arial"/>
        </w:rPr>
        <w:t xml:space="preserve">CLI as </w:t>
      </w:r>
      <w:r w:rsidR="6AE728A1" w:rsidRPr="005A5AE0">
        <w:rPr>
          <w:rFonts w:cs="Arial"/>
        </w:rPr>
        <w:t xml:space="preserve">our main </w:t>
      </w:r>
      <w:r w:rsidR="74E805EB" w:rsidRPr="005A5AE0">
        <w:rPr>
          <w:rFonts w:cs="Arial"/>
        </w:rPr>
        <w:t xml:space="preserve">interface, we decided to use Compass </w:t>
      </w:r>
      <w:proofErr w:type="gramStart"/>
      <w:r w:rsidR="15AABB70" w:rsidRPr="005A5AE0">
        <w:rPr>
          <w:rFonts w:cs="Arial"/>
        </w:rPr>
        <w:t>in order to</w:t>
      </w:r>
      <w:proofErr w:type="gramEnd"/>
      <w:r w:rsidR="15AABB70" w:rsidRPr="005A5AE0">
        <w:rPr>
          <w:rFonts w:cs="Arial"/>
        </w:rPr>
        <w:t xml:space="preserve"> manage our database</w:t>
      </w:r>
      <w:r w:rsidR="00D70790" w:rsidRPr="005A5AE0">
        <w:rPr>
          <w:rFonts w:cs="Arial"/>
        </w:rPr>
        <w:t xml:space="preserve"> more intuitively</w:t>
      </w:r>
      <w:r w:rsidR="15AABB70" w:rsidRPr="005A5AE0">
        <w:rPr>
          <w:rFonts w:cs="Arial"/>
        </w:rPr>
        <w:t xml:space="preserve">, as </w:t>
      </w:r>
      <w:r w:rsidR="2083FEA4" w:rsidRPr="005A5AE0">
        <w:rPr>
          <w:rFonts w:cs="Arial"/>
        </w:rPr>
        <w:t>it is more complex than any other our team has worked on.</w:t>
      </w:r>
    </w:p>
    <w:p w14:paraId="028B2EAE" w14:textId="69A0C301" w:rsidR="2083FEA4" w:rsidRPr="005A5AE0" w:rsidRDefault="2083FEA4" w:rsidP="2083FEA4">
      <w:pPr>
        <w:rPr>
          <w:rFonts w:eastAsia="Calibri" w:cs="Arial"/>
          <w:szCs w:val="24"/>
        </w:rPr>
      </w:pPr>
    </w:p>
    <w:p w14:paraId="3DC45C6D" w14:textId="6F844E6B" w:rsidR="2083FEA4" w:rsidRPr="005A5AE0" w:rsidRDefault="32CB9676" w:rsidP="2083FEA4">
      <w:pPr>
        <w:rPr>
          <w:rFonts w:eastAsia="Calibri" w:cs="Arial"/>
          <w:szCs w:val="24"/>
        </w:rPr>
      </w:pPr>
      <w:r w:rsidRPr="005A5AE0">
        <w:rPr>
          <w:rFonts w:eastAsia="Calibri" w:cs="Arial"/>
          <w:szCs w:val="24"/>
        </w:rPr>
        <w:t xml:space="preserve">As mentioned before in previous sections, MongoDB is not </w:t>
      </w:r>
      <w:r w:rsidR="37DBDF2C" w:rsidRPr="005A5AE0">
        <w:rPr>
          <w:rFonts w:eastAsia="Calibri" w:cs="Arial"/>
          <w:szCs w:val="24"/>
        </w:rPr>
        <w:t>an</w:t>
      </w:r>
      <w:r w:rsidRPr="005A5AE0">
        <w:rPr>
          <w:rFonts w:eastAsia="Calibri" w:cs="Arial"/>
          <w:szCs w:val="24"/>
        </w:rPr>
        <w:t xml:space="preserve"> SQL language</w:t>
      </w:r>
      <w:r w:rsidR="3EA5B32C" w:rsidRPr="005A5AE0">
        <w:rPr>
          <w:rFonts w:eastAsia="Calibri" w:cs="Arial"/>
          <w:szCs w:val="24"/>
        </w:rPr>
        <w:t>, meaning that we can store objects without</w:t>
      </w:r>
      <w:r w:rsidR="41F386F3" w:rsidRPr="005A5AE0">
        <w:rPr>
          <w:rFonts w:eastAsia="Calibri" w:cs="Arial"/>
          <w:szCs w:val="24"/>
        </w:rPr>
        <w:t xml:space="preserve"> restrictions as fields will be dynamically created to store any objects with new </w:t>
      </w:r>
      <w:r w:rsidR="77A52E39" w:rsidRPr="005A5AE0">
        <w:rPr>
          <w:rFonts w:eastAsia="Calibri" w:cs="Arial"/>
          <w:szCs w:val="24"/>
        </w:rPr>
        <w:t xml:space="preserve">or unique </w:t>
      </w:r>
      <w:r w:rsidR="41F386F3" w:rsidRPr="005A5AE0">
        <w:rPr>
          <w:rFonts w:eastAsia="Calibri" w:cs="Arial"/>
          <w:szCs w:val="24"/>
        </w:rPr>
        <w:t>fields.</w:t>
      </w:r>
      <w:r w:rsidR="77A52E39" w:rsidRPr="005A5AE0">
        <w:rPr>
          <w:rFonts w:eastAsia="Calibri" w:cs="Arial"/>
          <w:szCs w:val="24"/>
        </w:rPr>
        <w:t xml:space="preserve"> </w:t>
      </w:r>
      <w:r w:rsidR="400BCF37" w:rsidRPr="005A5AE0">
        <w:rPr>
          <w:rFonts w:eastAsia="Calibri" w:cs="Arial"/>
          <w:szCs w:val="24"/>
        </w:rPr>
        <w:t xml:space="preserve">While in MySQL, an object with a new field had to wait for the user to manually create the </w:t>
      </w:r>
      <w:r w:rsidR="65B13877" w:rsidRPr="005A5AE0">
        <w:rPr>
          <w:rFonts w:eastAsia="Calibri" w:cs="Arial"/>
          <w:szCs w:val="24"/>
        </w:rPr>
        <w:t>field before being stored. Doing otherwise in this scenario would generate an error for</w:t>
      </w:r>
      <w:r w:rsidR="245271FD" w:rsidRPr="005A5AE0">
        <w:rPr>
          <w:rFonts w:eastAsia="Calibri" w:cs="Arial"/>
          <w:szCs w:val="24"/>
        </w:rPr>
        <w:t xml:space="preserve"> the user.</w:t>
      </w:r>
      <w:r w:rsidR="29DA3DCF" w:rsidRPr="005A5AE0">
        <w:rPr>
          <w:rFonts w:eastAsia="Calibri" w:cs="Arial"/>
          <w:szCs w:val="24"/>
        </w:rPr>
        <w:t xml:space="preserve"> For example, </w:t>
      </w:r>
      <w:r w:rsidR="238BDF5D" w:rsidRPr="005A5AE0">
        <w:rPr>
          <w:rFonts w:eastAsia="Calibri" w:cs="Arial"/>
          <w:szCs w:val="24"/>
        </w:rPr>
        <w:t>the command to insert</w:t>
      </w:r>
      <w:r w:rsidR="29DA3DCF" w:rsidRPr="005A5AE0">
        <w:rPr>
          <w:rFonts w:eastAsia="Calibri" w:cs="Arial"/>
          <w:szCs w:val="24"/>
        </w:rPr>
        <w:t xml:space="preserve"> a user with the </w:t>
      </w:r>
      <w:r w:rsidR="58DB6C43" w:rsidRPr="005A5AE0">
        <w:rPr>
          <w:rFonts w:eastAsia="Calibri" w:cs="Arial"/>
          <w:szCs w:val="24"/>
        </w:rPr>
        <w:t xml:space="preserve">attributes included in </w:t>
      </w:r>
      <w:r w:rsidR="6D9C3193" w:rsidRPr="005A5AE0">
        <w:rPr>
          <w:rFonts w:eastAsia="Calibri" w:cs="Arial"/>
          <w:szCs w:val="24"/>
        </w:rPr>
        <w:t>would look something like this:</w:t>
      </w:r>
    </w:p>
    <w:p w14:paraId="3D8632B1" w14:textId="6CB45E55" w:rsidR="6D9C3193" w:rsidRPr="005A5AE0" w:rsidRDefault="6D9C3193" w:rsidP="6D9C3193">
      <w:pPr>
        <w:rPr>
          <w:rFonts w:eastAsia="Calibri" w:cs="Arial"/>
          <w:szCs w:val="24"/>
        </w:rPr>
      </w:pPr>
    </w:p>
    <w:p w14:paraId="63489783" w14:textId="3CB840AF" w:rsidR="6D9C3193" w:rsidRPr="005A5AE0" w:rsidRDefault="2FC94563" w:rsidP="6D9C3193">
      <w:pPr>
        <w:rPr>
          <w:rFonts w:eastAsia="Calibri" w:cs="Arial"/>
          <w:sz w:val="20"/>
          <w:szCs w:val="20"/>
        </w:rPr>
      </w:pPr>
      <w:proofErr w:type="spellStart"/>
      <w:r w:rsidRPr="005A5AE0">
        <w:rPr>
          <w:rFonts w:eastAsia="Consolas" w:cs="Arial"/>
          <w:sz w:val="20"/>
          <w:szCs w:val="20"/>
        </w:rPr>
        <w:t>db.</w:t>
      </w:r>
      <w:proofErr w:type="gramStart"/>
      <w:r w:rsidRPr="005A5AE0">
        <w:rPr>
          <w:rFonts w:eastAsia="Consolas" w:cs="Arial"/>
          <w:sz w:val="20"/>
          <w:szCs w:val="20"/>
        </w:rPr>
        <w:t>user.insert</w:t>
      </w:r>
      <w:proofErr w:type="spellEnd"/>
      <w:proofErr w:type="gramEnd"/>
      <w:r w:rsidRPr="005A5AE0">
        <w:rPr>
          <w:rFonts w:eastAsia="Consolas" w:cs="Arial"/>
          <w:sz w:val="20"/>
          <w:szCs w:val="20"/>
        </w:rPr>
        <w:t>({</w:t>
      </w:r>
      <w:r w:rsidR="36B7C4B8" w:rsidRPr="005A5AE0">
        <w:rPr>
          <w:rFonts w:eastAsia="Consolas" w:cs="Arial"/>
          <w:sz w:val="20"/>
          <w:szCs w:val="20"/>
        </w:rPr>
        <w:t xml:space="preserve">id: 123456, </w:t>
      </w:r>
      <w:r w:rsidRPr="005A5AE0">
        <w:rPr>
          <w:rFonts w:eastAsia="Consolas" w:cs="Arial"/>
          <w:sz w:val="20"/>
          <w:szCs w:val="20"/>
        </w:rPr>
        <w:t>name: "</w:t>
      </w:r>
      <w:r w:rsidR="4D24347A" w:rsidRPr="005A5AE0">
        <w:rPr>
          <w:rFonts w:eastAsia="Consolas" w:cs="Arial"/>
          <w:sz w:val="20"/>
          <w:szCs w:val="20"/>
        </w:rPr>
        <w:t xml:space="preserve">Joe Smith", </w:t>
      </w:r>
      <w:r w:rsidR="5C0A5631" w:rsidRPr="005A5AE0">
        <w:rPr>
          <w:rFonts w:eastAsia="Consolas" w:cs="Arial"/>
          <w:sz w:val="20"/>
          <w:szCs w:val="20"/>
        </w:rPr>
        <w:t>address: “123 Fake Street”})</w:t>
      </w:r>
    </w:p>
    <w:p w14:paraId="23AA57A5" w14:textId="49DCEC63" w:rsidR="5C0A5631" w:rsidRPr="005A5AE0" w:rsidRDefault="5C0A5631" w:rsidP="5C0A5631">
      <w:pPr>
        <w:rPr>
          <w:rFonts w:eastAsia="Calibri" w:cs="Arial"/>
          <w:szCs w:val="24"/>
        </w:rPr>
      </w:pPr>
    </w:p>
    <w:p w14:paraId="5EA70686" w14:textId="6D1564E7" w:rsidR="5501E436" w:rsidRPr="005A5AE0" w:rsidRDefault="6EA55D42" w:rsidP="5501E436">
      <w:pPr>
        <w:rPr>
          <w:rFonts w:eastAsia="Calibri" w:cs="Arial"/>
        </w:rPr>
      </w:pPr>
      <w:r w:rsidRPr="005A5AE0">
        <w:rPr>
          <w:rFonts w:eastAsia="Calibri" w:cs="Arial"/>
        </w:rPr>
        <w:t>In the case of this command, ‘</w:t>
      </w:r>
      <w:proofErr w:type="spellStart"/>
      <w:r w:rsidRPr="005A5AE0">
        <w:rPr>
          <w:rFonts w:eastAsia="Calibri" w:cs="Arial"/>
        </w:rPr>
        <w:t>db</w:t>
      </w:r>
      <w:proofErr w:type="spellEnd"/>
      <w:r w:rsidRPr="005A5AE0">
        <w:rPr>
          <w:rFonts w:eastAsia="Calibri" w:cs="Arial"/>
        </w:rPr>
        <w:t>’ is the name of the database and ‘user’ is the name of the table.</w:t>
      </w:r>
      <w:r w:rsidR="471ACCF7" w:rsidRPr="005A5AE0">
        <w:rPr>
          <w:rFonts w:eastAsia="Calibri" w:cs="Arial"/>
        </w:rPr>
        <w:t xml:space="preserve"> </w:t>
      </w:r>
      <w:r w:rsidR="5E81BD47" w:rsidRPr="005A5AE0">
        <w:rPr>
          <w:rFonts w:eastAsia="Calibri" w:cs="Arial"/>
        </w:rPr>
        <w:t xml:space="preserve">Of course, this only includes the ID, name, and address of the user but can be modified to add the </w:t>
      </w:r>
      <w:r w:rsidR="6165EECA" w:rsidRPr="005A5AE0">
        <w:rPr>
          <w:rFonts w:eastAsia="Calibri" w:cs="Arial"/>
        </w:rPr>
        <w:t>other required fields using the same format displayed.</w:t>
      </w:r>
      <w:r w:rsidR="00E93F18" w:rsidRPr="005A5AE0">
        <w:rPr>
          <w:rFonts w:eastAsia="Calibri" w:cs="Arial"/>
        </w:rPr>
        <w:t xml:space="preserve"> </w:t>
      </w:r>
      <w:r w:rsidR="00A25627" w:rsidRPr="005A5AE0">
        <w:rPr>
          <w:rFonts w:eastAsia="Calibri" w:cs="Arial"/>
        </w:rPr>
        <w:fldChar w:fldCharType="begin"/>
      </w:r>
      <w:r w:rsidR="00A25627" w:rsidRPr="005A5AE0">
        <w:rPr>
          <w:rFonts w:eastAsia="Calibri" w:cs="Arial"/>
        </w:rPr>
        <w:instrText xml:space="preserve"> REF _Ref101515880 \h  \* MERGEFORMAT </w:instrText>
      </w:r>
      <w:r w:rsidR="00A25627" w:rsidRPr="005A5AE0">
        <w:rPr>
          <w:rFonts w:eastAsia="Calibri" w:cs="Arial"/>
        </w:rPr>
      </w:r>
      <w:r w:rsidR="00A25627" w:rsidRPr="005A5AE0">
        <w:rPr>
          <w:rFonts w:eastAsia="Calibri" w:cs="Arial"/>
        </w:rPr>
        <w:fldChar w:fldCharType="separate"/>
      </w:r>
      <w:r w:rsidR="00580FCE" w:rsidRPr="005A5AE0">
        <w:rPr>
          <w:rFonts w:cs="Arial"/>
          <w:szCs w:val="24"/>
        </w:rPr>
        <w:t xml:space="preserve">Figure </w:t>
      </w:r>
      <w:r w:rsidR="00580FCE">
        <w:rPr>
          <w:noProof/>
          <w:szCs w:val="24"/>
        </w:rPr>
        <w:t>27</w:t>
      </w:r>
      <w:r w:rsidR="00A25627" w:rsidRPr="005A5AE0">
        <w:rPr>
          <w:rFonts w:eastAsia="Calibri" w:cs="Arial"/>
        </w:rPr>
        <w:fldChar w:fldCharType="end"/>
      </w:r>
      <w:r w:rsidR="00E93F18" w:rsidRPr="005A5AE0">
        <w:rPr>
          <w:rFonts w:eastAsia="Calibri" w:cs="Arial"/>
        </w:rPr>
        <w:t xml:space="preserve"> displays two BSON objects, a User and an </w:t>
      </w:r>
      <w:proofErr w:type="spellStart"/>
      <w:r w:rsidR="00E93F18" w:rsidRPr="005A5AE0">
        <w:rPr>
          <w:rFonts w:eastAsia="Calibri" w:cs="Arial"/>
        </w:rPr>
        <w:t>ActivityLog</w:t>
      </w:r>
      <w:proofErr w:type="spellEnd"/>
      <w:r w:rsidR="00E93F18" w:rsidRPr="005A5AE0">
        <w:rPr>
          <w:rFonts w:eastAsia="Calibri" w:cs="Arial"/>
        </w:rPr>
        <w:t>, in the MongoDB Compass interface</w:t>
      </w:r>
      <w:r w:rsidR="00A25627" w:rsidRPr="005A5AE0">
        <w:rPr>
          <w:rFonts w:eastAsia="Calibri" w:cs="Arial"/>
        </w:rPr>
        <w:t>.</w:t>
      </w:r>
    </w:p>
    <w:p w14:paraId="6ACEE04B" w14:textId="7A974052" w:rsidR="0ADB3F48" w:rsidRPr="005A5AE0" w:rsidRDefault="0ADB3F48" w:rsidP="0ADB3F48">
      <w:pPr>
        <w:rPr>
          <w:rFonts w:eastAsia="Calibri" w:cs="Arial"/>
          <w:szCs w:val="24"/>
        </w:rPr>
      </w:pPr>
    </w:p>
    <w:p w14:paraId="0AE02CA3" w14:textId="1F96E9E7" w:rsidR="0ADB3F48" w:rsidRPr="005A5AE0" w:rsidRDefault="0ADB3F48" w:rsidP="13A66A69">
      <w:pPr>
        <w:pStyle w:val="Caption"/>
        <w:jc w:val="center"/>
        <w:rPr>
          <w:rFonts w:cs="Arial"/>
          <w:sz w:val="24"/>
          <w:szCs w:val="24"/>
        </w:rPr>
      </w:pPr>
      <w:r w:rsidRPr="005A5AE0">
        <w:rPr>
          <w:rFonts w:cs="Arial"/>
          <w:noProof/>
        </w:rPr>
        <w:drawing>
          <wp:inline distT="0" distB="0" distL="0" distR="0" wp14:anchorId="4CF08CD5" wp14:editId="79C5671B">
            <wp:extent cx="5212080" cy="1031558"/>
            <wp:effectExtent l="0" t="0" r="7620" b="0"/>
            <wp:docPr id="643727964" name="Picture 64372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228319" cy="1034772"/>
                    </a:xfrm>
                    <a:prstGeom prst="rect">
                      <a:avLst/>
                    </a:prstGeom>
                  </pic:spPr>
                </pic:pic>
              </a:graphicData>
            </a:graphic>
          </wp:inline>
        </w:drawing>
      </w:r>
      <w:r w:rsidR="5DC84CC9" w:rsidRPr="005A5AE0">
        <w:rPr>
          <w:rFonts w:cs="Arial"/>
          <w:noProof/>
        </w:rPr>
        <w:drawing>
          <wp:inline distT="0" distB="0" distL="0" distR="0" wp14:anchorId="6D91DDE2" wp14:editId="3DAA3B28">
            <wp:extent cx="5217889" cy="882650"/>
            <wp:effectExtent l="0" t="0" r="1905" b="0"/>
            <wp:docPr id="1109973248" name="Picture 110997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b="35559"/>
                    <a:stretch/>
                  </pic:blipFill>
                  <pic:spPr bwMode="auto">
                    <a:xfrm>
                      <a:off x="0" y="0"/>
                      <a:ext cx="5235927" cy="885701"/>
                    </a:xfrm>
                    <a:prstGeom prst="rect">
                      <a:avLst/>
                    </a:prstGeom>
                    <a:ln>
                      <a:noFill/>
                    </a:ln>
                    <a:extLst>
                      <a:ext uri="{53640926-AAD7-44D8-BBD7-CCE9431645EC}">
                        <a14:shadowObscured xmlns:a14="http://schemas.microsoft.com/office/drawing/2010/main"/>
                      </a:ext>
                    </a:extLst>
                  </pic:spPr>
                </pic:pic>
              </a:graphicData>
            </a:graphic>
          </wp:inline>
        </w:drawing>
      </w:r>
    </w:p>
    <w:p w14:paraId="10C8A760" w14:textId="140A6E80" w:rsidR="005C509D" w:rsidRPr="005A5AE0" w:rsidRDefault="005C509D" w:rsidP="005C509D">
      <w:pPr>
        <w:pStyle w:val="Caption"/>
        <w:jc w:val="center"/>
        <w:rPr>
          <w:rFonts w:cs="Arial"/>
          <w:sz w:val="24"/>
          <w:szCs w:val="24"/>
        </w:rPr>
      </w:pPr>
      <w:bookmarkStart w:id="355" w:name="_Ref101515880"/>
      <w:bookmarkStart w:id="356" w:name="_Toc120880275"/>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26</w:t>
      </w:r>
      <w:r w:rsidRPr="005A5AE0">
        <w:rPr>
          <w:rFonts w:cs="Arial"/>
          <w:sz w:val="24"/>
          <w:szCs w:val="24"/>
        </w:rPr>
        <w:fldChar w:fldCharType="end"/>
      </w:r>
      <w:bookmarkEnd w:id="355"/>
      <w:r w:rsidRPr="005A5AE0">
        <w:rPr>
          <w:rFonts w:cs="Arial"/>
          <w:sz w:val="24"/>
          <w:szCs w:val="24"/>
        </w:rPr>
        <w:t xml:space="preserve">: User and </w:t>
      </w:r>
      <w:proofErr w:type="spellStart"/>
      <w:r w:rsidRPr="005A5AE0">
        <w:rPr>
          <w:rFonts w:cs="Arial"/>
          <w:sz w:val="24"/>
          <w:szCs w:val="24"/>
        </w:rPr>
        <w:t>ActivityLog</w:t>
      </w:r>
      <w:proofErr w:type="spellEnd"/>
      <w:r w:rsidRPr="005A5AE0">
        <w:rPr>
          <w:rFonts w:cs="Arial"/>
          <w:sz w:val="24"/>
          <w:szCs w:val="24"/>
        </w:rPr>
        <w:t xml:space="preserve"> Objects</w:t>
      </w:r>
      <w:bookmarkEnd w:id="356"/>
    </w:p>
    <w:p w14:paraId="017E4EA4" w14:textId="431ADB2F" w:rsidR="5AE2652D" w:rsidRPr="005A5AE0" w:rsidRDefault="5AE2652D" w:rsidP="5AE2652D">
      <w:pPr>
        <w:rPr>
          <w:rFonts w:eastAsia="Calibri" w:cs="Arial"/>
          <w:szCs w:val="24"/>
        </w:rPr>
      </w:pPr>
    </w:p>
    <w:p w14:paraId="1831D31A" w14:textId="21D16D2C" w:rsidR="5DC84CC9" w:rsidRPr="005A5AE0" w:rsidRDefault="0D47679D" w:rsidP="5DC84CC9">
      <w:pPr>
        <w:rPr>
          <w:rFonts w:eastAsia="Calibri" w:cs="Arial"/>
        </w:rPr>
      </w:pPr>
      <w:r w:rsidRPr="005A5AE0">
        <w:rPr>
          <w:rFonts w:eastAsia="Calibri" w:cs="Arial"/>
        </w:rPr>
        <w:t xml:space="preserve">Both have an </w:t>
      </w:r>
      <w:proofErr w:type="spellStart"/>
      <w:r w:rsidRPr="005A5AE0">
        <w:rPr>
          <w:rFonts w:eastAsia="Calibri" w:cs="Arial"/>
        </w:rPr>
        <w:t>ObjectID</w:t>
      </w:r>
      <w:proofErr w:type="spellEnd"/>
      <w:r w:rsidRPr="005A5AE0">
        <w:rPr>
          <w:rFonts w:eastAsia="Calibri" w:cs="Arial"/>
        </w:rPr>
        <w:t xml:space="preserve"> field which serves as both an index and a foreign key</w:t>
      </w:r>
      <w:r w:rsidR="30B04821" w:rsidRPr="005A5AE0">
        <w:rPr>
          <w:rFonts w:eastAsia="Calibri" w:cs="Arial"/>
        </w:rPr>
        <w:t xml:space="preserve"> for other objects.</w:t>
      </w:r>
      <w:r w:rsidR="43A0B7AA" w:rsidRPr="005A5AE0">
        <w:rPr>
          <w:rFonts w:eastAsia="Calibri" w:cs="Arial"/>
        </w:rPr>
        <w:t xml:space="preserve"> </w:t>
      </w:r>
      <w:r w:rsidR="107DD96F" w:rsidRPr="005A5AE0">
        <w:rPr>
          <w:rFonts w:eastAsia="Calibri" w:cs="Arial"/>
        </w:rPr>
        <w:t xml:space="preserve">The </w:t>
      </w:r>
      <w:proofErr w:type="spellStart"/>
      <w:r w:rsidR="107DD96F" w:rsidRPr="005A5AE0">
        <w:rPr>
          <w:rFonts w:eastAsia="Calibri" w:cs="Arial"/>
        </w:rPr>
        <w:t>LogID</w:t>
      </w:r>
      <w:proofErr w:type="spellEnd"/>
      <w:r w:rsidR="107DD96F" w:rsidRPr="005A5AE0">
        <w:rPr>
          <w:rFonts w:eastAsia="Calibri" w:cs="Arial"/>
        </w:rPr>
        <w:t xml:space="preserve"> field in the User object is the </w:t>
      </w:r>
      <w:proofErr w:type="spellStart"/>
      <w:r w:rsidR="107DD96F" w:rsidRPr="005A5AE0">
        <w:rPr>
          <w:rFonts w:eastAsia="Calibri" w:cs="Arial"/>
        </w:rPr>
        <w:t>ObjectID</w:t>
      </w:r>
      <w:proofErr w:type="spellEnd"/>
      <w:r w:rsidR="107DD96F" w:rsidRPr="005A5AE0">
        <w:rPr>
          <w:rFonts w:eastAsia="Calibri" w:cs="Arial"/>
        </w:rPr>
        <w:t xml:space="preserve"> of the </w:t>
      </w:r>
      <w:proofErr w:type="spellStart"/>
      <w:r w:rsidR="7B397F34" w:rsidRPr="005A5AE0">
        <w:rPr>
          <w:rFonts w:eastAsia="Calibri" w:cs="Arial"/>
        </w:rPr>
        <w:t>ActivityLog</w:t>
      </w:r>
      <w:proofErr w:type="spellEnd"/>
      <w:r w:rsidR="7B397F34" w:rsidRPr="005A5AE0">
        <w:rPr>
          <w:rFonts w:eastAsia="Calibri" w:cs="Arial"/>
        </w:rPr>
        <w:t xml:space="preserve"> object, </w:t>
      </w:r>
      <w:r w:rsidR="5AE2652D" w:rsidRPr="005A5AE0">
        <w:rPr>
          <w:rFonts w:eastAsia="Calibri" w:cs="Arial"/>
        </w:rPr>
        <w:t>relating both objects together for quick and reliable access.</w:t>
      </w:r>
    </w:p>
    <w:p w14:paraId="41E28CE7" w14:textId="7989EC99" w:rsidR="0076317F" w:rsidRPr="005A5AE0" w:rsidRDefault="0076317F" w:rsidP="5DC84CC9">
      <w:pPr>
        <w:rPr>
          <w:rFonts w:eastAsia="Calibri" w:cs="Arial"/>
        </w:rPr>
      </w:pPr>
    </w:p>
    <w:p w14:paraId="13726B43" w14:textId="4EAB6333" w:rsidR="00C72CA1" w:rsidRPr="005A5AE0" w:rsidRDefault="00525228" w:rsidP="00DB75BB">
      <w:pPr>
        <w:pStyle w:val="HeadingSD1"/>
      </w:pPr>
      <w:bookmarkStart w:id="357" w:name="_Hlk99639964"/>
      <w:bookmarkStart w:id="358" w:name="_Toc101782715"/>
      <w:bookmarkStart w:id="359" w:name="_Toc121068149"/>
      <w:r w:rsidRPr="005A5AE0">
        <w:t>5</w:t>
      </w:r>
      <w:r w:rsidR="00C72CA1" w:rsidRPr="005A5AE0">
        <w:t>.1</w:t>
      </w:r>
      <w:r w:rsidR="008E20E7">
        <w:t>4</w:t>
      </w:r>
      <w:r w:rsidR="00C72CA1" w:rsidRPr="005A5AE0">
        <w:t xml:space="preserve"> </w:t>
      </w:r>
      <w:bookmarkEnd w:id="357"/>
      <w:r w:rsidR="00DE7123" w:rsidRPr="005A5AE0">
        <w:t>Near Field Communication</w:t>
      </w:r>
      <w:r w:rsidR="00665620" w:rsidRPr="005A5AE0">
        <w:t xml:space="preserve"> (NFC)</w:t>
      </w:r>
      <w:bookmarkEnd w:id="358"/>
      <w:bookmarkEnd w:id="359"/>
    </w:p>
    <w:bookmarkEnd w:id="315"/>
    <w:p w14:paraId="5D0CEB1D" w14:textId="655FC5C6" w:rsidR="00D215B5" w:rsidRPr="005A5AE0" w:rsidRDefault="009C00D6" w:rsidP="1E51D328">
      <w:pPr>
        <w:rPr>
          <w:rFonts w:cs="Arial"/>
        </w:rPr>
      </w:pPr>
      <w:r>
        <w:rPr>
          <w:rFonts w:cs="Arial"/>
        </w:rPr>
        <w:t xml:space="preserve">The possibility of using </w:t>
      </w:r>
      <w:r w:rsidR="000064C5" w:rsidRPr="005A5AE0">
        <w:rPr>
          <w:rFonts w:cs="Arial"/>
        </w:rPr>
        <w:t>NFC</w:t>
      </w:r>
      <w:r w:rsidR="00180371" w:rsidRPr="005A5AE0">
        <w:rPr>
          <w:rFonts w:cs="Arial"/>
        </w:rPr>
        <w:t>,</w:t>
      </w:r>
      <w:r w:rsidR="000064C5" w:rsidRPr="005A5AE0">
        <w:rPr>
          <w:rFonts w:cs="Arial"/>
        </w:rPr>
        <w:t xml:space="preserve"> as mentioned in section 4.1.4</w:t>
      </w:r>
      <w:r w:rsidR="00180371" w:rsidRPr="005A5AE0">
        <w:rPr>
          <w:rFonts w:cs="Arial"/>
        </w:rPr>
        <w:t>,</w:t>
      </w:r>
      <w:r w:rsidR="00506DB5" w:rsidRPr="005A5AE0">
        <w:rPr>
          <w:rFonts w:cs="Arial"/>
        </w:rPr>
        <w:t xml:space="preserve"> </w:t>
      </w:r>
      <w:r w:rsidR="0039652D" w:rsidRPr="005A5AE0">
        <w:rPr>
          <w:rFonts w:cs="Arial"/>
        </w:rPr>
        <w:t>w</w:t>
      </w:r>
      <w:r w:rsidR="003127AC">
        <w:rPr>
          <w:rFonts w:cs="Arial"/>
        </w:rPr>
        <w:t>as considered</w:t>
      </w:r>
      <w:r w:rsidR="0039652D" w:rsidRPr="005A5AE0">
        <w:rPr>
          <w:rFonts w:cs="Arial"/>
        </w:rPr>
        <w:t xml:space="preserve"> as </w:t>
      </w:r>
      <w:r w:rsidR="003127AC">
        <w:rPr>
          <w:rFonts w:cs="Arial"/>
        </w:rPr>
        <w:t>a</w:t>
      </w:r>
      <w:r w:rsidR="001B253A" w:rsidRPr="005A5AE0">
        <w:rPr>
          <w:rFonts w:cs="Arial"/>
        </w:rPr>
        <w:t xml:space="preserve"> </w:t>
      </w:r>
      <w:r w:rsidR="005D1D0B">
        <w:rPr>
          <w:rFonts w:cs="Arial"/>
        </w:rPr>
        <w:t>potential</w:t>
      </w:r>
      <w:r w:rsidR="0039652D" w:rsidRPr="005A5AE0">
        <w:rPr>
          <w:rFonts w:cs="Arial"/>
        </w:rPr>
        <w:t xml:space="preserve"> unlock method</w:t>
      </w:r>
      <w:r w:rsidR="005D1D0B">
        <w:rPr>
          <w:rFonts w:cs="Arial"/>
        </w:rPr>
        <w:t xml:space="preserve"> via the companion app.</w:t>
      </w:r>
      <w:r w:rsidR="001B253A" w:rsidRPr="005A5AE0">
        <w:rPr>
          <w:rFonts w:cs="Arial"/>
        </w:rPr>
        <w:t xml:space="preserve"> NFC c</w:t>
      </w:r>
      <w:r w:rsidR="002C16D7" w:rsidRPr="005A5AE0">
        <w:rPr>
          <w:rFonts w:cs="Arial"/>
        </w:rPr>
        <w:t xml:space="preserve">onnections are made from </w:t>
      </w:r>
      <w:r w:rsidR="00996D5A" w:rsidRPr="005A5AE0">
        <w:rPr>
          <w:rFonts w:cs="Arial"/>
        </w:rPr>
        <w:t xml:space="preserve">4cm or less between two NFC capable devices. </w:t>
      </w:r>
      <w:r w:rsidR="00185983" w:rsidRPr="005A5AE0">
        <w:rPr>
          <w:rFonts w:cs="Arial"/>
        </w:rPr>
        <w:t>This connection allows for small amounts of data to transfer</w:t>
      </w:r>
      <w:r w:rsidR="001A4C38">
        <w:rPr>
          <w:rFonts w:cs="Arial"/>
        </w:rPr>
        <w:t xml:space="preserve">, which would be a </w:t>
      </w:r>
      <w:r w:rsidR="00824A83">
        <w:rPr>
          <w:rFonts w:cs="Arial"/>
        </w:rPr>
        <w:t xml:space="preserve">value toggle in this case </w:t>
      </w:r>
      <w:proofErr w:type="gramStart"/>
      <w:r w:rsidR="00824A83">
        <w:rPr>
          <w:rFonts w:cs="Arial"/>
        </w:rPr>
        <w:t>in order to</w:t>
      </w:r>
      <w:proofErr w:type="gramEnd"/>
      <w:r w:rsidR="00824A83">
        <w:rPr>
          <w:rFonts w:cs="Arial"/>
        </w:rPr>
        <w:t xml:space="preserve"> </w:t>
      </w:r>
      <w:r w:rsidR="00D04519">
        <w:rPr>
          <w:rFonts w:cs="Arial"/>
        </w:rPr>
        <w:t xml:space="preserve">lock or unlock the physical lock. However, there were some issues that prevented our team from implementing </w:t>
      </w:r>
      <w:r w:rsidR="00DE7BBC">
        <w:rPr>
          <w:rFonts w:cs="Arial"/>
        </w:rPr>
        <w:t xml:space="preserve">this feature </w:t>
      </w:r>
      <w:r w:rsidR="0001649E">
        <w:rPr>
          <w:rFonts w:cs="Arial"/>
        </w:rPr>
        <w:t>on both iOS and Android devices.</w:t>
      </w:r>
    </w:p>
    <w:p w14:paraId="026CFF57" w14:textId="77777777" w:rsidR="00A40CE3" w:rsidRPr="005A5AE0" w:rsidRDefault="00A40CE3" w:rsidP="1E51D328">
      <w:pPr>
        <w:rPr>
          <w:rFonts w:cs="Arial"/>
        </w:rPr>
      </w:pPr>
    </w:p>
    <w:p w14:paraId="6374B826" w14:textId="114773B7" w:rsidR="00A40CE3" w:rsidRPr="005A5AE0" w:rsidRDefault="000F63CD" w:rsidP="1E51D328">
      <w:pPr>
        <w:rPr>
          <w:rFonts w:cs="Arial"/>
        </w:rPr>
      </w:pPr>
      <w:r w:rsidRPr="005A5AE0">
        <w:rPr>
          <w:rFonts w:cs="Arial"/>
        </w:rPr>
        <w:t xml:space="preserve">The implementation of NFC with </w:t>
      </w:r>
      <w:r w:rsidR="001663FF" w:rsidRPr="005A5AE0">
        <w:rPr>
          <w:rFonts w:cs="Arial"/>
        </w:rPr>
        <w:t>A</w:t>
      </w:r>
      <w:r w:rsidRPr="005A5AE0">
        <w:rPr>
          <w:rFonts w:cs="Arial"/>
        </w:rPr>
        <w:t xml:space="preserve">ndroid devices differs from that of iOS devices. </w:t>
      </w:r>
      <w:r w:rsidR="004F51F0" w:rsidRPr="005A5AE0">
        <w:rPr>
          <w:rFonts w:cs="Arial"/>
        </w:rPr>
        <w:t xml:space="preserve">Android devices can facilitate an NFC connection between android devices or an NFC Tag. </w:t>
      </w:r>
      <w:r w:rsidR="00503B94" w:rsidRPr="005A5AE0">
        <w:rPr>
          <w:rFonts w:cs="Arial"/>
        </w:rPr>
        <w:t>Android supports the following 3 meth</w:t>
      </w:r>
      <w:r w:rsidR="005E182D" w:rsidRPr="005A5AE0">
        <w:rPr>
          <w:rFonts w:cs="Arial"/>
        </w:rPr>
        <w:t>ods of using NFC:</w:t>
      </w:r>
    </w:p>
    <w:p w14:paraId="0CEBC4D5" w14:textId="4F1152AE" w:rsidR="005E182D" w:rsidRPr="005A5AE0" w:rsidRDefault="005E182D" w:rsidP="005E182D">
      <w:pPr>
        <w:rPr>
          <w:rFonts w:cs="Arial"/>
        </w:rPr>
      </w:pPr>
      <w:r w:rsidRPr="005A5AE0">
        <w:rPr>
          <w:rFonts w:cs="Arial"/>
        </w:rPr>
        <w:t xml:space="preserve">1. </w:t>
      </w:r>
      <w:r w:rsidR="00BF7167" w:rsidRPr="005A5AE0">
        <w:rPr>
          <w:rFonts w:cs="Arial"/>
        </w:rPr>
        <w:t>Reader/Writer mode</w:t>
      </w:r>
      <w:r w:rsidR="00933E74" w:rsidRPr="005A5AE0">
        <w:rPr>
          <w:rFonts w:cs="Arial"/>
        </w:rPr>
        <w:t xml:space="preserve"> allows </w:t>
      </w:r>
      <w:r w:rsidR="00AD21C6" w:rsidRPr="005A5AE0">
        <w:rPr>
          <w:rFonts w:cs="Arial"/>
        </w:rPr>
        <w:t>a</w:t>
      </w:r>
      <w:r w:rsidR="00D70790" w:rsidRPr="005A5AE0">
        <w:rPr>
          <w:rFonts w:cs="Arial"/>
        </w:rPr>
        <w:t>n</w:t>
      </w:r>
      <w:r w:rsidR="00AD21C6" w:rsidRPr="005A5AE0">
        <w:rPr>
          <w:rFonts w:cs="Arial"/>
        </w:rPr>
        <w:t xml:space="preserve"> NFC device to read </w:t>
      </w:r>
      <w:r w:rsidR="004C00FB" w:rsidRPr="005A5AE0">
        <w:rPr>
          <w:rFonts w:cs="Arial"/>
        </w:rPr>
        <w:t xml:space="preserve">and/or write to an NFC </w:t>
      </w:r>
      <w:r w:rsidR="00247CDB" w:rsidRPr="005A5AE0">
        <w:rPr>
          <w:rFonts w:cs="Arial"/>
        </w:rPr>
        <w:t>tag or sticker.</w:t>
      </w:r>
    </w:p>
    <w:p w14:paraId="4F8FFB64" w14:textId="0B37E449" w:rsidR="00BF7167" w:rsidRPr="005A5AE0" w:rsidRDefault="00BF7167" w:rsidP="005E182D">
      <w:pPr>
        <w:rPr>
          <w:rFonts w:cs="Arial"/>
        </w:rPr>
      </w:pPr>
      <w:r w:rsidRPr="005A5AE0">
        <w:rPr>
          <w:rFonts w:cs="Arial"/>
        </w:rPr>
        <w:t>2. P2P mode</w:t>
      </w:r>
      <w:r w:rsidR="007D5A7C" w:rsidRPr="005A5AE0">
        <w:rPr>
          <w:rFonts w:cs="Arial"/>
        </w:rPr>
        <w:t>,</w:t>
      </w:r>
      <w:r w:rsidR="00247CDB" w:rsidRPr="005A5AE0">
        <w:rPr>
          <w:rFonts w:cs="Arial"/>
        </w:rPr>
        <w:t xml:space="preserve"> which is used by Android Beam</w:t>
      </w:r>
      <w:r w:rsidR="00880990" w:rsidRPr="005A5AE0">
        <w:rPr>
          <w:rFonts w:cs="Arial"/>
        </w:rPr>
        <w:t>,</w:t>
      </w:r>
      <w:r w:rsidR="00247CDB" w:rsidRPr="005A5AE0">
        <w:rPr>
          <w:rFonts w:cs="Arial"/>
        </w:rPr>
        <w:t xml:space="preserve"> allows fo</w:t>
      </w:r>
      <w:r w:rsidR="00361F1D" w:rsidRPr="005A5AE0">
        <w:rPr>
          <w:rFonts w:cs="Arial"/>
        </w:rPr>
        <w:t xml:space="preserve">r an NFC device to </w:t>
      </w:r>
      <w:r w:rsidR="007D5A7C" w:rsidRPr="005A5AE0">
        <w:rPr>
          <w:rFonts w:cs="Arial"/>
        </w:rPr>
        <w:t>send data to other devices.</w:t>
      </w:r>
    </w:p>
    <w:p w14:paraId="5D577A0C" w14:textId="1B9123F0" w:rsidR="00062660" w:rsidRPr="005A5AE0" w:rsidRDefault="00A34CFE" w:rsidP="1E51D328">
      <w:pPr>
        <w:rPr>
          <w:rFonts w:cs="Arial"/>
        </w:rPr>
      </w:pPr>
      <w:r w:rsidRPr="005A5AE0">
        <w:rPr>
          <w:rFonts w:cs="Arial"/>
        </w:rPr>
        <w:t xml:space="preserve">3. </w:t>
      </w:r>
      <w:r w:rsidR="00A146BF" w:rsidRPr="005A5AE0">
        <w:rPr>
          <w:rFonts w:cs="Arial"/>
        </w:rPr>
        <w:t>Card Emulation mode</w:t>
      </w:r>
      <w:r w:rsidR="00880990" w:rsidRPr="005A5AE0">
        <w:rPr>
          <w:rFonts w:cs="Arial"/>
        </w:rPr>
        <w:t xml:space="preserve"> </w:t>
      </w:r>
      <w:r w:rsidR="00C3543C" w:rsidRPr="005A5AE0">
        <w:rPr>
          <w:rFonts w:cs="Arial"/>
        </w:rPr>
        <w:t xml:space="preserve">is what it sounds like. It allows an NFC device to function like an NFC </w:t>
      </w:r>
      <w:r w:rsidR="00EC704A" w:rsidRPr="005A5AE0">
        <w:rPr>
          <w:rFonts w:cs="Arial"/>
        </w:rPr>
        <w:t>Card which can be used for things such as contactless mobile payment.</w:t>
      </w:r>
      <w:r w:rsidR="00EA41E1" w:rsidRPr="005A5AE0">
        <w:rPr>
          <w:rFonts w:cs="Arial"/>
        </w:rPr>
        <w:t xml:space="preserve"> </w:t>
      </w:r>
      <w:sdt>
        <w:sdtPr>
          <w:rPr>
            <w:rFonts w:cs="Arial"/>
          </w:rPr>
          <w:id w:val="-1049693611"/>
          <w:citation/>
        </w:sdtPr>
        <w:sdtEndPr/>
        <w:sdtContent>
          <w:r w:rsidR="00EA651B" w:rsidRPr="005A5AE0">
            <w:rPr>
              <w:rFonts w:cs="Arial"/>
            </w:rPr>
            <w:fldChar w:fldCharType="begin"/>
          </w:r>
          <w:r w:rsidR="00EA651B" w:rsidRPr="005A5AE0">
            <w:rPr>
              <w:rFonts w:cs="Arial"/>
            </w:rPr>
            <w:instrText xml:space="preserve"> CITATION Nea1 \l 1033 </w:instrText>
          </w:r>
          <w:r w:rsidR="00EA651B" w:rsidRPr="005A5AE0">
            <w:rPr>
              <w:rFonts w:cs="Arial"/>
            </w:rPr>
            <w:fldChar w:fldCharType="separate"/>
          </w:r>
          <w:r w:rsidR="002268D9" w:rsidRPr="002268D9">
            <w:rPr>
              <w:rFonts w:cs="Arial"/>
              <w:noProof/>
            </w:rPr>
            <w:t>[21]</w:t>
          </w:r>
          <w:r w:rsidR="00EA651B" w:rsidRPr="005A5AE0">
            <w:rPr>
              <w:rFonts w:cs="Arial"/>
            </w:rPr>
            <w:fldChar w:fldCharType="end"/>
          </w:r>
        </w:sdtContent>
      </w:sdt>
    </w:p>
    <w:p w14:paraId="2E18A508" w14:textId="77777777" w:rsidR="005F03CB" w:rsidRPr="005A5AE0" w:rsidRDefault="005F03CB" w:rsidP="1E51D328">
      <w:pPr>
        <w:rPr>
          <w:rFonts w:cs="Arial"/>
        </w:rPr>
      </w:pPr>
    </w:p>
    <w:p w14:paraId="69134218" w14:textId="078CC0B2" w:rsidR="00BE2A45" w:rsidRPr="005A5AE0" w:rsidRDefault="005F03CB" w:rsidP="1E51D328">
      <w:pPr>
        <w:rPr>
          <w:rFonts w:cs="Arial"/>
        </w:rPr>
      </w:pPr>
      <w:r w:rsidRPr="005A5AE0">
        <w:rPr>
          <w:rFonts w:cs="Arial"/>
        </w:rPr>
        <w:t xml:space="preserve">For </w:t>
      </w:r>
      <w:r w:rsidR="00821B43" w:rsidRPr="005A5AE0">
        <w:rPr>
          <w:rFonts w:cs="Arial"/>
        </w:rPr>
        <w:t xml:space="preserve">iOS devices the implementation is slightly different. </w:t>
      </w:r>
      <w:r w:rsidR="00AD5DAE" w:rsidRPr="005A5AE0">
        <w:rPr>
          <w:rFonts w:cs="Arial"/>
        </w:rPr>
        <w:t>Apple’s Core NFC Framework</w:t>
      </w:r>
      <w:r w:rsidR="000057E6" w:rsidRPr="005A5AE0">
        <w:rPr>
          <w:rFonts w:cs="Arial"/>
        </w:rPr>
        <w:t xml:space="preserve"> allows for </w:t>
      </w:r>
      <w:r w:rsidR="00934273" w:rsidRPr="005A5AE0">
        <w:rPr>
          <w:rFonts w:cs="Arial"/>
        </w:rPr>
        <w:t>NFC tags of types 1 through 5</w:t>
      </w:r>
      <w:r w:rsidR="00B97F57" w:rsidRPr="005A5AE0">
        <w:rPr>
          <w:rFonts w:cs="Arial"/>
        </w:rPr>
        <w:t xml:space="preserve"> </w:t>
      </w:r>
      <w:r w:rsidR="00CC1DE7" w:rsidRPr="005A5AE0">
        <w:rPr>
          <w:rFonts w:cs="Arial"/>
        </w:rPr>
        <w:t xml:space="preserve">stored </w:t>
      </w:r>
      <w:r w:rsidR="00AB4F70" w:rsidRPr="005A5AE0">
        <w:rPr>
          <w:rFonts w:cs="Arial"/>
        </w:rPr>
        <w:t>in</w:t>
      </w:r>
      <w:r w:rsidR="00CC1DE7" w:rsidRPr="005A5AE0">
        <w:rPr>
          <w:rFonts w:cs="Arial"/>
        </w:rPr>
        <w:t xml:space="preserve"> the NFC Data Exchange Format (NDEF)</w:t>
      </w:r>
      <w:r w:rsidR="00AB4F70" w:rsidRPr="005A5AE0">
        <w:rPr>
          <w:rFonts w:cs="Arial"/>
        </w:rPr>
        <w:t xml:space="preserve">. </w:t>
      </w:r>
      <w:r w:rsidR="0071299B" w:rsidRPr="005A5AE0">
        <w:rPr>
          <w:rFonts w:cs="Arial"/>
        </w:rPr>
        <w:t>It also allows NFC tags to be writt</w:t>
      </w:r>
      <w:r w:rsidR="00ED1799" w:rsidRPr="005A5AE0">
        <w:rPr>
          <w:rFonts w:cs="Arial"/>
        </w:rPr>
        <w:t>en to</w:t>
      </w:r>
      <w:r w:rsidR="007A4698" w:rsidRPr="005A5AE0">
        <w:rPr>
          <w:rFonts w:cs="Arial"/>
        </w:rPr>
        <w:t xml:space="preserve"> and read.</w:t>
      </w:r>
      <w:r w:rsidR="00D416B7" w:rsidRPr="005A5AE0">
        <w:rPr>
          <w:rFonts w:cs="Arial"/>
        </w:rPr>
        <w:t xml:space="preserve"> </w:t>
      </w:r>
      <w:r w:rsidR="007F0BB5" w:rsidRPr="005A5AE0">
        <w:rPr>
          <w:rFonts w:cs="Arial"/>
        </w:rPr>
        <w:t xml:space="preserve">As in the </w:t>
      </w:r>
      <w:r w:rsidR="00984F57" w:rsidRPr="005A5AE0">
        <w:rPr>
          <w:rFonts w:cs="Arial"/>
        </w:rPr>
        <w:t xml:space="preserve">name of the </w:t>
      </w:r>
      <w:r w:rsidR="003B2808" w:rsidRPr="005A5AE0">
        <w:rPr>
          <w:rFonts w:cs="Arial"/>
        </w:rPr>
        <w:t xml:space="preserve">Framework implies Core NFC requires a device that </w:t>
      </w:r>
      <w:r w:rsidR="0087148D" w:rsidRPr="005A5AE0">
        <w:rPr>
          <w:rFonts w:cs="Arial"/>
        </w:rPr>
        <w:t>supports NFC.</w:t>
      </w:r>
      <w:r w:rsidR="00EA41E1" w:rsidRPr="005A5AE0">
        <w:rPr>
          <w:rFonts w:cs="Arial"/>
        </w:rPr>
        <w:t xml:space="preserve"> </w:t>
      </w:r>
      <w:sdt>
        <w:sdtPr>
          <w:rPr>
            <w:rFonts w:cs="Arial"/>
          </w:rPr>
          <w:id w:val="-315183562"/>
          <w:citation/>
        </w:sdtPr>
        <w:sdtEndPr/>
        <w:sdtContent>
          <w:r w:rsidR="00325F96" w:rsidRPr="005A5AE0">
            <w:rPr>
              <w:rFonts w:cs="Arial"/>
            </w:rPr>
            <w:fldChar w:fldCharType="begin"/>
          </w:r>
          <w:r w:rsidR="00325F96" w:rsidRPr="005A5AE0">
            <w:rPr>
              <w:rFonts w:cs="Arial"/>
            </w:rPr>
            <w:instrText xml:space="preserve"> CITATION Cor \l 1033 </w:instrText>
          </w:r>
          <w:r w:rsidR="00325F96" w:rsidRPr="005A5AE0">
            <w:rPr>
              <w:rFonts w:cs="Arial"/>
            </w:rPr>
            <w:fldChar w:fldCharType="separate"/>
          </w:r>
          <w:r w:rsidR="002268D9" w:rsidRPr="002268D9">
            <w:rPr>
              <w:rFonts w:cs="Arial"/>
              <w:noProof/>
            </w:rPr>
            <w:t>[22]</w:t>
          </w:r>
          <w:r w:rsidR="00325F96" w:rsidRPr="005A5AE0">
            <w:rPr>
              <w:rFonts w:cs="Arial"/>
            </w:rPr>
            <w:fldChar w:fldCharType="end"/>
          </w:r>
        </w:sdtContent>
      </w:sdt>
    </w:p>
    <w:p w14:paraId="03553119" w14:textId="77777777" w:rsidR="00642118" w:rsidRDefault="00642118" w:rsidP="00DB75BB">
      <w:pPr>
        <w:pStyle w:val="HeadingSD1"/>
      </w:pPr>
      <w:bookmarkStart w:id="360" w:name="_Toc101782716"/>
    </w:p>
    <w:p w14:paraId="31847A20" w14:textId="69C2E126" w:rsidR="3A7F6EA3" w:rsidRPr="005A5AE0" w:rsidRDefault="00525228" w:rsidP="00DB75BB">
      <w:pPr>
        <w:pStyle w:val="HeadingSD1"/>
      </w:pPr>
      <w:bookmarkStart w:id="361" w:name="_Toc121068150"/>
      <w:r w:rsidRPr="005A5AE0">
        <w:t>5</w:t>
      </w:r>
      <w:r w:rsidR="3A7F6EA3" w:rsidRPr="005A5AE0">
        <w:t>.1</w:t>
      </w:r>
      <w:r w:rsidR="00AE2AAA">
        <w:t>5</w:t>
      </w:r>
      <w:r w:rsidR="3A7F6EA3" w:rsidRPr="005A5AE0">
        <w:t xml:space="preserve"> iOS </w:t>
      </w:r>
      <w:proofErr w:type="spellStart"/>
      <w:r w:rsidR="3A7F6EA3" w:rsidRPr="005A5AE0">
        <w:t>FaceID</w:t>
      </w:r>
      <w:proofErr w:type="spellEnd"/>
      <w:r w:rsidR="3A7F6EA3" w:rsidRPr="005A5AE0">
        <w:t>/</w:t>
      </w:r>
      <w:proofErr w:type="spellStart"/>
      <w:r w:rsidR="3A7F6EA3" w:rsidRPr="005A5AE0">
        <w:t>TouchID</w:t>
      </w:r>
      <w:proofErr w:type="spellEnd"/>
      <w:r w:rsidR="3A7F6EA3" w:rsidRPr="005A5AE0">
        <w:t xml:space="preserve"> Implementation</w:t>
      </w:r>
      <w:bookmarkEnd w:id="360"/>
      <w:bookmarkEnd w:id="361"/>
    </w:p>
    <w:p w14:paraId="34EBF8DA" w14:textId="3A65C1C3" w:rsidR="3A7F6EA3" w:rsidRPr="005A5AE0" w:rsidRDefault="3A7F6EA3" w:rsidP="3A7F6EA3">
      <w:pPr>
        <w:rPr>
          <w:rFonts w:eastAsia="Calibri" w:cs="Arial"/>
          <w:szCs w:val="24"/>
        </w:rPr>
      </w:pPr>
      <w:proofErr w:type="spellStart"/>
      <w:r w:rsidRPr="005A5AE0">
        <w:rPr>
          <w:rFonts w:cs="Arial"/>
        </w:rPr>
        <w:t>FaceID</w:t>
      </w:r>
      <w:proofErr w:type="spellEnd"/>
      <w:r w:rsidRPr="005A5AE0">
        <w:rPr>
          <w:rFonts w:cs="Arial"/>
        </w:rPr>
        <w:t xml:space="preserve"> and </w:t>
      </w:r>
      <w:proofErr w:type="spellStart"/>
      <w:r w:rsidRPr="005A5AE0">
        <w:rPr>
          <w:rFonts w:cs="Arial"/>
        </w:rPr>
        <w:t>TouchID</w:t>
      </w:r>
      <w:proofErr w:type="spellEnd"/>
      <w:r w:rsidRPr="005A5AE0">
        <w:rPr>
          <w:rFonts w:cs="Arial"/>
        </w:rPr>
        <w:t xml:space="preserve"> are two features included in most modern iPhones released after 2017. </w:t>
      </w:r>
      <w:proofErr w:type="spellStart"/>
      <w:r w:rsidRPr="005A5AE0">
        <w:rPr>
          <w:rFonts w:cs="Arial"/>
        </w:rPr>
        <w:t>TouchID</w:t>
      </w:r>
      <w:proofErr w:type="spellEnd"/>
      <w:r w:rsidRPr="005A5AE0">
        <w:rPr>
          <w:rFonts w:cs="Arial"/>
        </w:rPr>
        <w:t xml:space="preserve"> was first introduced with the iPhone 6 in 2014, while the </w:t>
      </w:r>
      <w:proofErr w:type="spellStart"/>
      <w:r w:rsidRPr="005A5AE0">
        <w:rPr>
          <w:rFonts w:cs="Arial"/>
        </w:rPr>
        <w:t>FaceID</w:t>
      </w:r>
      <w:proofErr w:type="spellEnd"/>
      <w:r w:rsidRPr="005A5AE0">
        <w:rPr>
          <w:rFonts w:cs="Arial"/>
        </w:rPr>
        <w:t xml:space="preserve"> feature was first included with the iPhone X in 2017. The </w:t>
      </w:r>
      <w:proofErr w:type="spellStart"/>
      <w:r w:rsidRPr="005A5AE0">
        <w:rPr>
          <w:rFonts w:cs="Arial"/>
        </w:rPr>
        <w:t>TouchID</w:t>
      </w:r>
      <w:proofErr w:type="spellEnd"/>
      <w:r w:rsidRPr="005A5AE0">
        <w:rPr>
          <w:rFonts w:cs="Arial"/>
        </w:rPr>
        <w:t xml:space="preserve"> sensor on an iPhone </w:t>
      </w:r>
      <w:bookmarkStart w:id="362" w:name="_Int_POQ4rG9s"/>
      <w:r w:rsidRPr="005A5AE0">
        <w:rPr>
          <w:rFonts w:cs="Arial"/>
        </w:rPr>
        <w:t>is located in</w:t>
      </w:r>
      <w:bookmarkEnd w:id="362"/>
      <w:r w:rsidRPr="005A5AE0">
        <w:rPr>
          <w:rFonts w:cs="Arial"/>
        </w:rPr>
        <w:t xml:space="preserve"> the </w:t>
      </w:r>
      <w:bookmarkStart w:id="363" w:name="_Int_MOMGswMW"/>
      <w:proofErr w:type="gramStart"/>
      <w:r w:rsidRPr="005A5AE0">
        <w:rPr>
          <w:rFonts w:cs="Arial"/>
        </w:rPr>
        <w:t>Home</w:t>
      </w:r>
      <w:bookmarkEnd w:id="363"/>
      <w:proofErr w:type="gramEnd"/>
      <w:r w:rsidRPr="005A5AE0">
        <w:rPr>
          <w:rFonts w:cs="Arial"/>
        </w:rPr>
        <w:t xml:space="preserve"> button, which allows the user to unlock their device using their thumbprint. However, Apple has since discontinued the </w:t>
      </w:r>
      <w:proofErr w:type="spellStart"/>
      <w:r w:rsidRPr="005A5AE0">
        <w:rPr>
          <w:rFonts w:cs="Arial"/>
        </w:rPr>
        <w:t>TouchID</w:t>
      </w:r>
      <w:proofErr w:type="spellEnd"/>
      <w:r w:rsidRPr="005A5AE0">
        <w:rPr>
          <w:rFonts w:cs="Arial"/>
        </w:rPr>
        <w:t xml:space="preserve"> feature on newer models of iPhones and iPads, with the </w:t>
      </w:r>
      <w:proofErr w:type="spellStart"/>
      <w:r w:rsidRPr="005A5AE0">
        <w:rPr>
          <w:rFonts w:cs="Arial"/>
        </w:rPr>
        <w:t>FaceID</w:t>
      </w:r>
      <w:proofErr w:type="spellEnd"/>
      <w:r w:rsidRPr="005A5AE0">
        <w:rPr>
          <w:rFonts w:cs="Arial"/>
        </w:rPr>
        <w:t xml:space="preserve"> now being the standard method of accessing the device. </w:t>
      </w:r>
    </w:p>
    <w:p w14:paraId="6CE5AF1D" w14:textId="1D3D4D4B" w:rsidR="3A7F6EA3" w:rsidRPr="005A5AE0" w:rsidRDefault="3A7F6EA3" w:rsidP="3A7F6EA3">
      <w:pPr>
        <w:rPr>
          <w:rFonts w:cs="Arial"/>
        </w:rPr>
      </w:pPr>
    </w:p>
    <w:p w14:paraId="1CB28DD7" w14:textId="3719ED7B" w:rsidR="3A7F6EA3" w:rsidRPr="001A3432" w:rsidRDefault="3A7F6EA3" w:rsidP="3A7F6EA3">
      <w:pPr>
        <w:rPr>
          <w:rFonts w:cs="Arial"/>
        </w:rPr>
      </w:pPr>
      <w:proofErr w:type="spellStart"/>
      <w:r w:rsidRPr="005A5AE0">
        <w:rPr>
          <w:rFonts w:cs="Arial"/>
        </w:rPr>
        <w:t>FaceID</w:t>
      </w:r>
      <w:proofErr w:type="spellEnd"/>
      <w:r w:rsidRPr="005A5AE0">
        <w:rPr>
          <w:rFonts w:cs="Arial"/>
        </w:rPr>
        <w:t xml:space="preserve"> is a facial recognition technology developed by Apple for both the iPhone and iPad. Replacing the previously used </w:t>
      </w:r>
      <w:proofErr w:type="spellStart"/>
      <w:r w:rsidRPr="005A5AE0">
        <w:rPr>
          <w:rFonts w:cs="Arial"/>
        </w:rPr>
        <w:t>TouchID</w:t>
      </w:r>
      <w:proofErr w:type="spellEnd"/>
      <w:r w:rsidRPr="005A5AE0">
        <w:rPr>
          <w:rFonts w:cs="Arial"/>
        </w:rPr>
        <w:t xml:space="preserve"> system, </w:t>
      </w:r>
      <w:proofErr w:type="spellStart"/>
      <w:r w:rsidRPr="005A5AE0">
        <w:rPr>
          <w:rFonts w:cs="Arial"/>
        </w:rPr>
        <w:t>FaceID</w:t>
      </w:r>
      <w:proofErr w:type="spellEnd"/>
      <w:r w:rsidRPr="005A5AE0">
        <w:rPr>
          <w:rFonts w:cs="Arial"/>
        </w:rPr>
        <w:t xml:space="preserve"> can be used to perform a variety of functions alongside user verification such as authenticating purchases and signing in apps. The sensor used for </w:t>
      </w:r>
      <w:proofErr w:type="spellStart"/>
      <w:r w:rsidRPr="005A5AE0">
        <w:rPr>
          <w:rFonts w:cs="Arial"/>
        </w:rPr>
        <w:t>FaceID</w:t>
      </w:r>
      <w:proofErr w:type="spellEnd"/>
      <w:r w:rsidRPr="005A5AE0">
        <w:rPr>
          <w:rFonts w:cs="Arial"/>
        </w:rPr>
        <w:t xml:space="preserve"> is located on the top of the device, just above the screen. Consisting of three modules, the </w:t>
      </w:r>
      <w:proofErr w:type="spellStart"/>
      <w:r w:rsidRPr="005A5AE0">
        <w:rPr>
          <w:rFonts w:cs="Arial"/>
        </w:rPr>
        <w:t>FaceID</w:t>
      </w:r>
      <w:proofErr w:type="spellEnd"/>
      <w:r w:rsidR="001A3432">
        <w:rPr>
          <w:rFonts w:cs="Arial"/>
        </w:rPr>
        <w:t xml:space="preserve"> </w:t>
      </w:r>
      <w:r w:rsidRPr="005A5AE0">
        <w:rPr>
          <w:rFonts w:cs="Arial"/>
        </w:rPr>
        <w:lastRenderedPageBreak/>
        <w:t xml:space="preserve">sensor shines infrared light upon the user’s face and creates a 3D facial map using a projected grid of dots. The map is then referenced with a previously saved face in the system and confirms that the two maps match, authenticating the user </w:t>
      </w:r>
      <w:sdt>
        <w:sdtPr>
          <w:rPr>
            <w:rFonts w:cs="Arial"/>
          </w:rPr>
          <w:id w:val="-489405475"/>
          <w:citation/>
        </w:sdtPr>
        <w:sdtEndPr/>
        <w:sdtContent>
          <w:r w:rsidR="00CC776B" w:rsidRPr="005A5AE0">
            <w:rPr>
              <w:rFonts w:cs="Arial"/>
            </w:rPr>
            <w:fldChar w:fldCharType="begin"/>
          </w:r>
          <w:r w:rsidR="00CC776B" w:rsidRPr="005A5AE0">
            <w:rPr>
              <w:rFonts w:cs="Arial"/>
            </w:rPr>
            <w:instrText xml:space="preserve"> CITATION htt7 \l 1033 </w:instrText>
          </w:r>
          <w:r w:rsidR="00CC776B" w:rsidRPr="005A5AE0">
            <w:rPr>
              <w:rFonts w:cs="Arial"/>
            </w:rPr>
            <w:fldChar w:fldCharType="separate"/>
          </w:r>
          <w:r w:rsidR="002268D9" w:rsidRPr="002268D9">
            <w:rPr>
              <w:rFonts w:cs="Arial"/>
              <w:noProof/>
            </w:rPr>
            <w:t>[23]</w:t>
          </w:r>
          <w:r w:rsidR="00CC776B" w:rsidRPr="005A5AE0">
            <w:rPr>
              <w:rFonts w:cs="Arial"/>
            </w:rPr>
            <w:fldChar w:fldCharType="end"/>
          </w:r>
        </w:sdtContent>
      </w:sdt>
      <w:r w:rsidR="00197D41" w:rsidRPr="005A5AE0">
        <w:rPr>
          <w:rFonts w:cs="Arial"/>
        </w:rPr>
        <w:t>.</w:t>
      </w:r>
    </w:p>
    <w:p w14:paraId="6A8E4B3A" w14:textId="2DA2468A" w:rsidR="3A7F6EA3" w:rsidRPr="005A5AE0" w:rsidRDefault="3A7F6EA3" w:rsidP="3A7F6EA3">
      <w:pPr>
        <w:rPr>
          <w:rFonts w:eastAsia="Calibri" w:cs="Arial"/>
          <w:szCs w:val="24"/>
        </w:rPr>
      </w:pPr>
    </w:p>
    <w:p w14:paraId="519C6DF0" w14:textId="52864D0C" w:rsidR="009B66C5" w:rsidRPr="005A5AE0" w:rsidRDefault="3A7F6EA3" w:rsidP="3A7F6EA3">
      <w:pPr>
        <w:rPr>
          <w:rFonts w:eastAsia="Calibri" w:cs="Arial"/>
          <w:szCs w:val="24"/>
        </w:rPr>
      </w:pPr>
      <w:r w:rsidRPr="005A5AE0">
        <w:rPr>
          <w:rFonts w:eastAsia="Calibri" w:cs="Arial"/>
          <w:szCs w:val="24"/>
        </w:rPr>
        <w:t xml:space="preserve">Early in the design process, our team determined that implementing these features for our companion app would dramatically improve the user experience of the Live Bolt. Additionally, many other apps </w:t>
      </w:r>
      <w:bookmarkStart w:id="364" w:name="_Int_2T7ExMeY"/>
      <w:r w:rsidRPr="005A5AE0">
        <w:rPr>
          <w:rFonts w:eastAsia="Calibri" w:cs="Arial"/>
          <w:szCs w:val="24"/>
        </w:rPr>
        <w:t>available</w:t>
      </w:r>
      <w:bookmarkEnd w:id="364"/>
      <w:r w:rsidRPr="005A5AE0">
        <w:rPr>
          <w:rFonts w:eastAsia="Calibri" w:cs="Arial"/>
          <w:szCs w:val="24"/>
        </w:rPr>
        <w:t xml:space="preserve"> on the App Store and Google Play Store use the </w:t>
      </w:r>
      <w:proofErr w:type="spellStart"/>
      <w:r w:rsidRPr="005A5AE0">
        <w:rPr>
          <w:rFonts w:eastAsia="Calibri" w:cs="Arial"/>
          <w:szCs w:val="24"/>
        </w:rPr>
        <w:t>FaceID</w:t>
      </w:r>
      <w:proofErr w:type="spellEnd"/>
      <w:r w:rsidRPr="005A5AE0">
        <w:rPr>
          <w:rFonts w:eastAsia="Calibri" w:cs="Arial"/>
          <w:szCs w:val="24"/>
        </w:rPr>
        <w:t xml:space="preserve"> feature for user authentication. </w:t>
      </w:r>
      <w:proofErr w:type="gramStart"/>
      <w:r w:rsidRPr="005A5AE0">
        <w:rPr>
          <w:rFonts w:eastAsia="Calibri" w:cs="Arial"/>
          <w:szCs w:val="24"/>
        </w:rPr>
        <w:t>In order to</w:t>
      </w:r>
      <w:proofErr w:type="gramEnd"/>
      <w:r w:rsidRPr="005A5AE0">
        <w:rPr>
          <w:rFonts w:eastAsia="Calibri" w:cs="Arial"/>
          <w:szCs w:val="24"/>
        </w:rPr>
        <w:t xml:space="preserve"> include both features on our app, we need</w:t>
      </w:r>
      <w:r w:rsidR="00900500">
        <w:rPr>
          <w:rFonts w:eastAsia="Calibri" w:cs="Arial"/>
          <w:szCs w:val="24"/>
        </w:rPr>
        <w:t>ed</w:t>
      </w:r>
      <w:r w:rsidRPr="005A5AE0">
        <w:rPr>
          <w:rFonts w:eastAsia="Calibri" w:cs="Arial"/>
          <w:szCs w:val="24"/>
        </w:rPr>
        <w:t xml:space="preserve"> to utilize a </w:t>
      </w:r>
      <w:r w:rsidR="00900500">
        <w:rPr>
          <w:rFonts w:eastAsia="Calibri" w:cs="Arial"/>
          <w:szCs w:val="24"/>
        </w:rPr>
        <w:t>cross-platform</w:t>
      </w:r>
      <w:r w:rsidRPr="005A5AE0">
        <w:rPr>
          <w:rFonts w:eastAsia="Calibri" w:cs="Arial"/>
          <w:szCs w:val="24"/>
        </w:rPr>
        <w:t xml:space="preserve"> </w:t>
      </w:r>
      <w:r w:rsidR="00FD2071">
        <w:rPr>
          <w:rFonts w:eastAsia="Calibri" w:cs="Arial"/>
          <w:szCs w:val="24"/>
        </w:rPr>
        <w:t xml:space="preserve">library. </w:t>
      </w:r>
      <w:r w:rsidRPr="005A5AE0">
        <w:rPr>
          <w:rFonts w:eastAsia="Calibri" w:cs="Arial"/>
          <w:szCs w:val="24"/>
        </w:rPr>
        <w:t xml:space="preserve">There are several libraries that we </w:t>
      </w:r>
      <w:r w:rsidR="00A03E6B">
        <w:rPr>
          <w:rFonts w:eastAsia="Calibri" w:cs="Arial"/>
          <w:szCs w:val="24"/>
        </w:rPr>
        <w:t>considered using</w:t>
      </w:r>
      <w:r w:rsidRPr="005A5AE0">
        <w:rPr>
          <w:rFonts w:eastAsia="Calibri" w:cs="Arial"/>
          <w:szCs w:val="24"/>
        </w:rPr>
        <w:t xml:space="preserve">, but for simplicity </w:t>
      </w:r>
      <w:r w:rsidR="004B5E37">
        <w:rPr>
          <w:rFonts w:eastAsia="Calibri" w:cs="Arial"/>
          <w:szCs w:val="24"/>
        </w:rPr>
        <w:t>this document describes</w:t>
      </w:r>
      <w:r w:rsidRPr="005A5AE0">
        <w:rPr>
          <w:rFonts w:eastAsia="Calibri" w:cs="Arial"/>
          <w:szCs w:val="24"/>
        </w:rPr>
        <w:t xml:space="preserve"> only two: </w:t>
      </w:r>
      <w:proofErr w:type="spellStart"/>
      <w:r w:rsidR="00EF28BC" w:rsidRPr="005A5AE0">
        <w:rPr>
          <w:rFonts w:eastAsia="Calibri" w:cs="Arial"/>
          <w:i/>
          <w:iCs/>
          <w:szCs w:val="24"/>
        </w:rPr>
        <w:t>Local</w:t>
      </w:r>
      <w:r w:rsidR="002B0CA4" w:rsidRPr="005A5AE0">
        <w:rPr>
          <w:rFonts w:eastAsia="Calibri" w:cs="Arial"/>
          <w:i/>
          <w:iCs/>
          <w:szCs w:val="24"/>
        </w:rPr>
        <w:t>Authentication</w:t>
      </w:r>
      <w:proofErr w:type="spellEnd"/>
      <w:r w:rsidRPr="005A5AE0">
        <w:rPr>
          <w:rFonts w:eastAsia="Calibri" w:cs="Arial"/>
          <w:i/>
          <w:iCs/>
          <w:szCs w:val="24"/>
        </w:rPr>
        <w:t xml:space="preserve"> </w:t>
      </w:r>
      <w:r w:rsidRPr="005A5AE0">
        <w:rPr>
          <w:rFonts w:eastAsia="Calibri" w:cs="Arial"/>
          <w:szCs w:val="24"/>
        </w:rPr>
        <w:t>and</w:t>
      </w:r>
      <w:r w:rsidRPr="005A5AE0">
        <w:rPr>
          <w:rFonts w:eastAsia="Calibri" w:cs="Arial"/>
          <w:i/>
          <w:iCs/>
          <w:szCs w:val="24"/>
        </w:rPr>
        <w:t xml:space="preserve"> react-native-biometrics</w:t>
      </w:r>
      <w:r w:rsidRPr="005A5AE0">
        <w:rPr>
          <w:rFonts w:eastAsia="Calibri" w:cs="Arial"/>
          <w:szCs w:val="24"/>
        </w:rPr>
        <w:t xml:space="preserve">. UML class diagrams for </w:t>
      </w:r>
      <w:proofErr w:type="gramStart"/>
      <w:r w:rsidRPr="005A5AE0">
        <w:rPr>
          <w:rFonts w:eastAsia="Calibri" w:cs="Arial"/>
          <w:szCs w:val="24"/>
        </w:rPr>
        <w:t>both of these</w:t>
      </w:r>
      <w:proofErr w:type="gramEnd"/>
      <w:r w:rsidRPr="005A5AE0">
        <w:rPr>
          <w:rFonts w:eastAsia="Calibri" w:cs="Arial"/>
          <w:szCs w:val="24"/>
        </w:rPr>
        <w:t xml:space="preserve"> libraries are included below</w:t>
      </w:r>
      <w:r w:rsidR="00150388" w:rsidRPr="005A5AE0">
        <w:rPr>
          <w:rFonts w:eastAsia="Calibri" w:cs="Arial"/>
          <w:szCs w:val="24"/>
        </w:rPr>
        <w:t xml:space="preserve"> in </w:t>
      </w:r>
      <w:r w:rsidR="00416711">
        <w:rPr>
          <w:rFonts w:eastAsia="Calibri" w:cs="Arial"/>
          <w:szCs w:val="24"/>
        </w:rPr>
        <w:fldChar w:fldCharType="begin"/>
      </w:r>
      <w:r w:rsidR="00416711">
        <w:rPr>
          <w:rFonts w:eastAsia="Calibri" w:cs="Arial"/>
          <w:szCs w:val="24"/>
        </w:rPr>
        <w:instrText xml:space="preserve"> REF _Ref101780234 \h </w:instrText>
      </w:r>
      <w:r w:rsidR="00416711">
        <w:rPr>
          <w:rFonts w:eastAsia="Calibri" w:cs="Arial"/>
          <w:szCs w:val="24"/>
        </w:rPr>
      </w:r>
      <w:r w:rsidR="00416711">
        <w:rPr>
          <w:rFonts w:eastAsia="Calibri" w:cs="Arial"/>
          <w:szCs w:val="24"/>
        </w:rPr>
        <w:fldChar w:fldCharType="separate"/>
      </w:r>
      <w:r w:rsidR="00580FCE" w:rsidRPr="005A5AE0">
        <w:rPr>
          <w:szCs w:val="24"/>
        </w:rPr>
        <w:t xml:space="preserve">Figure </w:t>
      </w:r>
      <w:r w:rsidR="00580FCE">
        <w:rPr>
          <w:noProof/>
          <w:szCs w:val="24"/>
        </w:rPr>
        <w:t>28</w:t>
      </w:r>
      <w:r w:rsidR="00416711">
        <w:rPr>
          <w:rFonts w:eastAsia="Calibri" w:cs="Arial"/>
          <w:szCs w:val="24"/>
        </w:rPr>
        <w:fldChar w:fldCharType="end"/>
      </w:r>
      <w:r w:rsidR="00191C67">
        <w:rPr>
          <w:rFonts w:eastAsia="Calibri" w:cs="Arial"/>
          <w:szCs w:val="24"/>
        </w:rPr>
        <w:t xml:space="preserve"> and </w:t>
      </w:r>
      <w:r w:rsidR="00191C67">
        <w:rPr>
          <w:rFonts w:eastAsia="Calibri" w:cs="Arial"/>
          <w:szCs w:val="24"/>
        </w:rPr>
        <w:fldChar w:fldCharType="begin"/>
      </w:r>
      <w:r w:rsidR="00191C67">
        <w:rPr>
          <w:rFonts w:eastAsia="Calibri" w:cs="Arial"/>
          <w:szCs w:val="24"/>
        </w:rPr>
        <w:instrText xml:space="preserve"> REF _Ref101780469 \h </w:instrText>
      </w:r>
      <w:r w:rsidR="00191C67">
        <w:rPr>
          <w:rFonts w:eastAsia="Calibri" w:cs="Arial"/>
          <w:szCs w:val="24"/>
        </w:rPr>
      </w:r>
      <w:r w:rsidR="00191C67">
        <w:rPr>
          <w:rFonts w:eastAsia="Calibri" w:cs="Arial"/>
          <w:szCs w:val="24"/>
        </w:rPr>
        <w:fldChar w:fldCharType="separate"/>
      </w:r>
      <w:r w:rsidR="00580FCE" w:rsidRPr="005A5AE0">
        <w:rPr>
          <w:szCs w:val="24"/>
        </w:rPr>
        <w:t xml:space="preserve">Figure </w:t>
      </w:r>
      <w:r w:rsidR="00580FCE">
        <w:rPr>
          <w:noProof/>
          <w:szCs w:val="24"/>
        </w:rPr>
        <w:t>29</w:t>
      </w:r>
      <w:r w:rsidR="00191C67">
        <w:rPr>
          <w:rFonts w:eastAsia="Calibri" w:cs="Arial"/>
          <w:szCs w:val="24"/>
        </w:rPr>
        <w:fldChar w:fldCharType="end"/>
      </w:r>
      <w:r w:rsidR="00416711">
        <w:rPr>
          <w:rFonts w:eastAsia="Calibri" w:cs="Arial"/>
          <w:szCs w:val="24"/>
        </w:rPr>
        <w:t>.</w:t>
      </w:r>
    </w:p>
    <w:p w14:paraId="133DF191" w14:textId="77777777" w:rsidR="00DD591E" w:rsidRDefault="00DD591E" w:rsidP="00DD591E">
      <w:pPr>
        <w:rPr>
          <w:rFonts w:eastAsia="Calibri" w:cs="Arial"/>
          <w:noProof/>
          <w:szCs w:val="24"/>
        </w:rPr>
      </w:pPr>
    </w:p>
    <w:p w14:paraId="1E997AE1" w14:textId="0FF3B39B" w:rsidR="00F67508" w:rsidRPr="005A5AE0" w:rsidRDefault="00F67508" w:rsidP="00F67508">
      <w:pPr>
        <w:jc w:val="center"/>
        <w:rPr>
          <w:rFonts w:eastAsia="Calibri" w:cs="Arial"/>
          <w:szCs w:val="24"/>
        </w:rPr>
      </w:pPr>
      <w:r w:rsidRPr="005A5AE0">
        <w:rPr>
          <w:rFonts w:eastAsia="Calibri" w:cs="Arial"/>
          <w:noProof/>
          <w:szCs w:val="24"/>
        </w:rPr>
        <w:drawing>
          <wp:inline distT="0" distB="0" distL="0" distR="0" wp14:anchorId="3C1BA4FF" wp14:editId="03AEB83D">
            <wp:extent cx="4253865" cy="2773680"/>
            <wp:effectExtent l="0" t="0" r="0" b="7620"/>
            <wp:docPr id="50" name="Picture 5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engineering drawing&#10;&#10;Description automatically generated"/>
                    <pic:cNvPicPr/>
                  </pic:nvPicPr>
                  <pic:blipFill rotWithShape="1">
                    <a:blip r:embed="rId74" cstate="print">
                      <a:extLst>
                        <a:ext uri="{28A0092B-C50C-407E-A947-70E740481C1C}">
                          <a14:useLocalDpi xmlns:a14="http://schemas.microsoft.com/office/drawing/2010/main" val="0"/>
                        </a:ext>
                      </a:extLst>
                    </a:blip>
                    <a:srcRect l="18262" t="10615" r="19855" b="37165"/>
                    <a:stretch/>
                  </pic:blipFill>
                  <pic:spPr bwMode="auto">
                    <a:xfrm>
                      <a:off x="0" y="0"/>
                      <a:ext cx="4261487" cy="2778650"/>
                    </a:xfrm>
                    <a:prstGeom prst="rect">
                      <a:avLst/>
                    </a:prstGeom>
                    <a:ln>
                      <a:noFill/>
                    </a:ln>
                    <a:extLst>
                      <a:ext uri="{53640926-AAD7-44D8-BBD7-CCE9431645EC}">
                        <a14:shadowObscured xmlns:a14="http://schemas.microsoft.com/office/drawing/2010/main"/>
                      </a:ext>
                    </a:extLst>
                  </pic:spPr>
                </pic:pic>
              </a:graphicData>
            </a:graphic>
          </wp:inline>
        </w:drawing>
      </w:r>
    </w:p>
    <w:p w14:paraId="771C9553" w14:textId="3777D4D9" w:rsidR="00F67508" w:rsidRPr="00DD591E" w:rsidRDefault="00F67508" w:rsidP="00DD591E">
      <w:pPr>
        <w:pStyle w:val="Caption"/>
        <w:jc w:val="center"/>
        <w:rPr>
          <w:rFonts w:eastAsia="Calibri" w:cs="Arial"/>
          <w:sz w:val="24"/>
          <w:szCs w:val="24"/>
        </w:rPr>
      </w:pPr>
      <w:bookmarkStart w:id="365" w:name="_Ref101780234"/>
      <w:bookmarkStart w:id="366" w:name="_Toc120880276"/>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ED050E">
        <w:rPr>
          <w:noProof/>
          <w:sz w:val="24"/>
          <w:szCs w:val="24"/>
        </w:rPr>
        <w:t>27</w:t>
      </w:r>
      <w:r w:rsidRPr="005A5AE0">
        <w:rPr>
          <w:sz w:val="24"/>
          <w:szCs w:val="24"/>
        </w:rPr>
        <w:fldChar w:fldCharType="end"/>
      </w:r>
      <w:bookmarkEnd w:id="365"/>
      <w:r w:rsidRPr="005A5AE0">
        <w:rPr>
          <w:sz w:val="24"/>
          <w:szCs w:val="24"/>
        </w:rPr>
        <w:t>: React Native Biometrics Diagram</w:t>
      </w:r>
      <w:bookmarkEnd w:id="366"/>
    </w:p>
    <w:p w14:paraId="33523865" w14:textId="437B9554" w:rsidR="00494CF7" w:rsidRPr="005A5AE0" w:rsidRDefault="00D60346" w:rsidP="3A7F6EA3">
      <w:pPr>
        <w:rPr>
          <w:rFonts w:eastAsia="Calibri" w:cs="Arial"/>
          <w:szCs w:val="24"/>
        </w:rPr>
      </w:pPr>
      <w:r w:rsidRPr="005A5AE0">
        <w:rPr>
          <w:rFonts w:eastAsia="Calibri" w:cs="Arial"/>
          <w:szCs w:val="24"/>
        </w:rPr>
        <w:t xml:space="preserve">Though these two APIs have the same functionality, they do </w:t>
      </w:r>
      <w:r w:rsidR="001753E5" w:rsidRPr="005A5AE0">
        <w:rPr>
          <w:rFonts w:eastAsia="Calibri" w:cs="Arial"/>
          <w:szCs w:val="24"/>
        </w:rPr>
        <w:t xml:space="preserve">differ in their implementation of biometric authentication. </w:t>
      </w:r>
      <w:proofErr w:type="spellStart"/>
      <w:r w:rsidR="001753E5" w:rsidRPr="005A5AE0">
        <w:rPr>
          <w:rFonts w:eastAsia="Calibri" w:cs="Arial"/>
          <w:i/>
          <w:iCs/>
          <w:szCs w:val="24"/>
        </w:rPr>
        <w:t>LocalAuthentication</w:t>
      </w:r>
      <w:proofErr w:type="spellEnd"/>
      <w:r w:rsidR="001753E5" w:rsidRPr="005A5AE0">
        <w:rPr>
          <w:rFonts w:eastAsia="Calibri" w:cs="Arial"/>
          <w:i/>
          <w:iCs/>
          <w:szCs w:val="24"/>
        </w:rPr>
        <w:t xml:space="preserve"> </w:t>
      </w:r>
      <w:r w:rsidR="001753E5" w:rsidRPr="005A5AE0">
        <w:rPr>
          <w:rFonts w:eastAsia="Calibri" w:cs="Arial"/>
          <w:szCs w:val="24"/>
        </w:rPr>
        <w:t>is a</w:t>
      </w:r>
      <w:r w:rsidR="008A41E3" w:rsidRPr="005A5AE0">
        <w:rPr>
          <w:rFonts w:eastAsia="Calibri" w:cs="Arial"/>
          <w:szCs w:val="24"/>
        </w:rPr>
        <w:t xml:space="preserve">n API native to Expo, as opposed to </w:t>
      </w:r>
      <w:r w:rsidR="008A41E3" w:rsidRPr="005A5AE0">
        <w:rPr>
          <w:rFonts w:eastAsia="Calibri" w:cs="Arial"/>
          <w:i/>
          <w:iCs/>
          <w:szCs w:val="24"/>
        </w:rPr>
        <w:t xml:space="preserve">react-native-biometrics </w:t>
      </w:r>
      <w:r w:rsidR="008A41E3" w:rsidRPr="005A5AE0">
        <w:rPr>
          <w:rFonts w:eastAsia="Calibri" w:cs="Arial"/>
          <w:szCs w:val="24"/>
        </w:rPr>
        <w:t xml:space="preserve">being a </w:t>
      </w:r>
      <w:r w:rsidR="00FC5B3F" w:rsidRPr="005A5AE0">
        <w:rPr>
          <w:rFonts w:eastAsia="Calibri" w:cs="Arial"/>
          <w:szCs w:val="24"/>
        </w:rPr>
        <w:t xml:space="preserve">React Native module. </w:t>
      </w:r>
      <w:proofErr w:type="spellStart"/>
      <w:r w:rsidR="00FC5B3F" w:rsidRPr="005A5AE0">
        <w:rPr>
          <w:rFonts w:eastAsia="Calibri" w:cs="Arial"/>
          <w:i/>
          <w:iCs/>
          <w:szCs w:val="24"/>
        </w:rPr>
        <w:t>LocalAuthentica</w:t>
      </w:r>
      <w:r w:rsidR="00AC2F89" w:rsidRPr="005A5AE0">
        <w:rPr>
          <w:rFonts w:eastAsia="Calibri" w:cs="Arial"/>
          <w:i/>
          <w:iCs/>
          <w:szCs w:val="24"/>
        </w:rPr>
        <w:t>tion</w:t>
      </w:r>
      <w:proofErr w:type="spellEnd"/>
      <w:r w:rsidR="00AC2F89" w:rsidRPr="005A5AE0">
        <w:rPr>
          <w:rFonts w:eastAsia="Calibri" w:cs="Arial"/>
          <w:i/>
          <w:iCs/>
          <w:szCs w:val="24"/>
        </w:rPr>
        <w:t xml:space="preserve"> </w:t>
      </w:r>
      <w:r w:rsidR="00AC2F89" w:rsidRPr="005A5AE0">
        <w:rPr>
          <w:rFonts w:eastAsia="Calibri" w:cs="Arial"/>
          <w:szCs w:val="24"/>
        </w:rPr>
        <w:t xml:space="preserve">also </w:t>
      </w:r>
      <w:proofErr w:type="gramStart"/>
      <w:r w:rsidR="00AC2F89" w:rsidRPr="005A5AE0">
        <w:rPr>
          <w:rFonts w:eastAsia="Calibri" w:cs="Arial"/>
          <w:szCs w:val="24"/>
        </w:rPr>
        <w:t>is able to</w:t>
      </w:r>
      <w:proofErr w:type="gramEnd"/>
      <w:r w:rsidR="00AC2F89" w:rsidRPr="005A5AE0">
        <w:rPr>
          <w:rFonts w:eastAsia="Calibri" w:cs="Arial"/>
          <w:szCs w:val="24"/>
        </w:rPr>
        <w:t xml:space="preserve"> interact with Android’s Biometric Prompt feature, which </w:t>
      </w:r>
      <w:r w:rsidR="00AC2F89" w:rsidRPr="005A5AE0">
        <w:rPr>
          <w:rFonts w:eastAsia="Calibri" w:cs="Arial"/>
          <w:i/>
          <w:iCs/>
          <w:szCs w:val="24"/>
        </w:rPr>
        <w:t xml:space="preserve">react-native-biometrics </w:t>
      </w:r>
      <w:r w:rsidR="00AC2F89" w:rsidRPr="005A5AE0">
        <w:rPr>
          <w:rFonts w:eastAsia="Calibri" w:cs="Arial"/>
          <w:szCs w:val="24"/>
        </w:rPr>
        <w:t>lacks.</w:t>
      </w:r>
      <w:r w:rsidR="00697585" w:rsidRPr="005A5AE0">
        <w:rPr>
          <w:rFonts w:eastAsia="Calibri" w:cs="Arial"/>
          <w:szCs w:val="24"/>
        </w:rPr>
        <w:t xml:space="preserve"> The Expo API can also </w:t>
      </w:r>
      <w:r w:rsidR="0042103E" w:rsidRPr="005A5AE0">
        <w:rPr>
          <w:rFonts w:eastAsia="Calibri" w:cs="Arial"/>
          <w:szCs w:val="24"/>
        </w:rPr>
        <w:t xml:space="preserve">allow the user to verify via passcode if the </w:t>
      </w:r>
      <w:proofErr w:type="spellStart"/>
      <w:r w:rsidR="0042103E" w:rsidRPr="005A5AE0">
        <w:rPr>
          <w:rFonts w:eastAsia="Calibri" w:cs="Arial"/>
          <w:szCs w:val="24"/>
        </w:rPr>
        <w:t>json</w:t>
      </w:r>
      <w:proofErr w:type="spellEnd"/>
      <w:r w:rsidR="0042103E" w:rsidRPr="005A5AE0">
        <w:rPr>
          <w:rFonts w:eastAsia="Calibri" w:cs="Arial"/>
          <w:szCs w:val="24"/>
        </w:rPr>
        <w:t xml:space="preserve"> package returned does not have the sufficient parameters, although our app will not be using this function.</w:t>
      </w:r>
      <w:r w:rsidR="00241262" w:rsidRPr="005A5AE0">
        <w:rPr>
          <w:rFonts w:eastAsia="Calibri" w:cs="Arial"/>
          <w:szCs w:val="24"/>
        </w:rPr>
        <w:t xml:space="preserve"> </w:t>
      </w:r>
      <w:r w:rsidR="002E69F2" w:rsidRPr="005A5AE0">
        <w:rPr>
          <w:rFonts w:eastAsia="Calibri" w:cs="Arial"/>
          <w:szCs w:val="24"/>
        </w:rPr>
        <w:t xml:space="preserve">It is also important to note that </w:t>
      </w:r>
      <w:proofErr w:type="spellStart"/>
      <w:r w:rsidR="002E69F2" w:rsidRPr="005A5AE0">
        <w:rPr>
          <w:rFonts w:eastAsia="Calibri" w:cs="Arial"/>
          <w:i/>
          <w:iCs/>
          <w:szCs w:val="24"/>
        </w:rPr>
        <w:t>LocalAuthentication</w:t>
      </w:r>
      <w:proofErr w:type="spellEnd"/>
      <w:r w:rsidR="002E69F2" w:rsidRPr="005A5AE0">
        <w:rPr>
          <w:rFonts w:eastAsia="Calibri" w:cs="Arial"/>
          <w:i/>
          <w:iCs/>
          <w:szCs w:val="24"/>
        </w:rPr>
        <w:t xml:space="preserve"> </w:t>
      </w:r>
      <w:r w:rsidR="002E69F2" w:rsidRPr="005A5AE0">
        <w:rPr>
          <w:rFonts w:eastAsia="Calibri" w:cs="Arial"/>
          <w:szCs w:val="24"/>
        </w:rPr>
        <w:t>is actively maintained and developed by Expo and seeing continuous updates, while the React Native library</w:t>
      </w:r>
      <w:r w:rsidR="00E670BD" w:rsidRPr="005A5AE0">
        <w:rPr>
          <w:rFonts w:eastAsia="Calibri" w:cs="Arial"/>
          <w:szCs w:val="24"/>
        </w:rPr>
        <w:t xml:space="preserve"> has not been updated </w:t>
      </w:r>
      <w:r w:rsidR="0026339E" w:rsidRPr="005A5AE0">
        <w:rPr>
          <w:rFonts w:eastAsia="Calibri" w:cs="Arial"/>
          <w:szCs w:val="24"/>
        </w:rPr>
        <w:t>as consistently.</w:t>
      </w:r>
    </w:p>
    <w:p w14:paraId="0BF2984E" w14:textId="77777777" w:rsidR="00E670BD" w:rsidRPr="005A5AE0" w:rsidRDefault="00E670BD" w:rsidP="3A7F6EA3">
      <w:pPr>
        <w:rPr>
          <w:rFonts w:eastAsia="Calibri" w:cs="Arial"/>
          <w:szCs w:val="24"/>
        </w:rPr>
      </w:pPr>
    </w:p>
    <w:p w14:paraId="3EACAA0A" w14:textId="3AEE9F8D" w:rsidR="00E670BD" w:rsidRPr="005A5AE0" w:rsidRDefault="00E670BD" w:rsidP="3A7F6EA3">
      <w:pPr>
        <w:rPr>
          <w:rFonts w:eastAsia="Calibri" w:cs="Arial"/>
          <w:szCs w:val="24"/>
        </w:rPr>
      </w:pPr>
      <w:r w:rsidRPr="005A5AE0">
        <w:rPr>
          <w:rFonts w:eastAsia="Calibri" w:cs="Arial"/>
          <w:szCs w:val="24"/>
        </w:rPr>
        <w:t xml:space="preserve">On the other hand, </w:t>
      </w:r>
      <w:r w:rsidRPr="005A5AE0">
        <w:rPr>
          <w:rFonts w:eastAsia="Calibri" w:cs="Arial"/>
          <w:i/>
          <w:iCs/>
          <w:szCs w:val="24"/>
        </w:rPr>
        <w:t>react-native-</w:t>
      </w:r>
      <w:r w:rsidR="0026339E" w:rsidRPr="005A5AE0">
        <w:rPr>
          <w:rFonts w:eastAsia="Calibri" w:cs="Arial"/>
          <w:i/>
          <w:iCs/>
          <w:szCs w:val="24"/>
        </w:rPr>
        <w:t xml:space="preserve">biometrics </w:t>
      </w:r>
      <w:r w:rsidR="007D10DF" w:rsidRPr="005A5AE0">
        <w:rPr>
          <w:rFonts w:eastAsia="Calibri" w:cs="Arial"/>
          <w:szCs w:val="24"/>
        </w:rPr>
        <w:t xml:space="preserve">has significantly more compatibility with the React Native framework </w:t>
      </w:r>
      <w:proofErr w:type="gramStart"/>
      <w:r w:rsidR="007D10DF" w:rsidRPr="005A5AE0">
        <w:rPr>
          <w:rFonts w:eastAsia="Calibri" w:cs="Arial"/>
          <w:szCs w:val="24"/>
        </w:rPr>
        <w:t>and also</w:t>
      </w:r>
      <w:proofErr w:type="gramEnd"/>
      <w:r w:rsidR="007D10DF" w:rsidRPr="005A5AE0">
        <w:rPr>
          <w:rFonts w:eastAsia="Calibri" w:cs="Arial"/>
          <w:szCs w:val="24"/>
        </w:rPr>
        <w:t xml:space="preserve"> works for cross-platform applications.</w:t>
      </w:r>
      <w:r w:rsidR="006223E6" w:rsidRPr="005A5AE0">
        <w:rPr>
          <w:rFonts w:eastAsia="Calibri" w:cs="Arial"/>
          <w:szCs w:val="24"/>
        </w:rPr>
        <w:t xml:space="preserve"> </w:t>
      </w:r>
      <w:r w:rsidR="006223E6" w:rsidRPr="005A5AE0">
        <w:rPr>
          <w:rFonts w:eastAsia="Calibri" w:cs="Arial"/>
          <w:szCs w:val="24"/>
        </w:rPr>
        <w:lastRenderedPageBreak/>
        <w:t>A noticeable advantage of the React Native module is its relative simplicity compared to its Expo counterpart.</w:t>
      </w:r>
      <w:r w:rsidR="006E1E78" w:rsidRPr="005A5AE0">
        <w:rPr>
          <w:rFonts w:eastAsia="Calibri" w:cs="Arial"/>
          <w:szCs w:val="24"/>
        </w:rPr>
        <w:t xml:space="preserve"> However, both APIs use the Promise class to verify or deny users who </w:t>
      </w:r>
      <w:r w:rsidR="008C240D" w:rsidRPr="005A5AE0">
        <w:rPr>
          <w:rFonts w:eastAsia="Calibri" w:cs="Arial"/>
          <w:szCs w:val="24"/>
        </w:rPr>
        <w:t>interact with their device’s biometrics.</w:t>
      </w:r>
      <w:r w:rsidR="006C07A1" w:rsidRPr="005A5AE0">
        <w:rPr>
          <w:rFonts w:eastAsia="Calibri" w:cs="Arial"/>
          <w:szCs w:val="24"/>
        </w:rPr>
        <w:t xml:space="preserve"> Fortunately, even if one of these biometric-related APIs has a disadvantage that prevents our app from fully relying upon it, the flexibility of React Native allows us to use both to </w:t>
      </w:r>
      <w:r w:rsidR="00950097" w:rsidRPr="005A5AE0">
        <w:rPr>
          <w:rFonts w:eastAsia="Calibri" w:cs="Arial"/>
          <w:szCs w:val="24"/>
        </w:rPr>
        <w:t>have a more complete package to use for connecting the user’s device to the physical Live Bolt device.</w:t>
      </w:r>
    </w:p>
    <w:p w14:paraId="79C166DA" w14:textId="77777777" w:rsidR="002E69F2" w:rsidRPr="005A5AE0" w:rsidRDefault="002E69F2" w:rsidP="006B030D">
      <w:pPr>
        <w:rPr>
          <w:rFonts w:eastAsia="Calibri" w:cs="Arial"/>
          <w:szCs w:val="24"/>
        </w:rPr>
      </w:pPr>
    </w:p>
    <w:p w14:paraId="3BB97A8D" w14:textId="0CF3A303" w:rsidR="3A7F6EA3" w:rsidRPr="005A5AE0" w:rsidRDefault="00EB0B42" w:rsidP="00544ACC">
      <w:pPr>
        <w:jc w:val="center"/>
        <w:rPr>
          <w:rFonts w:eastAsia="Calibri" w:cs="Arial"/>
          <w:szCs w:val="24"/>
        </w:rPr>
      </w:pPr>
      <w:r w:rsidRPr="005A5AE0">
        <w:rPr>
          <w:rFonts w:eastAsia="Calibri" w:cs="Arial"/>
          <w:noProof/>
          <w:szCs w:val="24"/>
        </w:rPr>
        <w:drawing>
          <wp:inline distT="0" distB="0" distL="0" distR="0" wp14:anchorId="74BDB1EB" wp14:editId="1B658B0D">
            <wp:extent cx="5148823" cy="3741420"/>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rotWithShape="1">
                    <a:blip r:embed="rId75" cstate="print">
                      <a:extLst>
                        <a:ext uri="{28A0092B-C50C-407E-A947-70E740481C1C}">
                          <a14:useLocalDpi xmlns:a14="http://schemas.microsoft.com/office/drawing/2010/main" val="0"/>
                        </a:ext>
                      </a:extLst>
                    </a:blip>
                    <a:srcRect l="13333" t="12335" r="12012" b="17457"/>
                    <a:stretch/>
                  </pic:blipFill>
                  <pic:spPr bwMode="auto">
                    <a:xfrm>
                      <a:off x="0" y="0"/>
                      <a:ext cx="5164671" cy="3752936"/>
                    </a:xfrm>
                    <a:prstGeom prst="rect">
                      <a:avLst/>
                    </a:prstGeom>
                    <a:ln>
                      <a:noFill/>
                    </a:ln>
                    <a:extLst>
                      <a:ext uri="{53640926-AAD7-44D8-BBD7-CCE9431645EC}">
                        <a14:shadowObscured xmlns:a14="http://schemas.microsoft.com/office/drawing/2010/main"/>
                      </a:ext>
                    </a:extLst>
                  </pic:spPr>
                </pic:pic>
              </a:graphicData>
            </a:graphic>
          </wp:inline>
        </w:drawing>
      </w:r>
    </w:p>
    <w:p w14:paraId="3C964051" w14:textId="13D67BFC" w:rsidR="00484792" w:rsidRPr="005A5AE0" w:rsidRDefault="00484792" w:rsidP="00484792">
      <w:pPr>
        <w:pStyle w:val="Caption"/>
        <w:jc w:val="center"/>
        <w:rPr>
          <w:sz w:val="24"/>
          <w:szCs w:val="24"/>
        </w:rPr>
      </w:pPr>
      <w:bookmarkStart w:id="367" w:name="_Ref101780469"/>
      <w:bookmarkStart w:id="368" w:name="_Toc120880277"/>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ED050E">
        <w:rPr>
          <w:noProof/>
          <w:sz w:val="24"/>
          <w:szCs w:val="24"/>
        </w:rPr>
        <w:t>28</w:t>
      </w:r>
      <w:r w:rsidRPr="005A5AE0">
        <w:rPr>
          <w:sz w:val="24"/>
          <w:szCs w:val="24"/>
        </w:rPr>
        <w:fldChar w:fldCharType="end"/>
      </w:r>
      <w:bookmarkEnd w:id="367"/>
      <w:r w:rsidRPr="005A5AE0">
        <w:rPr>
          <w:sz w:val="24"/>
          <w:szCs w:val="24"/>
        </w:rPr>
        <w:t>: Local Authentication Diagram</w:t>
      </w:r>
      <w:bookmarkEnd w:id="368"/>
    </w:p>
    <w:p w14:paraId="4996A027" w14:textId="77777777" w:rsidR="006B030D" w:rsidRDefault="006B030D" w:rsidP="006B030D">
      <w:pPr>
        <w:rPr>
          <w:rFonts w:eastAsia="Calibri" w:cs="Arial"/>
          <w:szCs w:val="24"/>
        </w:rPr>
      </w:pPr>
    </w:p>
    <w:p w14:paraId="5E1EA197" w14:textId="5F7B07F6" w:rsidR="006B030D" w:rsidRPr="00F57905" w:rsidRDefault="006B030D" w:rsidP="006B030D">
      <w:pPr>
        <w:rPr>
          <w:rFonts w:eastAsia="Calibri" w:cs="Arial"/>
          <w:szCs w:val="24"/>
        </w:rPr>
      </w:pPr>
      <w:r>
        <w:rPr>
          <w:rFonts w:eastAsia="Calibri" w:cs="Arial"/>
          <w:szCs w:val="24"/>
        </w:rPr>
        <w:t xml:space="preserve">In the end, our team decided to use the </w:t>
      </w:r>
      <w:proofErr w:type="spellStart"/>
      <w:r>
        <w:rPr>
          <w:rFonts w:eastAsia="Calibri" w:cs="Arial"/>
          <w:i/>
          <w:iCs/>
          <w:szCs w:val="24"/>
        </w:rPr>
        <w:t>LocalAuthentication</w:t>
      </w:r>
      <w:proofErr w:type="spellEnd"/>
      <w:r>
        <w:rPr>
          <w:rFonts w:eastAsia="Calibri" w:cs="Arial"/>
          <w:i/>
          <w:iCs/>
          <w:szCs w:val="24"/>
        </w:rPr>
        <w:t xml:space="preserve"> </w:t>
      </w:r>
      <w:r>
        <w:rPr>
          <w:rFonts w:eastAsia="Calibri" w:cs="Arial"/>
          <w:szCs w:val="24"/>
        </w:rPr>
        <w:t xml:space="preserve">library to integrate user biometrics into the mobile application. </w:t>
      </w:r>
      <w:r w:rsidR="004C1719">
        <w:rPr>
          <w:rFonts w:eastAsia="Calibri" w:cs="Arial"/>
          <w:szCs w:val="24"/>
        </w:rPr>
        <w:t>Our app’s repository was built upon the Expo framework for ease of use and testing</w:t>
      </w:r>
      <w:r w:rsidR="008C41E5">
        <w:rPr>
          <w:rFonts w:eastAsia="Calibri" w:cs="Arial"/>
          <w:szCs w:val="24"/>
        </w:rPr>
        <w:t xml:space="preserve">, so it </w:t>
      </w:r>
      <w:r w:rsidR="009E6EA0">
        <w:rPr>
          <w:rFonts w:eastAsia="Calibri" w:cs="Arial"/>
          <w:szCs w:val="24"/>
        </w:rPr>
        <w:t>made sense to use a library built in mind for the specific framework.</w:t>
      </w:r>
    </w:p>
    <w:p w14:paraId="72270603" w14:textId="77777777" w:rsidR="006B030D" w:rsidRPr="006B030D" w:rsidRDefault="006B030D" w:rsidP="006B030D"/>
    <w:p w14:paraId="112F57ED" w14:textId="77777777" w:rsidR="007C4546" w:rsidRPr="005A5AE0" w:rsidRDefault="007C4546" w:rsidP="007C4546"/>
    <w:p w14:paraId="48C2B2D5" w14:textId="62BBF2AF" w:rsidR="007C4546" w:rsidRPr="005A5AE0" w:rsidRDefault="007C4546" w:rsidP="00DB75BB">
      <w:pPr>
        <w:pStyle w:val="HeadingSD1"/>
      </w:pPr>
      <w:bookmarkStart w:id="369" w:name="_Toc101782717"/>
      <w:bookmarkStart w:id="370" w:name="_Toc121068151"/>
      <w:r w:rsidRPr="005A5AE0">
        <w:t>5.1</w:t>
      </w:r>
      <w:r w:rsidR="00C464E8">
        <w:t>6</w:t>
      </w:r>
      <w:r w:rsidRPr="005A5AE0">
        <w:t xml:space="preserve"> Transmission Control Protocol (TCP)</w:t>
      </w:r>
      <w:bookmarkEnd w:id="369"/>
      <w:bookmarkEnd w:id="370"/>
    </w:p>
    <w:p w14:paraId="70537CDA" w14:textId="511688ED" w:rsidR="007C4546" w:rsidRPr="005A5AE0" w:rsidRDefault="007C4546" w:rsidP="007C4546">
      <w:pPr>
        <w:rPr>
          <w:rFonts w:eastAsia="Calibri" w:cs="Arial"/>
          <w:szCs w:val="24"/>
        </w:rPr>
      </w:pPr>
      <w:r w:rsidRPr="005A5AE0">
        <w:rPr>
          <w:rFonts w:eastAsia="Calibri" w:cs="Arial"/>
          <w:szCs w:val="24"/>
        </w:rPr>
        <w:t>TCP is a network protocol that creates a connection between two hosts to send data. TCP is a connection-oriented protocol</w:t>
      </w:r>
      <w:r w:rsidR="007874CC" w:rsidRPr="005A5AE0">
        <w:rPr>
          <w:rFonts w:eastAsia="Calibri" w:cs="Arial"/>
          <w:szCs w:val="24"/>
        </w:rPr>
        <w:t>,</w:t>
      </w:r>
      <w:r w:rsidRPr="005A5AE0">
        <w:rPr>
          <w:rFonts w:eastAsia="Calibri" w:cs="Arial"/>
          <w:szCs w:val="24"/>
        </w:rPr>
        <w:t xml:space="preserve"> so it requires a connection to be established before any data transfer takes place. This protocol is widely used for its reliability due to guaranteeing delivery of data and packets in the same order they were initially sent. Some additional benefits of TCP are error free delivery of </w:t>
      </w:r>
      <w:r w:rsidRPr="005A5AE0">
        <w:rPr>
          <w:rFonts w:eastAsia="Calibri" w:cs="Arial"/>
          <w:szCs w:val="24"/>
        </w:rPr>
        <w:lastRenderedPageBreak/>
        <w:t xml:space="preserve">packets and concurrence control. Within the protocol </w:t>
      </w:r>
      <w:r w:rsidR="00582B62" w:rsidRPr="005A5AE0">
        <w:rPr>
          <w:rFonts w:eastAsia="Calibri" w:cs="Arial"/>
          <w:szCs w:val="24"/>
        </w:rPr>
        <w:t xml:space="preserve">there is a client </w:t>
      </w:r>
      <w:r w:rsidR="001C1A74" w:rsidRPr="005A5AE0">
        <w:rPr>
          <w:rFonts w:eastAsia="Calibri" w:cs="Arial"/>
          <w:szCs w:val="24"/>
        </w:rPr>
        <w:t>host</w:t>
      </w:r>
      <w:r w:rsidR="00582B62" w:rsidRPr="005A5AE0">
        <w:rPr>
          <w:rFonts w:eastAsia="Calibri" w:cs="Arial"/>
          <w:szCs w:val="24"/>
        </w:rPr>
        <w:t xml:space="preserve"> and </w:t>
      </w:r>
      <w:r w:rsidR="00AF4190" w:rsidRPr="005A5AE0">
        <w:rPr>
          <w:rFonts w:eastAsia="Calibri" w:cs="Arial"/>
          <w:szCs w:val="24"/>
        </w:rPr>
        <w:t xml:space="preserve">a </w:t>
      </w:r>
      <w:r w:rsidR="00582B62" w:rsidRPr="005A5AE0">
        <w:rPr>
          <w:rFonts w:eastAsia="Calibri" w:cs="Arial"/>
          <w:szCs w:val="24"/>
        </w:rPr>
        <w:t xml:space="preserve">server host. The </w:t>
      </w:r>
      <w:r w:rsidR="001106C3" w:rsidRPr="005A5AE0">
        <w:rPr>
          <w:rFonts w:eastAsia="Calibri" w:cs="Arial"/>
          <w:szCs w:val="24"/>
        </w:rPr>
        <w:t xml:space="preserve">server is always listening for a request to be made from the </w:t>
      </w:r>
      <w:r w:rsidR="001C1A74" w:rsidRPr="005A5AE0">
        <w:rPr>
          <w:rFonts w:eastAsia="Calibri" w:cs="Arial"/>
          <w:szCs w:val="24"/>
        </w:rPr>
        <w:t xml:space="preserve">client </w:t>
      </w:r>
      <w:r w:rsidR="001106C3" w:rsidRPr="005A5AE0">
        <w:rPr>
          <w:rFonts w:eastAsia="Calibri" w:cs="Arial"/>
          <w:szCs w:val="24"/>
        </w:rPr>
        <w:t>host</w:t>
      </w:r>
      <w:r w:rsidR="0028646F" w:rsidRPr="005A5AE0">
        <w:rPr>
          <w:rFonts w:eastAsia="Calibri" w:cs="Arial"/>
          <w:szCs w:val="24"/>
        </w:rPr>
        <w:t xml:space="preserve">. The client </w:t>
      </w:r>
      <w:r w:rsidR="00CF26AA" w:rsidRPr="005A5AE0">
        <w:rPr>
          <w:rFonts w:eastAsia="Calibri" w:cs="Arial"/>
          <w:szCs w:val="24"/>
        </w:rPr>
        <w:t xml:space="preserve">must provide </w:t>
      </w:r>
      <w:r w:rsidR="002B7FD5" w:rsidRPr="005A5AE0">
        <w:rPr>
          <w:rFonts w:eastAsia="Calibri" w:cs="Arial"/>
          <w:szCs w:val="24"/>
        </w:rPr>
        <w:t xml:space="preserve">the IP address and port number of </w:t>
      </w:r>
      <w:r w:rsidR="0074134F" w:rsidRPr="005A5AE0">
        <w:rPr>
          <w:rFonts w:eastAsia="Calibri" w:cs="Arial"/>
          <w:szCs w:val="24"/>
        </w:rPr>
        <w:t xml:space="preserve">the server </w:t>
      </w:r>
      <w:proofErr w:type="spellStart"/>
      <w:proofErr w:type="gramStart"/>
      <w:r w:rsidR="0074134F" w:rsidRPr="005A5AE0">
        <w:rPr>
          <w:rFonts w:eastAsia="Calibri" w:cs="Arial"/>
          <w:szCs w:val="24"/>
        </w:rPr>
        <w:t>its</w:t>
      </w:r>
      <w:proofErr w:type="spellEnd"/>
      <w:proofErr w:type="gramEnd"/>
      <w:r w:rsidR="0074134F" w:rsidRPr="005A5AE0">
        <w:rPr>
          <w:rFonts w:eastAsia="Calibri" w:cs="Arial"/>
          <w:szCs w:val="24"/>
        </w:rPr>
        <w:t xml:space="preserve"> trying to contact. </w:t>
      </w:r>
      <w:r w:rsidR="00A514CD" w:rsidRPr="005A5AE0">
        <w:rPr>
          <w:rFonts w:eastAsia="Calibri" w:cs="Arial"/>
          <w:szCs w:val="24"/>
        </w:rPr>
        <w:t>It also must pro</w:t>
      </w:r>
      <w:r w:rsidR="002177D9" w:rsidRPr="005A5AE0">
        <w:rPr>
          <w:rFonts w:eastAsia="Calibri" w:cs="Arial"/>
          <w:szCs w:val="24"/>
        </w:rPr>
        <w:t>vide its own port number and IP address</w:t>
      </w:r>
      <w:r w:rsidR="001C1A74" w:rsidRPr="005A5AE0">
        <w:rPr>
          <w:rFonts w:eastAsia="Calibri" w:cs="Arial"/>
          <w:szCs w:val="24"/>
        </w:rPr>
        <w:t xml:space="preserve"> so that the server knows where to </w:t>
      </w:r>
      <w:r w:rsidR="009340F8" w:rsidRPr="005A5AE0">
        <w:rPr>
          <w:rFonts w:eastAsia="Calibri" w:cs="Arial"/>
          <w:szCs w:val="24"/>
        </w:rPr>
        <w:t xml:space="preserve">send </w:t>
      </w:r>
      <w:r w:rsidR="00B54B00" w:rsidRPr="005A5AE0">
        <w:rPr>
          <w:rFonts w:eastAsia="Calibri" w:cs="Arial"/>
          <w:szCs w:val="24"/>
        </w:rPr>
        <w:t xml:space="preserve">confirmation data that the packet was </w:t>
      </w:r>
      <w:r w:rsidR="000B1413" w:rsidRPr="005A5AE0">
        <w:rPr>
          <w:rFonts w:eastAsia="Calibri" w:cs="Arial"/>
          <w:szCs w:val="24"/>
        </w:rPr>
        <w:t>received</w:t>
      </w:r>
      <w:r w:rsidR="002177D9" w:rsidRPr="005A5AE0">
        <w:rPr>
          <w:rFonts w:eastAsia="Calibri" w:cs="Arial"/>
          <w:szCs w:val="24"/>
        </w:rPr>
        <w:t xml:space="preserve">. </w:t>
      </w:r>
      <w:r w:rsidR="00D27C24" w:rsidRPr="005A5AE0">
        <w:rPr>
          <w:rFonts w:eastAsia="Calibri" w:cs="Arial"/>
          <w:szCs w:val="24"/>
        </w:rPr>
        <w:t>Once the connection is established packets can be transferred between the two hosts.</w:t>
      </w:r>
      <w:r w:rsidR="0074134F" w:rsidRPr="005A5AE0">
        <w:rPr>
          <w:rFonts w:eastAsia="Calibri" w:cs="Arial"/>
          <w:szCs w:val="24"/>
        </w:rPr>
        <w:t xml:space="preserve"> </w:t>
      </w:r>
      <w:r w:rsidR="00330303" w:rsidRPr="005A5AE0">
        <w:rPr>
          <w:rFonts w:eastAsia="Calibri" w:cs="Arial"/>
          <w:szCs w:val="24"/>
        </w:rPr>
        <w:t>Additionally</w:t>
      </w:r>
      <w:r w:rsidR="008A6C7A" w:rsidRPr="005A5AE0">
        <w:rPr>
          <w:rFonts w:eastAsia="Calibri" w:cs="Arial"/>
          <w:szCs w:val="24"/>
        </w:rPr>
        <w:t>,</w:t>
      </w:r>
      <w:r w:rsidR="00330303" w:rsidRPr="005A5AE0">
        <w:rPr>
          <w:rFonts w:eastAsia="Calibri" w:cs="Arial"/>
          <w:szCs w:val="24"/>
        </w:rPr>
        <w:t xml:space="preserve"> a TCP server can </w:t>
      </w:r>
      <w:r w:rsidR="002D70CA" w:rsidRPr="005A5AE0">
        <w:rPr>
          <w:rFonts w:eastAsia="Calibri" w:cs="Arial"/>
          <w:szCs w:val="24"/>
        </w:rPr>
        <w:t>support multiple hosts due to a socket being created for each new client connection.</w:t>
      </w:r>
      <w:r w:rsidR="00AF4167" w:rsidRPr="005A5AE0">
        <w:rPr>
          <w:rFonts w:eastAsia="Calibri" w:cs="Arial"/>
          <w:szCs w:val="24"/>
        </w:rPr>
        <w:t xml:space="preserve"> </w:t>
      </w:r>
      <w:r w:rsidR="00C010D6" w:rsidRPr="005A5AE0">
        <w:rPr>
          <w:rFonts w:eastAsia="Calibri" w:cs="Arial"/>
          <w:szCs w:val="24"/>
        </w:rPr>
        <w:t xml:space="preserve">Reliability as discussed earlier, in TCP is </w:t>
      </w:r>
      <w:r w:rsidR="00EE13F4" w:rsidRPr="005A5AE0">
        <w:rPr>
          <w:rFonts w:eastAsia="Calibri" w:cs="Arial"/>
          <w:szCs w:val="24"/>
        </w:rPr>
        <w:t xml:space="preserve">made possible </w:t>
      </w:r>
      <w:proofErr w:type="gramStart"/>
      <w:r w:rsidR="00EE13F4" w:rsidRPr="005A5AE0">
        <w:rPr>
          <w:rFonts w:eastAsia="Calibri" w:cs="Arial"/>
          <w:szCs w:val="24"/>
        </w:rPr>
        <w:t>by the use of</w:t>
      </w:r>
      <w:proofErr w:type="gramEnd"/>
      <w:r w:rsidR="00EE13F4" w:rsidRPr="005A5AE0">
        <w:rPr>
          <w:rFonts w:eastAsia="Calibri" w:cs="Arial"/>
          <w:szCs w:val="24"/>
        </w:rPr>
        <w:t xml:space="preserve"> </w:t>
      </w:r>
      <w:r w:rsidR="00A450FD" w:rsidRPr="005A5AE0">
        <w:rPr>
          <w:rFonts w:eastAsia="Calibri" w:cs="Arial"/>
          <w:szCs w:val="24"/>
        </w:rPr>
        <w:t xml:space="preserve">acknowledge </w:t>
      </w:r>
      <w:r w:rsidR="003C5CDC" w:rsidRPr="005A5AE0">
        <w:rPr>
          <w:rFonts w:eastAsia="Calibri" w:cs="Arial"/>
          <w:szCs w:val="24"/>
        </w:rPr>
        <w:t>(ACK)</w:t>
      </w:r>
      <w:r w:rsidR="00A450FD" w:rsidRPr="005A5AE0">
        <w:rPr>
          <w:rFonts w:eastAsia="Calibri" w:cs="Arial"/>
          <w:szCs w:val="24"/>
        </w:rPr>
        <w:t xml:space="preserve"> </w:t>
      </w:r>
      <w:r w:rsidR="003C5CDC" w:rsidRPr="005A5AE0">
        <w:rPr>
          <w:rFonts w:eastAsia="Calibri" w:cs="Arial"/>
          <w:szCs w:val="24"/>
        </w:rPr>
        <w:t>signals.</w:t>
      </w:r>
      <w:r w:rsidR="00A450FD" w:rsidRPr="005A5AE0">
        <w:rPr>
          <w:rFonts w:eastAsia="Calibri" w:cs="Arial"/>
          <w:szCs w:val="24"/>
        </w:rPr>
        <w:t xml:space="preserve"> </w:t>
      </w:r>
      <w:r w:rsidR="00B66607" w:rsidRPr="005A5AE0">
        <w:rPr>
          <w:rFonts w:eastAsia="Calibri" w:cs="Arial"/>
          <w:szCs w:val="24"/>
        </w:rPr>
        <w:t>It’s</w:t>
      </w:r>
      <w:r w:rsidR="00F90DC3" w:rsidRPr="005A5AE0">
        <w:rPr>
          <w:rFonts w:eastAsia="Calibri" w:cs="Arial"/>
          <w:szCs w:val="24"/>
        </w:rPr>
        <w:t xml:space="preserve"> through this that </w:t>
      </w:r>
      <w:r w:rsidR="00AD1B40" w:rsidRPr="005A5AE0">
        <w:rPr>
          <w:rFonts w:eastAsia="Calibri" w:cs="Arial"/>
          <w:szCs w:val="24"/>
        </w:rPr>
        <w:t>when packets are</w:t>
      </w:r>
      <w:r w:rsidR="00D505C1" w:rsidRPr="005A5AE0">
        <w:rPr>
          <w:rFonts w:eastAsia="Calibri" w:cs="Arial"/>
          <w:szCs w:val="24"/>
        </w:rPr>
        <w:t xml:space="preserve"> </w:t>
      </w:r>
      <w:r w:rsidR="00AD1B40" w:rsidRPr="005A5AE0">
        <w:rPr>
          <w:rFonts w:eastAsia="Calibri" w:cs="Arial"/>
          <w:szCs w:val="24"/>
        </w:rPr>
        <w:t>received by the server</w:t>
      </w:r>
      <w:r w:rsidR="00D505C1" w:rsidRPr="005A5AE0">
        <w:rPr>
          <w:rFonts w:eastAsia="Calibri" w:cs="Arial"/>
          <w:szCs w:val="24"/>
        </w:rPr>
        <w:t xml:space="preserve"> an ACK is sent to signify the packet was received. If a packet wasn’t received after a certain amount of time or some noise </w:t>
      </w:r>
      <w:r w:rsidR="00E81FCB" w:rsidRPr="005A5AE0">
        <w:rPr>
          <w:rFonts w:eastAsia="Calibri" w:cs="Arial"/>
          <w:szCs w:val="24"/>
        </w:rPr>
        <w:t xml:space="preserve">changed some of the data in the packet </w:t>
      </w:r>
      <w:r w:rsidR="00181369" w:rsidRPr="005A5AE0">
        <w:rPr>
          <w:rFonts w:eastAsia="Calibri" w:cs="Arial"/>
          <w:szCs w:val="24"/>
        </w:rPr>
        <w:t xml:space="preserve">the </w:t>
      </w:r>
      <w:r w:rsidR="004F7E41" w:rsidRPr="005A5AE0">
        <w:rPr>
          <w:rFonts w:eastAsia="Calibri" w:cs="Arial"/>
          <w:szCs w:val="24"/>
        </w:rPr>
        <w:t>data can be resent to the server</w:t>
      </w:r>
      <w:r w:rsidR="00E81FCB" w:rsidRPr="005A5AE0">
        <w:rPr>
          <w:rFonts w:eastAsia="Calibri" w:cs="Arial"/>
          <w:szCs w:val="24"/>
        </w:rPr>
        <w:t>.</w:t>
      </w:r>
      <w:r w:rsidR="004F7E41" w:rsidRPr="005A5AE0">
        <w:rPr>
          <w:rFonts w:eastAsia="Calibri" w:cs="Arial"/>
          <w:szCs w:val="24"/>
        </w:rPr>
        <w:t xml:space="preserve"> TCP does </w:t>
      </w:r>
      <w:r w:rsidR="002E65C4" w:rsidRPr="005A5AE0">
        <w:rPr>
          <w:rFonts w:eastAsia="Calibri" w:cs="Arial"/>
          <w:szCs w:val="24"/>
        </w:rPr>
        <w:t>take longer than UCP to</w:t>
      </w:r>
      <w:r w:rsidR="004F7E41" w:rsidRPr="005A5AE0">
        <w:rPr>
          <w:rFonts w:eastAsia="Calibri" w:cs="Arial"/>
          <w:szCs w:val="24"/>
        </w:rPr>
        <w:t xml:space="preserve"> </w:t>
      </w:r>
      <w:r w:rsidR="00C92776" w:rsidRPr="005A5AE0">
        <w:rPr>
          <w:rFonts w:eastAsia="Calibri" w:cs="Arial"/>
          <w:szCs w:val="24"/>
        </w:rPr>
        <w:t>send a packet due to the</w:t>
      </w:r>
      <w:r w:rsidR="00DC20C7" w:rsidRPr="005A5AE0">
        <w:rPr>
          <w:rFonts w:eastAsia="Calibri" w:cs="Arial"/>
          <w:szCs w:val="24"/>
        </w:rPr>
        <w:t xml:space="preserve"> required</w:t>
      </w:r>
      <w:r w:rsidR="00C92776" w:rsidRPr="005A5AE0">
        <w:rPr>
          <w:rFonts w:eastAsia="Calibri" w:cs="Arial"/>
          <w:szCs w:val="24"/>
        </w:rPr>
        <w:t xml:space="preserve"> connection setup </w:t>
      </w:r>
      <w:proofErr w:type="gramStart"/>
      <w:r w:rsidR="00C92776" w:rsidRPr="005A5AE0">
        <w:rPr>
          <w:rFonts w:eastAsia="Calibri" w:cs="Arial"/>
          <w:szCs w:val="24"/>
        </w:rPr>
        <w:t>in order to</w:t>
      </w:r>
      <w:proofErr w:type="gramEnd"/>
      <w:r w:rsidR="00C92776" w:rsidRPr="005A5AE0">
        <w:rPr>
          <w:rFonts w:eastAsia="Calibri" w:cs="Arial"/>
          <w:szCs w:val="24"/>
        </w:rPr>
        <w:t xml:space="preserve"> guarantee that the data is correctly transferred over. </w:t>
      </w:r>
      <w:r w:rsidR="004E31A2" w:rsidRPr="005A5AE0">
        <w:rPr>
          <w:rFonts w:eastAsia="Calibri" w:cs="Arial"/>
          <w:szCs w:val="24"/>
        </w:rPr>
        <w:t xml:space="preserve">TCP will be used to create the connection between our mobile application and </w:t>
      </w:r>
      <w:r w:rsidR="0090406C" w:rsidRPr="005A5AE0">
        <w:rPr>
          <w:rFonts w:eastAsia="Calibri" w:cs="Arial"/>
          <w:szCs w:val="24"/>
        </w:rPr>
        <w:t xml:space="preserve">the Raspberry Pi and MCU. </w:t>
      </w:r>
      <w:r w:rsidR="000B1413" w:rsidRPr="005A5AE0">
        <w:rPr>
          <w:rFonts w:eastAsia="Calibri" w:cs="Arial"/>
          <w:szCs w:val="24"/>
        </w:rPr>
        <w:t>This create</w:t>
      </w:r>
      <w:r w:rsidR="004244A4">
        <w:rPr>
          <w:rFonts w:eastAsia="Calibri" w:cs="Arial"/>
          <w:szCs w:val="24"/>
        </w:rPr>
        <w:t>s</w:t>
      </w:r>
      <w:r w:rsidR="000B1413" w:rsidRPr="005A5AE0">
        <w:rPr>
          <w:rFonts w:eastAsia="Calibri" w:cs="Arial"/>
          <w:szCs w:val="24"/>
        </w:rPr>
        <w:t xml:space="preserve"> a safer and more reliable communication for our Live Bolt </w:t>
      </w:r>
      <w:r w:rsidR="004244A4">
        <w:rPr>
          <w:rFonts w:eastAsia="Calibri" w:cs="Arial"/>
          <w:szCs w:val="24"/>
        </w:rPr>
        <w:t>companion app</w:t>
      </w:r>
      <w:r w:rsidR="000B1413" w:rsidRPr="005A5AE0">
        <w:rPr>
          <w:rFonts w:eastAsia="Calibri" w:cs="Arial"/>
          <w:szCs w:val="24"/>
        </w:rPr>
        <w:t xml:space="preserve"> where we want security to be the focus. </w:t>
      </w:r>
      <w:sdt>
        <w:sdtPr>
          <w:rPr>
            <w:rFonts w:eastAsia="Calibri" w:cs="Arial"/>
            <w:szCs w:val="24"/>
          </w:rPr>
          <w:id w:val="-838308160"/>
          <w:citation/>
        </w:sdtPr>
        <w:sdtEndPr/>
        <w:sdtContent>
          <w:r w:rsidR="001630B2" w:rsidRPr="005A5AE0">
            <w:rPr>
              <w:rFonts w:eastAsia="Calibri" w:cs="Arial"/>
              <w:szCs w:val="24"/>
            </w:rPr>
            <w:fldChar w:fldCharType="begin"/>
          </w:r>
          <w:r w:rsidR="001630B2" w:rsidRPr="005A5AE0">
            <w:rPr>
              <w:rFonts w:eastAsia="Calibri" w:cs="Arial"/>
              <w:szCs w:val="24"/>
            </w:rPr>
            <w:instrText xml:space="preserve"> CITATION TCP1 \l 1033 </w:instrText>
          </w:r>
          <w:r w:rsidR="001630B2" w:rsidRPr="005A5AE0">
            <w:rPr>
              <w:rFonts w:eastAsia="Calibri" w:cs="Arial"/>
              <w:szCs w:val="24"/>
            </w:rPr>
            <w:fldChar w:fldCharType="separate"/>
          </w:r>
          <w:r w:rsidR="002268D9" w:rsidRPr="002268D9">
            <w:rPr>
              <w:rFonts w:eastAsia="Calibri" w:cs="Arial"/>
              <w:noProof/>
              <w:szCs w:val="24"/>
            </w:rPr>
            <w:t>[24]</w:t>
          </w:r>
          <w:r w:rsidR="001630B2" w:rsidRPr="005A5AE0">
            <w:rPr>
              <w:rFonts w:eastAsia="Calibri" w:cs="Arial"/>
              <w:szCs w:val="24"/>
            </w:rPr>
            <w:fldChar w:fldCharType="end"/>
          </w:r>
        </w:sdtContent>
      </w:sdt>
    </w:p>
    <w:p w14:paraId="4DE9B17A" w14:textId="77777777" w:rsidR="007C4546" w:rsidRPr="005A5AE0" w:rsidRDefault="007C4546" w:rsidP="007C4546">
      <w:pPr>
        <w:rPr>
          <w:rFonts w:eastAsia="Calibri" w:cs="Arial"/>
          <w:szCs w:val="24"/>
        </w:rPr>
      </w:pPr>
    </w:p>
    <w:p w14:paraId="194A7FF2" w14:textId="144C2A57" w:rsidR="007C4546" w:rsidRPr="005A5AE0" w:rsidRDefault="007C4546" w:rsidP="00DB75BB">
      <w:pPr>
        <w:pStyle w:val="HeadingSD1"/>
      </w:pPr>
      <w:bookmarkStart w:id="371" w:name="_Toc101782718"/>
      <w:bookmarkStart w:id="372" w:name="_Toc121068152"/>
      <w:r w:rsidRPr="005A5AE0">
        <w:t>5.1</w:t>
      </w:r>
      <w:r w:rsidR="005D48F3">
        <w:t>7</w:t>
      </w:r>
      <w:r w:rsidRPr="005A5AE0">
        <w:t xml:space="preserve"> User Datagram Protocol (UCP)</w:t>
      </w:r>
      <w:bookmarkEnd w:id="371"/>
      <w:bookmarkEnd w:id="372"/>
    </w:p>
    <w:p w14:paraId="2AFD0702" w14:textId="5F96D19A" w:rsidR="00484792" w:rsidRPr="005A5AE0" w:rsidRDefault="001630B2" w:rsidP="00484792">
      <w:r w:rsidRPr="005A5AE0">
        <w:t xml:space="preserve">UDP is a sibling protocol to </w:t>
      </w:r>
      <w:r w:rsidR="00F440CA" w:rsidRPr="005A5AE0">
        <w:t xml:space="preserve">TCP. This protocol also facilitates the data transfer between </w:t>
      </w:r>
      <w:r w:rsidR="00A3788E" w:rsidRPr="005A5AE0">
        <w:t xml:space="preserve">different hosts. It is a </w:t>
      </w:r>
      <w:r w:rsidR="00DC6A72" w:rsidRPr="005A5AE0">
        <w:t xml:space="preserve">connectionless protocol </w:t>
      </w:r>
      <w:r w:rsidR="00586B85" w:rsidRPr="005A5AE0">
        <w:t xml:space="preserve">meaning that it does not </w:t>
      </w:r>
      <w:r w:rsidR="00FC2951" w:rsidRPr="005A5AE0">
        <w:t xml:space="preserve">create an explicit connection between the </w:t>
      </w:r>
      <w:r w:rsidR="00942538" w:rsidRPr="005A5AE0">
        <w:t xml:space="preserve">client and the server. TCP can be thought of </w:t>
      </w:r>
      <w:r w:rsidR="004F27EA" w:rsidRPr="005A5AE0">
        <w:t>as a handshaking of data between two host. UDP</w:t>
      </w:r>
      <w:r w:rsidR="00751DB8" w:rsidRPr="005A5AE0">
        <w:t xml:space="preserve"> doesn’t do any of that initial setup</w:t>
      </w:r>
      <w:r w:rsidR="00A3140D" w:rsidRPr="005A5AE0">
        <w:t xml:space="preserve"> and is thought of to be a “best efforts” service</w:t>
      </w:r>
      <w:r w:rsidR="00751DB8" w:rsidRPr="005A5AE0">
        <w:t xml:space="preserve">. </w:t>
      </w:r>
      <w:r w:rsidR="003517CD" w:rsidRPr="005A5AE0">
        <w:t xml:space="preserve">A UDP client only sends the destination IP address and port number of the server it is trying to send data to. </w:t>
      </w:r>
      <w:r w:rsidR="00B95193" w:rsidRPr="005A5AE0">
        <w:t>As a result of the UDP is much simpler to implement and is faster to send data than TCP. However</w:t>
      </w:r>
      <w:r w:rsidR="000E68C9" w:rsidRPr="005A5AE0">
        <w:t>,</w:t>
      </w:r>
      <w:r w:rsidR="00B95193" w:rsidRPr="005A5AE0">
        <w:t xml:space="preserve"> it does suffer from this </w:t>
      </w:r>
      <w:r w:rsidR="000E68C9" w:rsidRPr="005A5AE0">
        <w:t>in terms of reliab</w:t>
      </w:r>
      <w:r w:rsidR="002B414E" w:rsidRPr="005A5AE0">
        <w:t>ilit</w:t>
      </w:r>
      <w:r w:rsidR="000E68C9" w:rsidRPr="005A5AE0">
        <w:t>y.</w:t>
      </w:r>
      <w:r w:rsidR="00F8228B" w:rsidRPr="005A5AE0">
        <w:t xml:space="preserve"> Data sent via UDP can be lost or received out of order</w:t>
      </w:r>
      <w:r w:rsidR="001B6F3C" w:rsidRPr="005A5AE0">
        <w:t>.</w:t>
      </w:r>
      <w:r w:rsidR="000E68C9" w:rsidRPr="005A5AE0">
        <w:t xml:space="preserve"> </w:t>
      </w:r>
      <w:r w:rsidR="00237164" w:rsidRPr="005A5AE0">
        <w:t xml:space="preserve">UDP is typically used in applications where reliability is not the main concern but speed. These include multimedia services like YouTube, or Netflix where if packets are lost or </w:t>
      </w:r>
      <w:r w:rsidR="003A3E62" w:rsidRPr="005A5AE0">
        <w:t xml:space="preserve">received incorrectly the data can just be resent. </w:t>
      </w:r>
      <w:r w:rsidR="008E5530" w:rsidRPr="005A5AE0">
        <w:t xml:space="preserve">UDP implements a checksum </w:t>
      </w:r>
      <w:proofErr w:type="gramStart"/>
      <w:r w:rsidR="008E5530" w:rsidRPr="005A5AE0">
        <w:t>in order to</w:t>
      </w:r>
      <w:proofErr w:type="gramEnd"/>
      <w:r w:rsidR="008E5530" w:rsidRPr="005A5AE0">
        <w:t xml:space="preserve"> </w:t>
      </w:r>
      <w:r w:rsidR="008A537C" w:rsidRPr="005A5AE0">
        <w:t>verify if the data received was correct. The checksum is</w:t>
      </w:r>
      <w:r w:rsidR="00E417F1" w:rsidRPr="005A5AE0">
        <w:t xml:space="preserve"> computed on the client end </w:t>
      </w:r>
      <w:r w:rsidR="00F35EC8" w:rsidRPr="005A5AE0">
        <w:t>and</w:t>
      </w:r>
      <w:r w:rsidR="00E417F1" w:rsidRPr="005A5AE0">
        <w:t xml:space="preserve"> </w:t>
      </w:r>
      <w:r w:rsidR="00F35EC8" w:rsidRPr="005A5AE0">
        <w:t>put into the UDP checksum field when sent. It is then recomputed on the server side</w:t>
      </w:r>
      <w:r w:rsidR="00E82061" w:rsidRPr="005A5AE0">
        <w:t xml:space="preserve"> and compared with the value computed by the </w:t>
      </w:r>
      <w:r w:rsidR="00B94F80" w:rsidRPr="005A5AE0">
        <w:t xml:space="preserve">client in the UDP checksum field. </w:t>
      </w:r>
      <w:r w:rsidR="00BE5E82" w:rsidRPr="005A5AE0">
        <w:t>If the values are different</w:t>
      </w:r>
      <w:r w:rsidR="00425A66" w:rsidRPr="005A5AE0">
        <w:t>,</w:t>
      </w:r>
      <w:r w:rsidR="00BE5E82" w:rsidRPr="005A5AE0">
        <w:t xml:space="preserve"> then we know that some of the data has been </w:t>
      </w:r>
      <w:r w:rsidR="00885EBE" w:rsidRPr="005A5AE0">
        <w:t>lost</w:t>
      </w:r>
      <w:r w:rsidR="00425A66" w:rsidRPr="005A5AE0">
        <w:t xml:space="preserve"> or received incorrectly</w:t>
      </w:r>
      <w:r w:rsidR="00885EBE" w:rsidRPr="005A5AE0">
        <w:t>. Unfortunately</w:t>
      </w:r>
      <w:r w:rsidR="00425A66" w:rsidRPr="005A5AE0">
        <w:t>,</w:t>
      </w:r>
      <w:r w:rsidR="00885EBE" w:rsidRPr="005A5AE0">
        <w:t xml:space="preserve"> this solution does not solve all errors because the checksum field itself could be </w:t>
      </w:r>
      <w:r w:rsidR="00425A66" w:rsidRPr="005A5AE0">
        <w:t>affected by noise during the data transfer</w:t>
      </w:r>
      <w:r w:rsidR="00885EBE" w:rsidRPr="005A5AE0">
        <w:t>.</w:t>
      </w:r>
      <w:r w:rsidR="000E68C9" w:rsidRPr="005A5AE0">
        <w:t xml:space="preserve"> </w:t>
      </w:r>
    </w:p>
    <w:p w14:paraId="0990AF4A" w14:textId="77777777" w:rsidR="001630B2" w:rsidRDefault="001630B2" w:rsidP="00484792"/>
    <w:p w14:paraId="44100059" w14:textId="036B9E59" w:rsidR="00CE65B0" w:rsidRPr="005A5AE0" w:rsidRDefault="00CE65B0" w:rsidP="00CE65B0">
      <w:pPr>
        <w:pStyle w:val="HeadingSD1"/>
      </w:pPr>
      <w:bookmarkStart w:id="373" w:name="_Toc121068153"/>
      <w:r w:rsidRPr="005A5AE0">
        <w:lastRenderedPageBreak/>
        <w:t>5.1</w:t>
      </w:r>
      <w:r>
        <w:t>8</w:t>
      </w:r>
      <w:r w:rsidRPr="005A5AE0">
        <w:t xml:space="preserve"> </w:t>
      </w:r>
      <w:r w:rsidR="00445139">
        <w:t xml:space="preserve">Live </w:t>
      </w:r>
      <w:proofErr w:type="spellStart"/>
      <w:r w:rsidR="00445139">
        <w:t>Camera</w:t>
      </w:r>
      <w:r w:rsidR="00573D62">
        <w:t>Feed</w:t>
      </w:r>
      <w:bookmarkEnd w:id="373"/>
      <w:proofErr w:type="spellEnd"/>
      <w:r w:rsidRPr="005A5AE0">
        <w:t xml:space="preserve"> </w:t>
      </w:r>
    </w:p>
    <w:p w14:paraId="03156806" w14:textId="30A0183E" w:rsidR="00CE65B0" w:rsidRDefault="00445139" w:rsidP="00484792">
      <w:r>
        <w:t xml:space="preserve">Within the hardware section we mentioned the Raspberry Pi and how through the PIR motion sensor we </w:t>
      </w:r>
      <w:proofErr w:type="gramStart"/>
      <w:r>
        <w:t>are able to</w:t>
      </w:r>
      <w:proofErr w:type="gramEnd"/>
      <w:r>
        <w:t xml:space="preserve"> detect motion. This motion then triggers a picture to be taken by the camera and </w:t>
      </w:r>
      <w:r w:rsidR="00EA27DA">
        <w:t xml:space="preserve">sends that image to the google drive folder where then it is </w:t>
      </w:r>
      <w:r w:rsidR="00A7213A">
        <w:t xml:space="preserve">delivered to the application through an API. This allows for images to be delivered to the user in real time </w:t>
      </w:r>
      <w:r w:rsidR="000D1624">
        <w:t xml:space="preserve">whenever motion is detected outside of the system. </w:t>
      </w:r>
    </w:p>
    <w:p w14:paraId="5A9CEB31" w14:textId="77777777" w:rsidR="00910152" w:rsidRDefault="00910152" w:rsidP="00484792"/>
    <w:p w14:paraId="4806CC20" w14:textId="17D53981" w:rsidR="00910152" w:rsidRDefault="00573D62" w:rsidP="00573D62">
      <w:pPr>
        <w:jc w:val="center"/>
      </w:pPr>
      <w:r>
        <w:rPr>
          <w:noProof/>
        </w:rPr>
        <w:drawing>
          <wp:inline distT="0" distB="0" distL="0" distR="0" wp14:anchorId="7BB58D23" wp14:editId="67C93131">
            <wp:extent cx="2505075" cy="5424523"/>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5930" cy="5426374"/>
                    </a:xfrm>
                    <a:prstGeom prst="rect">
                      <a:avLst/>
                    </a:prstGeom>
                    <a:noFill/>
                    <a:ln>
                      <a:noFill/>
                    </a:ln>
                  </pic:spPr>
                </pic:pic>
              </a:graphicData>
            </a:graphic>
          </wp:inline>
        </w:drawing>
      </w:r>
    </w:p>
    <w:p w14:paraId="587AAE95" w14:textId="64311E6F" w:rsidR="00573D62" w:rsidRPr="00573D62" w:rsidRDefault="00573D62" w:rsidP="00573D62">
      <w:pPr>
        <w:pStyle w:val="Caption"/>
        <w:jc w:val="center"/>
        <w:rPr>
          <w:sz w:val="24"/>
          <w:szCs w:val="24"/>
        </w:rPr>
      </w:pPr>
      <w:r w:rsidRPr="00573D62">
        <w:rPr>
          <w:sz w:val="24"/>
          <w:szCs w:val="24"/>
        </w:rPr>
        <w:t xml:space="preserve">Figure </w:t>
      </w:r>
      <w:r w:rsidRPr="00573D62">
        <w:rPr>
          <w:sz w:val="24"/>
          <w:szCs w:val="24"/>
        </w:rPr>
        <w:fldChar w:fldCharType="begin"/>
      </w:r>
      <w:r w:rsidRPr="00573D62">
        <w:rPr>
          <w:sz w:val="24"/>
          <w:szCs w:val="24"/>
        </w:rPr>
        <w:instrText xml:space="preserve"> SEQ Figure \* ARABIC </w:instrText>
      </w:r>
      <w:r w:rsidRPr="00573D62">
        <w:rPr>
          <w:sz w:val="24"/>
          <w:szCs w:val="24"/>
        </w:rPr>
        <w:fldChar w:fldCharType="separate"/>
      </w:r>
      <w:r w:rsidR="00ED050E">
        <w:rPr>
          <w:noProof/>
          <w:sz w:val="24"/>
          <w:szCs w:val="24"/>
        </w:rPr>
        <w:t>29</w:t>
      </w:r>
      <w:r w:rsidRPr="00573D62">
        <w:rPr>
          <w:sz w:val="24"/>
          <w:szCs w:val="24"/>
        </w:rPr>
        <w:fldChar w:fldCharType="end"/>
      </w:r>
      <w:r w:rsidRPr="00573D62">
        <w:rPr>
          <w:sz w:val="24"/>
          <w:szCs w:val="24"/>
        </w:rPr>
        <w:t>: Photos retrieved by the Mobile App</w:t>
      </w:r>
      <w:r>
        <w:rPr>
          <w:sz w:val="24"/>
          <w:szCs w:val="24"/>
        </w:rPr>
        <w:t>lication</w:t>
      </w:r>
    </w:p>
    <w:p w14:paraId="1C9ECD6B" w14:textId="77777777" w:rsidR="00020E00" w:rsidRDefault="00020E00" w:rsidP="00484792"/>
    <w:p w14:paraId="02AC53CA" w14:textId="047AFB4A" w:rsidR="00020E00" w:rsidRPr="005A5AE0" w:rsidRDefault="00020E00" w:rsidP="00020E00">
      <w:pPr>
        <w:pStyle w:val="HeadingSD1"/>
      </w:pPr>
      <w:bookmarkStart w:id="374" w:name="_Toc121068154"/>
      <w:r w:rsidRPr="005A5AE0">
        <w:lastRenderedPageBreak/>
        <w:t>5.1</w:t>
      </w:r>
      <w:r w:rsidR="003E23AD">
        <w:t>9</w:t>
      </w:r>
      <w:r w:rsidRPr="005A5AE0">
        <w:t xml:space="preserve"> </w:t>
      </w:r>
      <w:r>
        <w:t>Google Drive</w:t>
      </w:r>
      <w:r w:rsidR="00410ECA">
        <w:t xml:space="preserve"> API</w:t>
      </w:r>
      <w:bookmarkEnd w:id="374"/>
      <w:r w:rsidRPr="005A5AE0">
        <w:t xml:space="preserve"> </w:t>
      </w:r>
    </w:p>
    <w:p w14:paraId="6668673B" w14:textId="5B276097" w:rsidR="00020E00" w:rsidRDefault="00410ECA" w:rsidP="00484792">
      <w:r>
        <w:t xml:space="preserve">We are using the Google Drive API to deliver the images to our front end react application. We found that this was a good way to store the images without it impacting the performance of our database by directly storing the images </w:t>
      </w:r>
      <w:r w:rsidR="00F854D7">
        <w:t xml:space="preserve">within it. On the Raspberry Pi side we are using the </w:t>
      </w:r>
      <w:proofErr w:type="spellStart"/>
      <w:r w:rsidR="00F854D7">
        <w:t>Pydrive</w:t>
      </w:r>
      <w:proofErr w:type="spellEnd"/>
      <w:r w:rsidR="00F854D7">
        <w:t xml:space="preserve"> library for Python to upload the images to </w:t>
      </w:r>
      <w:proofErr w:type="gramStart"/>
      <w:r w:rsidR="0030757E">
        <w:t>our</w:t>
      </w:r>
      <w:proofErr w:type="gramEnd"/>
      <w:r w:rsidR="0030757E">
        <w:t xml:space="preserve"> google drive folder. The Pi authenticates automatically with the folder </w:t>
      </w:r>
      <w:proofErr w:type="gramStart"/>
      <w:r w:rsidR="0030757E">
        <w:t xml:space="preserve">through </w:t>
      </w:r>
      <w:r w:rsidR="003E23AD">
        <w:t>the use of</w:t>
      </w:r>
      <w:proofErr w:type="gramEnd"/>
      <w:r w:rsidR="003E23AD">
        <w:t xml:space="preserve"> a</w:t>
      </w:r>
      <w:r w:rsidR="0030757E">
        <w:t xml:space="preserve"> service account</w:t>
      </w:r>
      <w:r w:rsidR="003E23AD">
        <w:t>. Service accounts make it</w:t>
      </w:r>
      <w:r w:rsidR="000C3E3F">
        <w:t xml:space="preserve"> very easy for automated or repeated requests to access content </w:t>
      </w:r>
      <w:r w:rsidR="00ED182E">
        <w:t xml:space="preserve">via the Google Drive API without the need to sign in. This data is secured through the </w:t>
      </w:r>
      <w:proofErr w:type="spellStart"/>
      <w:r w:rsidR="00F01283">
        <w:t>credentials.json</w:t>
      </w:r>
      <w:proofErr w:type="spellEnd"/>
      <w:r w:rsidR="00F01283">
        <w:t xml:space="preserve"> file which is generated once by the google cloud console once </w:t>
      </w:r>
      <w:r w:rsidR="002C7F30">
        <w:t xml:space="preserve">a service account is created. </w:t>
      </w:r>
      <w:r w:rsidR="00E77CDF">
        <w:t xml:space="preserve">Within the react application on the </w:t>
      </w:r>
      <w:proofErr w:type="spellStart"/>
      <w:r w:rsidR="00E77CDF">
        <w:t>LiveFeed</w:t>
      </w:r>
      <w:proofErr w:type="spellEnd"/>
      <w:r w:rsidR="00E77CDF">
        <w:t xml:space="preserve"> Screen </w:t>
      </w:r>
      <w:r w:rsidR="00D70CFA">
        <w:t xml:space="preserve">our hosted Node.js API sends a request whenever the </w:t>
      </w:r>
      <w:proofErr w:type="spellStart"/>
      <w:r w:rsidR="00E27CAF">
        <w:t>LiveFeed</w:t>
      </w:r>
      <w:proofErr w:type="spellEnd"/>
      <w:r w:rsidR="00E27CAF">
        <w:t xml:space="preserve"> Screen is clicked. This request access the </w:t>
      </w:r>
      <w:r w:rsidR="00B414C7">
        <w:t>WebView links of the</w:t>
      </w:r>
      <w:r w:rsidR="00E27CAF">
        <w:t xml:space="preserve"> last 10 images in the Google Drive folder which </w:t>
      </w:r>
      <w:r w:rsidR="00B414C7">
        <w:t xml:space="preserve">is then displayed onto the </w:t>
      </w:r>
      <w:proofErr w:type="spellStart"/>
      <w:r w:rsidR="00B414C7">
        <w:t>LiveFeed</w:t>
      </w:r>
      <w:proofErr w:type="spellEnd"/>
      <w:r w:rsidR="00B414C7">
        <w:t xml:space="preserve"> Screen for the use to </w:t>
      </w:r>
      <w:r w:rsidR="0041163F">
        <w:t xml:space="preserve">view. </w:t>
      </w:r>
    </w:p>
    <w:p w14:paraId="4392D0D0" w14:textId="1C16B69D" w:rsidR="00020E00" w:rsidRDefault="00020E00" w:rsidP="00484792"/>
    <w:p w14:paraId="2842E4FE" w14:textId="07A898F8" w:rsidR="00716F35" w:rsidRDefault="00ED050E" w:rsidP="00484792">
      <w:r w:rsidRPr="00ED050E">
        <w:drawing>
          <wp:inline distT="0" distB="0" distL="0" distR="0" wp14:anchorId="6A01108C" wp14:editId="0A0C4B40">
            <wp:extent cx="5486400" cy="3939540"/>
            <wp:effectExtent l="0" t="0" r="0" b="3810"/>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email&#10;&#10;Description automatically generated"/>
                    <pic:cNvPicPr/>
                  </pic:nvPicPr>
                  <pic:blipFill>
                    <a:blip r:embed="rId77"/>
                    <a:stretch>
                      <a:fillRect/>
                    </a:stretch>
                  </pic:blipFill>
                  <pic:spPr>
                    <a:xfrm>
                      <a:off x="0" y="0"/>
                      <a:ext cx="5486400" cy="3939540"/>
                    </a:xfrm>
                    <a:prstGeom prst="rect">
                      <a:avLst/>
                    </a:prstGeom>
                  </pic:spPr>
                </pic:pic>
              </a:graphicData>
            </a:graphic>
          </wp:inline>
        </w:drawing>
      </w:r>
    </w:p>
    <w:p w14:paraId="2AE7810B" w14:textId="77777777" w:rsidR="00716F35" w:rsidRDefault="00716F35" w:rsidP="00484792"/>
    <w:p w14:paraId="1A7A96EF" w14:textId="464E380D" w:rsidR="00ED050E" w:rsidRDefault="00ED050E" w:rsidP="00ED050E">
      <w:pPr>
        <w:pStyle w:val="Caption"/>
        <w:jc w:val="center"/>
        <w:rPr>
          <w:sz w:val="24"/>
          <w:szCs w:val="24"/>
        </w:rPr>
      </w:pPr>
      <w:r w:rsidRPr="00ED050E">
        <w:rPr>
          <w:sz w:val="24"/>
          <w:szCs w:val="24"/>
        </w:rPr>
        <w:t xml:space="preserve">Figure </w:t>
      </w:r>
      <w:r w:rsidRPr="00ED050E">
        <w:rPr>
          <w:sz w:val="24"/>
          <w:szCs w:val="24"/>
        </w:rPr>
        <w:fldChar w:fldCharType="begin"/>
      </w:r>
      <w:r w:rsidRPr="00ED050E">
        <w:rPr>
          <w:sz w:val="24"/>
          <w:szCs w:val="24"/>
        </w:rPr>
        <w:instrText xml:space="preserve"> SEQ Figure \* ARABIC </w:instrText>
      </w:r>
      <w:r w:rsidRPr="00ED050E">
        <w:rPr>
          <w:sz w:val="24"/>
          <w:szCs w:val="24"/>
        </w:rPr>
        <w:fldChar w:fldCharType="separate"/>
      </w:r>
      <w:r w:rsidRPr="00ED050E">
        <w:rPr>
          <w:noProof/>
          <w:sz w:val="24"/>
          <w:szCs w:val="24"/>
        </w:rPr>
        <w:t>30</w:t>
      </w:r>
      <w:r w:rsidRPr="00ED050E">
        <w:rPr>
          <w:sz w:val="24"/>
          <w:szCs w:val="24"/>
        </w:rPr>
        <w:fldChar w:fldCharType="end"/>
      </w:r>
      <w:r w:rsidRPr="00ED050E">
        <w:rPr>
          <w:sz w:val="24"/>
          <w:szCs w:val="24"/>
        </w:rPr>
        <w:t xml:space="preserve">: </w:t>
      </w:r>
      <w:r>
        <w:rPr>
          <w:sz w:val="24"/>
          <w:szCs w:val="24"/>
        </w:rPr>
        <w:t>Photo L</w:t>
      </w:r>
      <w:r w:rsidRPr="00ED050E">
        <w:rPr>
          <w:sz w:val="24"/>
          <w:szCs w:val="24"/>
        </w:rPr>
        <w:t>inks fetched with Postman</w:t>
      </w:r>
    </w:p>
    <w:p w14:paraId="0351E3E4" w14:textId="77777777" w:rsidR="009C1D31" w:rsidRPr="009C1D31" w:rsidRDefault="009C1D31" w:rsidP="009C1D31"/>
    <w:p w14:paraId="1E93B1A8" w14:textId="5A507BE8" w:rsidR="00BD331E" w:rsidRPr="005A5AE0" w:rsidRDefault="000B6EEF" w:rsidP="00DB75BB">
      <w:pPr>
        <w:pStyle w:val="HeadingSD1"/>
      </w:pPr>
      <w:bookmarkStart w:id="375" w:name="_Toc101782719"/>
      <w:bookmarkStart w:id="376" w:name="_Toc96678559"/>
      <w:bookmarkStart w:id="377" w:name="_Toc121068155"/>
      <w:r w:rsidRPr="005A5AE0">
        <w:lastRenderedPageBreak/>
        <w:t>6</w:t>
      </w:r>
      <w:r w:rsidR="00BD331E" w:rsidRPr="005A5AE0">
        <w:t xml:space="preserve">. Hardware </w:t>
      </w:r>
      <w:r w:rsidR="00DC0E5F" w:rsidRPr="005A5AE0">
        <w:t xml:space="preserve">Design </w:t>
      </w:r>
      <w:r w:rsidR="00BD331E" w:rsidRPr="005A5AE0">
        <w:t>Details</w:t>
      </w:r>
      <w:bookmarkEnd w:id="375"/>
      <w:bookmarkEnd w:id="377"/>
    </w:p>
    <w:p w14:paraId="724BD885" w14:textId="70FA8C61" w:rsidR="00926B77" w:rsidRPr="005A5AE0" w:rsidRDefault="00926B77" w:rsidP="00926B77">
      <w:pPr>
        <w:rPr>
          <w:rFonts w:cs="Arial"/>
        </w:rPr>
      </w:pPr>
      <w:r w:rsidRPr="005A5AE0">
        <w:rPr>
          <w:rFonts w:cs="Arial"/>
        </w:rPr>
        <w:t xml:space="preserve">This section outlines the hardware </w:t>
      </w:r>
      <w:r w:rsidR="00CB2B42">
        <w:rPr>
          <w:rFonts w:cs="Arial"/>
        </w:rPr>
        <w:t>that was used in</w:t>
      </w:r>
      <w:r w:rsidRPr="005A5AE0">
        <w:rPr>
          <w:rFonts w:cs="Arial"/>
        </w:rPr>
        <w:t xml:space="preserve"> the Live Bolt system and</w:t>
      </w:r>
      <w:r w:rsidR="00CB2B42">
        <w:rPr>
          <w:rFonts w:cs="Arial"/>
        </w:rPr>
        <w:t xml:space="preserve"> their </w:t>
      </w:r>
      <w:r w:rsidR="00C05C11" w:rsidRPr="005A5AE0">
        <w:rPr>
          <w:rFonts w:cs="Arial"/>
        </w:rPr>
        <w:t>technical specifications.</w:t>
      </w:r>
      <w:r w:rsidR="00E155F8">
        <w:rPr>
          <w:rFonts w:cs="Arial"/>
        </w:rPr>
        <w:t xml:space="preserve"> Our</w:t>
      </w:r>
      <w:r w:rsidR="008350D8" w:rsidRPr="005A5AE0">
        <w:rPr>
          <w:rFonts w:cs="Arial"/>
        </w:rPr>
        <w:t xml:space="preserve"> </w:t>
      </w:r>
      <w:r w:rsidR="002D5FCD" w:rsidRPr="005A5AE0">
        <w:rPr>
          <w:rFonts w:cs="Arial"/>
        </w:rPr>
        <w:t>box</w:t>
      </w:r>
      <w:r w:rsidR="00E155F8">
        <w:rPr>
          <w:rFonts w:cs="Arial"/>
        </w:rPr>
        <w:t>es</w:t>
      </w:r>
      <w:r w:rsidR="002D5FCD" w:rsidRPr="005A5AE0">
        <w:rPr>
          <w:rFonts w:cs="Arial"/>
        </w:rPr>
        <w:t xml:space="preserve"> and the</w:t>
      </w:r>
      <w:r w:rsidR="00E155F8">
        <w:rPr>
          <w:rFonts w:cs="Arial"/>
        </w:rPr>
        <w:t>ir</w:t>
      </w:r>
      <w:r w:rsidR="002D5FCD" w:rsidRPr="005A5AE0">
        <w:rPr>
          <w:rFonts w:cs="Arial"/>
        </w:rPr>
        <w:t xml:space="preserve"> process to 3D model and </w:t>
      </w:r>
      <w:r w:rsidR="00D50974" w:rsidRPr="005A5AE0">
        <w:rPr>
          <w:rFonts w:cs="Arial"/>
        </w:rPr>
        <w:t>print</w:t>
      </w:r>
      <w:r w:rsidR="002D5FCD" w:rsidRPr="005A5AE0">
        <w:rPr>
          <w:rFonts w:cs="Arial"/>
        </w:rPr>
        <w:t xml:space="preserve"> will also be discussed</w:t>
      </w:r>
      <w:r w:rsidR="00426927">
        <w:rPr>
          <w:rFonts w:cs="Arial"/>
        </w:rPr>
        <w:t xml:space="preserve"> further </w:t>
      </w:r>
      <w:r w:rsidR="00D92909">
        <w:rPr>
          <w:rFonts w:cs="Arial"/>
        </w:rPr>
        <w:t>in</w:t>
      </w:r>
      <w:r w:rsidR="00426927">
        <w:rPr>
          <w:rFonts w:cs="Arial"/>
        </w:rPr>
        <w:t xml:space="preserve"> the report in addition to</w:t>
      </w:r>
      <w:r w:rsidR="002D5FCD" w:rsidRPr="005A5AE0">
        <w:rPr>
          <w:rFonts w:cs="Arial"/>
        </w:rPr>
        <w:t xml:space="preserve"> hous</w:t>
      </w:r>
      <w:r w:rsidR="00426927">
        <w:rPr>
          <w:rFonts w:cs="Arial"/>
        </w:rPr>
        <w:t>ing the</w:t>
      </w:r>
      <w:r w:rsidR="002D5FCD" w:rsidRPr="005A5AE0">
        <w:rPr>
          <w:rFonts w:cs="Arial"/>
        </w:rPr>
        <w:t xml:space="preserve"> components.</w:t>
      </w:r>
      <w:r w:rsidR="006E60EF" w:rsidRPr="005A5AE0">
        <w:rPr>
          <w:rFonts w:cs="Arial"/>
        </w:rPr>
        <w:t xml:space="preserve"> </w:t>
      </w:r>
      <w:r w:rsidR="00426927">
        <w:rPr>
          <w:rFonts w:cs="Arial"/>
        </w:rPr>
        <w:t>W</w:t>
      </w:r>
      <w:r w:rsidR="006E60EF" w:rsidRPr="005A5AE0">
        <w:rPr>
          <w:rFonts w:cs="Arial"/>
        </w:rPr>
        <w:t>e</w:t>
      </w:r>
      <w:r w:rsidR="00224239">
        <w:rPr>
          <w:rFonts w:cs="Arial"/>
        </w:rPr>
        <w:t xml:space="preserve">’ve outlined the </w:t>
      </w:r>
      <w:r w:rsidR="00D26DD9" w:rsidRPr="005A5AE0">
        <w:rPr>
          <w:rFonts w:cs="Arial"/>
        </w:rPr>
        <w:t>components</w:t>
      </w:r>
      <w:r w:rsidR="006E60EF" w:rsidRPr="005A5AE0">
        <w:rPr>
          <w:rFonts w:cs="Arial"/>
        </w:rPr>
        <w:t xml:space="preserve"> </w:t>
      </w:r>
      <w:r w:rsidR="00224239">
        <w:rPr>
          <w:rFonts w:cs="Arial"/>
        </w:rPr>
        <w:t>used i</w:t>
      </w:r>
      <w:r w:rsidR="00D92909">
        <w:rPr>
          <w:rFonts w:cs="Arial"/>
        </w:rPr>
        <w:t xml:space="preserve">n Live Bolt and components that were not suited to </w:t>
      </w:r>
      <w:r w:rsidR="003034C2">
        <w:rPr>
          <w:rFonts w:cs="Arial"/>
        </w:rPr>
        <w:t>our project. There is also a brief description of how the hardware is used in Live Bolt.</w:t>
      </w:r>
    </w:p>
    <w:p w14:paraId="13F64A23" w14:textId="77777777" w:rsidR="00A555E5" w:rsidRPr="005A5AE0" w:rsidRDefault="00A555E5" w:rsidP="00926B77">
      <w:pPr>
        <w:rPr>
          <w:rFonts w:cs="Arial"/>
        </w:rPr>
      </w:pPr>
    </w:p>
    <w:p w14:paraId="51D7A9DA" w14:textId="294F67B7" w:rsidR="00A555E5" w:rsidRPr="005A5AE0" w:rsidRDefault="000B6EEF" w:rsidP="00DB75BB">
      <w:pPr>
        <w:pStyle w:val="HeadingSD1"/>
      </w:pPr>
      <w:bookmarkStart w:id="378" w:name="_Toc101782720"/>
      <w:bookmarkStart w:id="379" w:name="_Toc121068156"/>
      <w:r w:rsidRPr="005A5AE0">
        <w:t>6</w:t>
      </w:r>
      <w:r w:rsidR="00A555E5" w:rsidRPr="005A5AE0">
        <w:t xml:space="preserve">.1 Preliminary Hardware </w:t>
      </w:r>
      <w:r w:rsidR="0014360B" w:rsidRPr="005A5AE0">
        <w:t>Design</w:t>
      </w:r>
      <w:bookmarkEnd w:id="378"/>
      <w:bookmarkEnd w:id="379"/>
      <w:r w:rsidR="0014360B" w:rsidRPr="005A5AE0">
        <w:t xml:space="preserve"> </w:t>
      </w:r>
    </w:p>
    <w:p w14:paraId="075F2F14" w14:textId="0CE915C5" w:rsidR="003E0FAB" w:rsidRPr="005A5AE0" w:rsidRDefault="000B6EEF" w:rsidP="003E0FAB">
      <w:pPr>
        <w:rPr>
          <w:rFonts w:eastAsia="Times New Roman" w:cs="Arial"/>
          <w:color w:val="000000"/>
        </w:rPr>
      </w:pPr>
      <w:r w:rsidRPr="005A5AE0">
        <w:rPr>
          <w:rFonts w:eastAsia="Times New Roman" w:cs="Arial"/>
          <w:color w:val="000000"/>
        </w:rPr>
        <w:t>Live Bolt</w:t>
      </w:r>
      <w:r w:rsidR="00A62A0F">
        <w:rPr>
          <w:rFonts w:eastAsia="Times New Roman" w:cs="Arial"/>
          <w:color w:val="000000"/>
        </w:rPr>
        <w:t xml:space="preserve"> was</w:t>
      </w:r>
      <w:r w:rsidRPr="005A5AE0">
        <w:rPr>
          <w:rFonts w:eastAsia="Times New Roman" w:cs="Arial"/>
          <w:color w:val="000000"/>
        </w:rPr>
        <w:t xml:space="preserve"> design</w:t>
      </w:r>
      <w:r w:rsidR="000B29DB">
        <w:rPr>
          <w:rFonts w:eastAsia="Times New Roman" w:cs="Arial"/>
          <w:color w:val="000000"/>
        </w:rPr>
        <w:t>ed</w:t>
      </w:r>
      <w:r w:rsidRPr="005A5AE0">
        <w:rPr>
          <w:rFonts w:eastAsia="Times New Roman" w:cs="Arial"/>
          <w:color w:val="000000"/>
        </w:rPr>
        <w:t xml:space="preserve"> </w:t>
      </w:r>
      <w:r w:rsidR="00A62A0F">
        <w:rPr>
          <w:rFonts w:eastAsia="Times New Roman" w:cs="Arial"/>
          <w:color w:val="000000"/>
        </w:rPr>
        <w:t>from the</w:t>
      </w:r>
      <w:r w:rsidR="003D304D" w:rsidRPr="005A5AE0">
        <w:rPr>
          <w:rFonts w:eastAsia="Times New Roman" w:cs="Arial"/>
          <w:color w:val="000000"/>
        </w:rPr>
        <w:t xml:space="preserve"> i</w:t>
      </w:r>
      <w:r w:rsidR="001C7306" w:rsidRPr="005A5AE0">
        <w:rPr>
          <w:rFonts w:eastAsia="Times New Roman" w:cs="Arial"/>
          <w:color w:val="000000"/>
        </w:rPr>
        <w:t xml:space="preserve">nspiration </w:t>
      </w:r>
      <w:r w:rsidR="00AC018B">
        <w:rPr>
          <w:rFonts w:eastAsia="Times New Roman" w:cs="Arial"/>
          <w:color w:val="000000"/>
        </w:rPr>
        <w:t>of a knob case enclosed on a deadbolt knob</w:t>
      </w:r>
      <w:r w:rsidR="001C7306" w:rsidRPr="005A5AE0">
        <w:rPr>
          <w:rFonts w:eastAsia="Times New Roman" w:cs="Arial"/>
          <w:color w:val="000000"/>
        </w:rPr>
        <w:t>. Th</w:t>
      </w:r>
      <w:r w:rsidR="00753529">
        <w:rPr>
          <w:rFonts w:eastAsia="Times New Roman" w:cs="Arial"/>
          <w:color w:val="000000"/>
        </w:rPr>
        <w:t>e</w:t>
      </w:r>
      <w:r w:rsidR="001C7306" w:rsidRPr="005A5AE0">
        <w:rPr>
          <w:rFonts w:eastAsia="Times New Roman" w:cs="Arial"/>
          <w:color w:val="000000"/>
        </w:rPr>
        <w:t xml:space="preserve"> </w:t>
      </w:r>
      <w:r w:rsidR="001A2CBF">
        <w:rPr>
          <w:rFonts w:eastAsia="Times New Roman" w:cs="Arial"/>
          <w:color w:val="000000"/>
        </w:rPr>
        <w:t xml:space="preserve">design houses </w:t>
      </w:r>
      <w:r w:rsidR="001C7306" w:rsidRPr="005A5AE0">
        <w:rPr>
          <w:rFonts w:eastAsia="Times New Roman" w:cs="Arial"/>
          <w:color w:val="000000"/>
        </w:rPr>
        <w:t>the servo motor that’ll create the turning gesture</w:t>
      </w:r>
      <w:r w:rsidR="001A2CBF">
        <w:rPr>
          <w:rFonts w:eastAsia="Times New Roman" w:cs="Arial"/>
          <w:color w:val="000000"/>
        </w:rPr>
        <w:t xml:space="preserve"> in </w:t>
      </w:r>
      <w:r w:rsidR="00371F06">
        <w:rPr>
          <w:rFonts w:eastAsia="Times New Roman" w:cs="Arial"/>
          <w:color w:val="000000"/>
        </w:rPr>
        <w:t xml:space="preserve">the </w:t>
      </w:r>
      <w:r w:rsidR="001A2CBF">
        <w:rPr>
          <w:rFonts w:eastAsia="Times New Roman" w:cs="Arial"/>
          <w:color w:val="000000"/>
        </w:rPr>
        <w:t>compartment</w:t>
      </w:r>
      <w:r w:rsidR="001C7306" w:rsidRPr="005A5AE0">
        <w:rPr>
          <w:rFonts w:eastAsia="Times New Roman" w:cs="Arial"/>
          <w:color w:val="000000"/>
        </w:rPr>
        <w:t xml:space="preserve">. This </w:t>
      </w:r>
      <w:r w:rsidR="00371F06">
        <w:rPr>
          <w:rFonts w:eastAsia="Times New Roman" w:cs="Arial"/>
          <w:color w:val="000000"/>
        </w:rPr>
        <w:t xml:space="preserve">factor </w:t>
      </w:r>
      <w:r w:rsidR="001C7306" w:rsidRPr="005A5AE0">
        <w:rPr>
          <w:rFonts w:eastAsia="Times New Roman" w:cs="Arial"/>
          <w:color w:val="000000"/>
        </w:rPr>
        <w:t xml:space="preserve">eliminates the need to unscrew the doorknob and make modifications to it. Installation </w:t>
      </w:r>
      <w:r w:rsidR="00753529">
        <w:rPr>
          <w:rFonts w:eastAsia="Times New Roman" w:cs="Arial"/>
          <w:color w:val="000000"/>
        </w:rPr>
        <w:t>for</w:t>
      </w:r>
      <w:r w:rsidR="001C7306" w:rsidRPr="005A5AE0">
        <w:rPr>
          <w:rFonts w:eastAsia="Times New Roman" w:cs="Arial"/>
          <w:color w:val="000000"/>
        </w:rPr>
        <w:t xml:space="preserve"> the lock will be as simple as adding two-sided tape </w:t>
      </w:r>
      <w:r w:rsidR="00753529">
        <w:rPr>
          <w:rFonts w:eastAsia="Times New Roman" w:cs="Arial"/>
          <w:color w:val="000000"/>
        </w:rPr>
        <w:t>or Velcro to the door</w:t>
      </w:r>
      <w:r w:rsidR="001C7306" w:rsidRPr="005A5AE0">
        <w:rPr>
          <w:rFonts w:eastAsia="Times New Roman" w:cs="Arial"/>
          <w:color w:val="000000"/>
        </w:rPr>
        <w:t>.</w:t>
      </w:r>
      <w:r w:rsidR="00E760CF" w:rsidRPr="005A5AE0">
        <w:rPr>
          <w:rFonts w:eastAsia="Times New Roman" w:cs="Arial"/>
          <w:color w:val="000000"/>
        </w:rPr>
        <w:t xml:space="preserve"> </w:t>
      </w:r>
      <w:r w:rsidR="00E760CF" w:rsidRPr="005A5AE0">
        <w:rPr>
          <w:rFonts w:eastAsia="Times New Roman" w:cs="Arial"/>
          <w:color w:val="000000"/>
        </w:rPr>
        <w:fldChar w:fldCharType="begin"/>
      </w:r>
      <w:r w:rsidR="00E760CF" w:rsidRPr="005A5AE0">
        <w:rPr>
          <w:rFonts w:eastAsia="Times New Roman" w:cs="Arial"/>
          <w:color w:val="000000"/>
        </w:rPr>
        <w:instrText xml:space="preserve"> REF _Ref101554333 \h </w:instrText>
      </w:r>
      <w:r w:rsidR="005A5AE0" w:rsidRPr="005A5AE0">
        <w:rPr>
          <w:rFonts w:eastAsia="Times New Roman" w:cs="Arial"/>
          <w:color w:val="000000"/>
        </w:rPr>
        <w:instrText xml:space="preserve"> \* MERGEFORMAT </w:instrText>
      </w:r>
      <w:r w:rsidR="00E760CF" w:rsidRPr="005A5AE0">
        <w:rPr>
          <w:rFonts w:eastAsia="Times New Roman" w:cs="Arial"/>
          <w:color w:val="000000"/>
        </w:rPr>
      </w:r>
      <w:r w:rsidR="00E760CF" w:rsidRPr="005A5AE0">
        <w:rPr>
          <w:rFonts w:eastAsia="Times New Roman" w:cs="Arial"/>
          <w:color w:val="000000"/>
        </w:rPr>
        <w:fldChar w:fldCharType="separate"/>
      </w:r>
      <w:r w:rsidR="00580FCE" w:rsidRPr="005A5AE0">
        <w:rPr>
          <w:szCs w:val="24"/>
        </w:rPr>
        <w:t xml:space="preserve">Figure </w:t>
      </w:r>
      <w:r w:rsidR="00580FCE">
        <w:rPr>
          <w:noProof/>
          <w:szCs w:val="24"/>
        </w:rPr>
        <w:t>30</w:t>
      </w:r>
      <w:r w:rsidR="00E760CF" w:rsidRPr="005A5AE0">
        <w:rPr>
          <w:rFonts w:eastAsia="Times New Roman" w:cs="Arial"/>
          <w:color w:val="000000"/>
        </w:rPr>
        <w:fldChar w:fldCharType="end"/>
      </w:r>
      <w:r w:rsidR="00E760CF" w:rsidRPr="005A5AE0">
        <w:rPr>
          <w:rFonts w:eastAsia="Times New Roman" w:cs="Arial"/>
          <w:color w:val="000000"/>
        </w:rPr>
        <w:t xml:space="preserve"> </w:t>
      </w:r>
      <w:r w:rsidR="001C7306" w:rsidRPr="005A5AE0">
        <w:rPr>
          <w:rFonts w:eastAsia="Times New Roman" w:cs="Arial"/>
          <w:color w:val="000000"/>
        </w:rPr>
        <w:t>below show</w:t>
      </w:r>
      <w:r w:rsidR="00FF09C5" w:rsidRPr="005A5AE0">
        <w:rPr>
          <w:rFonts w:eastAsia="Times New Roman" w:cs="Arial"/>
          <w:color w:val="000000"/>
        </w:rPr>
        <w:t>n below is</w:t>
      </w:r>
      <w:r w:rsidR="001C7306" w:rsidRPr="005A5AE0">
        <w:rPr>
          <w:rFonts w:eastAsia="Times New Roman" w:cs="Arial"/>
          <w:color w:val="000000"/>
        </w:rPr>
        <w:t xml:space="preserve"> a preliminary concept of the </w:t>
      </w:r>
      <w:r w:rsidR="00D92D56" w:rsidRPr="005A5AE0">
        <w:rPr>
          <w:rFonts w:eastAsia="Times New Roman" w:cs="Arial"/>
          <w:color w:val="000000"/>
        </w:rPr>
        <w:t>lock</w:t>
      </w:r>
      <w:r w:rsidR="001C7306" w:rsidRPr="005A5AE0">
        <w:rPr>
          <w:rFonts w:eastAsia="Times New Roman" w:cs="Arial"/>
          <w:color w:val="000000"/>
        </w:rPr>
        <w:t xml:space="preserve"> design on a door.</w:t>
      </w:r>
    </w:p>
    <w:p w14:paraId="0857D484" w14:textId="77777777" w:rsidR="00191C67" w:rsidRDefault="00191C67" w:rsidP="003E0FAB">
      <w:pPr>
        <w:jc w:val="center"/>
        <w:rPr>
          <w:noProof/>
          <w:bdr w:val="none" w:sz="0" w:space="0" w:color="auto" w:frame="1"/>
        </w:rPr>
      </w:pPr>
    </w:p>
    <w:p w14:paraId="66E2F655" w14:textId="77777777" w:rsidR="004642CC" w:rsidRDefault="004642CC" w:rsidP="003E0FAB">
      <w:pPr>
        <w:jc w:val="center"/>
        <w:rPr>
          <w:noProof/>
          <w:bdr w:val="none" w:sz="0" w:space="0" w:color="auto" w:frame="1"/>
        </w:rPr>
      </w:pPr>
    </w:p>
    <w:p w14:paraId="69BC5181" w14:textId="1AFFEAE4" w:rsidR="001C7306" w:rsidRPr="005A5AE0" w:rsidRDefault="001C7306" w:rsidP="003E0FAB">
      <w:pPr>
        <w:jc w:val="center"/>
        <w:rPr>
          <w:szCs w:val="24"/>
        </w:rPr>
      </w:pPr>
      <w:r w:rsidRPr="005A5AE0">
        <w:rPr>
          <w:noProof/>
          <w:bdr w:val="none" w:sz="0" w:space="0" w:color="auto" w:frame="1"/>
        </w:rPr>
        <w:drawing>
          <wp:inline distT="0" distB="0" distL="0" distR="0" wp14:anchorId="706551A7" wp14:editId="2A07A757">
            <wp:extent cx="3980735" cy="3526971"/>
            <wp:effectExtent l="0" t="0" r="127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78">
                      <a:extLst>
                        <a:ext uri="{28A0092B-C50C-407E-A947-70E740481C1C}">
                          <a14:useLocalDpi xmlns:a14="http://schemas.microsoft.com/office/drawing/2010/main" val="0"/>
                        </a:ext>
                      </a:extLst>
                    </a:blip>
                    <a:srcRect t="2167" b="1703"/>
                    <a:stretch/>
                  </pic:blipFill>
                  <pic:spPr bwMode="auto">
                    <a:xfrm>
                      <a:off x="0" y="0"/>
                      <a:ext cx="4003652" cy="3547276"/>
                    </a:xfrm>
                    <a:prstGeom prst="rect">
                      <a:avLst/>
                    </a:prstGeom>
                    <a:noFill/>
                    <a:ln>
                      <a:noFill/>
                    </a:ln>
                    <a:extLst>
                      <a:ext uri="{53640926-AAD7-44D8-BBD7-CCE9431645EC}">
                        <a14:shadowObscured xmlns:a14="http://schemas.microsoft.com/office/drawing/2010/main"/>
                      </a:ext>
                    </a:extLst>
                  </pic:spPr>
                </pic:pic>
              </a:graphicData>
            </a:graphic>
          </wp:inline>
        </w:drawing>
      </w:r>
    </w:p>
    <w:p w14:paraId="72A14447" w14:textId="4DE0FAB5" w:rsidR="00CE3D2B" w:rsidRPr="005A5AE0" w:rsidRDefault="00CE3D2B" w:rsidP="00CE3D2B">
      <w:pPr>
        <w:pStyle w:val="Caption"/>
        <w:jc w:val="center"/>
        <w:rPr>
          <w:rFonts w:cs="Arial"/>
          <w:sz w:val="24"/>
          <w:szCs w:val="24"/>
        </w:rPr>
      </w:pPr>
      <w:bookmarkStart w:id="380" w:name="_Ref101554333"/>
      <w:bookmarkStart w:id="381" w:name="_Toc120880278"/>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ED050E">
        <w:rPr>
          <w:noProof/>
          <w:sz w:val="24"/>
          <w:szCs w:val="24"/>
        </w:rPr>
        <w:t>31</w:t>
      </w:r>
      <w:r w:rsidRPr="005A5AE0">
        <w:rPr>
          <w:sz w:val="24"/>
          <w:szCs w:val="24"/>
        </w:rPr>
        <w:fldChar w:fldCharType="end"/>
      </w:r>
      <w:bookmarkEnd w:id="380"/>
      <w:r w:rsidRPr="005A5AE0">
        <w:rPr>
          <w:sz w:val="24"/>
          <w:szCs w:val="24"/>
        </w:rPr>
        <w:t>: Deadbolt doorknob cover, fitted onto a door lock</w:t>
      </w:r>
      <w:bookmarkEnd w:id="381"/>
    </w:p>
    <w:p w14:paraId="788FABE2" w14:textId="77777777" w:rsidR="001C7306" w:rsidRPr="005A5AE0" w:rsidRDefault="001C7306" w:rsidP="001C7306">
      <w:pPr>
        <w:rPr>
          <w:rFonts w:eastAsia="Times New Roman" w:cs="Arial"/>
          <w:color w:val="000000"/>
        </w:rPr>
      </w:pPr>
    </w:p>
    <w:p w14:paraId="18F52E0E" w14:textId="70BD3C1C" w:rsidR="00F53E91" w:rsidRPr="005A5AE0" w:rsidRDefault="00F53E91" w:rsidP="001C7306">
      <w:pPr>
        <w:rPr>
          <w:rFonts w:eastAsia="Times New Roman" w:cs="Arial"/>
          <w:color w:val="000000"/>
        </w:rPr>
      </w:pPr>
      <w:r w:rsidRPr="005A5AE0">
        <w:rPr>
          <w:rFonts w:eastAsia="Times New Roman" w:cs="Arial"/>
          <w:color w:val="000000"/>
        </w:rPr>
        <w:fldChar w:fldCharType="begin"/>
      </w:r>
      <w:r w:rsidRPr="005A5AE0">
        <w:rPr>
          <w:rFonts w:eastAsia="Times New Roman" w:cs="Arial"/>
          <w:color w:val="000000"/>
        </w:rPr>
        <w:instrText xml:space="preserve"> REF _Ref97281492 \h  \* MERGEFORMAT </w:instrText>
      </w:r>
      <w:r w:rsidRPr="005A5AE0">
        <w:rPr>
          <w:rFonts w:eastAsia="Times New Roman" w:cs="Arial"/>
          <w:color w:val="000000"/>
        </w:rPr>
      </w:r>
      <w:r w:rsidRPr="005A5AE0">
        <w:rPr>
          <w:rFonts w:eastAsia="Times New Roman" w:cs="Arial"/>
          <w:color w:val="000000"/>
        </w:rPr>
        <w:fldChar w:fldCharType="separate"/>
      </w:r>
      <w:r w:rsidR="00580FCE" w:rsidRPr="005A5AE0">
        <w:rPr>
          <w:rFonts w:cs="Arial"/>
          <w:szCs w:val="24"/>
        </w:rPr>
        <w:t xml:space="preserve">Figure </w:t>
      </w:r>
      <w:r w:rsidR="00580FCE">
        <w:rPr>
          <w:rFonts w:cs="Arial"/>
          <w:noProof/>
          <w:szCs w:val="24"/>
        </w:rPr>
        <w:t>31</w:t>
      </w:r>
      <w:r w:rsidRPr="005A5AE0">
        <w:rPr>
          <w:rFonts w:eastAsia="Times New Roman" w:cs="Arial"/>
          <w:color w:val="000000"/>
        </w:rPr>
        <w:fldChar w:fldCharType="end"/>
      </w:r>
      <w:r w:rsidRPr="005A5AE0">
        <w:rPr>
          <w:rFonts w:eastAsia="Times New Roman" w:cs="Arial"/>
          <w:color w:val="000000"/>
        </w:rPr>
        <w:t xml:space="preserve"> shows a close-up view </w:t>
      </w:r>
      <w:r w:rsidR="00EE56B2">
        <w:rPr>
          <w:rFonts w:eastAsia="Times New Roman" w:cs="Arial"/>
          <w:color w:val="000000"/>
        </w:rPr>
        <w:t xml:space="preserve">when looking at the design from a </w:t>
      </w:r>
      <w:r w:rsidR="00AF3638">
        <w:rPr>
          <w:rFonts w:eastAsia="Times New Roman" w:cs="Arial"/>
          <w:color w:val="000000"/>
        </w:rPr>
        <w:t>bird’s</w:t>
      </w:r>
      <w:r w:rsidR="00EE56B2">
        <w:rPr>
          <w:rFonts w:eastAsia="Times New Roman" w:cs="Arial"/>
          <w:color w:val="000000"/>
        </w:rPr>
        <w:t xml:space="preserve"> eye view</w:t>
      </w:r>
      <w:r w:rsidRPr="005A5AE0">
        <w:rPr>
          <w:rFonts w:eastAsia="Times New Roman" w:cs="Arial"/>
          <w:color w:val="000000"/>
        </w:rPr>
        <w:t xml:space="preserve">. To understand the sketch better it is a 3D printed </w:t>
      </w:r>
      <w:r w:rsidR="00AF3638" w:rsidRPr="005A5AE0">
        <w:rPr>
          <w:rFonts w:eastAsia="Times New Roman" w:cs="Arial"/>
          <w:color w:val="000000"/>
        </w:rPr>
        <w:t>cas</w:t>
      </w:r>
      <w:r w:rsidR="00AF3638">
        <w:rPr>
          <w:rFonts w:eastAsia="Times New Roman" w:cs="Arial"/>
          <w:color w:val="000000"/>
        </w:rPr>
        <w:t>e that</w:t>
      </w:r>
      <w:r w:rsidRPr="005A5AE0">
        <w:rPr>
          <w:rFonts w:eastAsia="Times New Roman" w:cs="Arial"/>
          <w:color w:val="000000"/>
        </w:rPr>
        <w:t xml:space="preserve"> </w:t>
      </w:r>
      <w:r w:rsidR="00EE56B2">
        <w:rPr>
          <w:rFonts w:eastAsia="Times New Roman" w:cs="Arial"/>
          <w:color w:val="000000"/>
        </w:rPr>
        <w:t>has a</w:t>
      </w:r>
      <w:r w:rsidR="00247EFD" w:rsidRPr="005A5AE0">
        <w:rPr>
          <w:rFonts w:eastAsia="Times New Roman" w:cs="Arial"/>
          <w:color w:val="000000"/>
        </w:rPr>
        <w:t xml:space="preserve"> servo motor protruding out making the wires exposed but is attached to the </w:t>
      </w:r>
      <w:r w:rsidR="00804A20" w:rsidRPr="005A5AE0">
        <w:rPr>
          <w:rFonts w:eastAsia="Times New Roman" w:cs="Arial"/>
          <w:color w:val="000000"/>
        </w:rPr>
        <w:t xml:space="preserve">dead bolt </w:t>
      </w:r>
      <w:r w:rsidR="00804A20" w:rsidRPr="005A5AE0">
        <w:rPr>
          <w:rFonts w:eastAsia="Times New Roman" w:cs="Arial"/>
          <w:color w:val="000000"/>
        </w:rPr>
        <w:lastRenderedPageBreak/>
        <w:t xml:space="preserve">cover. The side pieces sticking out of the </w:t>
      </w:r>
      <w:r w:rsidR="00E578BA" w:rsidRPr="005A5AE0">
        <w:rPr>
          <w:rFonts w:eastAsia="Times New Roman" w:cs="Arial"/>
          <w:color w:val="000000"/>
        </w:rPr>
        <w:t>circular</w:t>
      </w:r>
      <w:r w:rsidR="00AF3638">
        <w:rPr>
          <w:rFonts w:eastAsia="Times New Roman" w:cs="Arial"/>
          <w:color w:val="000000"/>
        </w:rPr>
        <w:t xml:space="preserve"> knob</w:t>
      </w:r>
      <w:r w:rsidR="00E578BA" w:rsidRPr="005A5AE0">
        <w:rPr>
          <w:rFonts w:eastAsia="Times New Roman" w:cs="Arial"/>
          <w:color w:val="000000"/>
        </w:rPr>
        <w:t xml:space="preserve"> encompass are double sided tape that will attach the door </w:t>
      </w:r>
      <w:r w:rsidR="00D30033" w:rsidRPr="005A5AE0">
        <w:rPr>
          <w:rFonts w:eastAsia="Times New Roman" w:cs="Arial"/>
          <w:color w:val="000000"/>
        </w:rPr>
        <w:t xml:space="preserve">to ensure stick. It is </w:t>
      </w:r>
      <w:r w:rsidR="00AF3638">
        <w:rPr>
          <w:rFonts w:eastAsia="Times New Roman" w:cs="Arial"/>
          <w:color w:val="000000"/>
        </w:rPr>
        <w:t xml:space="preserve">designed to have </w:t>
      </w:r>
      <w:r w:rsidR="00D30033" w:rsidRPr="005A5AE0">
        <w:rPr>
          <w:rFonts w:eastAsia="Times New Roman" w:cs="Arial"/>
          <w:color w:val="000000"/>
        </w:rPr>
        <w:t>easy install</w:t>
      </w:r>
      <w:r w:rsidR="00AF3638">
        <w:rPr>
          <w:rFonts w:eastAsia="Times New Roman" w:cs="Arial"/>
          <w:color w:val="000000"/>
        </w:rPr>
        <w:t>ation</w:t>
      </w:r>
      <w:r w:rsidR="00D30033" w:rsidRPr="005A5AE0">
        <w:rPr>
          <w:rFonts w:eastAsia="Times New Roman" w:cs="Arial"/>
          <w:color w:val="000000"/>
        </w:rPr>
        <w:t xml:space="preserve"> for the consumer and hold the lock in place. </w:t>
      </w:r>
    </w:p>
    <w:p w14:paraId="1821F783" w14:textId="77777777" w:rsidR="00FF1860" w:rsidRPr="005A5AE0" w:rsidRDefault="00FF1860" w:rsidP="001C7306">
      <w:pPr>
        <w:rPr>
          <w:rFonts w:eastAsia="Times New Roman" w:cs="Arial"/>
          <w:color w:val="000000"/>
        </w:rPr>
      </w:pPr>
    </w:p>
    <w:p w14:paraId="3AC1FE21" w14:textId="77777777" w:rsidR="001C7306" w:rsidRPr="005A5AE0" w:rsidRDefault="001C7306" w:rsidP="001C7306">
      <w:pPr>
        <w:keepNext/>
        <w:jc w:val="center"/>
        <w:rPr>
          <w:rFonts w:cs="Arial"/>
        </w:rPr>
      </w:pPr>
      <w:r w:rsidRPr="005A5AE0">
        <w:rPr>
          <w:rFonts w:cs="Arial"/>
          <w:i/>
          <w:noProof/>
          <w:color w:val="000000"/>
          <w:bdr w:val="none" w:sz="0" w:space="0" w:color="auto" w:frame="1"/>
        </w:rPr>
        <w:drawing>
          <wp:inline distT="0" distB="0" distL="0" distR="0" wp14:anchorId="15E05EEB" wp14:editId="2075BD30">
            <wp:extent cx="3439886" cy="3036325"/>
            <wp:effectExtent l="0" t="0" r="8255" b="0"/>
            <wp:docPr id="5" name="Picture 5" descr="A picture containing text,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lat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99592" cy="3089027"/>
                    </a:xfrm>
                    <a:prstGeom prst="rect">
                      <a:avLst/>
                    </a:prstGeom>
                    <a:noFill/>
                    <a:ln>
                      <a:noFill/>
                    </a:ln>
                  </pic:spPr>
                </pic:pic>
              </a:graphicData>
            </a:graphic>
          </wp:inline>
        </w:drawing>
      </w:r>
    </w:p>
    <w:p w14:paraId="3F3F09BC" w14:textId="525705CA" w:rsidR="001C7306" w:rsidRPr="005A5AE0" w:rsidRDefault="001C7306" w:rsidP="001C7306">
      <w:pPr>
        <w:pStyle w:val="Caption"/>
        <w:jc w:val="center"/>
        <w:rPr>
          <w:rFonts w:cs="Arial"/>
          <w:sz w:val="24"/>
          <w:szCs w:val="24"/>
        </w:rPr>
      </w:pPr>
      <w:bookmarkStart w:id="382" w:name="_Ref97281492"/>
      <w:bookmarkStart w:id="383" w:name="_Toc120880279"/>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SEQ Figure \* ARABIC</w:instrText>
      </w:r>
      <w:r w:rsidRPr="005A5AE0">
        <w:rPr>
          <w:rFonts w:cs="Arial"/>
          <w:sz w:val="24"/>
          <w:szCs w:val="24"/>
        </w:rPr>
        <w:fldChar w:fldCharType="separate"/>
      </w:r>
      <w:r w:rsidR="00ED050E">
        <w:rPr>
          <w:rFonts w:cs="Arial"/>
          <w:noProof/>
          <w:sz w:val="24"/>
          <w:szCs w:val="24"/>
        </w:rPr>
        <w:t>32</w:t>
      </w:r>
      <w:r w:rsidRPr="005A5AE0">
        <w:rPr>
          <w:rFonts w:cs="Arial"/>
          <w:sz w:val="24"/>
          <w:szCs w:val="24"/>
        </w:rPr>
        <w:fldChar w:fldCharType="end"/>
      </w:r>
      <w:bookmarkEnd w:id="382"/>
      <w:r w:rsidRPr="005A5AE0">
        <w:rPr>
          <w:rFonts w:cs="Arial"/>
          <w:sz w:val="24"/>
          <w:szCs w:val="24"/>
        </w:rPr>
        <w:t>. Frontal view of the Doorknob Cover</w:t>
      </w:r>
      <w:bookmarkEnd w:id="383"/>
    </w:p>
    <w:p w14:paraId="18838A1B" w14:textId="77777777" w:rsidR="00804A20" w:rsidRPr="005A5AE0" w:rsidRDefault="00804A20" w:rsidP="00804A20"/>
    <w:p w14:paraId="3E1F8186" w14:textId="37829FBD" w:rsidR="00FF09C5" w:rsidRPr="005A5AE0" w:rsidRDefault="00AF3638" w:rsidP="00FF09C5">
      <w:r>
        <w:t>Th</w:t>
      </w:r>
      <w:r w:rsidR="00FF09C5" w:rsidRPr="005A5AE0">
        <w:t>is</w:t>
      </w:r>
      <w:r>
        <w:t xml:space="preserve"> preliminary design is</w:t>
      </w:r>
      <w:r w:rsidR="00FF09C5" w:rsidRPr="005A5AE0">
        <w:t xml:space="preserve"> a great start to how we want the lock to </w:t>
      </w:r>
      <w:r w:rsidR="003923C7">
        <w:t>work but</w:t>
      </w:r>
      <w:r w:rsidR="00FF09C5" w:rsidRPr="005A5AE0">
        <w:t xml:space="preserve"> it would not be ideal to go with design </w:t>
      </w:r>
      <w:r w:rsidR="00A72B97" w:rsidRPr="005A5AE0">
        <w:t>because</w:t>
      </w:r>
      <w:r w:rsidR="00FF09C5" w:rsidRPr="005A5AE0">
        <w:t xml:space="preserve"> we want the electronic</w:t>
      </w:r>
      <w:r w:rsidR="008659DA" w:rsidRPr="005A5AE0">
        <w:t xml:space="preserve">s </w:t>
      </w:r>
      <w:r w:rsidR="003923C7">
        <w:t xml:space="preserve">hardware concealed </w:t>
      </w:r>
      <w:r w:rsidR="008659DA" w:rsidRPr="005A5AE0">
        <w:t xml:space="preserve">and not exposed to a consumer. </w:t>
      </w:r>
      <w:r w:rsidR="00A72B97" w:rsidRPr="005A5AE0">
        <w:t xml:space="preserve">Therefore, we </w:t>
      </w:r>
      <w:r w:rsidR="002E414E">
        <w:t>included</w:t>
      </w:r>
      <w:r w:rsidR="00A72B97" w:rsidRPr="005A5AE0">
        <w:t xml:space="preserve"> all the electronics </w:t>
      </w:r>
      <w:r w:rsidR="002E414E" w:rsidRPr="005A5AE0">
        <w:t>in</w:t>
      </w:r>
      <w:r w:rsidR="00A72B97" w:rsidRPr="005A5AE0">
        <w:t xml:space="preserve"> a box compartment. </w:t>
      </w:r>
      <w:r w:rsidR="003F1EF8" w:rsidRPr="005A5AE0">
        <w:t xml:space="preserve">We </w:t>
      </w:r>
      <w:r w:rsidR="002E414E">
        <w:t>made</w:t>
      </w:r>
      <w:r w:rsidR="003F1EF8" w:rsidRPr="005A5AE0">
        <w:t xml:space="preserve"> sure </w:t>
      </w:r>
      <w:r w:rsidR="001A2F61">
        <w:t>to complete our</w:t>
      </w:r>
      <w:r w:rsidR="00B77B1A" w:rsidRPr="005A5AE0">
        <w:t xml:space="preserve"> </w:t>
      </w:r>
      <w:r w:rsidR="001A2F61">
        <w:t xml:space="preserve">objective we must </w:t>
      </w:r>
      <w:r w:rsidR="00B16CB2" w:rsidRPr="005A5AE0">
        <w:t xml:space="preserve">make sure that there’s enough control access to the user. Hence the introduction </w:t>
      </w:r>
      <w:r w:rsidR="001A2F61" w:rsidRPr="005A5AE0">
        <w:t>of</w:t>
      </w:r>
      <w:r w:rsidR="00B16CB2" w:rsidRPr="005A5AE0">
        <w:t xml:space="preserve"> a </w:t>
      </w:r>
      <w:r w:rsidR="00E169F9" w:rsidRPr="005A5AE0">
        <w:t>security box.</w:t>
      </w:r>
    </w:p>
    <w:p w14:paraId="41945973" w14:textId="77777777" w:rsidR="00E169F9" w:rsidRPr="005A5AE0" w:rsidRDefault="00E169F9" w:rsidP="00FF09C5"/>
    <w:p w14:paraId="76AE2E15" w14:textId="7969EDD2" w:rsidR="0076317F" w:rsidRDefault="00E169F9" w:rsidP="00926B77">
      <w:r w:rsidRPr="005A5AE0">
        <w:t xml:space="preserve">We </w:t>
      </w:r>
      <w:r w:rsidR="00B87019">
        <w:t>included</w:t>
      </w:r>
      <w:r w:rsidR="009B4A73" w:rsidRPr="005A5AE0">
        <w:t xml:space="preserve"> a security box </w:t>
      </w:r>
      <w:r w:rsidR="000F4EBC" w:rsidRPr="005A5AE0">
        <w:t>to have addition</w:t>
      </w:r>
      <w:r w:rsidR="00B87019">
        <w:t>al</w:t>
      </w:r>
      <w:r w:rsidR="000F4EBC" w:rsidRPr="005A5AE0">
        <w:t xml:space="preserve"> </w:t>
      </w:r>
      <w:r w:rsidR="00B87019" w:rsidRPr="005A5AE0">
        <w:t>access</w:t>
      </w:r>
      <w:r w:rsidR="000F4EBC" w:rsidRPr="005A5AE0">
        <w:t xml:space="preserve"> control and </w:t>
      </w:r>
      <w:r w:rsidR="005E6FB3" w:rsidRPr="005A5AE0">
        <w:t>home monitoring. As a group include</w:t>
      </w:r>
      <w:r w:rsidR="00B87019">
        <w:t>d</w:t>
      </w:r>
      <w:r w:rsidR="005E6FB3" w:rsidRPr="005A5AE0">
        <w:t xml:space="preserve"> </w:t>
      </w:r>
      <w:r w:rsidR="005C5BC9">
        <w:t>a security box</w:t>
      </w:r>
      <w:r w:rsidR="005E6FB3" w:rsidRPr="005A5AE0">
        <w:t xml:space="preserve"> option </w:t>
      </w:r>
      <w:r w:rsidR="006E17B1" w:rsidRPr="005A5AE0">
        <w:t xml:space="preserve">just for the sake </w:t>
      </w:r>
      <w:r w:rsidR="00FC269C">
        <w:t>of providing</w:t>
      </w:r>
      <w:r w:rsidR="00950DD2" w:rsidRPr="005A5AE0">
        <w:t xml:space="preserve"> home </w:t>
      </w:r>
      <w:r w:rsidR="00604E76" w:rsidRPr="005A5AE0">
        <w:t>monitoring</w:t>
      </w:r>
      <w:r w:rsidR="009656DD">
        <w:t xml:space="preserve"> and will include</w:t>
      </w:r>
      <w:r w:rsidR="00815F9B" w:rsidRPr="005A5AE0">
        <w:t xml:space="preserve"> </w:t>
      </w:r>
      <w:r w:rsidR="00604E76" w:rsidRPr="005A5AE0">
        <w:t>access control</w:t>
      </w:r>
      <w:r w:rsidR="009656DD">
        <w:t xml:space="preserve"> on the box</w:t>
      </w:r>
      <w:r w:rsidR="00604E76" w:rsidRPr="005A5AE0">
        <w:t xml:space="preserve">. This portion </w:t>
      </w:r>
      <w:r w:rsidR="00FC269C">
        <w:t>is</w:t>
      </w:r>
      <w:r w:rsidR="00604E76" w:rsidRPr="005A5AE0">
        <w:t xml:space="preserve"> further discussed in the </w:t>
      </w:r>
      <w:r w:rsidR="007F6666">
        <w:t>later</w:t>
      </w:r>
      <w:r w:rsidR="00604E76" w:rsidRPr="005A5AE0">
        <w:t xml:space="preserve"> sections</w:t>
      </w:r>
      <w:r w:rsidR="007F6666">
        <w:t xml:space="preserve"> of this report</w:t>
      </w:r>
      <w:r w:rsidR="00604E76" w:rsidRPr="005A5AE0">
        <w:t xml:space="preserve">. </w:t>
      </w:r>
      <w:r w:rsidR="007F6666">
        <w:t xml:space="preserve">You will also begin to see </w:t>
      </w:r>
      <w:r w:rsidR="002C7FD1">
        <w:t>our CAD model design and changes that have been created to keep up with the modifications needed.</w:t>
      </w:r>
    </w:p>
    <w:p w14:paraId="5F8A0331" w14:textId="77777777" w:rsidR="00191C67" w:rsidRPr="00191C67" w:rsidRDefault="00191C67" w:rsidP="00926B77"/>
    <w:p w14:paraId="59035A3D" w14:textId="58176444" w:rsidR="00044F5F" w:rsidRPr="005A5AE0" w:rsidRDefault="000B6EEF" w:rsidP="00DB75BB">
      <w:pPr>
        <w:pStyle w:val="HeadingSD1"/>
      </w:pPr>
      <w:bookmarkStart w:id="384" w:name="_Toc101782721"/>
      <w:bookmarkStart w:id="385" w:name="_Toc121068157"/>
      <w:r w:rsidRPr="005A5AE0">
        <w:t>6</w:t>
      </w:r>
      <w:r w:rsidR="00044F5F" w:rsidRPr="005A5AE0">
        <w:t>.</w:t>
      </w:r>
      <w:r w:rsidR="0014360B" w:rsidRPr="005A5AE0">
        <w:t>2</w:t>
      </w:r>
      <w:r w:rsidR="00044F5F" w:rsidRPr="005A5AE0">
        <w:t xml:space="preserve"> Hard</w:t>
      </w:r>
      <w:r w:rsidR="00170A19" w:rsidRPr="005A5AE0">
        <w:t>ware Selections</w:t>
      </w:r>
      <w:bookmarkEnd w:id="384"/>
      <w:bookmarkEnd w:id="385"/>
    </w:p>
    <w:p w14:paraId="1CCB0899" w14:textId="6F15EAF9" w:rsidR="00093F85" w:rsidRDefault="0096554E" w:rsidP="003405AB">
      <w:pPr>
        <w:rPr>
          <w:rFonts w:cs="Arial"/>
        </w:rPr>
      </w:pPr>
      <w:r w:rsidRPr="005A5AE0">
        <w:rPr>
          <w:rFonts w:cs="Arial"/>
        </w:rPr>
        <w:t xml:space="preserve">Previously selected in section 3, we chose all the hardware components that’ll be placed into our design. Our following </w:t>
      </w:r>
      <w:r w:rsidR="007262B0" w:rsidRPr="005A5AE0">
        <w:rPr>
          <w:rFonts w:cs="Arial"/>
        </w:rPr>
        <w:t>selection</w:t>
      </w:r>
      <w:r w:rsidRPr="005A5AE0">
        <w:rPr>
          <w:rFonts w:cs="Arial"/>
        </w:rPr>
        <w:t xml:space="preserve"> would </w:t>
      </w:r>
      <w:r w:rsidR="007262B0" w:rsidRPr="005A5AE0">
        <w:rPr>
          <w:rFonts w:cs="Arial"/>
        </w:rPr>
        <w:t>be to understand</w:t>
      </w:r>
      <w:r w:rsidRPr="005A5AE0">
        <w:rPr>
          <w:rFonts w:cs="Arial"/>
        </w:rPr>
        <w:t xml:space="preserve"> how pins</w:t>
      </w:r>
      <w:r w:rsidR="007262B0" w:rsidRPr="005A5AE0">
        <w:rPr>
          <w:rFonts w:cs="Arial"/>
        </w:rPr>
        <w:t xml:space="preserve"> will need to be </w:t>
      </w:r>
      <w:r w:rsidR="00100B9F" w:rsidRPr="005A5AE0">
        <w:rPr>
          <w:rFonts w:cs="Arial"/>
        </w:rPr>
        <w:t>configured in the</w:t>
      </w:r>
      <w:r w:rsidRPr="005A5AE0">
        <w:rPr>
          <w:rFonts w:cs="Arial"/>
        </w:rPr>
        <w:t xml:space="preserve"> MCU</w:t>
      </w:r>
      <w:r w:rsidR="00C61363" w:rsidRPr="005A5AE0">
        <w:rPr>
          <w:rFonts w:cs="Arial"/>
        </w:rPr>
        <w:t>s.</w:t>
      </w:r>
    </w:p>
    <w:p w14:paraId="36E440E7" w14:textId="77777777" w:rsidR="004642CC" w:rsidRPr="005A5AE0" w:rsidRDefault="004642CC" w:rsidP="003405AB">
      <w:pPr>
        <w:rPr>
          <w:rFonts w:cs="Arial"/>
        </w:rPr>
      </w:pPr>
    </w:p>
    <w:p w14:paraId="0DFBD52A" w14:textId="69A9669B" w:rsidR="003405AB" w:rsidRPr="005A5AE0" w:rsidRDefault="000B6EEF" w:rsidP="00DB75BB">
      <w:pPr>
        <w:pStyle w:val="HeadingSD1"/>
      </w:pPr>
      <w:bookmarkStart w:id="386" w:name="_Toc101782722"/>
      <w:bookmarkStart w:id="387" w:name="_Toc121068158"/>
      <w:r w:rsidRPr="005A5AE0">
        <w:lastRenderedPageBreak/>
        <w:t>6</w:t>
      </w:r>
      <w:r w:rsidR="00594282" w:rsidRPr="005A5AE0">
        <w:t>.</w:t>
      </w:r>
      <w:r w:rsidR="0014360B" w:rsidRPr="005A5AE0">
        <w:t>2</w:t>
      </w:r>
      <w:r w:rsidR="00594282" w:rsidRPr="005A5AE0">
        <w:t xml:space="preserve">.1 </w:t>
      </w:r>
      <w:r w:rsidR="00C41A14" w:rsidRPr="005A5AE0">
        <w:t>Arduino Keypad</w:t>
      </w:r>
      <w:bookmarkEnd w:id="386"/>
      <w:bookmarkEnd w:id="387"/>
    </w:p>
    <w:p w14:paraId="01C919C1" w14:textId="483D788F" w:rsidR="0049395F" w:rsidRPr="005A5AE0" w:rsidRDefault="00417100" w:rsidP="003405AB">
      <w:pPr>
        <w:rPr>
          <w:rFonts w:cs="Arial"/>
        </w:rPr>
      </w:pPr>
      <w:r>
        <w:rPr>
          <w:rFonts w:cs="Arial"/>
        </w:rPr>
        <w:t>We ended up using</w:t>
      </w:r>
      <w:r w:rsidR="005E66FF" w:rsidRPr="005A5AE0">
        <w:rPr>
          <w:rFonts w:cs="Arial"/>
        </w:rPr>
        <w:t xml:space="preserve"> a 4x4</w:t>
      </w:r>
      <w:r w:rsidR="00FE0C5C" w:rsidRPr="005A5AE0">
        <w:rPr>
          <w:rFonts w:cs="Arial"/>
        </w:rPr>
        <w:t xml:space="preserve"> Arduino keypad</w:t>
      </w:r>
      <w:r w:rsidR="00C1563B" w:rsidRPr="005A5AE0">
        <w:rPr>
          <w:rFonts w:cs="Arial"/>
        </w:rPr>
        <w:t>, collecting the reading of the number and/or letter</w:t>
      </w:r>
      <w:r w:rsidR="00FE0C5C" w:rsidRPr="005A5AE0">
        <w:rPr>
          <w:rFonts w:cs="Arial"/>
        </w:rPr>
        <w:t xml:space="preserve"> is a simple connection </w:t>
      </w:r>
      <w:r w:rsidR="007E3401" w:rsidRPr="005A5AE0">
        <w:rPr>
          <w:rFonts w:cs="Arial"/>
        </w:rPr>
        <w:t>based on the division of row</w:t>
      </w:r>
      <w:r w:rsidR="009E2CB7" w:rsidRPr="005A5AE0">
        <w:rPr>
          <w:rFonts w:cs="Arial"/>
        </w:rPr>
        <w:t>s</w:t>
      </w:r>
      <w:r w:rsidR="007E3401" w:rsidRPr="005A5AE0">
        <w:rPr>
          <w:rFonts w:cs="Arial"/>
        </w:rPr>
        <w:t xml:space="preserve"> to colum</w:t>
      </w:r>
      <w:r w:rsidR="009E2CB7" w:rsidRPr="005A5AE0">
        <w:rPr>
          <w:rFonts w:cs="Arial"/>
        </w:rPr>
        <w:t>ns</w:t>
      </w:r>
      <w:r w:rsidR="007E3401" w:rsidRPr="005A5AE0">
        <w:rPr>
          <w:rFonts w:cs="Arial"/>
        </w:rPr>
        <w:t>.</w:t>
      </w:r>
      <w:r w:rsidR="009E2CB7" w:rsidRPr="005A5AE0">
        <w:rPr>
          <w:rFonts w:cs="Arial"/>
        </w:rPr>
        <w:t xml:space="preserve"> Better analogy of the keypad configuration</w:t>
      </w:r>
      <w:r w:rsidR="00DA558F" w:rsidRPr="005A5AE0">
        <w:rPr>
          <w:rFonts w:cs="Arial"/>
        </w:rPr>
        <w:t xml:space="preserve"> is shown in</w:t>
      </w:r>
      <w:r w:rsidR="00490B96" w:rsidRPr="005A5AE0">
        <w:rPr>
          <w:rFonts w:cs="Arial"/>
        </w:rPr>
        <w:t xml:space="preserve"> </w:t>
      </w:r>
      <w:r w:rsidR="00FC115F" w:rsidRPr="005A5AE0">
        <w:rPr>
          <w:rFonts w:cs="Arial"/>
        </w:rPr>
        <w:fldChar w:fldCharType="begin"/>
      </w:r>
      <w:r w:rsidR="00FC115F" w:rsidRPr="005A5AE0">
        <w:instrText xml:space="preserve"> REF _Ref99829601 \h </w:instrText>
      </w:r>
      <w:r w:rsidR="008F57A0" w:rsidRPr="005A5AE0">
        <w:instrText xml:space="preserve"> \* MERGEFORMAT </w:instrText>
      </w:r>
      <w:r w:rsidR="00FC115F" w:rsidRPr="005A5AE0">
        <w:rPr>
          <w:rFonts w:cs="Arial"/>
        </w:rPr>
      </w:r>
      <w:r w:rsidR="00FC115F" w:rsidRPr="005A5AE0">
        <w:rPr>
          <w:rFonts w:cs="Arial"/>
        </w:rPr>
        <w:fldChar w:fldCharType="separate"/>
      </w:r>
      <w:r w:rsidR="00580FCE" w:rsidRPr="005A5AE0">
        <w:rPr>
          <w:rFonts w:cs="Arial"/>
          <w:szCs w:val="24"/>
        </w:rPr>
        <w:t xml:space="preserve">Figure </w:t>
      </w:r>
      <w:r w:rsidR="00580FCE" w:rsidRPr="00580FCE">
        <w:rPr>
          <w:rFonts w:cs="Arial"/>
          <w:noProof/>
          <w:szCs w:val="24"/>
        </w:rPr>
        <w:t>32</w:t>
      </w:r>
      <w:r w:rsidR="00FC115F" w:rsidRPr="005A5AE0">
        <w:rPr>
          <w:rFonts w:cs="Arial"/>
        </w:rPr>
        <w:fldChar w:fldCharType="end"/>
      </w:r>
      <w:r w:rsidR="00490B96" w:rsidRPr="005A5AE0">
        <w:rPr>
          <w:rFonts w:cs="Arial"/>
        </w:rPr>
        <w:t xml:space="preserve">. </w:t>
      </w:r>
      <w:r w:rsidR="00177627" w:rsidRPr="005A5AE0">
        <w:rPr>
          <w:rFonts w:cs="Arial"/>
        </w:rPr>
        <w:t xml:space="preserve">When no buttons are pressed, the columns are read as </w:t>
      </w:r>
      <w:r w:rsidR="00842918" w:rsidRPr="005A5AE0">
        <w:rPr>
          <w:rFonts w:cs="Arial"/>
        </w:rPr>
        <w:t>HIGH,</w:t>
      </w:r>
      <w:r w:rsidR="00177627" w:rsidRPr="005A5AE0">
        <w:rPr>
          <w:rFonts w:cs="Arial"/>
        </w:rPr>
        <w:t xml:space="preserve"> and rows are read in LOW. </w:t>
      </w:r>
      <w:r w:rsidR="0064312C" w:rsidRPr="005A5AE0">
        <w:rPr>
          <w:rFonts w:cs="Arial"/>
        </w:rPr>
        <w:t xml:space="preserve">When a button is pressed then the column is pulled to LOW from the current. </w:t>
      </w:r>
      <w:r w:rsidR="00C37650" w:rsidRPr="005A5AE0">
        <w:rPr>
          <w:rFonts w:cs="Arial"/>
        </w:rPr>
        <w:t>From th</w:t>
      </w:r>
      <w:r w:rsidR="00A370FE" w:rsidRPr="005A5AE0">
        <w:rPr>
          <w:rFonts w:cs="Arial"/>
        </w:rPr>
        <w:t xml:space="preserve">is </w:t>
      </w:r>
      <w:r w:rsidR="00F247EF" w:rsidRPr="005A5AE0">
        <w:rPr>
          <w:rFonts w:cs="Arial"/>
        </w:rPr>
        <w:t>observation of the MCU, it’d know the column in place so the roles would switch then</w:t>
      </w:r>
      <w:r w:rsidR="008C62D9" w:rsidRPr="005A5AE0">
        <w:rPr>
          <w:rFonts w:cs="Arial"/>
        </w:rPr>
        <w:t xml:space="preserve"> the rows on HIGH. From the rows on HIGH and columns on LOW, the MCU </w:t>
      </w:r>
      <w:r w:rsidR="00F6630B" w:rsidRPr="005A5AE0">
        <w:rPr>
          <w:rFonts w:cs="Arial"/>
        </w:rPr>
        <w:t>can</w:t>
      </w:r>
      <w:r w:rsidR="008C62D9" w:rsidRPr="005A5AE0">
        <w:rPr>
          <w:rFonts w:cs="Arial"/>
        </w:rPr>
        <w:t xml:space="preserve"> find the location of the button </w:t>
      </w:r>
      <w:r w:rsidR="00443959" w:rsidRPr="005A5AE0">
        <w:rPr>
          <w:rFonts w:cs="Arial"/>
        </w:rPr>
        <w:t xml:space="preserve">when the column pins </w:t>
      </w:r>
      <w:r w:rsidR="00617495" w:rsidRPr="005A5AE0">
        <w:rPr>
          <w:rFonts w:cs="Arial"/>
        </w:rPr>
        <w:t>retrieve</w:t>
      </w:r>
      <w:r w:rsidR="00443959" w:rsidRPr="005A5AE0">
        <w:rPr>
          <w:rFonts w:cs="Arial"/>
        </w:rPr>
        <w:t xml:space="preserve"> back to HIGH. </w:t>
      </w:r>
      <w:r w:rsidR="006E138B" w:rsidRPr="005A5AE0">
        <w:rPr>
          <w:rFonts w:cs="Arial"/>
        </w:rPr>
        <w:t xml:space="preserve">In our design, we will </w:t>
      </w:r>
      <w:r w:rsidR="00F103B4" w:rsidRPr="005A5AE0">
        <w:rPr>
          <w:rFonts w:cs="Arial"/>
        </w:rPr>
        <w:t>u</w:t>
      </w:r>
      <w:r w:rsidR="004D1EB0" w:rsidRPr="005A5AE0">
        <w:rPr>
          <w:rFonts w:cs="Arial"/>
        </w:rPr>
        <w:t>se th</w:t>
      </w:r>
      <w:r w:rsidR="00680B5E" w:rsidRPr="005A5AE0">
        <w:rPr>
          <w:rFonts w:cs="Arial"/>
        </w:rPr>
        <w:t xml:space="preserve">is to configure </w:t>
      </w:r>
      <w:r w:rsidR="00494DD9">
        <w:rPr>
          <w:rFonts w:cs="Arial"/>
        </w:rPr>
        <w:t>in</w:t>
      </w:r>
      <w:r w:rsidR="00680B5E" w:rsidRPr="005A5AE0">
        <w:rPr>
          <w:rFonts w:cs="Arial"/>
        </w:rPr>
        <w:t xml:space="preserve"> the MCU and </w:t>
      </w:r>
      <w:r w:rsidR="008336A2" w:rsidRPr="005A5AE0">
        <w:rPr>
          <w:rFonts w:cs="Arial"/>
        </w:rPr>
        <w:t>have the reading acknowledge the numbers and letters.</w:t>
      </w:r>
      <w:r w:rsidR="002D66BF" w:rsidRPr="005A5AE0">
        <w:rPr>
          <w:rFonts w:cs="Arial"/>
        </w:rPr>
        <w:t xml:space="preserve"> </w:t>
      </w:r>
      <w:r w:rsidR="00AD15DB" w:rsidRPr="005A5AE0">
        <w:rPr>
          <w:rFonts w:cs="Arial"/>
        </w:rPr>
        <w:t>So</w:t>
      </w:r>
      <w:r w:rsidR="00DC007B" w:rsidRPr="005A5AE0">
        <w:rPr>
          <w:rFonts w:cs="Arial"/>
        </w:rPr>
        <w:t>urc</w:t>
      </w:r>
      <w:r w:rsidR="00AD15DB" w:rsidRPr="005A5AE0">
        <w:rPr>
          <w:rFonts w:cs="Arial"/>
        </w:rPr>
        <w:t xml:space="preserve">e </w:t>
      </w:r>
      <w:r w:rsidR="00BF706C" w:rsidRPr="005A5AE0">
        <w:rPr>
          <w:rFonts w:cs="Arial"/>
        </w:rPr>
        <w:t xml:space="preserve">for understanding the pin configuration </w:t>
      </w:r>
      <w:r w:rsidR="004E5A16" w:rsidRPr="005A5AE0">
        <w:rPr>
          <w:rFonts w:cs="Arial"/>
        </w:rPr>
        <w:t xml:space="preserve">is represented from the </w:t>
      </w:r>
      <w:r w:rsidR="00B919E7" w:rsidRPr="005A5AE0">
        <w:rPr>
          <w:rFonts w:cs="Arial"/>
        </w:rPr>
        <w:t xml:space="preserve">is from the resource of circuit basics </w:t>
      </w:r>
      <w:sdt>
        <w:sdtPr>
          <w:rPr>
            <w:rFonts w:cs="Arial"/>
          </w:rPr>
          <w:id w:val="-1128000212"/>
          <w:citation/>
        </w:sdtPr>
        <w:sdtEndPr/>
        <w:sdtContent>
          <w:r w:rsidR="00B919E7" w:rsidRPr="005A5AE0">
            <w:rPr>
              <w:rFonts w:cs="Arial"/>
            </w:rPr>
            <w:fldChar w:fldCharType="begin"/>
          </w:r>
          <w:r w:rsidR="00B919E7" w:rsidRPr="005A5AE0">
            <w:rPr>
              <w:rFonts w:cs="Arial"/>
            </w:rPr>
            <w:instrText xml:space="preserve"> CITATION Kri22 \l 1033 </w:instrText>
          </w:r>
          <w:r w:rsidR="00B919E7" w:rsidRPr="005A5AE0">
            <w:rPr>
              <w:rFonts w:cs="Arial"/>
            </w:rPr>
            <w:fldChar w:fldCharType="separate"/>
          </w:r>
          <w:r w:rsidR="002268D9" w:rsidRPr="002268D9">
            <w:rPr>
              <w:rFonts w:cs="Arial"/>
              <w:noProof/>
            </w:rPr>
            <w:t>[25]</w:t>
          </w:r>
          <w:r w:rsidR="00B919E7" w:rsidRPr="005A5AE0">
            <w:rPr>
              <w:rFonts w:cs="Arial"/>
            </w:rPr>
            <w:fldChar w:fldCharType="end"/>
          </w:r>
        </w:sdtContent>
      </w:sdt>
      <w:r w:rsidR="00B919E7" w:rsidRPr="005A5AE0">
        <w:rPr>
          <w:rFonts w:cs="Arial"/>
        </w:rPr>
        <w:t>.</w:t>
      </w:r>
    </w:p>
    <w:p w14:paraId="4F183BA7" w14:textId="6B4ABE6A" w:rsidR="00490B96" w:rsidRPr="005A5AE0" w:rsidRDefault="00490B96" w:rsidP="003405AB">
      <w:pPr>
        <w:rPr>
          <w:rFonts w:cs="Arial"/>
        </w:rPr>
      </w:pPr>
    </w:p>
    <w:p w14:paraId="124BCD0F" w14:textId="50A2A4E2" w:rsidR="00490B96" w:rsidRPr="005A5AE0" w:rsidRDefault="00E119DF" w:rsidP="003200E5">
      <w:pPr>
        <w:jc w:val="center"/>
        <w:rPr>
          <w:rFonts w:cs="Arial"/>
        </w:rPr>
      </w:pPr>
      <w:r w:rsidRPr="005A5AE0">
        <w:rPr>
          <w:rFonts w:cs="Arial"/>
          <w:noProof/>
        </w:rPr>
        <w:drawing>
          <wp:inline distT="0" distB="0" distL="0" distR="0" wp14:anchorId="32E707C7" wp14:editId="7A81D03F">
            <wp:extent cx="3781167" cy="3061694"/>
            <wp:effectExtent l="0" t="0" r="0" b="571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7368" cy="3107201"/>
                    </a:xfrm>
                    <a:prstGeom prst="rect">
                      <a:avLst/>
                    </a:prstGeom>
                    <a:noFill/>
                    <a:ln>
                      <a:noFill/>
                    </a:ln>
                  </pic:spPr>
                </pic:pic>
              </a:graphicData>
            </a:graphic>
          </wp:inline>
        </w:drawing>
      </w:r>
    </w:p>
    <w:p w14:paraId="225C1596" w14:textId="3A969278" w:rsidR="00E119DF" w:rsidRPr="005A5AE0" w:rsidRDefault="00E119DF" w:rsidP="00E119DF">
      <w:pPr>
        <w:pStyle w:val="Caption"/>
        <w:jc w:val="center"/>
        <w:rPr>
          <w:rFonts w:cs="Arial"/>
          <w:sz w:val="24"/>
          <w:szCs w:val="24"/>
        </w:rPr>
      </w:pPr>
      <w:bookmarkStart w:id="388" w:name="_Ref99829601"/>
      <w:bookmarkStart w:id="389" w:name="_Toc120880280"/>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33</w:t>
      </w:r>
      <w:r w:rsidRPr="005A5AE0">
        <w:rPr>
          <w:rFonts w:cs="Arial"/>
          <w:sz w:val="24"/>
          <w:szCs w:val="24"/>
        </w:rPr>
        <w:fldChar w:fldCharType="end"/>
      </w:r>
      <w:bookmarkEnd w:id="388"/>
      <w:r w:rsidRPr="005A5AE0">
        <w:rPr>
          <w:rFonts w:cs="Arial"/>
          <w:sz w:val="24"/>
          <w:szCs w:val="24"/>
        </w:rPr>
        <w:t>. Arduino Keypad Configuration</w:t>
      </w:r>
      <w:bookmarkEnd w:id="389"/>
    </w:p>
    <w:p w14:paraId="517D45DE" w14:textId="77777777" w:rsidR="00E119DF" w:rsidRPr="005A5AE0" w:rsidRDefault="00E119DF" w:rsidP="003405AB">
      <w:pPr>
        <w:rPr>
          <w:rFonts w:cs="Arial"/>
        </w:rPr>
      </w:pPr>
    </w:p>
    <w:p w14:paraId="4508DEC4" w14:textId="46F24B41" w:rsidR="00E01CD1" w:rsidRPr="005A5AE0" w:rsidRDefault="000B6EEF" w:rsidP="00DB75BB">
      <w:pPr>
        <w:pStyle w:val="HeadingSD1"/>
      </w:pPr>
      <w:bookmarkStart w:id="390" w:name="_Toc101782723"/>
      <w:bookmarkStart w:id="391" w:name="_Toc121068159"/>
      <w:r w:rsidRPr="005A5AE0">
        <w:t>6</w:t>
      </w:r>
      <w:r w:rsidR="00CA6883" w:rsidRPr="005A5AE0">
        <w:t>.</w:t>
      </w:r>
      <w:r w:rsidR="00A72D69" w:rsidRPr="005A5AE0">
        <w:t>2</w:t>
      </w:r>
      <w:r w:rsidR="00CA6883" w:rsidRPr="005A5AE0">
        <w:t xml:space="preserve">.2 </w:t>
      </w:r>
      <w:r w:rsidR="00654BF5" w:rsidRPr="005A5AE0">
        <w:t>Ras</w:t>
      </w:r>
      <w:r w:rsidR="00BE2476" w:rsidRPr="005A5AE0">
        <w:t>pberry Pi</w:t>
      </w:r>
      <w:bookmarkEnd w:id="390"/>
      <w:r w:rsidR="00C9713D">
        <w:t xml:space="preserve"> 4B+</w:t>
      </w:r>
      <w:bookmarkEnd w:id="391"/>
    </w:p>
    <w:p w14:paraId="30A8A512" w14:textId="24CEEAD0" w:rsidR="009C6413" w:rsidRPr="005A5AE0" w:rsidRDefault="00522158" w:rsidP="006B6241">
      <w:pPr>
        <w:rPr>
          <w:rFonts w:cs="Arial"/>
        </w:rPr>
      </w:pPr>
      <w:r>
        <w:rPr>
          <w:rFonts w:cs="Arial"/>
        </w:rPr>
        <w:t xml:space="preserve">We included a </w:t>
      </w:r>
      <w:r w:rsidR="00D2154A" w:rsidRPr="005A5AE0">
        <w:rPr>
          <w:rFonts w:cs="Arial"/>
        </w:rPr>
        <w:t>Ras</w:t>
      </w:r>
      <w:r w:rsidR="00AD52FC" w:rsidRPr="005A5AE0">
        <w:rPr>
          <w:rFonts w:cs="Arial"/>
        </w:rPr>
        <w:t xml:space="preserve">pberry Pi </w:t>
      </w:r>
      <w:r>
        <w:rPr>
          <w:rFonts w:cs="Arial"/>
        </w:rPr>
        <w:t>due to its</w:t>
      </w:r>
      <w:r w:rsidR="00AD52FC" w:rsidRPr="005A5AE0">
        <w:rPr>
          <w:rFonts w:cs="Arial"/>
        </w:rPr>
        <w:t xml:space="preserve"> numerous feature</w:t>
      </w:r>
      <w:r>
        <w:rPr>
          <w:rFonts w:cs="Arial"/>
        </w:rPr>
        <w:t>s:</w:t>
      </w:r>
      <w:r w:rsidR="000072E2" w:rsidRPr="005A5AE0">
        <w:rPr>
          <w:rFonts w:cs="Arial"/>
        </w:rPr>
        <w:t xml:space="preserve"> </w:t>
      </w:r>
      <w:r w:rsidR="00E8482C" w:rsidRPr="005A5AE0">
        <w:rPr>
          <w:rFonts w:cs="Arial"/>
        </w:rPr>
        <w:t xml:space="preserve">multimedia </w:t>
      </w:r>
      <w:r w:rsidR="005C4F4D" w:rsidRPr="005A5AE0">
        <w:rPr>
          <w:rFonts w:cs="Arial"/>
        </w:rPr>
        <w:t xml:space="preserve">performance, </w:t>
      </w:r>
      <w:r w:rsidR="00FA3065" w:rsidRPr="005A5AE0">
        <w:rPr>
          <w:rFonts w:cs="Arial"/>
        </w:rPr>
        <w:t>mem</w:t>
      </w:r>
      <w:r w:rsidR="004E0566" w:rsidRPr="005A5AE0">
        <w:rPr>
          <w:rFonts w:cs="Arial"/>
        </w:rPr>
        <w:t xml:space="preserve">ory, and connectivity. </w:t>
      </w:r>
      <w:r w:rsidR="00022E7F">
        <w:rPr>
          <w:rFonts w:cs="Arial"/>
        </w:rPr>
        <w:t>By incorporating this</w:t>
      </w:r>
      <w:r w:rsidR="00923433" w:rsidRPr="005A5AE0">
        <w:rPr>
          <w:rFonts w:cs="Arial"/>
        </w:rPr>
        <w:t xml:space="preserve"> microcontroller</w:t>
      </w:r>
      <w:r w:rsidR="00022E7F">
        <w:rPr>
          <w:rFonts w:cs="Arial"/>
        </w:rPr>
        <w:t>, it allowed us</w:t>
      </w:r>
      <w:r w:rsidR="003D01B6" w:rsidRPr="005A5AE0">
        <w:rPr>
          <w:rFonts w:cs="Arial"/>
        </w:rPr>
        <w:t xml:space="preserve"> </w:t>
      </w:r>
      <w:r w:rsidR="00022E7F">
        <w:rPr>
          <w:rFonts w:cs="Arial"/>
        </w:rPr>
        <w:t>to have wireless</w:t>
      </w:r>
      <w:r w:rsidR="00016B5F" w:rsidRPr="005A5AE0">
        <w:rPr>
          <w:rFonts w:cs="Arial"/>
        </w:rPr>
        <w:t xml:space="preserve"> camera access</w:t>
      </w:r>
      <w:r w:rsidR="00022E7F">
        <w:rPr>
          <w:rFonts w:cs="Arial"/>
        </w:rPr>
        <w:t xml:space="preserve"> with a live feed into</w:t>
      </w:r>
      <w:r w:rsidR="00612178" w:rsidRPr="005A5AE0">
        <w:rPr>
          <w:rFonts w:cs="Arial"/>
        </w:rPr>
        <w:t xml:space="preserve"> </w:t>
      </w:r>
      <w:r w:rsidR="006B7B73" w:rsidRPr="005A5AE0">
        <w:rPr>
          <w:rFonts w:cs="Arial"/>
        </w:rPr>
        <w:t xml:space="preserve">the Live Bolt application. </w:t>
      </w:r>
      <w:r w:rsidR="00AA3E44" w:rsidRPr="005A5AE0">
        <w:rPr>
          <w:rFonts w:cs="Arial"/>
        </w:rPr>
        <w:t>The selection</w:t>
      </w:r>
      <w:r w:rsidR="00750ADE">
        <w:rPr>
          <w:rFonts w:cs="Arial"/>
        </w:rPr>
        <w:t xml:space="preserve"> was based on the ease</w:t>
      </w:r>
      <w:r w:rsidR="00AA3E44" w:rsidRPr="005A5AE0">
        <w:rPr>
          <w:rFonts w:cs="Arial"/>
        </w:rPr>
        <w:t xml:space="preserve"> </w:t>
      </w:r>
      <w:r w:rsidR="00750ADE">
        <w:rPr>
          <w:rFonts w:cs="Arial"/>
        </w:rPr>
        <w:t>of compatibility</w:t>
      </w:r>
      <w:r w:rsidR="00AA3E44" w:rsidRPr="005A5AE0">
        <w:rPr>
          <w:rFonts w:cs="Arial"/>
        </w:rPr>
        <w:t xml:space="preserve"> with the </w:t>
      </w:r>
      <w:r w:rsidR="00750ADE">
        <w:rPr>
          <w:rFonts w:cs="Arial"/>
        </w:rPr>
        <w:t>pi as shown in</w:t>
      </w:r>
      <w:r w:rsidR="00864156" w:rsidRPr="005A5AE0">
        <w:rPr>
          <w:rFonts w:cs="Arial"/>
        </w:rPr>
        <w:t xml:space="preserve"> </w:t>
      </w:r>
      <w:r w:rsidR="00A75645" w:rsidRPr="005A5AE0">
        <w:rPr>
          <w:rFonts w:cs="Arial"/>
        </w:rPr>
        <w:t xml:space="preserve">section 8. </w:t>
      </w:r>
    </w:p>
    <w:p w14:paraId="627875D9" w14:textId="77777777" w:rsidR="00D2154A" w:rsidRPr="005A5AE0" w:rsidRDefault="00D2154A" w:rsidP="006B6241">
      <w:pPr>
        <w:rPr>
          <w:rFonts w:cs="Arial"/>
        </w:rPr>
      </w:pPr>
    </w:p>
    <w:p w14:paraId="43AA320F" w14:textId="0DEA2E96" w:rsidR="00CA6883" w:rsidRPr="005A5AE0" w:rsidRDefault="000B6EEF" w:rsidP="00DB75BB">
      <w:pPr>
        <w:pStyle w:val="HeadingSD1"/>
      </w:pPr>
      <w:bookmarkStart w:id="392" w:name="_Toc101782724"/>
      <w:bookmarkStart w:id="393" w:name="_Toc121068160"/>
      <w:r w:rsidRPr="005A5AE0">
        <w:lastRenderedPageBreak/>
        <w:t>6</w:t>
      </w:r>
      <w:r w:rsidR="00E01CD1" w:rsidRPr="005A5AE0">
        <w:t>.</w:t>
      </w:r>
      <w:r w:rsidR="00A72D69" w:rsidRPr="005A5AE0">
        <w:t>2</w:t>
      </w:r>
      <w:r w:rsidR="00E01CD1" w:rsidRPr="005A5AE0">
        <w:t>.2.1 Raspberry Pi</w:t>
      </w:r>
      <w:r w:rsidR="00BE2476" w:rsidRPr="005A5AE0">
        <w:t xml:space="preserve"> Microphone</w:t>
      </w:r>
      <w:bookmarkEnd w:id="392"/>
      <w:bookmarkEnd w:id="393"/>
    </w:p>
    <w:p w14:paraId="616B263D" w14:textId="38809DD0" w:rsidR="00BE2476" w:rsidRPr="005A5AE0" w:rsidRDefault="004722AD" w:rsidP="00D91F56">
      <w:pPr>
        <w:rPr>
          <w:rFonts w:cs="Arial"/>
        </w:rPr>
      </w:pPr>
      <w:r>
        <w:rPr>
          <w:rFonts w:cs="Arial"/>
        </w:rPr>
        <w:t>We did not include the raspberry pi mic</w:t>
      </w:r>
      <w:r w:rsidR="00325501">
        <w:rPr>
          <w:rFonts w:cs="Arial"/>
        </w:rPr>
        <w:t xml:space="preserve">rophone </w:t>
      </w:r>
      <w:r w:rsidR="00E71B36" w:rsidRPr="005A5AE0">
        <w:rPr>
          <w:rFonts w:cs="Arial"/>
        </w:rPr>
        <w:t>in</w:t>
      </w:r>
      <w:r w:rsidR="00647B43" w:rsidRPr="005A5AE0">
        <w:rPr>
          <w:rFonts w:cs="Arial"/>
        </w:rPr>
        <w:t xml:space="preserve"> </w:t>
      </w:r>
      <w:r w:rsidR="008F08E0" w:rsidRPr="005A5AE0">
        <w:rPr>
          <w:rFonts w:cs="Arial"/>
        </w:rPr>
        <w:t>our product</w:t>
      </w:r>
      <w:r w:rsidR="00E71B36">
        <w:rPr>
          <w:rFonts w:cs="Arial"/>
        </w:rPr>
        <w:t xml:space="preserve">. The initial </w:t>
      </w:r>
      <w:r w:rsidR="00E533BF">
        <w:rPr>
          <w:rFonts w:cs="Arial"/>
        </w:rPr>
        <w:t xml:space="preserve">idea was to have phrase detection as another form of access control but decided to scrap the idea based on </w:t>
      </w:r>
      <w:r w:rsidR="00971222">
        <w:rPr>
          <w:rFonts w:cs="Arial"/>
        </w:rPr>
        <w:t xml:space="preserve">time constraint and over engineering. </w:t>
      </w:r>
      <w:r w:rsidR="00396FC2">
        <w:rPr>
          <w:rFonts w:cs="Arial"/>
        </w:rPr>
        <w:t xml:space="preserve">The Pi already running two severs for the application and camera so including a microphone would not be feasible. </w:t>
      </w:r>
      <w:r w:rsidR="00D93919">
        <w:rPr>
          <w:rFonts w:cs="Arial"/>
        </w:rPr>
        <w:t xml:space="preserve">Additionally, the pin connections take up </w:t>
      </w:r>
      <w:r w:rsidR="00232DEB">
        <w:rPr>
          <w:rFonts w:cs="Arial"/>
        </w:rPr>
        <w:t>all</w:t>
      </w:r>
      <w:r w:rsidR="00D93919">
        <w:rPr>
          <w:rFonts w:cs="Arial"/>
        </w:rPr>
        <w:t xml:space="preserve"> the pi while we needed a power source into the pin of the pi to turn it on. Excluding this </w:t>
      </w:r>
      <w:r w:rsidR="00232DEB">
        <w:rPr>
          <w:rFonts w:cs="Arial"/>
        </w:rPr>
        <w:t xml:space="preserve">choice of the microphone lead the following aspects that were missed out. </w:t>
      </w:r>
      <w:r w:rsidR="00A83747">
        <w:rPr>
          <w:rFonts w:cs="Arial"/>
        </w:rPr>
        <w:t xml:space="preserve">The </w:t>
      </w:r>
      <w:proofErr w:type="spellStart"/>
      <w:r w:rsidR="00D52FFA" w:rsidRPr="005A5AE0">
        <w:rPr>
          <w:rFonts w:cs="Arial"/>
        </w:rPr>
        <w:t>ReSpeaker</w:t>
      </w:r>
      <w:proofErr w:type="spellEnd"/>
      <w:r w:rsidR="00D52FFA" w:rsidRPr="005A5AE0">
        <w:rPr>
          <w:rFonts w:cs="Arial"/>
        </w:rPr>
        <w:t xml:space="preserve"> </w:t>
      </w:r>
      <w:r w:rsidR="00356241" w:rsidRPr="005A5AE0">
        <w:rPr>
          <w:rFonts w:cs="Arial"/>
        </w:rPr>
        <w:t>4-mic array</w:t>
      </w:r>
      <w:r w:rsidR="00A83747">
        <w:rPr>
          <w:rFonts w:cs="Arial"/>
        </w:rPr>
        <w:t xml:space="preserve"> would’ve been the choice</w:t>
      </w:r>
      <w:r w:rsidR="00356241" w:rsidRPr="005A5AE0">
        <w:rPr>
          <w:rFonts w:cs="Arial"/>
        </w:rPr>
        <w:t xml:space="preserve"> to connect onto the raspberry </w:t>
      </w:r>
      <w:r w:rsidR="005C7D10">
        <w:rPr>
          <w:rFonts w:cs="Arial"/>
        </w:rPr>
        <w:t>P</w:t>
      </w:r>
      <w:r w:rsidR="00356241" w:rsidRPr="005A5AE0">
        <w:rPr>
          <w:rFonts w:cs="Arial"/>
        </w:rPr>
        <w:t>i</w:t>
      </w:r>
      <w:r w:rsidR="000330E0" w:rsidRPr="005A5AE0">
        <w:rPr>
          <w:rFonts w:cs="Arial"/>
        </w:rPr>
        <w:t xml:space="preserve">. </w:t>
      </w:r>
      <w:r w:rsidR="005F6B1F" w:rsidRPr="005A5AE0">
        <w:rPr>
          <w:rFonts w:cs="Arial"/>
        </w:rPr>
        <w:t xml:space="preserve">The </w:t>
      </w:r>
      <w:proofErr w:type="spellStart"/>
      <w:r w:rsidR="005F6B1F" w:rsidRPr="005A5AE0">
        <w:rPr>
          <w:rFonts w:cs="Arial"/>
        </w:rPr>
        <w:t>ReSpeaker</w:t>
      </w:r>
      <w:proofErr w:type="spellEnd"/>
      <w:r w:rsidR="005F6B1F" w:rsidRPr="005A5AE0">
        <w:rPr>
          <w:rFonts w:cs="Arial"/>
        </w:rPr>
        <w:t xml:space="preserve"> includes </w:t>
      </w:r>
      <w:r w:rsidR="005C7D10" w:rsidRPr="005A5AE0">
        <w:rPr>
          <w:rFonts w:cs="Arial"/>
        </w:rPr>
        <w:t>an AC108</w:t>
      </w:r>
      <w:r w:rsidR="005F6B1F" w:rsidRPr="005A5AE0">
        <w:rPr>
          <w:rFonts w:cs="Arial"/>
        </w:rPr>
        <w:t xml:space="preserve"> quad-channel ADC </w:t>
      </w:r>
      <w:r w:rsidR="003961E0" w:rsidRPr="005A5AE0">
        <w:rPr>
          <w:rFonts w:cs="Arial"/>
        </w:rPr>
        <w:t xml:space="preserve">design for microphone arrays. </w:t>
      </w:r>
      <w:r w:rsidR="0006258C" w:rsidRPr="005A5AE0">
        <w:rPr>
          <w:rFonts w:cs="Arial"/>
        </w:rPr>
        <w:t>One thing to note about this purchase is that it’ll be objectively used</w:t>
      </w:r>
      <w:r w:rsidR="00C418AF" w:rsidRPr="005A5AE0">
        <w:rPr>
          <w:rFonts w:cs="Arial"/>
        </w:rPr>
        <w:t xml:space="preserve"> for the microphone.</w:t>
      </w:r>
      <w:r w:rsidR="00BB5B56" w:rsidRPr="005A5AE0">
        <w:rPr>
          <w:rFonts w:cs="Arial"/>
        </w:rPr>
        <w:t xml:space="preserve"> </w:t>
      </w:r>
    </w:p>
    <w:p w14:paraId="388CE46C" w14:textId="77777777" w:rsidR="009218F0" w:rsidRPr="005A5AE0" w:rsidRDefault="009218F0" w:rsidP="009218F0">
      <w:pPr>
        <w:rPr>
          <w:rFonts w:cs="Arial"/>
        </w:rPr>
      </w:pPr>
    </w:p>
    <w:p w14:paraId="7066BBD4" w14:textId="0E7F907C" w:rsidR="009218F0" w:rsidRPr="005A5AE0" w:rsidRDefault="00201D1F" w:rsidP="009218F0">
      <w:pPr>
        <w:rPr>
          <w:rFonts w:cs="Arial"/>
        </w:rPr>
      </w:pPr>
      <w:r>
        <w:rPr>
          <w:rFonts w:cs="Arial"/>
        </w:rPr>
        <w:t>In addition to have choosing this speaker is the availability</w:t>
      </w:r>
      <w:r w:rsidR="009218F0" w:rsidRPr="005A5AE0">
        <w:rPr>
          <w:rFonts w:cs="Arial"/>
        </w:rPr>
        <w:t xml:space="preserve"> including LEDs</w:t>
      </w:r>
      <w:r>
        <w:rPr>
          <w:rFonts w:cs="Arial"/>
        </w:rPr>
        <w:t xml:space="preserve">. As a group we wanted to </w:t>
      </w:r>
      <w:r w:rsidR="00C92CAC">
        <w:rPr>
          <w:rFonts w:cs="Arial"/>
        </w:rPr>
        <w:t>indicate to a user from outside (</w:t>
      </w:r>
      <w:proofErr w:type="spellStart"/>
      <w:r w:rsidR="00C92CAC">
        <w:rPr>
          <w:rFonts w:cs="Arial"/>
        </w:rPr>
        <w:t>e.g</w:t>
      </w:r>
      <w:proofErr w:type="spellEnd"/>
      <w:r w:rsidR="00C92CAC">
        <w:rPr>
          <w:rFonts w:cs="Arial"/>
        </w:rPr>
        <w:t xml:space="preserve"> security box) </w:t>
      </w:r>
      <w:r w:rsidR="00C92CAC" w:rsidRPr="005A5AE0">
        <w:rPr>
          <w:rFonts w:cs="Arial"/>
        </w:rPr>
        <w:t>whether</w:t>
      </w:r>
      <w:r w:rsidR="00C92CAC">
        <w:rPr>
          <w:rFonts w:cs="Arial"/>
        </w:rPr>
        <w:t xml:space="preserve"> a passcode was or was not inserted correctly. The LED choice from the microphone would’ve been useful but again, due to the </w:t>
      </w:r>
      <w:r w:rsidR="00BE1F16">
        <w:rPr>
          <w:rFonts w:cs="Arial"/>
        </w:rPr>
        <w:t xml:space="preserve">over engineering portion, we opted out that choice. Including the microphone array would’ve been included in the security box so the user can have another form of entry. </w:t>
      </w:r>
      <w:r w:rsidR="009218F0" w:rsidRPr="005A5AE0">
        <w:rPr>
          <w:rFonts w:cs="Arial"/>
        </w:rPr>
        <w:t>How we</w:t>
      </w:r>
      <w:r w:rsidR="003806C7">
        <w:rPr>
          <w:rFonts w:cs="Arial"/>
        </w:rPr>
        <w:t xml:space="preserve"> would’ve taken</w:t>
      </w:r>
      <w:r w:rsidR="009218F0" w:rsidRPr="005A5AE0">
        <w:rPr>
          <w:rFonts w:cs="Arial"/>
        </w:rPr>
        <w:t xml:space="preserve"> advantage of this devices is by using </w:t>
      </w:r>
      <w:r w:rsidR="003806C7">
        <w:rPr>
          <w:rFonts w:cs="Arial"/>
        </w:rPr>
        <w:t>phrase</w:t>
      </w:r>
      <w:r w:rsidR="009218F0" w:rsidRPr="005A5AE0">
        <w:rPr>
          <w:rFonts w:cs="Arial"/>
        </w:rPr>
        <w:t xml:space="preserve"> detection from the user and having that correlate to the pi and continue that communication to unlock the door. Further elaboration about the communication will be </w:t>
      </w:r>
      <w:r w:rsidR="003806C7" w:rsidRPr="005A5AE0">
        <w:rPr>
          <w:rFonts w:cs="Arial"/>
        </w:rPr>
        <w:t>discussed</w:t>
      </w:r>
      <w:r w:rsidR="009218F0" w:rsidRPr="005A5AE0">
        <w:rPr>
          <w:rFonts w:cs="Arial"/>
        </w:rPr>
        <w:t xml:space="preserve"> during testing in section 8. </w:t>
      </w:r>
    </w:p>
    <w:p w14:paraId="79694843" w14:textId="77777777" w:rsidR="00747F9E" w:rsidRPr="005A5AE0" w:rsidRDefault="00747F9E" w:rsidP="00747F9E">
      <w:pPr>
        <w:rPr>
          <w:rFonts w:cs="Arial"/>
        </w:rPr>
      </w:pPr>
    </w:p>
    <w:p w14:paraId="2B56C65C" w14:textId="4F5D189D" w:rsidR="00BE2476" w:rsidRPr="005A5AE0" w:rsidRDefault="000B6EEF" w:rsidP="00DB75BB">
      <w:pPr>
        <w:pStyle w:val="HeadingSD1"/>
      </w:pPr>
      <w:bookmarkStart w:id="394" w:name="_Toc101782725"/>
      <w:bookmarkStart w:id="395" w:name="_Toc121068161"/>
      <w:r w:rsidRPr="005A5AE0">
        <w:t>6</w:t>
      </w:r>
      <w:r w:rsidR="00BE2476" w:rsidRPr="005A5AE0">
        <w:t>.</w:t>
      </w:r>
      <w:r w:rsidR="00A72D69" w:rsidRPr="005A5AE0">
        <w:t>2</w:t>
      </w:r>
      <w:r w:rsidR="00BE2476" w:rsidRPr="005A5AE0">
        <w:t>.</w:t>
      </w:r>
      <w:r w:rsidR="00E01CD1" w:rsidRPr="005A5AE0">
        <w:t>2.</w:t>
      </w:r>
      <w:r w:rsidR="0029556E" w:rsidRPr="005A5AE0">
        <w:t>2</w:t>
      </w:r>
      <w:r w:rsidR="00BE2476" w:rsidRPr="005A5AE0">
        <w:t xml:space="preserve"> </w:t>
      </w:r>
      <w:bookmarkEnd w:id="394"/>
      <w:r w:rsidR="00F823B6">
        <w:t>Raspberry Pi Camera Module</w:t>
      </w:r>
      <w:bookmarkEnd w:id="395"/>
    </w:p>
    <w:p w14:paraId="42CAF18C" w14:textId="7A321AF9" w:rsidR="00F8264D" w:rsidRPr="006F73F9" w:rsidRDefault="00A41DFC" w:rsidP="00882EE3">
      <w:pPr>
        <w:rPr>
          <w:rFonts w:eastAsia="Times New Roman" w:cs="Arial"/>
          <w:color w:val="0F1111"/>
          <w:shd w:val="clear" w:color="auto" w:fill="FFFFFF"/>
        </w:rPr>
      </w:pPr>
      <w:r w:rsidRPr="7296EF8C">
        <w:rPr>
          <w:rFonts w:cs="Arial"/>
        </w:rPr>
        <w:t>W</w:t>
      </w:r>
      <w:r w:rsidR="00413889" w:rsidRPr="7296EF8C">
        <w:rPr>
          <w:rFonts w:cs="Arial"/>
        </w:rPr>
        <w:t>e want</w:t>
      </w:r>
      <w:r w:rsidRPr="7296EF8C">
        <w:rPr>
          <w:rFonts w:cs="Arial"/>
        </w:rPr>
        <w:t xml:space="preserve">ed to </w:t>
      </w:r>
      <w:r w:rsidR="00413889" w:rsidRPr="7296EF8C">
        <w:rPr>
          <w:rFonts w:cs="Arial"/>
        </w:rPr>
        <w:t xml:space="preserve">maximize the </w:t>
      </w:r>
      <w:r w:rsidR="00684C32" w:rsidRPr="7296EF8C">
        <w:rPr>
          <w:rFonts w:cs="Arial"/>
        </w:rPr>
        <w:t xml:space="preserve">use of the Raspberry Pi by </w:t>
      </w:r>
      <w:r w:rsidRPr="7296EF8C">
        <w:rPr>
          <w:rFonts w:cs="Arial"/>
        </w:rPr>
        <w:t xml:space="preserve">incorporating the use of a </w:t>
      </w:r>
      <w:r w:rsidR="00684C32" w:rsidRPr="7296EF8C">
        <w:rPr>
          <w:rFonts w:cs="Arial"/>
        </w:rPr>
        <w:t>Mini Camera Module.</w:t>
      </w:r>
      <w:r w:rsidRPr="7296EF8C">
        <w:rPr>
          <w:rFonts w:cs="Arial"/>
        </w:rPr>
        <w:t xml:space="preserve"> This would provide </w:t>
      </w:r>
      <w:r w:rsidR="006D3A75" w:rsidRPr="7296EF8C">
        <w:rPr>
          <w:rFonts w:cs="Arial"/>
        </w:rPr>
        <w:t>valuable usage to the pi and include security measures in the Live Bolt project.</w:t>
      </w:r>
      <w:r w:rsidR="004B37A1" w:rsidRPr="7296EF8C">
        <w:rPr>
          <w:rFonts w:cs="Arial"/>
        </w:rPr>
        <w:t xml:space="preserve"> Our intended idea was to buy a</w:t>
      </w:r>
      <w:r w:rsidR="00516BE5" w:rsidRPr="7296EF8C">
        <w:rPr>
          <w:rFonts w:cs="Arial"/>
        </w:rPr>
        <w:t xml:space="preserve"> low-cost add-</w:t>
      </w:r>
      <w:r w:rsidR="004B37A1" w:rsidRPr="7296EF8C">
        <w:rPr>
          <w:rFonts w:cs="Arial"/>
        </w:rPr>
        <w:t xml:space="preserve">on camera </w:t>
      </w:r>
      <w:r w:rsidR="00516BE5" w:rsidRPr="7296EF8C">
        <w:rPr>
          <w:rFonts w:cs="Arial"/>
        </w:rPr>
        <w:t xml:space="preserve">that is compatible with the models </w:t>
      </w:r>
      <w:r w:rsidR="00516BE5" w:rsidRPr="7296EF8C">
        <w:rPr>
          <w:rFonts w:eastAsia="Times New Roman" w:cs="Arial"/>
          <w:color w:val="0F1111"/>
          <w:shd w:val="clear" w:color="auto" w:fill="FFFFFF"/>
        </w:rPr>
        <w:t xml:space="preserve">4B, Pi 3B+, Pi 3B, Pi 2, </w:t>
      </w:r>
      <w:r w:rsidR="0081424C" w:rsidRPr="7296EF8C">
        <w:rPr>
          <w:rFonts w:eastAsia="Times New Roman" w:cs="Arial"/>
          <w:color w:val="0F1111"/>
          <w:shd w:val="clear" w:color="auto" w:fill="FFFFFF"/>
        </w:rPr>
        <w:t xml:space="preserve">and </w:t>
      </w:r>
      <w:r w:rsidR="00516BE5" w:rsidRPr="7296EF8C">
        <w:rPr>
          <w:rFonts w:eastAsia="Times New Roman" w:cs="Arial"/>
          <w:color w:val="0F1111"/>
          <w:shd w:val="clear" w:color="auto" w:fill="FFFFFF"/>
        </w:rPr>
        <w:t>Model A/B/B+</w:t>
      </w:r>
      <w:r w:rsidR="0081424C" w:rsidRPr="7296EF8C">
        <w:rPr>
          <w:rFonts w:eastAsia="Times New Roman" w:cs="Arial"/>
          <w:color w:val="0F1111"/>
          <w:shd w:val="clear" w:color="auto" w:fill="FFFFFF"/>
        </w:rPr>
        <w:t>.</w:t>
      </w:r>
      <w:r w:rsidR="00696C8A" w:rsidRPr="7296EF8C">
        <w:rPr>
          <w:rFonts w:eastAsia="Times New Roman" w:cs="Arial"/>
          <w:color w:val="0F1111"/>
          <w:shd w:val="clear" w:color="auto" w:fill="FFFFFF"/>
        </w:rPr>
        <w:t xml:space="preserve"> </w:t>
      </w:r>
      <w:r w:rsidR="004B37A1" w:rsidRPr="7296EF8C">
        <w:rPr>
          <w:rFonts w:eastAsia="Times New Roman" w:cs="Arial"/>
          <w:color w:val="0F1111"/>
          <w:shd w:val="clear" w:color="auto" w:fill="FFFFFF"/>
        </w:rPr>
        <w:t xml:space="preserve">Meaning that we were going to buy an </w:t>
      </w:r>
      <w:proofErr w:type="spellStart"/>
      <w:r w:rsidR="004B37A1" w:rsidRPr="7296EF8C">
        <w:rPr>
          <w:rFonts w:eastAsia="Times New Roman" w:cs="Arial"/>
          <w:color w:val="0F1111"/>
          <w:shd w:val="clear" w:color="auto" w:fill="FFFFFF"/>
        </w:rPr>
        <w:t>Arducam</w:t>
      </w:r>
      <w:proofErr w:type="spellEnd"/>
      <w:r w:rsidR="004B37A1" w:rsidRPr="7296EF8C">
        <w:rPr>
          <w:rFonts w:eastAsia="Times New Roman" w:cs="Arial"/>
          <w:color w:val="0F1111"/>
          <w:shd w:val="clear" w:color="auto" w:fill="FFFFFF"/>
        </w:rPr>
        <w:t xml:space="preserve"> </w:t>
      </w:r>
      <w:r w:rsidR="00F8264D" w:rsidRPr="7296EF8C">
        <w:rPr>
          <w:rFonts w:eastAsia="Times New Roman" w:cs="Arial"/>
          <w:color w:val="0F1111"/>
          <w:shd w:val="clear" w:color="auto" w:fill="FFFFFF"/>
        </w:rPr>
        <w:t>which</w:t>
      </w:r>
      <w:r w:rsidR="00696C8A" w:rsidRPr="7296EF8C">
        <w:rPr>
          <w:rFonts w:eastAsia="Times New Roman" w:cs="Arial"/>
          <w:color w:val="0F1111"/>
          <w:shd w:val="clear" w:color="auto" w:fill="FFFFFF"/>
        </w:rPr>
        <w:t xml:space="preserve"> includes an angle view of </w:t>
      </w:r>
      <w:r w:rsidR="003B22EA" w:rsidRPr="7296EF8C">
        <w:rPr>
          <w:rFonts w:eastAsia="Times New Roman" w:cs="Arial"/>
          <w:color w:val="0F1111"/>
          <w:shd w:val="clear" w:color="auto" w:fill="FFFFFF"/>
        </w:rPr>
        <w:t xml:space="preserve">54 x 41 degrees with the capability of </w:t>
      </w:r>
      <w:r w:rsidR="00804E08" w:rsidRPr="7296EF8C">
        <w:rPr>
          <w:rFonts w:eastAsia="Times New Roman" w:cs="Arial"/>
          <w:color w:val="0F1111"/>
          <w:shd w:val="clear" w:color="auto" w:fill="FFFFFF"/>
        </w:rPr>
        <w:t xml:space="preserve">processing </w:t>
      </w:r>
      <w:r w:rsidR="00EE1B68" w:rsidRPr="7296EF8C">
        <w:rPr>
          <w:rFonts w:eastAsia="Times New Roman" w:cs="Arial"/>
          <w:color w:val="0F1111"/>
          <w:shd w:val="clear" w:color="auto" w:fill="FFFFFF"/>
        </w:rPr>
        <w:t>videos</w:t>
      </w:r>
      <w:r w:rsidR="00804E08" w:rsidRPr="7296EF8C">
        <w:rPr>
          <w:rFonts w:eastAsia="Times New Roman" w:cs="Arial"/>
          <w:color w:val="0F1111"/>
          <w:shd w:val="clear" w:color="auto" w:fill="FFFFFF"/>
        </w:rPr>
        <w:t xml:space="preserve"> of 1080p30, 720p60,</w:t>
      </w:r>
      <w:r w:rsidR="00695B37" w:rsidRPr="7296EF8C">
        <w:rPr>
          <w:rFonts w:eastAsia="Times New Roman" w:cs="Arial"/>
          <w:color w:val="0F1111"/>
          <w:shd w:val="clear" w:color="auto" w:fill="FFFFFF"/>
        </w:rPr>
        <w:t xml:space="preserve"> and </w:t>
      </w:r>
      <w:r w:rsidR="002F709A" w:rsidRPr="7296EF8C">
        <w:rPr>
          <w:rFonts w:eastAsia="Times New Roman" w:cs="Arial"/>
          <w:color w:val="0F1111"/>
          <w:shd w:val="clear" w:color="auto" w:fill="FFFFFF"/>
        </w:rPr>
        <w:t xml:space="preserve">640x48-p60/90. </w:t>
      </w:r>
      <w:r w:rsidR="00A0440C" w:rsidRPr="7296EF8C">
        <w:rPr>
          <w:rFonts w:eastAsia="Times New Roman" w:cs="Arial"/>
          <w:color w:val="0F1111"/>
          <w:shd w:val="clear" w:color="auto" w:fill="FFFFFF"/>
        </w:rPr>
        <w:t xml:space="preserve">The camera connects to the BCM2835/BCM2836 processor </w:t>
      </w:r>
      <w:r w:rsidR="00B87006" w:rsidRPr="7296EF8C">
        <w:rPr>
          <w:rFonts w:eastAsia="Times New Roman" w:cs="Arial"/>
          <w:color w:val="0F1111"/>
          <w:shd w:val="clear" w:color="auto" w:fill="FFFFFF"/>
        </w:rPr>
        <w:t xml:space="preserve">on the Pi </w:t>
      </w:r>
      <w:r w:rsidR="00D01665" w:rsidRPr="7296EF8C">
        <w:rPr>
          <w:rFonts w:eastAsia="Times New Roman" w:cs="Arial"/>
          <w:color w:val="0F1111"/>
          <w:shd w:val="clear" w:color="auto" w:fill="FFFFFF"/>
        </w:rPr>
        <w:t>via the CSI bus which carries a high bandwidth</w:t>
      </w:r>
      <w:r w:rsidR="00C01CE8" w:rsidRPr="7296EF8C">
        <w:rPr>
          <w:rFonts w:eastAsia="Times New Roman" w:cs="Arial"/>
          <w:color w:val="0F1111"/>
          <w:shd w:val="clear" w:color="auto" w:fill="FFFFFF"/>
        </w:rPr>
        <w:t xml:space="preserve"> link of pixel data to the processor. </w:t>
      </w:r>
      <w:r w:rsidR="008377A7" w:rsidRPr="7296EF8C">
        <w:rPr>
          <w:rFonts w:eastAsia="Times New Roman" w:cs="Arial"/>
          <w:color w:val="0F1111"/>
          <w:shd w:val="clear" w:color="auto" w:fill="FFFFFF"/>
        </w:rPr>
        <w:t>An i</w:t>
      </w:r>
      <w:r w:rsidR="00A927FC" w:rsidRPr="7296EF8C">
        <w:rPr>
          <w:rFonts w:eastAsia="Times New Roman" w:cs="Arial"/>
          <w:color w:val="0F1111"/>
          <w:shd w:val="clear" w:color="auto" w:fill="FFFFFF"/>
        </w:rPr>
        <w:t xml:space="preserve">mage of </w:t>
      </w:r>
      <w:r w:rsidR="00747F9E" w:rsidRPr="7296EF8C">
        <w:rPr>
          <w:rFonts w:eastAsia="Times New Roman" w:cs="Arial"/>
          <w:color w:val="0F1111"/>
          <w:shd w:val="clear" w:color="auto" w:fill="FFFFFF"/>
        </w:rPr>
        <w:t xml:space="preserve">the </w:t>
      </w:r>
      <w:r w:rsidR="00A927FC" w:rsidRPr="7296EF8C">
        <w:rPr>
          <w:rFonts w:eastAsia="Times New Roman" w:cs="Arial"/>
          <w:color w:val="0F1111"/>
          <w:shd w:val="clear" w:color="auto" w:fill="FFFFFF"/>
        </w:rPr>
        <w:t xml:space="preserve">connection is shown in </w:t>
      </w:r>
      <w:r w:rsidR="008377A7" w:rsidRPr="7296EF8C">
        <w:rPr>
          <w:rFonts w:eastAsia="Times New Roman" w:cs="Arial"/>
          <w:color w:val="0F1111"/>
          <w:shd w:val="clear" w:color="auto" w:fill="FFFFFF"/>
        </w:rPr>
        <w:fldChar w:fldCharType="begin"/>
      </w:r>
      <w:r w:rsidR="008377A7" w:rsidRPr="005A5AE0">
        <w:rPr>
          <w:rFonts w:eastAsia="Times New Roman" w:cs="Arial"/>
          <w:color w:val="0F1111"/>
          <w:szCs w:val="24"/>
          <w:shd w:val="clear" w:color="auto" w:fill="FFFFFF"/>
        </w:rPr>
        <w:instrText xml:space="preserve"> REF _Ref99831417 \h  \* MERGEFORMAT </w:instrText>
      </w:r>
      <w:r w:rsidR="008377A7" w:rsidRPr="7296EF8C">
        <w:rPr>
          <w:rFonts w:eastAsia="Times New Roman" w:cs="Arial"/>
          <w:color w:val="0F1111"/>
          <w:shd w:val="clear" w:color="auto" w:fill="FFFFFF"/>
        </w:rPr>
      </w:r>
      <w:r w:rsidR="008377A7" w:rsidRPr="7296EF8C">
        <w:rPr>
          <w:rFonts w:eastAsia="Times New Roman" w:cs="Arial"/>
          <w:color w:val="0F1111"/>
          <w:shd w:val="clear" w:color="auto" w:fill="FFFFFF"/>
        </w:rPr>
        <w:fldChar w:fldCharType="separate"/>
      </w:r>
      <w:r w:rsidR="00580FCE" w:rsidRPr="7296EF8C">
        <w:rPr>
          <w:rFonts w:cs="Arial"/>
        </w:rPr>
        <w:t xml:space="preserve">Figure </w:t>
      </w:r>
      <w:r w:rsidR="00EC6B10" w:rsidRPr="00EC6B10">
        <w:rPr>
          <w:rFonts w:cs="Arial"/>
        </w:rPr>
        <w:t>33</w:t>
      </w:r>
      <w:r w:rsidR="008377A7" w:rsidRPr="7296EF8C">
        <w:rPr>
          <w:rFonts w:eastAsia="Times New Roman" w:cs="Arial"/>
          <w:color w:val="0F1111"/>
          <w:shd w:val="clear" w:color="auto" w:fill="FFFFFF"/>
        </w:rPr>
        <w:fldChar w:fldCharType="end"/>
      </w:r>
      <w:r w:rsidR="008377A7" w:rsidRPr="7296EF8C">
        <w:rPr>
          <w:rFonts w:eastAsia="Times New Roman" w:cs="Arial"/>
          <w:color w:val="0F1111"/>
          <w:shd w:val="clear" w:color="auto" w:fill="FFFFFF"/>
        </w:rPr>
        <w:t xml:space="preserve">. </w:t>
      </w:r>
    </w:p>
    <w:p w14:paraId="516C7167" w14:textId="37DF985F" w:rsidR="00F8264D" w:rsidRPr="00F8264D" w:rsidRDefault="00F8264D" w:rsidP="00882EE3">
      <w:pPr>
        <w:rPr>
          <w:rFonts w:eastAsia="Times New Roman" w:cs="Arial"/>
          <w:color w:val="0F1111"/>
          <w:szCs w:val="24"/>
          <w:shd w:val="clear" w:color="auto" w:fill="FFFFFF"/>
        </w:rPr>
      </w:pPr>
      <w:r>
        <w:rPr>
          <w:rFonts w:eastAsia="Times New Roman" w:cs="Arial"/>
          <w:color w:val="0F1111"/>
          <w:szCs w:val="24"/>
          <w:shd w:val="clear" w:color="auto" w:fill="FFFFFF"/>
        </w:rPr>
        <w:t xml:space="preserve">However, due to one of the Live Bolt </w:t>
      </w:r>
      <w:proofErr w:type="gramStart"/>
      <w:r>
        <w:rPr>
          <w:rFonts w:eastAsia="Times New Roman" w:cs="Arial"/>
          <w:color w:val="0F1111"/>
          <w:szCs w:val="24"/>
          <w:shd w:val="clear" w:color="auto" w:fill="FFFFFF"/>
        </w:rPr>
        <w:t>teammate</w:t>
      </w:r>
      <w:proofErr w:type="gramEnd"/>
      <w:r>
        <w:rPr>
          <w:rFonts w:eastAsia="Times New Roman" w:cs="Arial"/>
          <w:color w:val="0F1111"/>
          <w:szCs w:val="24"/>
          <w:shd w:val="clear" w:color="auto" w:fill="FFFFFF"/>
        </w:rPr>
        <w:t xml:space="preserve">, we had accessibility to </w:t>
      </w:r>
      <w:r w:rsidR="00E76387">
        <w:rPr>
          <w:rFonts w:eastAsia="Times New Roman" w:cs="Arial"/>
          <w:color w:val="0F1111"/>
          <w:szCs w:val="24"/>
          <w:shd w:val="clear" w:color="auto" w:fill="FFFFFF"/>
        </w:rPr>
        <w:t>use</w:t>
      </w:r>
      <w:r>
        <w:rPr>
          <w:rFonts w:eastAsia="Times New Roman" w:cs="Arial"/>
          <w:color w:val="0F1111"/>
          <w:szCs w:val="24"/>
          <w:shd w:val="clear" w:color="auto" w:fill="FFFFFF"/>
        </w:rPr>
        <w:t xml:space="preserve"> a Raspberry Pi Camera</w:t>
      </w:r>
      <w:r w:rsidR="00693E06">
        <w:rPr>
          <w:rFonts w:eastAsia="Times New Roman" w:cs="Arial"/>
          <w:color w:val="0F1111"/>
          <w:szCs w:val="24"/>
          <w:shd w:val="clear" w:color="auto" w:fill="FFFFFF"/>
        </w:rPr>
        <w:t>. Just from the simplicity of its already provided before creating a budget was cost saving. The Raspberry Pi Camera</w:t>
      </w:r>
      <w:r>
        <w:rPr>
          <w:rFonts w:eastAsia="Times New Roman" w:cs="Arial"/>
          <w:color w:val="0F1111"/>
          <w:szCs w:val="24"/>
          <w:shd w:val="clear" w:color="auto" w:fill="FFFFFF"/>
        </w:rPr>
        <w:t xml:space="preserve"> includ</w:t>
      </w:r>
      <w:r w:rsidR="00693E06">
        <w:rPr>
          <w:rFonts w:eastAsia="Times New Roman" w:cs="Arial"/>
          <w:color w:val="0F1111"/>
          <w:szCs w:val="24"/>
          <w:shd w:val="clear" w:color="auto" w:fill="FFFFFF"/>
        </w:rPr>
        <w:t>es</w:t>
      </w:r>
      <w:r>
        <w:rPr>
          <w:rFonts w:eastAsia="Times New Roman" w:cs="Arial"/>
          <w:color w:val="0F1111"/>
          <w:szCs w:val="24"/>
          <w:shd w:val="clear" w:color="auto" w:fill="FFFFFF"/>
        </w:rPr>
        <w:t xml:space="preserve"> the same features as an </w:t>
      </w:r>
      <w:proofErr w:type="spellStart"/>
      <w:r>
        <w:rPr>
          <w:rFonts w:eastAsia="Times New Roman" w:cs="Arial"/>
          <w:color w:val="0F1111"/>
          <w:szCs w:val="24"/>
          <w:shd w:val="clear" w:color="auto" w:fill="FFFFFF"/>
        </w:rPr>
        <w:t>Arduc</w:t>
      </w:r>
      <w:r w:rsidR="00693E06">
        <w:rPr>
          <w:rFonts w:eastAsia="Times New Roman" w:cs="Arial"/>
          <w:color w:val="0F1111"/>
          <w:szCs w:val="24"/>
          <w:shd w:val="clear" w:color="auto" w:fill="FFFFFF"/>
        </w:rPr>
        <w:t>am</w:t>
      </w:r>
      <w:proofErr w:type="spellEnd"/>
      <w:r w:rsidR="00693E06">
        <w:rPr>
          <w:rFonts w:eastAsia="Times New Roman" w:cs="Arial"/>
          <w:color w:val="0F1111"/>
          <w:szCs w:val="24"/>
          <w:shd w:val="clear" w:color="auto" w:fill="FFFFFF"/>
        </w:rPr>
        <w:t xml:space="preserve"> and </w:t>
      </w:r>
      <w:r w:rsidR="002B7F85">
        <w:rPr>
          <w:rFonts w:eastAsia="Times New Roman" w:cs="Arial"/>
          <w:color w:val="0F1111"/>
          <w:szCs w:val="24"/>
          <w:shd w:val="clear" w:color="auto" w:fill="FFFFFF"/>
        </w:rPr>
        <w:t xml:space="preserve">is more accessible to the Raspberry Pi. The pin connection to the Pi is the same too. </w:t>
      </w:r>
    </w:p>
    <w:p w14:paraId="29C7F81E" w14:textId="5B651F3E" w:rsidR="00195699" w:rsidRPr="005A5AE0" w:rsidRDefault="006F73F9" w:rsidP="00195699">
      <w:pPr>
        <w:jc w:val="center"/>
        <w:rPr>
          <w:rFonts w:cs="Arial"/>
        </w:rPr>
      </w:pPr>
      <w:r>
        <w:rPr>
          <w:noProof/>
        </w:rPr>
        <w:lastRenderedPageBreak/>
        <w:drawing>
          <wp:inline distT="0" distB="0" distL="0" distR="0" wp14:anchorId="6EDD4417" wp14:editId="665AD4A7">
            <wp:extent cx="2377894" cy="1277815"/>
            <wp:effectExtent l="0" t="0" r="3810" b="0"/>
            <wp:docPr id="881277140" name="Picture 881277140"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40" name="Picture 881277140" descr="A picture containing text, electronics&#10;&#10;Description automatically generated"/>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35178" b="24519"/>
                    <a:stretch/>
                  </pic:blipFill>
                  <pic:spPr bwMode="auto">
                    <a:xfrm>
                      <a:off x="0" y="0"/>
                      <a:ext cx="2405109" cy="1292440"/>
                    </a:xfrm>
                    <a:prstGeom prst="rect">
                      <a:avLst/>
                    </a:prstGeom>
                    <a:noFill/>
                    <a:ln>
                      <a:noFill/>
                    </a:ln>
                    <a:extLst>
                      <a:ext uri="{53640926-AAD7-44D8-BBD7-CCE9431645EC}">
                        <a14:shadowObscured xmlns:a14="http://schemas.microsoft.com/office/drawing/2010/main"/>
                      </a:ext>
                    </a:extLst>
                  </pic:spPr>
                </pic:pic>
              </a:graphicData>
            </a:graphic>
          </wp:inline>
        </w:drawing>
      </w:r>
    </w:p>
    <w:p w14:paraId="12E8682F" w14:textId="7CEF25C2" w:rsidR="00747F9E" w:rsidRPr="00DC218B" w:rsidRDefault="00A927FC" w:rsidP="00DC218B">
      <w:pPr>
        <w:pStyle w:val="Caption"/>
        <w:jc w:val="center"/>
        <w:rPr>
          <w:rFonts w:cs="Arial"/>
          <w:sz w:val="24"/>
          <w:szCs w:val="24"/>
        </w:rPr>
      </w:pPr>
      <w:bookmarkStart w:id="396" w:name="_Ref99831417"/>
      <w:bookmarkStart w:id="397" w:name="_Toc120880281"/>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34</w:t>
      </w:r>
      <w:r w:rsidRPr="005A5AE0">
        <w:rPr>
          <w:rFonts w:cs="Arial"/>
          <w:sz w:val="24"/>
          <w:szCs w:val="24"/>
        </w:rPr>
        <w:fldChar w:fldCharType="end"/>
      </w:r>
      <w:bookmarkEnd w:id="396"/>
      <w:r w:rsidRPr="005A5AE0">
        <w:rPr>
          <w:rFonts w:cs="Arial"/>
          <w:sz w:val="24"/>
          <w:szCs w:val="24"/>
        </w:rPr>
        <w:t xml:space="preserve">. </w:t>
      </w:r>
      <w:proofErr w:type="spellStart"/>
      <w:r w:rsidRPr="005A5AE0">
        <w:rPr>
          <w:rFonts w:cs="Arial"/>
          <w:sz w:val="24"/>
          <w:szCs w:val="24"/>
        </w:rPr>
        <w:t>Arducam</w:t>
      </w:r>
      <w:bookmarkEnd w:id="397"/>
      <w:proofErr w:type="spellEnd"/>
    </w:p>
    <w:p w14:paraId="1E592466" w14:textId="0B946C0F" w:rsidR="00A96386" w:rsidRPr="005A5AE0" w:rsidRDefault="000B6EEF" w:rsidP="00DB75BB">
      <w:pPr>
        <w:pStyle w:val="HeadingSD1"/>
      </w:pPr>
      <w:bookmarkStart w:id="398" w:name="_Toc101782726"/>
      <w:bookmarkStart w:id="399" w:name="_Toc121068162"/>
      <w:r w:rsidRPr="005A5AE0">
        <w:t>6</w:t>
      </w:r>
      <w:r w:rsidR="008375CE" w:rsidRPr="005A5AE0">
        <w:t>.</w:t>
      </w:r>
      <w:r w:rsidR="00A72D69" w:rsidRPr="005A5AE0">
        <w:t>2</w:t>
      </w:r>
      <w:r w:rsidR="008375CE" w:rsidRPr="005A5AE0">
        <w:t>.</w:t>
      </w:r>
      <w:r w:rsidR="0029556E" w:rsidRPr="005A5AE0">
        <w:t>3</w:t>
      </w:r>
      <w:r w:rsidR="008375CE" w:rsidRPr="005A5AE0">
        <w:t xml:space="preserve"> </w:t>
      </w:r>
      <w:r w:rsidR="00E33E9D" w:rsidRPr="005A5AE0">
        <w:t>P</w:t>
      </w:r>
      <w:r w:rsidR="008375CE" w:rsidRPr="005A5AE0">
        <w:t>IR Motion Sensor</w:t>
      </w:r>
      <w:bookmarkEnd w:id="398"/>
      <w:bookmarkEnd w:id="399"/>
    </w:p>
    <w:p w14:paraId="79B14F36" w14:textId="04404E3C" w:rsidR="00BB7188" w:rsidRDefault="00FE4F13" w:rsidP="003405AB">
      <w:pPr>
        <w:rPr>
          <w:rFonts w:cs="Arial"/>
        </w:rPr>
      </w:pPr>
      <w:r w:rsidRPr="005A5AE0">
        <w:rPr>
          <w:rFonts w:cs="Arial"/>
        </w:rPr>
        <w:t xml:space="preserve">The PIR motion sensor </w:t>
      </w:r>
      <w:r w:rsidR="00CE7D9C">
        <w:rPr>
          <w:rFonts w:cs="Arial"/>
        </w:rPr>
        <w:t>is a part of the s</w:t>
      </w:r>
      <w:r w:rsidR="00344C02" w:rsidRPr="005A5AE0">
        <w:rPr>
          <w:rFonts w:cs="Arial"/>
        </w:rPr>
        <w:t>ecurity portion of the design to detect f</w:t>
      </w:r>
      <w:r w:rsidR="00AA33DC">
        <w:rPr>
          <w:rFonts w:cs="Arial"/>
        </w:rPr>
        <w:t>r</w:t>
      </w:r>
      <w:r w:rsidR="00344C02" w:rsidRPr="005A5AE0">
        <w:rPr>
          <w:rFonts w:cs="Arial"/>
        </w:rPr>
        <w:t>ont door activity</w:t>
      </w:r>
      <w:r w:rsidR="00B819F8" w:rsidRPr="005A5AE0">
        <w:rPr>
          <w:rFonts w:cs="Arial"/>
        </w:rPr>
        <w:t xml:space="preserve">. The sensor we chose is </w:t>
      </w:r>
      <w:r w:rsidR="00EB4F0A" w:rsidRPr="005A5AE0">
        <w:rPr>
          <w:rFonts w:cs="Arial"/>
        </w:rPr>
        <w:t xml:space="preserve">from </w:t>
      </w:r>
      <w:proofErr w:type="spellStart"/>
      <w:r w:rsidR="00EB4F0A" w:rsidRPr="005A5AE0">
        <w:rPr>
          <w:rFonts w:cs="Arial"/>
        </w:rPr>
        <w:t>Stemedu</w:t>
      </w:r>
      <w:proofErr w:type="spellEnd"/>
      <w:r w:rsidR="00EB4F0A" w:rsidRPr="005A5AE0">
        <w:rPr>
          <w:rFonts w:cs="Arial"/>
        </w:rPr>
        <w:t xml:space="preserve"> </w:t>
      </w:r>
      <w:r w:rsidR="00B819F8" w:rsidRPr="005A5AE0">
        <w:rPr>
          <w:rFonts w:cs="Arial"/>
        </w:rPr>
        <w:t xml:space="preserve">HC-SR501 </w:t>
      </w:r>
      <w:r w:rsidR="005D0BC9" w:rsidRPr="005A5AE0">
        <w:rPr>
          <w:rFonts w:cs="Arial"/>
        </w:rPr>
        <w:t>since it is known fo</w:t>
      </w:r>
      <w:r w:rsidR="004E16EF" w:rsidRPr="005A5AE0">
        <w:rPr>
          <w:rFonts w:cs="Arial"/>
        </w:rPr>
        <w:t xml:space="preserve">r being energy efficient, </w:t>
      </w:r>
      <w:r w:rsidR="000C6919" w:rsidRPr="005A5AE0">
        <w:rPr>
          <w:rFonts w:cs="Arial"/>
        </w:rPr>
        <w:t xml:space="preserve">high quality, and </w:t>
      </w:r>
      <w:r w:rsidR="00ED0EAF">
        <w:rPr>
          <w:rFonts w:cs="Arial"/>
        </w:rPr>
        <w:t>provides</w:t>
      </w:r>
      <w:r w:rsidR="00331492">
        <w:rPr>
          <w:rFonts w:cs="Arial"/>
        </w:rPr>
        <w:t xml:space="preserve"> </w:t>
      </w:r>
      <w:r w:rsidR="000C6919" w:rsidRPr="005A5AE0">
        <w:rPr>
          <w:rFonts w:cs="Arial"/>
        </w:rPr>
        <w:t>long service life. This</w:t>
      </w:r>
      <w:r w:rsidR="00FC3A4B">
        <w:rPr>
          <w:rFonts w:cs="Arial"/>
        </w:rPr>
        <w:t xml:space="preserve"> sensor</w:t>
      </w:r>
      <w:r w:rsidR="000C6919" w:rsidRPr="005A5AE0">
        <w:rPr>
          <w:rFonts w:cs="Arial"/>
        </w:rPr>
        <w:t xml:space="preserve"> provides </w:t>
      </w:r>
      <w:r w:rsidR="00DF1D95" w:rsidRPr="005A5AE0">
        <w:rPr>
          <w:rFonts w:cs="Arial"/>
        </w:rPr>
        <w:t>sensitivity adjustments of 3 – 7 meters</w:t>
      </w:r>
      <w:r w:rsidR="00E94A9E" w:rsidRPr="005A5AE0">
        <w:rPr>
          <w:rFonts w:cs="Arial"/>
        </w:rPr>
        <w:t xml:space="preserve"> and time delay ranging from 3 seconds to 5 minutes.</w:t>
      </w:r>
      <w:r w:rsidR="003E1EE7">
        <w:rPr>
          <w:rFonts w:cs="Arial"/>
        </w:rPr>
        <w:t xml:space="preserve"> </w:t>
      </w:r>
      <w:r w:rsidR="007B0CCE" w:rsidRPr="005A5AE0">
        <w:rPr>
          <w:rFonts w:cs="Arial"/>
        </w:rPr>
        <w:t xml:space="preserve">The sensor cone even includes </w:t>
      </w:r>
      <w:r w:rsidR="00E62CA3" w:rsidRPr="005A5AE0">
        <w:rPr>
          <w:rFonts w:cs="Arial"/>
        </w:rPr>
        <w:t>100 degrees</w:t>
      </w:r>
      <w:r w:rsidR="007B0CCE" w:rsidRPr="005A5AE0">
        <w:rPr>
          <w:rFonts w:cs="Arial"/>
        </w:rPr>
        <w:t xml:space="preserve"> of coverage.</w:t>
      </w:r>
      <w:r w:rsidR="007B0CCE">
        <w:rPr>
          <w:rFonts w:cs="Arial"/>
        </w:rPr>
        <w:t xml:space="preserve"> </w:t>
      </w:r>
      <w:r w:rsidR="003E1EE7">
        <w:rPr>
          <w:rFonts w:cs="Arial"/>
        </w:rPr>
        <w:t>We took advantage of th</w:t>
      </w:r>
      <w:r w:rsidR="005A0CDE">
        <w:rPr>
          <w:rFonts w:cs="Arial"/>
        </w:rPr>
        <w:t xml:space="preserve">ese </w:t>
      </w:r>
      <w:r w:rsidR="00A85DB4">
        <w:rPr>
          <w:rFonts w:cs="Arial"/>
        </w:rPr>
        <w:t xml:space="preserve">features </w:t>
      </w:r>
      <w:r w:rsidR="007466DE">
        <w:rPr>
          <w:rFonts w:cs="Arial"/>
        </w:rPr>
        <w:t xml:space="preserve">as a trigger to the raspberry pi </w:t>
      </w:r>
      <w:r w:rsidR="00AD5295">
        <w:rPr>
          <w:rFonts w:cs="Arial"/>
        </w:rPr>
        <w:t xml:space="preserve">to </w:t>
      </w:r>
      <w:r w:rsidR="00AC0AA3">
        <w:rPr>
          <w:rFonts w:cs="Arial"/>
        </w:rPr>
        <w:t>take a captured image from the camera.</w:t>
      </w:r>
      <w:r w:rsidR="00E94A9E" w:rsidRPr="005A5AE0">
        <w:rPr>
          <w:rFonts w:cs="Arial"/>
        </w:rPr>
        <w:t xml:space="preserve"> </w:t>
      </w:r>
      <w:r w:rsidR="00D665B2" w:rsidRPr="005A5AE0">
        <w:rPr>
          <w:rFonts w:cs="Arial"/>
        </w:rPr>
        <w:t xml:space="preserve">The PIR motion sensor </w:t>
      </w:r>
      <w:r w:rsidR="00E62CA3">
        <w:rPr>
          <w:rFonts w:cs="Arial"/>
        </w:rPr>
        <w:t xml:space="preserve">was </w:t>
      </w:r>
      <w:r w:rsidR="00D665B2" w:rsidRPr="005A5AE0">
        <w:rPr>
          <w:rFonts w:cs="Arial"/>
        </w:rPr>
        <w:t>integrated to the</w:t>
      </w:r>
      <w:r w:rsidR="00E62CA3">
        <w:rPr>
          <w:rFonts w:cs="Arial"/>
        </w:rPr>
        <w:t xml:space="preserve"> Pi</w:t>
      </w:r>
      <w:r w:rsidR="00963A06" w:rsidRPr="005A5AE0">
        <w:rPr>
          <w:rFonts w:cs="Arial"/>
        </w:rPr>
        <w:t xml:space="preserve"> </w:t>
      </w:r>
      <w:r w:rsidR="00E62CA3">
        <w:rPr>
          <w:rFonts w:cs="Arial"/>
        </w:rPr>
        <w:t xml:space="preserve">(in the </w:t>
      </w:r>
      <w:r w:rsidR="00ED4DD9" w:rsidRPr="005A5AE0">
        <w:rPr>
          <w:rFonts w:cs="Arial"/>
        </w:rPr>
        <w:t>security b</w:t>
      </w:r>
      <w:r w:rsidR="00FD5B66" w:rsidRPr="005A5AE0">
        <w:rPr>
          <w:rFonts w:cs="Arial"/>
        </w:rPr>
        <w:t>ox</w:t>
      </w:r>
      <w:r w:rsidR="00E62CA3">
        <w:rPr>
          <w:rFonts w:cs="Arial"/>
        </w:rPr>
        <w:t>)</w:t>
      </w:r>
      <w:r w:rsidR="00FD5B66" w:rsidRPr="005A5AE0">
        <w:rPr>
          <w:rFonts w:cs="Arial"/>
        </w:rPr>
        <w:t xml:space="preserve"> and relay a</w:t>
      </w:r>
      <w:r w:rsidR="00980FA2" w:rsidRPr="005A5AE0">
        <w:rPr>
          <w:rFonts w:cs="Arial"/>
        </w:rPr>
        <w:t xml:space="preserve">ctivity to then turn on the camera. </w:t>
      </w:r>
      <w:r w:rsidR="00BB7188" w:rsidRPr="005A5AE0">
        <w:rPr>
          <w:rFonts w:cs="Arial"/>
        </w:rPr>
        <w:t xml:space="preserve">An image of the pin configuration for the sensor is shown in </w:t>
      </w:r>
      <w:r w:rsidR="00BB7188" w:rsidRPr="005A5AE0">
        <w:rPr>
          <w:rFonts w:cs="Arial"/>
        </w:rPr>
        <w:fldChar w:fldCharType="begin"/>
      </w:r>
      <w:r w:rsidR="00BB7188" w:rsidRPr="005A5AE0">
        <w:instrText xml:space="preserve"> REF _Ref99834108 \h  \* MERGEFORMAT </w:instrText>
      </w:r>
      <w:r w:rsidR="00BB7188" w:rsidRPr="005A5AE0">
        <w:rPr>
          <w:rFonts w:cs="Arial"/>
        </w:rPr>
      </w:r>
      <w:r w:rsidR="00BB7188" w:rsidRPr="005A5AE0">
        <w:rPr>
          <w:rFonts w:cs="Arial"/>
        </w:rPr>
        <w:fldChar w:fldCharType="separate"/>
      </w:r>
      <w:r w:rsidR="00580FCE" w:rsidRPr="005A5AE0">
        <w:rPr>
          <w:rFonts w:cs="Arial"/>
          <w:szCs w:val="24"/>
        </w:rPr>
        <w:t xml:space="preserve">Figure </w:t>
      </w:r>
      <w:r w:rsidR="00EC6B10" w:rsidRPr="00EC6B10">
        <w:rPr>
          <w:rFonts w:cs="Arial"/>
          <w:noProof/>
          <w:szCs w:val="24"/>
        </w:rPr>
        <w:t>34</w:t>
      </w:r>
      <w:r w:rsidR="00BB7188" w:rsidRPr="005A5AE0">
        <w:rPr>
          <w:rFonts w:cs="Arial"/>
        </w:rPr>
        <w:fldChar w:fldCharType="end"/>
      </w:r>
      <w:r w:rsidR="00BB7188" w:rsidRPr="005A5AE0">
        <w:rPr>
          <w:rFonts w:cs="Arial"/>
        </w:rPr>
        <w:t>.</w:t>
      </w:r>
    </w:p>
    <w:p w14:paraId="7AC9BD68" w14:textId="77777777" w:rsidR="004C4926" w:rsidRDefault="00DC218B" w:rsidP="00BF2E13">
      <w:pPr>
        <w:jc w:val="center"/>
        <w:rPr>
          <w:noProof/>
        </w:rPr>
      </w:pPr>
      <w:r>
        <w:rPr>
          <w:noProof/>
        </w:rPr>
        <w:drawing>
          <wp:inline distT="0" distB="0" distL="0" distR="0" wp14:anchorId="6AEA2526" wp14:editId="58150BCB">
            <wp:extent cx="2250440" cy="1523365"/>
            <wp:effectExtent l="0" t="0" r="0" b="635"/>
            <wp:docPr id="881277138" name="Picture 88127713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38" name="Picture 881277138" descr="A picture containing calendar&#10;&#10;Description automatically generated"/>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7266" t="36439" r="10041" b="21564"/>
                    <a:stretch/>
                  </pic:blipFill>
                  <pic:spPr bwMode="auto">
                    <a:xfrm>
                      <a:off x="0" y="0"/>
                      <a:ext cx="2250440" cy="1523365"/>
                    </a:xfrm>
                    <a:prstGeom prst="rect">
                      <a:avLst/>
                    </a:prstGeom>
                    <a:noFill/>
                    <a:ln>
                      <a:noFill/>
                    </a:ln>
                    <a:extLst>
                      <a:ext uri="{53640926-AAD7-44D8-BBD7-CCE9431645EC}">
                        <a14:shadowObscured xmlns:a14="http://schemas.microsoft.com/office/drawing/2010/main"/>
                      </a:ext>
                    </a:extLst>
                  </pic:spPr>
                </pic:pic>
              </a:graphicData>
            </a:graphic>
          </wp:inline>
        </w:drawing>
      </w:r>
    </w:p>
    <w:p w14:paraId="48BAC779" w14:textId="6ADB760F" w:rsidR="001128FC" w:rsidRPr="00DC218B" w:rsidRDefault="004C4926" w:rsidP="00BF2E13">
      <w:pPr>
        <w:jc w:val="center"/>
      </w:pPr>
      <w:r>
        <w:rPr>
          <w:noProof/>
        </w:rPr>
        <w:drawing>
          <wp:inline distT="0" distB="0" distL="0" distR="0" wp14:anchorId="5FDA252C" wp14:editId="76EFCFBD">
            <wp:extent cx="1934307" cy="1470396"/>
            <wp:effectExtent l="0" t="0" r="8890" b="0"/>
            <wp:docPr id="881277139" name="Picture 881277139"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39" name="Picture 881277139" descr="A picture containing electronics, circuit&#10;&#10;Description automatically generated"/>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6090" t="39697" r="13564" b="14496"/>
                    <a:stretch/>
                  </pic:blipFill>
                  <pic:spPr bwMode="auto">
                    <a:xfrm>
                      <a:off x="0" y="0"/>
                      <a:ext cx="1935594" cy="1471374"/>
                    </a:xfrm>
                    <a:prstGeom prst="rect">
                      <a:avLst/>
                    </a:prstGeom>
                    <a:noFill/>
                    <a:ln>
                      <a:noFill/>
                    </a:ln>
                    <a:extLst>
                      <a:ext uri="{53640926-AAD7-44D8-BBD7-CCE9431645EC}">
                        <a14:shadowObscured xmlns:a14="http://schemas.microsoft.com/office/drawing/2010/main"/>
                      </a:ext>
                    </a:extLst>
                  </pic:spPr>
                </pic:pic>
              </a:graphicData>
            </a:graphic>
          </wp:inline>
        </w:drawing>
      </w:r>
    </w:p>
    <w:p w14:paraId="3ACCB652" w14:textId="68E811D5" w:rsidR="00566AA2" w:rsidRPr="005A5AE0" w:rsidRDefault="00BB7188" w:rsidP="00BB7188">
      <w:pPr>
        <w:pStyle w:val="Caption"/>
        <w:jc w:val="center"/>
        <w:rPr>
          <w:rFonts w:cs="Arial"/>
          <w:sz w:val="24"/>
          <w:szCs w:val="24"/>
        </w:rPr>
      </w:pPr>
      <w:bookmarkStart w:id="400" w:name="_Ref99834108"/>
      <w:bookmarkStart w:id="401" w:name="_Toc120880282"/>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35</w:t>
      </w:r>
      <w:r w:rsidRPr="005A5AE0">
        <w:rPr>
          <w:rFonts w:cs="Arial"/>
          <w:sz w:val="24"/>
          <w:szCs w:val="24"/>
        </w:rPr>
        <w:fldChar w:fldCharType="end"/>
      </w:r>
      <w:bookmarkEnd w:id="400"/>
      <w:r w:rsidRPr="005A5AE0">
        <w:rPr>
          <w:rFonts w:cs="Arial"/>
          <w:sz w:val="24"/>
          <w:szCs w:val="24"/>
        </w:rPr>
        <w:t>. PIR Motion Sensor Layout</w:t>
      </w:r>
      <w:bookmarkEnd w:id="401"/>
    </w:p>
    <w:p w14:paraId="0E79BDDF" w14:textId="18D9CA72" w:rsidR="00CA6883" w:rsidRPr="005A5AE0" w:rsidRDefault="00CA6883" w:rsidP="003405AB">
      <w:pPr>
        <w:rPr>
          <w:rFonts w:cs="Arial"/>
        </w:rPr>
      </w:pPr>
    </w:p>
    <w:p w14:paraId="7FE68EAA" w14:textId="60F085C8" w:rsidR="005B47FF" w:rsidRPr="005A5AE0" w:rsidRDefault="000B6EEF" w:rsidP="00DB75BB">
      <w:pPr>
        <w:pStyle w:val="HeadingSD1"/>
      </w:pPr>
      <w:bookmarkStart w:id="402" w:name="_Toc101782727"/>
      <w:bookmarkStart w:id="403" w:name="_Toc121068163"/>
      <w:r w:rsidRPr="000A4FC3">
        <w:t>6</w:t>
      </w:r>
      <w:r w:rsidR="005B47FF" w:rsidRPr="000A4FC3">
        <w:t>.</w:t>
      </w:r>
      <w:r w:rsidR="00A72D69" w:rsidRPr="000A4FC3">
        <w:t>2</w:t>
      </w:r>
      <w:r w:rsidR="005B47FF" w:rsidRPr="000A4FC3">
        <w:t xml:space="preserve">.4 </w:t>
      </w:r>
      <w:r w:rsidR="002D4FCB" w:rsidRPr="000A4FC3">
        <w:t>High Torque – Metal Gear Servo</w:t>
      </w:r>
      <w:bookmarkEnd w:id="402"/>
      <w:bookmarkEnd w:id="403"/>
    </w:p>
    <w:p w14:paraId="7FBDB570" w14:textId="21732D27" w:rsidR="00834236" w:rsidRPr="005A5AE0" w:rsidRDefault="003E270D" w:rsidP="003405AB">
      <w:pPr>
        <w:rPr>
          <w:rFonts w:cs="Arial"/>
        </w:rPr>
      </w:pPr>
      <w:r w:rsidRPr="005A5AE0">
        <w:rPr>
          <w:rFonts w:cs="Arial"/>
        </w:rPr>
        <w:t>Based on</w:t>
      </w:r>
      <w:r w:rsidR="00D13233" w:rsidRPr="005A5AE0">
        <w:rPr>
          <w:rFonts w:cs="Arial"/>
        </w:rPr>
        <w:t xml:space="preserve"> a similar experiment of </w:t>
      </w:r>
      <w:r w:rsidRPr="005A5AE0">
        <w:rPr>
          <w:rFonts w:cs="Arial"/>
        </w:rPr>
        <w:t>a smart lock</w:t>
      </w:r>
      <w:r w:rsidR="004547A1" w:rsidRPr="005A5AE0">
        <w:rPr>
          <w:rFonts w:cs="Arial"/>
        </w:rPr>
        <w:t xml:space="preserve"> </w:t>
      </w:r>
      <w:r w:rsidR="00404023" w:rsidRPr="005A5AE0">
        <w:rPr>
          <w:rFonts w:cs="Arial"/>
        </w:rPr>
        <w:t xml:space="preserve">we chose </w:t>
      </w:r>
      <w:r w:rsidR="00CF0213" w:rsidRPr="005A5AE0">
        <w:rPr>
          <w:rFonts w:cs="Arial"/>
        </w:rPr>
        <w:t xml:space="preserve">this High Torque </w:t>
      </w:r>
      <w:r w:rsidR="004547A1" w:rsidRPr="005A5AE0">
        <w:rPr>
          <w:rFonts w:cs="Arial"/>
        </w:rPr>
        <w:t>Servo moto</w:t>
      </w:r>
      <w:r w:rsidR="00800433" w:rsidRPr="005A5AE0">
        <w:rPr>
          <w:rFonts w:cs="Arial"/>
        </w:rPr>
        <w:t>r</w:t>
      </w:r>
      <w:r w:rsidR="004547A1" w:rsidRPr="005A5AE0">
        <w:rPr>
          <w:rFonts w:cs="Arial"/>
        </w:rPr>
        <w:t>.</w:t>
      </w:r>
      <w:r w:rsidR="00711E40" w:rsidRPr="005A5AE0">
        <w:rPr>
          <w:rFonts w:cs="Arial"/>
        </w:rPr>
        <w:t xml:space="preserve"> </w:t>
      </w:r>
      <w:r w:rsidR="00800433" w:rsidRPr="005A5AE0">
        <w:rPr>
          <w:rFonts w:cs="Arial"/>
        </w:rPr>
        <w:t>Its</w:t>
      </w:r>
      <w:r w:rsidR="00711E40" w:rsidRPr="005A5AE0">
        <w:rPr>
          <w:rFonts w:cs="Arial"/>
        </w:rPr>
        <w:t xml:space="preserve"> features </w:t>
      </w:r>
      <w:r w:rsidR="00152BB1" w:rsidRPr="005A5AE0">
        <w:rPr>
          <w:rFonts w:cs="Arial"/>
        </w:rPr>
        <w:t>provide</w:t>
      </w:r>
      <w:r w:rsidR="00003D20" w:rsidRPr="005A5AE0">
        <w:rPr>
          <w:rFonts w:cs="Arial"/>
        </w:rPr>
        <w:t xml:space="preserve"> a rotation of 120 degrees </w:t>
      </w:r>
      <w:r w:rsidR="00281D78" w:rsidRPr="005A5AE0">
        <w:rPr>
          <w:rFonts w:cs="Arial"/>
        </w:rPr>
        <w:t xml:space="preserve">(60 in both directions) </w:t>
      </w:r>
      <w:r w:rsidR="00FA6D3F" w:rsidRPr="005A5AE0">
        <w:rPr>
          <w:rFonts w:cs="Arial"/>
        </w:rPr>
        <w:t>with the flexibility of up to 170 degrees</w:t>
      </w:r>
      <w:r w:rsidR="00152BB1" w:rsidRPr="005A5AE0">
        <w:rPr>
          <w:rFonts w:cs="Arial"/>
        </w:rPr>
        <w:t xml:space="preserve">. </w:t>
      </w:r>
      <w:r w:rsidR="001239FB" w:rsidRPr="005A5AE0">
        <w:rPr>
          <w:rFonts w:cs="Arial"/>
        </w:rPr>
        <w:t>It is</w:t>
      </w:r>
      <w:r w:rsidR="001239FB" w:rsidRPr="7296EF8C">
        <w:rPr>
          <w:rFonts w:cs="Arial"/>
        </w:rPr>
        <w:t xml:space="preserve"> </w:t>
      </w:r>
      <w:r w:rsidR="1FB81739" w:rsidRPr="7296EF8C">
        <w:rPr>
          <w:rFonts w:cs="Arial"/>
        </w:rPr>
        <w:t>a</w:t>
      </w:r>
      <w:r w:rsidR="001239FB" w:rsidRPr="005A5AE0">
        <w:rPr>
          <w:rFonts w:cs="Arial"/>
        </w:rPr>
        <w:t xml:space="preserve"> light weight of 62.14 </w:t>
      </w:r>
      <w:r w:rsidR="1FB81739" w:rsidRPr="7296EF8C">
        <w:rPr>
          <w:rFonts w:cs="Arial"/>
        </w:rPr>
        <w:t xml:space="preserve">4 </w:t>
      </w:r>
      <w:proofErr w:type="spellStart"/>
      <w:r w:rsidR="1FB81739" w:rsidRPr="7296EF8C">
        <w:rPr>
          <w:rFonts w:cs="Arial"/>
        </w:rPr>
        <w:t>g</w:t>
      </w:r>
      <w:r w:rsidR="001C1BF8" w:rsidRPr="7296EF8C">
        <w:rPr>
          <w:rFonts w:cs="Arial"/>
        </w:rPr>
        <w:t>h</w:t>
      </w:r>
      <w:proofErr w:type="spellEnd"/>
      <w:r w:rsidR="001C1BF8" w:rsidRPr="005A5AE0">
        <w:rPr>
          <w:rFonts w:cs="Arial"/>
        </w:rPr>
        <w:t xml:space="preserve"> size </w:t>
      </w:r>
      <w:r w:rsidR="001C1BF8" w:rsidRPr="005A5AE0">
        <w:rPr>
          <w:rFonts w:cs="Arial"/>
        </w:rPr>
        <w:lastRenderedPageBreak/>
        <w:t xml:space="preserve">dimensions of </w:t>
      </w:r>
      <w:r w:rsidR="004A09E8" w:rsidRPr="005A5AE0">
        <w:rPr>
          <w:rFonts w:cs="Arial"/>
        </w:rPr>
        <w:t>40.7x19.7x42</w:t>
      </w:r>
      <w:r w:rsidR="00D30092" w:rsidRPr="005A5AE0">
        <w:rPr>
          <w:rFonts w:cs="Arial"/>
        </w:rPr>
        <w:t>.9 mm. We use</w:t>
      </w:r>
      <w:r w:rsidR="0000347A">
        <w:rPr>
          <w:rFonts w:cs="Arial"/>
        </w:rPr>
        <w:t>d</w:t>
      </w:r>
      <w:r w:rsidR="00D30092" w:rsidRPr="005A5AE0">
        <w:rPr>
          <w:rFonts w:cs="Arial"/>
        </w:rPr>
        <w:t xml:space="preserve"> the servo to turn the knob in the </w:t>
      </w:r>
      <w:r w:rsidR="00D30092" w:rsidRPr="7296EF8C">
        <w:rPr>
          <w:rFonts w:cs="Arial"/>
        </w:rPr>
        <w:t>deadbolt</w:t>
      </w:r>
      <w:r w:rsidR="00D30092" w:rsidRPr="005A5AE0">
        <w:rPr>
          <w:rFonts w:cs="Arial"/>
        </w:rPr>
        <w:t xml:space="preserve"> </w:t>
      </w:r>
      <w:r w:rsidR="00C0190A" w:rsidRPr="005A5AE0">
        <w:rPr>
          <w:rFonts w:cs="Arial"/>
        </w:rPr>
        <w:t xml:space="preserve">with the plastic horns provided </w:t>
      </w:r>
      <w:r w:rsidR="13D1D36D" w:rsidRPr="7296EF8C">
        <w:rPr>
          <w:rFonts w:cs="Arial"/>
        </w:rPr>
        <w:t>by</w:t>
      </w:r>
      <w:r w:rsidR="00C0190A" w:rsidRPr="005A5AE0">
        <w:rPr>
          <w:rFonts w:cs="Arial"/>
        </w:rPr>
        <w:t xml:space="preserve"> the kit chosen. </w:t>
      </w:r>
      <w:r w:rsidR="00AF5E8B">
        <w:rPr>
          <w:rFonts w:cs="Arial"/>
        </w:rPr>
        <w:t xml:space="preserve">We </w:t>
      </w:r>
      <w:r w:rsidR="00867407" w:rsidRPr="005A5AE0">
        <w:rPr>
          <w:rFonts w:cs="Arial"/>
        </w:rPr>
        <w:t>achieve</w:t>
      </w:r>
      <w:r w:rsidR="00AF5E8B">
        <w:rPr>
          <w:rFonts w:cs="Arial"/>
        </w:rPr>
        <w:t>d</w:t>
      </w:r>
      <w:r w:rsidR="00867407" w:rsidRPr="005A5AE0">
        <w:rPr>
          <w:rFonts w:cs="Arial"/>
        </w:rPr>
        <w:t xml:space="preserve"> this through </w:t>
      </w:r>
      <w:r w:rsidR="008D72E1" w:rsidRPr="005A5AE0">
        <w:rPr>
          <w:rFonts w:cs="Arial"/>
        </w:rPr>
        <w:t xml:space="preserve">3D printing different </w:t>
      </w:r>
      <w:r w:rsidR="008A58DD" w:rsidRPr="005A5AE0">
        <w:rPr>
          <w:rFonts w:cs="Arial"/>
        </w:rPr>
        <w:t xml:space="preserve">models that would turn the knob </w:t>
      </w:r>
      <w:r w:rsidR="00D1243C" w:rsidRPr="005A5AE0">
        <w:rPr>
          <w:rFonts w:cs="Arial"/>
        </w:rPr>
        <w:t xml:space="preserve">and attach to the </w:t>
      </w:r>
      <w:r w:rsidR="00BE7807" w:rsidRPr="005A5AE0">
        <w:rPr>
          <w:rFonts w:cs="Arial"/>
        </w:rPr>
        <w:t xml:space="preserve">plastic horns. </w:t>
      </w:r>
    </w:p>
    <w:p w14:paraId="4641E1C7" w14:textId="77777777" w:rsidR="00834236" w:rsidRPr="005A5AE0" w:rsidRDefault="00834236" w:rsidP="003405AB">
      <w:pPr>
        <w:rPr>
          <w:rFonts w:cs="Arial"/>
        </w:rPr>
      </w:pPr>
    </w:p>
    <w:p w14:paraId="03160520" w14:textId="0FBCA3C1" w:rsidR="005B47FF" w:rsidRPr="005A5AE0" w:rsidRDefault="00336C35" w:rsidP="003405AB">
      <w:pPr>
        <w:rPr>
          <w:rFonts w:cs="Arial"/>
        </w:rPr>
      </w:pPr>
      <w:r w:rsidRPr="005A5AE0">
        <w:rPr>
          <w:rFonts w:cs="Arial"/>
        </w:rPr>
        <w:t xml:space="preserve">The design of the 3D printed </w:t>
      </w:r>
      <w:r w:rsidR="00B3733D" w:rsidRPr="005A5AE0">
        <w:rPr>
          <w:rFonts w:cs="Arial"/>
        </w:rPr>
        <w:t>knob var</w:t>
      </w:r>
      <w:r w:rsidR="00AF5E8B">
        <w:rPr>
          <w:rFonts w:cs="Arial"/>
        </w:rPr>
        <w:t>ied</w:t>
      </w:r>
      <w:r w:rsidR="00B3733D" w:rsidRPr="005A5AE0">
        <w:rPr>
          <w:rFonts w:cs="Arial"/>
        </w:rPr>
        <w:t xml:space="preserve"> through testing </w:t>
      </w:r>
      <w:r w:rsidR="00B80877" w:rsidRPr="005A5AE0">
        <w:rPr>
          <w:rFonts w:cs="Arial"/>
        </w:rPr>
        <w:t>to see which achieve</w:t>
      </w:r>
      <w:r w:rsidR="00AF5E8B">
        <w:rPr>
          <w:rFonts w:cs="Arial"/>
        </w:rPr>
        <w:t>d</w:t>
      </w:r>
      <w:r w:rsidR="00B80877" w:rsidRPr="005A5AE0">
        <w:rPr>
          <w:rFonts w:cs="Arial"/>
        </w:rPr>
        <w:t xml:space="preserve"> a better effective outcome. Further elaboration of the </w:t>
      </w:r>
      <w:r w:rsidR="005950DF" w:rsidRPr="005A5AE0">
        <w:rPr>
          <w:rFonts w:cs="Arial"/>
        </w:rPr>
        <w:t xml:space="preserve">knob design </w:t>
      </w:r>
      <w:r w:rsidR="002405F6" w:rsidRPr="005A5AE0">
        <w:rPr>
          <w:rFonts w:cs="Arial"/>
        </w:rPr>
        <w:t xml:space="preserve">will be talked about </w:t>
      </w:r>
      <w:r w:rsidR="0077489E">
        <w:rPr>
          <w:rFonts w:cs="Arial"/>
        </w:rPr>
        <w:t xml:space="preserve">in the </w:t>
      </w:r>
      <w:r w:rsidR="002405F6" w:rsidRPr="005A5AE0">
        <w:rPr>
          <w:rFonts w:cs="Arial"/>
        </w:rPr>
        <w:t>hardware testing</w:t>
      </w:r>
      <w:r w:rsidR="0077489E">
        <w:rPr>
          <w:rFonts w:cs="Arial"/>
        </w:rPr>
        <w:t xml:space="preserve"> section</w:t>
      </w:r>
      <w:r w:rsidR="00BF12BE" w:rsidRPr="005A5AE0">
        <w:rPr>
          <w:rFonts w:cs="Arial"/>
        </w:rPr>
        <w:t xml:space="preserve">. Image of the servo and plastic horn purchased is shown in </w:t>
      </w:r>
      <w:r w:rsidR="00BF12BE" w:rsidRPr="005A5AE0">
        <w:rPr>
          <w:rFonts w:cs="Arial"/>
        </w:rPr>
        <w:fldChar w:fldCharType="begin"/>
      </w:r>
      <w:r w:rsidR="00BF12BE" w:rsidRPr="005A5AE0">
        <w:instrText xml:space="preserve"> REF _Ref99914195 \h  \* MERGEFORMAT </w:instrText>
      </w:r>
      <w:r w:rsidR="00BF12BE" w:rsidRPr="005A5AE0">
        <w:rPr>
          <w:rFonts w:cs="Arial"/>
        </w:rPr>
      </w:r>
      <w:r w:rsidR="00BF12BE" w:rsidRPr="005A5AE0">
        <w:rPr>
          <w:rFonts w:cs="Arial"/>
        </w:rPr>
        <w:fldChar w:fldCharType="separate"/>
      </w:r>
      <w:r w:rsidR="00580FCE" w:rsidRPr="005A5AE0">
        <w:rPr>
          <w:rFonts w:cs="Arial"/>
          <w:szCs w:val="24"/>
        </w:rPr>
        <w:t xml:space="preserve">Figure </w:t>
      </w:r>
      <w:r w:rsidR="00EC6B10" w:rsidRPr="00EC6B10">
        <w:rPr>
          <w:rFonts w:cs="Arial"/>
          <w:noProof/>
          <w:szCs w:val="24"/>
        </w:rPr>
        <w:t>35</w:t>
      </w:r>
      <w:r w:rsidR="00BF12BE" w:rsidRPr="005A5AE0">
        <w:rPr>
          <w:rFonts w:cs="Arial"/>
        </w:rPr>
        <w:fldChar w:fldCharType="end"/>
      </w:r>
      <w:r w:rsidR="00BF12BE" w:rsidRPr="005A5AE0">
        <w:rPr>
          <w:rFonts w:cs="Arial"/>
        </w:rPr>
        <w:t>.</w:t>
      </w:r>
      <w:r w:rsidR="00CF0D67" w:rsidRPr="005A5AE0">
        <w:rPr>
          <w:rFonts w:cs="Arial"/>
        </w:rPr>
        <w:t xml:space="preserve"> This will be compatible lock box PCB design </w:t>
      </w:r>
      <w:r w:rsidR="009132B8" w:rsidRPr="005A5AE0">
        <w:rPr>
          <w:rFonts w:cs="Arial"/>
        </w:rPr>
        <w:t xml:space="preserve">to turn the knob and supplied with a 5V battery pack. Horns used for the servo will be varied per testing design </w:t>
      </w:r>
      <w:r w:rsidR="00595E44" w:rsidRPr="005A5AE0">
        <w:rPr>
          <w:rFonts w:cs="Arial"/>
        </w:rPr>
        <w:t xml:space="preserve">in turning the knob meaning it will be a straight plastic horn shown in </w:t>
      </w:r>
      <w:r w:rsidR="00C95AB8" w:rsidRPr="005A5AE0">
        <w:rPr>
          <w:rFonts w:cs="Arial"/>
        </w:rPr>
        <w:t>the</w:t>
      </w:r>
      <w:r w:rsidR="00595E44" w:rsidRPr="005A5AE0">
        <w:rPr>
          <w:rFonts w:cs="Arial"/>
        </w:rPr>
        <w:t xml:space="preserve"> figure or an x-horn</w:t>
      </w:r>
      <w:r w:rsidR="009E075B" w:rsidRPr="005A5AE0">
        <w:rPr>
          <w:rFonts w:cs="Arial"/>
        </w:rPr>
        <w:t xml:space="preserve">. </w:t>
      </w:r>
      <w:r w:rsidR="00D91E07">
        <w:rPr>
          <w:rFonts w:cs="Arial"/>
        </w:rPr>
        <w:t>There were</w:t>
      </w:r>
      <w:r w:rsidR="00DA2C18" w:rsidRPr="005A5AE0">
        <w:rPr>
          <w:rFonts w:cs="Arial"/>
        </w:rPr>
        <w:t xml:space="preserve"> </w:t>
      </w:r>
      <w:proofErr w:type="gramStart"/>
      <w:r w:rsidR="00DA2C18" w:rsidRPr="005A5AE0">
        <w:rPr>
          <w:rFonts w:cs="Arial"/>
        </w:rPr>
        <w:t>are</w:t>
      </w:r>
      <w:proofErr w:type="gramEnd"/>
      <w:r w:rsidR="00DA2C18" w:rsidRPr="005A5AE0">
        <w:rPr>
          <w:rFonts w:cs="Arial"/>
        </w:rPr>
        <w:t xml:space="preserve"> other horns available from sellers online that we </w:t>
      </w:r>
      <w:r w:rsidR="00D91E07">
        <w:rPr>
          <w:rFonts w:cs="Arial"/>
        </w:rPr>
        <w:t>kept on hand in case</w:t>
      </w:r>
      <w:r w:rsidR="00DA2C18" w:rsidRPr="005A5AE0">
        <w:rPr>
          <w:rFonts w:cs="Arial"/>
        </w:rPr>
        <w:t xml:space="preserve"> the current </w:t>
      </w:r>
      <w:r w:rsidR="00D91E07">
        <w:rPr>
          <w:rFonts w:cs="Arial"/>
        </w:rPr>
        <w:t>one</w:t>
      </w:r>
      <w:r w:rsidR="00DA2C18" w:rsidRPr="005A5AE0">
        <w:rPr>
          <w:rFonts w:cs="Arial"/>
        </w:rPr>
        <w:t xml:space="preserve"> d</w:t>
      </w:r>
      <w:r w:rsidR="00D91E07">
        <w:rPr>
          <w:rFonts w:cs="Arial"/>
        </w:rPr>
        <w:t>id</w:t>
      </w:r>
      <w:r w:rsidR="00DA2C18" w:rsidRPr="005A5AE0">
        <w:rPr>
          <w:rFonts w:cs="Arial"/>
        </w:rPr>
        <w:t xml:space="preserve"> not </w:t>
      </w:r>
      <w:r w:rsidR="00C41CCD" w:rsidRPr="005A5AE0">
        <w:rPr>
          <w:rFonts w:cs="Arial"/>
        </w:rPr>
        <w:t>achieve what we need</w:t>
      </w:r>
      <w:r w:rsidR="00D91E07">
        <w:rPr>
          <w:rFonts w:cs="Arial"/>
        </w:rPr>
        <w:t>ed</w:t>
      </w:r>
      <w:r w:rsidR="00C41CCD" w:rsidRPr="005A5AE0">
        <w:rPr>
          <w:rFonts w:cs="Arial"/>
        </w:rPr>
        <w:t xml:space="preserve"> them to. There are ones in the shapes we already have, but larger or smaller. There are also completely different shapes we </w:t>
      </w:r>
      <w:r w:rsidR="00D91E07">
        <w:rPr>
          <w:rFonts w:cs="Arial"/>
        </w:rPr>
        <w:t>considered</w:t>
      </w:r>
      <w:r w:rsidR="00C41CCD" w:rsidRPr="005A5AE0">
        <w:rPr>
          <w:rFonts w:cs="Arial"/>
        </w:rPr>
        <w:t xml:space="preserve"> experiment</w:t>
      </w:r>
      <w:r w:rsidR="00D91E07">
        <w:rPr>
          <w:rFonts w:cs="Arial"/>
        </w:rPr>
        <w:t>ing</w:t>
      </w:r>
      <w:r w:rsidR="00C41CCD" w:rsidRPr="005A5AE0">
        <w:rPr>
          <w:rFonts w:cs="Arial"/>
        </w:rPr>
        <w:t xml:space="preserve"> with, such as the 6-legged star horns.</w:t>
      </w:r>
    </w:p>
    <w:p w14:paraId="275E3454" w14:textId="77777777" w:rsidR="005B18D3" w:rsidRPr="005A5AE0" w:rsidRDefault="005B18D3" w:rsidP="003405AB">
      <w:pPr>
        <w:rPr>
          <w:rFonts w:cs="Arial"/>
        </w:rPr>
      </w:pPr>
    </w:p>
    <w:p w14:paraId="0A6C0590" w14:textId="275A4324" w:rsidR="00A133A9" w:rsidRPr="005A5AE0" w:rsidRDefault="0021591F" w:rsidP="00A133A9">
      <w:pPr>
        <w:jc w:val="center"/>
        <w:rPr>
          <w:rFonts w:eastAsia="Times New Roman" w:cs="Arial"/>
          <w:szCs w:val="24"/>
        </w:rPr>
      </w:pPr>
      <w:r>
        <w:rPr>
          <w:noProof/>
        </w:rPr>
        <w:drawing>
          <wp:inline distT="0" distB="0" distL="0" distR="0" wp14:anchorId="71EC9E06" wp14:editId="3ABAC9E9">
            <wp:extent cx="4067908" cy="3050931"/>
            <wp:effectExtent l="0" t="0" r="8890" b="0"/>
            <wp:docPr id="881277137" name="Picture 8812771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37" name="Picture 881277137" descr="A picture containing logo&#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79852" cy="3059889"/>
                    </a:xfrm>
                    <a:prstGeom prst="rect">
                      <a:avLst/>
                    </a:prstGeom>
                    <a:noFill/>
                    <a:ln>
                      <a:noFill/>
                    </a:ln>
                  </pic:spPr>
                </pic:pic>
              </a:graphicData>
            </a:graphic>
          </wp:inline>
        </w:drawing>
      </w:r>
    </w:p>
    <w:p w14:paraId="3E84D286" w14:textId="30A35658" w:rsidR="00CA1974" w:rsidRPr="005A5AE0" w:rsidRDefault="00A133A9" w:rsidP="00772F4F">
      <w:pPr>
        <w:pStyle w:val="Caption"/>
        <w:jc w:val="center"/>
        <w:rPr>
          <w:rFonts w:cs="Arial"/>
          <w:sz w:val="24"/>
          <w:szCs w:val="24"/>
        </w:rPr>
      </w:pPr>
      <w:bookmarkStart w:id="404" w:name="_Ref99914195"/>
      <w:bookmarkStart w:id="405" w:name="_Toc120880283"/>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36</w:t>
      </w:r>
      <w:r w:rsidRPr="005A5AE0">
        <w:rPr>
          <w:rFonts w:cs="Arial"/>
          <w:sz w:val="24"/>
          <w:szCs w:val="24"/>
        </w:rPr>
        <w:fldChar w:fldCharType="end"/>
      </w:r>
      <w:bookmarkEnd w:id="404"/>
      <w:r w:rsidRPr="005A5AE0">
        <w:rPr>
          <w:rFonts w:cs="Arial"/>
          <w:sz w:val="24"/>
          <w:szCs w:val="24"/>
        </w:rPr>
        <w:t>. Servo Motor</w:t>
      </w:r>
      <w:r w:rsidR="00B82FB8" w:rsidRPr="005A5AE0">
        <w:rPr>
          <w:rFonts w:cs="Arial"/>
          <w:sz w:val="24"/>
          <w:szCs w:val="24"/>
        </w:rPr>
        <w:t xml:space="preserve"> and Plastic Horns</w:t>
      </w:r>
      <w:bookmarkEnd w:id="405"/>
    </w:p>
    <w:p w14:paraId="60668A5C" w14:textId="77777777" w:rsidR="003527DE" w:rsidRPr="005A5AE0" w:rsidRDefault="003527DE" w:rsidP="003527DE"/>
    <w:p w14:paraId="19D60FC6" w14:textId="60C0A2E9" w:rsidR="00CA1974" w:rsidRPr="005A5AE0" w:rsidRDefault="000B6EEF" w:rsidP="00DB75BB">
      <w:pPr>
        <w:pStyle w:val="HeadingSD1"/>
      </w:pPr>
      <w:bookmarkStart w:id="406" w:name="_Toc101782728"/>
      <w:bookmarkStart w:id="407" w:name="_Toc121068164"/>
      <w:r w:rsidRPr="005A5AE0">
        <w:t>6</w:t>
      </w:r>
      <w:r w:rsidR="00AE6A6E" w:rsidRPr="005A5AE0">
        <w:t>.</w:t>
      </w:r>
      <w:r w:rsidR="00A72D69" w:rsidRPr="005A5AE0">
        <w:t>3</w:t>
      </w:r>
      <w:r w:rsidR="003C17F5" w:rsidRPr="005A5AE0">
        <w:t xml:space="preserve"> </w:t>
      </w:r>
      <w:r w:rsidR="00CA1974" w:rsidRPr="005A5AE0">
        <w:t>Power Distribution</w:t>
      </w:r>
      <w:bookmarkEnd w:id="406"/>
      <w:bookmarkEnd w:id="407"/>
    </w:p>
    <w:p w14:paraId="7D530B69" w14:textId="7D74C1D5" w:rsidR="009A0DB9" w:rsidRPr="005A5AE0" w:rsidRDefault="00CA1974" w:rsidP="356A267B">
      <w:pPr>
        <w:spacing w:after="160"/>
        <w:rPr>
          <w:rFonts w:cs="Arial"/>
        </w:rPr>
      </w:pPr>
      <w:r w:rsidRPr="005A5AE0">
        <w:rPr>
          <w:rFonts w:cs="Arial"/>
        </w:rPr>
        <w:t xml:space="preserve">Our system is complex in the sense that each component will require a voltage input to keep the system running. Since our design requires microcontrollers, sensors, </w:t>
      </w:r>
      <w:r w:rsidR="00524B83" w:rsidRPr="005A5AE0">
        <w:rPr>
          <w:rFonts w:cs="Arial"/>
        </w:rPr>
        <w:t>Wi-Fi</w:t>
      </w:r>
      <w:r w:rsidRPr="005A5AE0">
        <w:rPr>
          <w:rFonts w:cs="Arial"/>
        </w:rPr>
        <w:t xml:space="preserve"> module and a servo, it</w:t>
      </w:r>
      <w:r w:rsidR="002C2A8B">
        <w:rPr>
          <w:rFonts w:cs="Arial"/>
        </w:rPr>
        <w:t xml:space="preserve"> was</w:t>
      </w:r>
      <w:r w:rsidRPr="005A5AE0">
        <w:rPr>
          <w:rFonts w:cs="Arial"/>
        </w:rPr>
        <w:t xml:space="preserve"> essential to make sure that each respective component function</w:t>
      </w:r>
      <w:r w:rsidR="00B80894">
        <w:rPr>
          <w:rFonts w:cs="Arial"/>
        </w:rPr>
        <w:t>ed</w:t>
      </w:r>
      <w:r w:rsidRPr="005A5AE0">
        <w:rPr>
          <w:rFonts w:cs="Arial"/>
        </w:rPr>
        <w:t xml:space="preserve"> properly and r</w:t>
      </w:r>
      <w:r w:rsidR="00676CE8">
        <w:rPr>
          <w:rFonts w:cs="Arial"/>
        </w:rPr>
        <w:t>a</w:t>
      </w:r>
      <w:r w:rsidRPr="005A5AE0">
        <w:rPr>
          <w:rFonts w:cs="Arial"/>
        </w:rPr>
        <w:t xml:space="preserve">n given the power source provided. Before </w:t>
      </w:r>
      <w:r w:rsidR="009A196F">
        <w:rPr>
          <w:rFonts w:cs="Arial"/>
        </w:rPr>
        <w:t>we determined</w:t>
      </w:r>
      <w:r w:rsidRPr="005A5AE0">
        <w:rPr>
          <w:rFonts w:cs="Arial"/>
        </w:rPr>
        <w:t xml:space="preserve"> a power distribution system, </w:t>
      </w:r>
      <w:r w:rsidR="009A196F">
        <w:rPr>
          <w:rFonts w:cs="Arial"/>
        </w:rPr>
        <w:t>we collected</w:t>
      </w:r>
      <w:r w:rsidRPr="005A5AE0">
        <w:rPr>
          <w:rFonts w:cs="Arial"/>
        </w:rPr>
        <w:t xml:space="preserve"> </w:t>
      </w:r>
      <w:r w:rsidR="00F73394" w:rsidRPr="005A5AE0">
        <w:rPr>
          <w:rFonts w:cs="Arial"/>
        </w:rPr>
        <w:t>data</w:t>
      </w:r>
      <w:r w:rsidRPr="005A5AE0">
        <w:rPr>
          <w:rFonts w:cs="Arial"/>
        </w:rPr>
        <w:t xml:space="preserve"> </w:t>
      </w:r>
      <w:r w:rsidR="009A196F">
        <w:rPr>
          <w:rFonts w:cs="Arial"/>
        </w:rPr>
        <w:t xml:space="preserve">on </w:t>
      </w:r>
      <w:r w:rsidRPr="005A5AE0">
        <w:rPr>
          <w:rFonts w:cs="Arial"/>
        </w:rPr>
        <w:t>the operating voltage for each component.</w:t>
      </w:r>
    </w:p>
    <w:p w14:paraId="05BFAD0B" w14:textId="381E6392" w:rsidR="00CA1974" w:rsidRPr="005A5AE0" w:rsidRDefault="006D0DC4" w:rsidP="002D4FCB">
      <w:pPr>
        <w:rPr>
          <w:rFonts w:cs="Arial"/>
          <w:szCs w:val="24"/>
        </w:rPr>
      </w:pPr>
      <w:r w:rsidRPr="005A5AE0">
        <w:rPr>
          <w:rFonts w:cs="Arial"/>
        </w:rPr>
        <w:lastRenderedPageBreak/>
        <w:fldChar w:fldCharType="begin"/>
      </w:r>
      <w:r w:rsidRPr="005A5AE0">
        <w:rPr>
          <w:rFonts w:cs="Arial"/>
        </w:rPr>
        <w:instrText xml:space="preserve"> REF _Ref99886171 \h  \* MERGEFORMAT </w:instrText>
      </w:r>
      <w:r w:rsidRPr="005A5AE0">
        <w:rPr>
          <w:rFonts w:cs="Arial"/>
        </w:rPr>
      </w:r>
      <w:r w:rsidRPr="005A5AE0">
        <w:rPr>
          <w:rFonts w:cs="Arial"/>
        </w:rPr>
        <w:fldChar w:fldCharType="separate"/>
      </w:r>
      <w:r w:rsidR="00580FCE" w:rsidRPr="005A5AE0">
        <w:rPr>
          <w:rFonts w:cs="Arial"/>
          <w:szCs w:val="24"/>
        </w:rPr>
        <w:t xml:space="preserve">Table </w:t>
      </w:r>
      <w:r w:rsidR="00580FCE">
        <w:rPr>
          <w:rFonts w:cs="Arial"/>
          <w:szCs w:val="24"/>
        </w:rPr>
        <w:t>14</w:t>
      </w:r>
      <w:r w:rsidRPr="005A5AE0">
        <w:rPr>
          <w:rFonts w:cs="Arial"/>
        </w:rPr>
        <w:fldChar w:fldCharType="end"/>
      </w:r>
      <w:r w:rsidR="00834236" w:rsidRPr="005A5AE0">
        <w:rPr>
          <w:rFonts w:cs="Arial"/>
        </w:rPr>
        <w:t xml:space="preserve"> </w:t>
      </w:r>
      <w:r w:rsidR="00CA1974" w:rsidRPr="005A5AE0">
        <w:rPr>
          <w:rFonts w:cs="Arial"/>
        </w:rPr>
        <w:t xml:space="preserve">below is a list of the components used and their voltage requirement. </w:t>
      </w:r>
      <w:r w:rsidR="000A2DFE" w:rsidRPr="005A5AE0">
        <w:rPr>
          <w:rFonts w:cs="Arial"/>
        </w:rPr>
        <w:t xml:space="preserve">With this list we have a better outline </w:t>
      </w:r>
      <w:r w:rsidR="00C75795" w:rsidRPr="005A5AE0">
        <w:rPr>
          <w:rFonts w:cs="Arial"/>
        </w:rPr>
        <w:t xml:space="preserve">for the power requirement in our system. </w:t>
      </w:r>
      <w:r w:rsidR="00CA1974" w:rsidRPr="005A5AE0">
        <w:rPr>
          <w:rFonts w:cs="Arial"/>
        </w:rPr>
        <w:t>Based on the data collected, we create</w:t>
      </w:r>
      <w:r w:rsidR="00627DCB">
        <w:rPr>
          <w:rFonts w:cs="Arial"/>
        </w:rPr>
        <w:t>d</w:t>
      </w:r>
      <w:r w:rsidR="00CA1974" w:rsidRPr="005A5AE0">
        <w:rPr>
          <w:rFonts w:cs="Arial"/>
        </w:rPr>
        <w:t xml:space="preserve"> a </w:t>
      </w:r>
      <w:r w:rsidR="00627DCB">
        <w:rPr>
          <w:rFonts w:cs="Arial"/>
        </w:rPr>
        <w:t>12</w:t>
      </w:r>
      <w:r w:rsidR="00CA1974" w:rsidRPr="005A5AE0">
        <w:rPr>
          <w:rFonts w:cs="Arial"/>
        </w:rPr>
        <w:t xml:space="preserve">V battery pack to place onto </w:t>
      </w:r>
      <w:r w:rsidR="00627DCB">
        <w:rPr>
          <w:rFonts w:cs="Arial"/>
        </w:rPr>
        <w:t>each</w:t>
      </w:r>
      <w:r w:rsidR="00CA1974" w:rsidRPr="005A5AE0">
        <w:rPr>
          <w:rFonts w:cs="Arial"/>
        </w:rPr>
        <w:t xml:space="preserve"> </w:t>
      </w:r>
      <w:r w:rsidR="000A2DFE" w:rsidRPr="005A5AE0">
        <w:rPr>
          <w:rFonts w:cs="Arial"/>
        </w:rPr>
        <w:t xml:space="preserve">pack </w:t>
      </w:r>
      <w:proofErr w:type="gramStart"/>
      <w:r w:rsidR="00627DCB">
        <w:rPr>
          <w:rFonts w:cs="Arial"/>
        </w:rPr>
        <w:t>in order to</w:t>
      </w:r>
      <w:proofErr w:type="gramEnd"/>
      <w:r w:rsidR="00627DCB">
        <w:rPr>
          <w:rFonts w:cs="Arial"/>
        </w:rPr>
        <w:t xml:space="preserve"> add to the longevity of</w:t>
      </w:r>
      <w:r w:rsidR="00CA1974" w:rsidRPr="005A5AE0">
        <w:rPr>
          <w:rFonts w:cs="Arial"/>
        </w:rPr>
        <w:t xml:space="preserve"> the </w:t>
      </w:r>
      <w:r w:rsidR="00627DCB">
        <w:rPr>
          <w:rFonts w:cs="Arial"/>
        </w:rPr>
        <w:t>systems</w:t>
      </w:r>
      <w:r w:rsidR="00CA1974" w:rsidRPr="005A5AE0">
        <w:rPr>
          <w:rFonts w:cs="Arial"/>
        </w:rPr>
        <w:t>.</w:t>
      </w:r>
      <w:r w:rsidR="00C75795" w:rsidRPr="005A5AE0">
        <w:rPr>
          <w:rFonts w:cs="Arial"/>
        </w:rPr>
        <w:t xml:space="preserve"> These </w:t>
      </w:r>
      <w:r w:rsidR="00627DCB">
        <w:rPr>
          <w:rFonts w:cs="Arial"/>
        </w:rPr>
        <w:t>were</w:t>
      </w:r>
      <w:r w:rsidR="00C75795" w:rsidRPr="005A5AE0">
        <w:rPr>
          <w:rFonts w:cs="Arial"/>
        </w:rPr>
        <w:t xml:space="preserve"> purchased </w:t>
      </w:r>
      <w:r w:rsidR="00627DCB">
        <w:rPr>
          <w:rFonts w:cs="Arial"/>
        </w:rPr>
        <w:t>and</w:t>
      </w:r>
      <w:r w:rsidR="00F2796E" w:rsidRPr="005A5AE0">
        <w:rPr>
          <w:rFonts w:cs="Arial"/>
        </w:rPr>
        <w:t xml:space="preserve"> placed within their own compartment with each respective box.</w:t>
      </w:r>
      <w:r w:rsidR="00F30F7A" w:rsidRPr="005A5AE0">
        <w:rPr>
          <w:rFonts w:cs="Arial"/>
        </w:rPr>
        <w:t xml:space="preserve"> Both boxes will have the optio</w:t>
      </w:r>
      <w:r w:rsidR="002D2DF2" w:rsidRPr="005A5AE0">
        <w:rPr>
          <w:rFonts w:cs="Arial"/>
        </w:rPr>
        <w:t xml:space="preserve">n for removing a cover case and </w:t>
      </w:r>
      <w:r w:rsidR="008234FD" w:rsidRPr="005A5AE0">
        <w:rPr>
          <w:rFonts w:cs="Arial"/>
        </w:rPr>
        <w:t>recharging the</w:t>
      </w:r>
      <w:r w:rsidR="00215CEF" w:rsidRPr="005A5AE0">
        <w:rPr>
          <w:rFonts w:cs="Arial"/>
        </w:rPr>
        <w:t xml:space="preserve"> battery packs.</w:t>
      </w:r>
      <w:r w:rsidR="00441AF6" w:rsidRPr="005A5AE0">
        <w:rPr>
          <w:rFonts w:cs="Arial"/>
        </w:rPr>
        <w:t xml:space="preserve"> </w:t>
      </w:r>
      <w:r w:rsidR="002F5F27" w:rsidRPr="005A5AE0">
        <w:rPr>
          <w:rFonts w:cs="Arial"/>
        </w:rPr>
        <w:t xml:space="preserve">Battery packs used for the boxes can be shown in </w:t>
      </w:r>
      <w:r w:rsidR="00066842" w:rsidRPr="005A5AE0">
        <w:rPr>
          <w:rFonts w:cs="Arial"/>
        </w:rPr>
        <w:t>bill of material in section 10.</w:t>
      </w:r>
    </w:p>
    <w:p w14:paraId="2E8B852C" w14:textId="77777777" w:rsidR="00834236" w:rsidRPr="005A5AE0" w:rsidRDefault="00834236" w:rsidP="002D4FCB">
      <w:pPr>
        <w:rPr>
          <w:rFonts w:cs="Arial"/>
        </w:rPr>
      </w:pPr>
    </w:p>
    <w:p w14:paraId="255E2D87" w14:textId="05CAB30E" w:rsidR="00CA1974" w:rsidRPr="005A5AE0" w:rsidRDefault="00CA1974" w:rsidP="00CA1974">
      <w:pPr>
        <w:pStyle w:val="Caption"/>
        <w:jc w:val="center"/>
        <w:rPr>
          <w:rFonts w:cs="Arial"/>
          <w:sz w:val="24"/>
          <w:szCs w:val="24"/>
        </w:rPr>
      </w:pPr>
      <w:bookmarkStart w:id="408" w:name="_Ref99886171"/>
      <w:bookmarkStart w:id="409" w:name="_Toc120880322"/>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14</w:t>
      </w:r>
      <w:r w:rsidRPr="005A5AE0">
        <w:rPr>
          <w:rFonts w:cs="Arial"/>
          <w:sz w:val="24"/>
          <w:szCs w:val="24"/>
        </w:rPr>
        <w:fldChar w:fldCharType="end"/>
      </w:r>
      <w:bookmarkEnd w:id="408"/>
      <w:r w:rsidRPr="005A5AE0">
        <w:rPr>
          <w:rFonts w:cs="Arial"/>
          <w:sz w:val="24"/>
          <w:szCs w:val="24"/>
        </w:rPr>
        <w:t>: Component Power Requirements</w:t>
      </w:r>
      <w:bookmarkEnd w:id="409"/>
    </w:p>
    <w:tbl>
      <w:tblPr>
        <w:tblStyle w:val="TableGrid"/>
        <w:tblW w:w="0" w:type="auto"/>
        <w:tblLook w:val="04A0" w:firstRow="1" w:lastRow="0" w:firstColumn="1" w:lastColumn="0" w:noHBand="0" w:noVBand="1"/>
      </w:tblPr>
      <w:tblGrid>
        <w:gridCol w:w="3775"/>
        <w:gridCol w:w="2250"/>
        <w:gridCol w:w="2605"/>
      </w:tblGrid>
      <w:tr w:rsidR="00CA1974" w:rsidRPr="005A5AE0" w14:paraId="36B2AC21" w14:textId="77777777" w:rsidTr="00D73C2C">
        <w:tc>
          <w:tcPr>
            <w:tcW w:w="3775" w:type="dxa"/>
            <w:shd w:val="clear" w:color="auto" w:fill="BDD6EE" w:themeFill="accent5" w:themeFillTint="66"/>
          </w:tcPr>
          <w:p w14:paraId="2905662B" w14:textId="77777777" w:rsidR="00CA1974" w:rsidRPr="005A5AE0" w:rsidRDefault="00CA1974" w:rsidP="00D73C2C">
            <w:pPr>
              <w:rPr>
                <w:rFonts w:cs="Arial"/>
              </w:rPr>
            </w:pPr>
            <w:r w:rsidRPr="005A5AE0">
              <w:rPr>
                <w:rFonts w:cs="Arial"/>
              </w:rPr>
              <w:t>Component Section</w:t>
            </w:r>
          </w:p>
        </w:tc>
        <w:tc>
          <w:tcPr>
            <w:tcW w:w="2250" w:type="dxa"/>
            <w:shd w:val="clear" w:color="auto" w:fill="BDD6EE" w:themeFill="accent5" w:themeFillTint="66"/>
          </w:tcPr>
          <w:p w14:paraId="4F2D3618" w14:textId="77777777" w:rsidR="00CA1974" w:rsidRPr="005A5AE0" w:rsidRDefault="00CA1974" w:rsidP="00D73C2C">
            <w:pPr>
              <w:rPr>
                <w:rFonts w:cs="Arial"/>
              </w:rPr>
            </w:pPr>
            <w:r w:rsidRPr="005A5AE0">
              <w:rPr>
                <w:rFonts w:cs="Arial"/>
              </w:rPr>
              <w:t>Power Requirement</w:t>
            </w:r>
          </w:p>
        </w:tc>
        <w:tc>
          <w:tcPr>
            <w:tcW w:w="2605" w:type="dxa"/>
            <w:shd w:val="clear" w:color="auto" w:fill="BDD6EE" w:themeFill="accent5" w:themeFillTint="66"/>
          </w:tcPr>
          <w:p w14:paraId="14811295" w14:textId="77777777" w:rsidR="00CA1974" w:rsidRPr="005A5AE0" w:rsidRDefault="00CA1974" w:rsidP="00D73C2C">
            <w:pPr>
              <w:rPr>
                <w:rFonts w:cs="Arial"/>
              </w:rPr>
            </w:pPr>
            <w:r w:rsidRPr="005A5AE0">
              <w:rPr>
                <w:rFonts w:cs="Arial"/>
              </w:rPr>
              <w:t>Location of Hardware</w:t>
            </w:r>
          </w:p>
        </w:tc>
      </w:tr>
      <w:tr w:rsidR="00CA1974" w:rsidRPr="005A5AE0" w14:paraId="448BBBDE" w14:textId="77777777" w:rsidTr="00D73C2C">
        <w:trPr>
          <w:trHeight w:val="368"/>
        </w:trPr>
        <w:tc>
          <w:tcPr>
            <w:tcW w:w="8630" w:type="dxa"/>
            <w:gridSpan w:val="3"/>
            <w:shd w:val="clear" w:color="auto" w:fill="auto"/>
          </w:tcPr>
          <w:p w14:paraId="7F824B32" w14:textId="77777777" w:rsidR="00CA1974" w:rsidRPr="005A5AE0" w:rsidRDefault="00CA1974" w:rsidP="00D73C2C">
            <w:pPr>
              <w:rPr>
                <w:rFonts w:cs="Arial"/>
                <w:i/>
              </w:rPr>
            </w:pPr>
            <w:r w:rsidRPr="005A5AE0">
              <w:rPr>
                <w:rFonts w:cs="Arial"/>
                <w:i/>
              </w:rPr>
              <w:t>Sensors</w:t>
            </w:r>
          </w:p>
        </w:tc>
      </w:tr>
      <w:tr w:rsidR="00CA1974" w:rsidRPr="005A5AE0" w14:paraId="51D2028F" w14:textId="77777777" w:rsidTr="00D73C2C">
        <w:tc>
          <w:tcPr>
            <w:tcW w:w="3775" w:type="dxa"/>
          </w:tcPr>
          <w:p w14:paraId="6452EA44" w14:textId="08B9CB42" w:rsidR="00CA1974" w:rsidRPr="005A5AE0" w:rsidRDefault="00267B5C" w:rsidP="00D73C2C">
            <w:pPr>
              <w:rPr>
                <w:rFonts w:cs="Arial"/>
              </w:rPr>
            </w:pPr>
            <w:r>
              <w:rPr>
                <w:rFonts w:cs="Arial"/>
              </w:rPr>
              <w:t xml:space="preserve">Raspberry Pi Camera </w:t>
            </w:r>
          </w:p>
        </w:tc>
        <w:tc>
          <w:tcPr>
            <w:tcW w:w="2250" w:type="dxa"/>
          </w:tcPr>
          <w:p w14:paraId="5BF231DB" w14:textId="77777777" w:rsidR="00CA1974" w:rsidRPr="005A5AE0" w:rsidRDefault="00CA1974" w:rsidP="00D73C2C">
            <w:pPr>
              <w:rPr>
                <w:rFonts w:cs="Arial"/>
              </w:rPr>
            </w:pPr>
            <w:r w:rsidRPr="005A5AE0">
              <w:rPr>
                <w:rFonts w:cs="Arial"/>
              </w:rPr>
              <w:t>Source from Raspberry Pi</w:t>
            </w:r>
          </w:p>
        </w:tc>
        <w:tc>
          <w:tcPr>
            <w:tcW w:w="2605" w:type="dxa"/>
          </w:tcPr>
          <w:p w14:paraId="756F81C3" w14:textId="77777777" w:rsidR="00CA1974" w:rsidRPr="005A5AE0" w:rsidRDefault="00CA1974" w:rsidP="00D73C2C">
            <w:pPr>
              <w:rPr>
                <w:rFonts w:cs="Arial"/>
              </w:rPr>
            </w:pPr>
            <w:r w:rsidRPr="005A5AE0">
              <w:rPr>
                <w:rFonts w:cs="Arial"/>
              </w:rPr>
              <w:t xml:space="preserve">Security </w:t>
            </w:r>
          </w:p>
        </w:tc>
      </w:tr>
      <w:tr w:rsidR="00CA1974" w:rsidRPr="005A5AE0" w14:paraId="0A885A69" w14:textId="77777777" w:rsidTr="00D73C2C">
        <w:trPr>
          <w:trHeight w:val="485"/>
        </w:trPr>
        <w:tc>
          <w:tcPr>
            <w:tcW w:w="3775" w:type="dxa"/>
          </w:tcPr>
          <w:p w14:paraId="00B9175F" w14:textId="4D6AF446" w:rsidR="00CA1974" w:rsidRPr="005A5AE0" w:rsidRDefault="00CA1974" w:rsidP="00D73C2C">
            <w:pPr>
              <w:rPr>
                <w:rFonts w:cs="Arial"/>
              </w:rPr>
            </w:pPr>
            <w:r w:rsidRPr="005A5AE0">
              <w:rPr>
                <w:rFonts w:cs="Arial"/>
              </w:rPr>
              <w:t xml:space="preserve">Motion Sensor </w:t>
            </w:r>
            <w:r w:rsidR="0043075B" w:rsidRPr="005A5AE0">
              <w:rPr>
                <w:rFonts w:cs="Arial"/>
              </w:rPr>
              <w:t>P</w:t>
            </w:r>
            <w:r w:rsidRPr="005A5AE0">
              <w:rPr>
                <w:rFonts w:cs="Arial"/>
              </w:rPr>
              <w:t xml:space="preserve">IR Detector </w:t>
            </w:r>
          </w:p>
        </w:tc>
        <w:tc>
          <w:tcPr>
            <w:tcW w:w="2250" w:type="dxa"/>
          </w:tcPr>
          <w:p w14:paraId="57C24ECF" w14:textId="77777777" w:rsidR="00CA1974" w:rsidRPr="005A5AE0" w:rsidRDefault="00CA1974" w:rsidP="00D73C2C">
            <w:pPr>
              <w:rPr>
                <w:rFonts w:cs="Arial"/>
              </w:rPr>
            </w:pPr>
            <w:r w:rsidRPr="005A5AE0">
              <w:rPr>
                <w:rFonts w:cs="Arial"/>
              </w:rPr>
              <w:t>4.5 – 20 V</w:t>
            </w:r>
          </w:p>
        </w:tc>
        <w:tc>
          <w:tcPr>
            <w:tcW w:w="2605" w:type="dxa"/>
          </w:tcPr>
          <w:p w14:paraId="545636FD" w14:textId="77777777" w:rsidR="00CA1974" w:rsidRPr="005A5AE0" w:rsidRDefault="00CA1974" w:rsidP="00D73C2C">
            <w:pPr>
              <w:rPr>
                <w:rFonts w:cs="Arial"/>
              </w:rPr>
            </w:pPr>
            <w:r w:rsidRPr="005A5AE0">
              <w:rPr>
                <w:rFonts w:cs="Arial"/>
              </w:rPr>
              <w:t>Security</w:t>
            </w:r>
          </w:p>
        </w:tc>
      </w:tr>
      <w:tr w:rsidR="00CA1974" w:rsidRPr="005A5AE0" w14:paraId="2D5F04DC" w14:textId="77777777" w:rsidTr="00D73C2C">
        <w:trPr>
          <w:trHeight w:val="350"/>
        </w:trPr>
        <w:tc>
          <w:tcPr>
            <w:tcW w:w="8630" w:type="dxa"/>
            <w:gridSpan w:val="3"/>
            <w:shd w:val="clear" w:color="auto" w:fill="auto"/>
          </w:tcPr>
          <w:p w14:paraId="3EC1D6ED" w14:textId="77777777" w:rsidR="00CA1974" w:rsidRPr="005A5AE0" w:rsidRDefault="00CA1974" w:rsidP="00D73C2C">
            <w:pPr>
              <w:rPr>
                <w:rFonts w:cs="Arial"/>
                <w:i/>
              </w:rPr>
            </w:pPr>
            <w:r w:rsidRPr="005A5AE0">
              <w:rPr>
                <w:rFonts w:cs="Arial"/>
                <w:i/>
              </w:rPr>
              <w:t xml:space="preserve">Microcontrollers </w:t>
            </w:r>
          </w:p>
        </w:tc>
      </w:tr>
      <w:tr w:rsidR="00CA1974" w:rsidRPr="005A5AE0" w14:paraId="09A6306A" w14:textId="77777777" w:rsidTr="00D73C2C">
        <w:trPr>
          <w:trHeight w:val="440"/>
        </w:trPr>
        <w:tc>
          <w:tcPr>
            <w:tcW w:w="3775" w:type="dxa"/>
          </w:tcPr>
          <w:p w14:paraId="09049303" w14:textId="6E05B98D" w:rsidR="00CA1974" w:rsidRPr="005A5AE0" w:rsidRDefault="00CA1974" w:rsidP="00D73C2C">
            <w:pPr>
              <w:rPr>
                <w:rFonts w:cs="Arial"/>
              </w:rPr>
            </w:pPr>
            <w:r w:rsidRPr="005A5AE0">
              <w:rPr>
                <w:rFonts w:cs="Arial"/>
              </w:rPr>
              <w:t>Raspberry Pi</w:t>
            </w:r>
          </w:p>
        </w:tc>
        <w:tc>
          <w:tcPr>
            <w:tcW w:w="2250" w:type="dxa"/>
          </w:tcPr>
          <w:p w14:paraId="0F889343" w14:textId="77777777" w:rsidR="00CA1974" w:rsidRPr="005A5AE0" w:rsidRDefault="00CA1974" w:rsidP="00D73C2C">
            <w:pPr>
              <w:rPr>
                <w:rFonts w:cs="Arial"/>
              </w:rPr>
            </w:pPr>
            <w:r w:rsidRPr="005A5AE0">
              <w:rPr>
                <w:rFonts w:cs="Arial"/>
              </w:rPr>
              <w:t>5 V</w:t>
            </w:r>
          </w:p>
        </w:tc>
        <w:tc>
          <w:tcPr>
            <w:tcW w:w="2605" w:type="dxa"/>
          </w:tcPr>
          <w:p w14:paraId="05863B86" w14:textId="77777777" w:rsidR="00CA1974" w:rsidRPr="005A5AE0" w:rsidRDefault="00CA1974" w:rsidP="00D73C2C">
            <w:pPr>
              <w:rPr>
                <w:rFonts w:cs="Arial"/>
              </w:rPr>
            </w:pPr>
            <w:r w:rsidRPr="005A5AE0">
              <w:rPr>
                <w:rFonts w:cs="Arial"/>
              </w:rPr>
              <w:t xml:space="preserve">Security </w:t>
            </w:r>
          </w:p>
        </w:tc>
      </w:tr>
      <w:tr w:rsidR="00CA1974" w:rsidRPr="005A5AE0" w14:paraId="4A25291F" w14:textId="77777777" w:rsidTr="00D73C2C">
        <w:trPr>
          <w:trHeight w:val="350"/>
        </w:trPr>
        <w:tc>
          <w:tcPr>
            <w:tcW w:w="8630" w:type="dxa"/>
            <w:gridSpan w:val="3"/>
            <w:shd w:val="clear" w:color="auto" w:fill="auto"/>
          </w:tcPr>
          <w:p w14:paraId="479C16D8" w14:textId="77777777" w:rsidR="00CA1974" w:rsidRPr="005A5AE0" w:rsidRDefault="00CA1974" w:rsidP="00D73C2C">
            <w:pPr>
              <w:rPr>
                <w:rFonts w:cs="Arial"/>
                <w:i/>
              </w:rPr>
            </w:pPr>
            <w:r w:rsidRPr="005A5AE0">
              <w:rPr>
                <w:rFonts w:cs="Arial"/>
                <w:i/>
              </w:rPr>
              <w:t>Microchip</w:t>
            </w:r>
          </w:p>
        </w:tc>
      </w:tr>
      <w:tr w:rsidR="00CA1974" w:rsidRPr="005A5AE0" w14:paraId="6C5B5D40" w14:textId="77777777" w:rsidTr="00D73C2C">
        <w:trPr>
          <w:trHeight w:val="440"/>
        </w:trPr>
        <w:tc>
          <w:tcPr>
            <w:tcW w:w="3775" w:type="dxa"/>
          </w:tcPr>
          <w:p w14:paraId="0EA75D23" w14:textId="6106FAC6" w:rsidR="00CA1974" w:rsidRPr="005A5AE0" w:rsidRDefault="00CA1974" w:rsidP="00D73C2C">
            <w:pPr>
              <w:rPr>
                <w:rFonts w:cs="Arial"/>
              </w:rPr>
            </w:pPr>
            <w:r w:rsidRPr="005A5AE0">
              <w:rPr>
                <w:rFonts w:cs="Arial"/>
              </w:rPr>
              <w:t>ESP</w:t>
            </w:r>
            <w:r w:rsidR="007B6ACF">
              <w:rPr>
                <w:rFonts w:cs="Arial"/>
              </w:rPr>
              <w:t>12F</w:t>
            </w:r>
          </w:p>
        </w:tc>
        <w:tc>
          <w:tcPr>
            <w:tcW w:w="2250" w:type="dxa"/>
          </w:tcPr>
          <w:p w14:paraId="45ACB725" w14:textId="77777777" w:rsidR="00CA1974" w:rsidRPr="005A5AE0" w:rsidRDefault="00CA1974" w:rsidP="00D73C2C">
            <w:pPr>
              <w:rPr>
                <w:rFonts w:cs="Arial"/>
              </w:rPr>
            </w:pPr>
            <w:r w:rsidRPr="005A5AE0">
              <w:rPr>
                <w:rFonts w:cs="Arial"/>
              </w:rPr>
              <w:t>3.3 V</w:t>
            </w:r>
          </w:p>
        </w:tc>
        <w:tc>
          <w:tcPr>
            <w:tcW w:w="2605" w:type="dxa"/>
          </w:tcPr>
          <w:p w14:paraId="0DFADF76" w14:textId="77777777" w:rsidR="00CA1974" w:rsidRPr="005A5AE0" w:rsidRDefault="00CA1974" w:rsidP="00D73C2C">
            <w:pPr>
              <w:rPr>
                <w:rFonts w:cs="Arial"/>
              </w:rPr>
            </w:pPr>
            <w:r w:rsidRPr="005A5AE0">
              <w:rPr>
                <w:rFonts w:cs="Arial"/>
              </w:rPr>
              <w:t>Lock</w:t>
            </w:r>
          </w:p>
        </w:tc>
      </w:tr>
      <w:tr w:rsidR="00CA1974" w:rsidRPr="005A5AE0" w14:paraId="325C6AED" w14:textId="77777777" w:rsidTr="00D73C2C">
        <w:trPr>
          <w:trHeight w:val="341"/>
        </w:trPr>
        <w:tc>
          <w:tcPr>
            <w:tcW w:w="8630" w:type="dxa"/>
            <w:gridSpan w:val="3"/>
            <w:shd w:val="clear" w:color="auto" w:fill="auto"/>
          </w:tcPr>
          <w:p w14:paraId="0815409D" w14:textId="77777777" w:rsidR="00CA1974" w:rsidRPr="005A5AE0" w:rsidRDefault="00CA1974" w:rsidP="00D73C2C">
            <w:pPr>
              <w:rPr>
                <w:rFonts w:cs="Arial"/>
                <w:i/>
              </w:rPr>
            </w:pPr>
            <w:r w:rsidRPr="005A5AE0">
              <w:rPr>
                <w:rFonts w:cs="Arial"/>
                <w:i/>
              </w:rPr>
              <w:t xml:space="preserve">Servo Motor </w:t>
            </w:r>
          </w:p>
        </w:tc>
      </w:tr>
      <w:tr w:rsidR="00CA1974" w:rsidRPr="005A5AE0" w14:paraId="6A500BE5" w14:textId="77777777" w:rsidTr="00D73C2C">
        <w:trPr>
          <w:trHeight w:val="521"/>
        </w:trPr>
        <w:tc>
          <w:tcPr>
            <w:tcW w:w="3775" w:type="dxa"/>
          </w:tcPr>
          <w:p w14:paraId="1E7EE02A" w14:textId="77777777" w:rsidR="00CA1974" w:rsidRPr="005A5AE0" w:rsidRDefault="00CA1974" w:rsidP="00D73C2C">
            <w:pPr>
              <w:rPr>
                <w:rFonts w:cs="Arial"/>
              </w:rPr>
            </w:pPr>
            <w:r w:rsidRPr="005A5AE0">
              <w:rPr>
                <w:rFonts w:cs="Arial"/>
              </w:rPr>
              <w:t>High Torque – Metal Gear</w:t>
            </w:r>
          </w:p>
        </w:tc>
        <w:tc>
          <w:tcPr>
            <w:tcW w:w="2250" w:type="dxa"/>
          </w:tcPr>
          <w:p w14:paraId="046A6B7A" w14:textId="77777777" w:rsidR="00CA1974" w:rsidRPr="005A5AE0" w:rsidRDefault="00CA1974" w:rsidP="00D73C2C">
            <w:pPr>
              <w:rPr>
                <w:rFonts w:cs="Arial"/>
              </w:rPr>
            </w:pPr>
            <w:r w:rsidRPr="005A5AE0">
              <w:rPr>
                <w:rFonts w:cs="Arial"/>
              </w:rPr>
              <w:t>5 V</w:t>
            </w:r>
          </w:p>
        </w:tc>
        <w:tc>
          <w:tcPr>
            <w:tcW w:w="2605" w:type="dxa"/>
          </w:tcPr>
          <w:p w14:paraId="01A9CDFD" w14:textId="77777777" w:rsidR="00CA1974" w:rsidRPr="005A5AE0" w:rsidRDefault="00CA1974" w:rsidP="00D73C2C">
            <w:pPr>
              <w:rPr>
                <w:rFonts w:cs="Arial"/>
              </w:rPr>
            </w:pPr>
            <w:r w:rsidRPr="005A5AE0">
              <w:rPr>
                <w:rFonts w:cs="Arial"/>
              </w:rPr>
              <w:t>Lock</w:t>
            </w:r>
          </w:p>
        </w:tc>
      </w:tr>
    </w:tbl>
    <w:p w14:paraId="2EF9854C" w14:textId="77777777" w:rsidR="00834236" w:rsidRDefault="00834236" w:rsidP="00834236"/>
    <w:p w14:paraId="12249221" w14:textId="77777777" w:rsidR="000369CD" w:rsidRPr="005A5AE0" w:rsidRDefault="000369CD" w:rsidP="00834236"/>
    <w:p w14:paraId="1FB5A6C2" w14:textId="28390820" w:rsidR="00E06A9F" w:rsidRPr="005A5AE0" w:rsidRDefault="000B6EEF" w:rsidP="00DB75BB">
      <w:pPr>
        <w:pStyle w:val="HeadingSD1"/>
      </w:pPr>
      <w:bookmarkStart w:id="410" w:name="_Toc101782729"/>
      <w:bookmarkStart w:id="411" w:name="_Toc121068165"/>
      <w:r w:rsidRPr="005A5AE0">
        <w:t>6</w:t>
      </w:r>
      <w:r w:rsidR="00E06A9F" w:rsidRPr="005A5AE0">
        <w:t>.</w:t>
      </w:r>
      <w:r w:rsidR="00A72D69" w:rsidRPr="005A5AE0">
        <w:t>4</w:t>
      </w:r>
      <w:r w:rsidR="00E06A9F" w:rsidRPr="005A5AE0">
        <w:t xml:space="preserve"> 3D Printing</w:t>
      </w:r>
      <w:bookmarkEnd w:id="410"/>
      <w:bookmarkEnd w:id="411"/>
    </w:p>
    <w:p w14:paraId="16CB2A35" w14:textId="57CDC351" w:rsidR="00E06A9F" w:rsidRPr="005A5AE0" w:rsidRDefault="00E06A9F" w:rsidP="00E06A9F">
      <w:pPr>
        <w:rPr>
          <w:rFonts w:cs="Arial"/>
        </w:rPr>
      </w:pPr>
      <w:r w:rsidRPr="005A5AE0">
        <w:rPr>
          <w:rFonts w:cs="Arial"/>
        </w:rPr>
        <w:t xml:space="preserve">The </w:t>
      </w:r>
      <w:r w:rsidR="00C61127">
        <w:rPr>
          <w:rFonts w:cs="Arial"/>
        </w:rPr>
        <w:t>lock</w:t>
      </w:r>
      <w:r w:rsidRPr="005A5AE0">
        <w:rPr>
          <w:rFonts w:cs="Arial"/>
        </w:rPr>
        <w:t xml:space="preserve"> and security box </w:t>
      </w:r>
      <w:r w:rsidR="00BA4AFD">
        <w:rPr>
          <w:rFonts w:cs="Arial"/>
        </w:rPr>
        <w:t>were</w:t>
      </w:r>
      <w:r w:rsidR="008D6C1B">
        <w:rPr>
          <w:rFonts w:cs="Arial"/>
        </w:rPr>
        <w:t xml:space="preserve"> built with the choice of 3D printing. </w:t>
      </w:r>
      <w:r w:rsidR="002D7528">
        <w:rPr>
          <w:rFonts w:cs="Arial"/>
        </w:rPr>
        <w:t xml:space="preserve">In essence, we could’ve used </w:t>
      </w:r>
      <w:r w:rsidRPr="005A5AE0">
        <w:rPr>
          <w:rFonts w:cs="Arial"/>
        </w:rPr>
        <w:t>different sets of materials</w:t>
      </w:r>
      <w:r w:rsidR="002D7528">
        <w:rPr>
          <w:rFonts w:cs="Arial"/>
        </w:rPr>
        <w:t xml:space="preserve"> to build our boxes, h</w:t>
      </w:r>
      <w:r w:rsidRPr="005A5AE0">
        <w:rPr>
          <w:rFonts w:cs="Arial"/>
        </w:rPr>
        <w:t xml:space="preserve">owever, </w:t>
      </w:r>
      <w:r w:rsidR="003B731A">
        <w:rPr>
          <w:rFonts w:cs="Arial"/>
        </w:rPr>
        <w:t>our goal is to build</w:t>
      </w:r>
      <w:r w:rsidRPr="005A5AE0">
        <w:rPr>
          <w:rFonts w:cs="Arial"/>
        </w:rPr>
        <w:t xml:space="preserve"> Live Bolt is a lightweight portable product. Hence the choice of creating our prototype box </w:t>
      </w:r>
      <w:r w:rsidR="0036196A">
        <w:rPr>
          <w:rFonts w:cs="Arial"/>
        </w:rPr>
        <w:t>was</w:t>
      </w:r>
      <w:r w:rsidRPr="005A5AE0">
        <w:rPr>
          <w:rFonts w:cs="Arial"/>
        </w:rPr>
        <w:t xml:space="preserve"> from 3D printed filament.</w:t>
      </w:r>
    </w:p>
    <w:p w14:paraId="0B1F02E8" w14:textId="77777777" w:rsidR="00E06A9F" w:rsidRPr="005A5AE0" w:rsidRDefault="00E06A9F" w:rsidP="00E06A9F">
      <w:pPr>
        <w:rPr>
          <w:rFonts w:cs="Arial"/>
        </w:rPr>
      </w:pPr>
    </w:p>
    <w:p w14:paraId="3FBF34FB" w14:textId="206472EF" w:rsidR="00E06A9F" w:rsidRPr="005A5AE0" w:rsidRDefault="00E838DD" w:rsidP="00E06A9F">
      <w:pPr>
        <w:rPr>
          <w:rFonts w:cs="Arial"/>
        </w:rPr>
      </w:pPr>
      <w:r>
        <w:rPr>
          <w:rFonts w:cs="Arial"/>
        </w:rPr>
        <w:t xml:space="preserve">The </w:t>
      </w:r>
      <w:r w:rsidR="00E06A9F" w:rsidRPr="005A5AE0">
        <w:rPr>
          <w:rFonts w:cs="Arial"/>
        </w:rPr>
        <w:t xml:space="preserve">filament </w:t>
      </w:r>
      <w:r w:rsidR="00DD6B4C">
        <w:rPr>
          <w:rFonts w:cs="Arial"/>
        </w:rPr>
        <w:t xml:space="preserve">of choice </w:t>
      </w:r>
      <w:r w:rsidR="00E06A9F" w:rsidRPr="005A5AE0">
        <w:rPr>
          <w:rFonts w:cs="Arial"/>
        </w:rPr>
        <w:t>to create a durable</w:t>
      </w:r>
      <w:r w:rsidR="00013B58">
        <w:rPr>
          <w:rFonts w:cs="Arial"/>
        </w:rPr>
        <w:t xml:space="preserve">/ </w:t>
      </w:r>
      <w:r w:rsidR="00ED1A01">
        <w:rPr>
          <w:rFonts w:cs="Arial"/>
        </w:rPr>
        <w:t xml:space="preserve">temperature standing </w:t>
      </w:r>
      <w:r w:rsidR="00E06A9F" w:rsidRPr="005A5AE0">
        <w:rPr>
          <w:rFonts w:cs="Arial"/>
        </w:rPr>
        <w:t>de</w:t>
      </w:r>
      <w:r w:rsidR="000545FF">
        <w:rPr>
          <w:rFonts w:cs="Arial"/>
        </w:rPr>
        <w:t>sign</w:t>
      </w:r>
      <w:r w:rsidR="00E06A9F" w:rsidRPr="005A5AE0">
        <w:rPr>
          <w:rFonts w:cs="Arial"/>
        </w:rPr>
        <w:t xml:space="preserve"> </w:t>
      </w:r>
      <w:r w:rsidR="000545FF">
        <w:rPr>
          <w:rFonts w:cs="Arial"/>
        </w:rPr>
        <w:t xml:space="preserve">is </w:t>
      </w:r>
      <w:r w:rsidR="00E06A9F" w:rsidRPr="005A5AE0">
        <w:rPr>
          <w:rFonts w:cs="Arial"/>
        </w:rPr>
        <w:t>our highest priority. We want</w:t>
      </w:r>
      <w:r w:rsidR="0036196A">
        <w:rPr>
          <w:rFonts w:cs="Arial"/>
        </w:rPr>
        <w:t>ed</w:t>
      </w:r>
      <w:r w:rsidR="00E06A9F" w:rsidRPr="005A5AE0">
        <w:rPr>
          <w:rFonts w:cs="Arial"/>
        </w:rPr>
        <w:t xml:space="preserve"> to make sure that the customer </w:t>
      </w:r>
      <w:r w:rsidR="002938B6" w:rsidRPr="005A5AE0">
        <w:rPr>
          <w:rFonts w:cs="Arial"/>
        </w:rPr>
        <w:t>was</w:t>
      </w:r>
      <w:r w:rsidR="00E06A9F" w:rsidRPr="005A5AE0">
        <w:rPr>
          <w:rFonts w:cs="Arial"/>
        </w:rPr>
        <w:t xml:space="preserve"> obtaining a long-lasting </w:t>
      </w:r>
      <w:r w:rsidR="002938B6">
        <w:rPr>
          <w:rFonts w:cs="Arial"/>
        </w:rPr>
        <w:t>product</w:t>
      </w:r>
      <w:r w:rsidR="00E06A9F" w:rsidRPr="005A5AE0">
        <w:rPr>
          <w:rFonts w:cs="Arial"/>
        </w:rPr>
        <w:t>. Hence, we narrow</w:t>
      </w:r>
      <w:r w:rsidR="0036196A">
        <w:rPr>
          <w:rFonts w:cs="Arial"/>
        </w:rPr>
        <w:t>ed</w:t>
      </w:r>
      <w:r w:rsidR="00E06A9F" w:rsidRPr="005A5AE0">
        <w:rPr>
          <w:rFonts w:cs="Arial"/>
        </w:rPr>
        <w:t xml:space="preserve"> down the choice of using </w:t>
      </w:r>
      <w:r w:rsidR="002938B6">
        <w:rPr>
          <w:rFonts w:cs="Arial"/>
        </w:rPr>
        <w:t>PETG</w:t>
      </w:r>
      <w:r w:rsidR="00E06A9F" w:rsidRPr="005A5AE0">
        <w:rPr>
          <w:rFonts w:cs="Arial"/>
        </w:rPr>
        <w:t xml:space="preserve"> filament for ease of printing qualit</w:t>
      </w:r>
      <w:r w:rsidR="0088434D">
        <w:rPr>
          <w:rFonts w:cs="Arial"/>
        </w:rPr>
        <w:t>y and temperature durability.</w:t>
      </w:r>
    </w:p>
    <w:p w14:paraId="25604B97" w14:textId="77777777" w:rsidR="00E06A9F" w:rsidRPr="005A5AE0" w:rsidRDefault="00E06A9F" w:rsidP="00E06A9F">
      <w:pPr>
        <w:rPr>
          <w:rFonts w:cs="Arial"/>
        </w:rPr>
      </w:pPr>
    </w:p>
    <w:p w14:paraId="7A40A17D" w14:textId="15CADA3A" w:rsidR="00E06A9F" w:rsidRPr="005A5AE0" w:rsidRDefault="0088434D" w:rsidP="00E06A9F">
      <w:pPr>
        <w:rPr>
          <w:rFonts w:cs="Arial"/>
        </w:rPr>
      </w:pPr>
      <w:r>
        <w:rPr>
          <w:rFonts w:cs="Arial"/>
        </w:rPr>
        <w:t>PETG</w:t>
      </w:r>
      <w:r w:rsidR="00E06A9F" w:rsidRPr="005A5AE0">
        <w:rPr>
          <w:rFonts w:cs="Arial"/>
        </w:rPr>
        <w:t xml:space="preserve"> filament includes are strength quality of 119 – 184 pounds; it’s ability to stand with cold and hot temperatures without cracking; and its ability to be recyclable after usage. P</w:t>
      </w:r>
      <w:r>
        <w:rPr>
          <w:rFonts w:cs="Arial"/>
        </w:rPr>
        <w:t>ETG</w:t>
      </w:r>
      <w:r w:rsidR="00E06A9F" w:rsidRPr="005A5AE0">
        <w:rPr>
          <w:rFonts w:cs="Arial"/>
        </w:rPr>
        <w:t xml:space="preserve"> filament is recommended to not be used outside where it is faced through UV rays or moisture; however, since this is a prototype and we’re limited to manufacturing materials, it’s best to showcase our design </w:t>
      </w:r>
      <w:r w:rsidR="00E06A9F" w:rsidRPr="005A5AE0">
        <w:rPr>
          <w:rFonts w:cs="Arial"/>
        </w:rPr>
        <w:lastRenderedPageBreak/>
        <w:t>first from an enclosed box and later incorporate durable outdoor material. Choos</w:t>
      </w:r>
      <w:r w:rsidR="00D831A2">
        <w:rPr>
          <w:rFonts w:cs="Arial"/>
        </w:rPr>
        <w:t>ing PETG as our</w:t>
      </w:r>
      <w:r w:rsidR="00E06A9F" w:rsidRPr="005A5AE0">
        <w:rPr>
          <w:rFonts w:cs="Arial"/>
        </w:rPr>
        <w:t xml:space="preserve"> filament for </w:t>
      </w:r>
      <w:r w:rsidR="003D2C40">
        <w:rPr>
          <w:rFonts w:cs="Arial"/>
        </w:rPr>
        <w:t>Live Bolt</w:t>
      </w:r>
      <w:r w:rsidR="00E06A9F" w:rsidRPr="005A5AE0">
        <w:rPr>
          <w:rFonts w:cs="Arial"/>
        </w:rPr>
        <w:t xml:space="preserve"> </w:t>
      </w:r>
      <w:r w:rsidR="0036196A">
        <w:rPr>
          <w:rFonts w:cs="Arial"/>
        </w:rPr>
        <w:t>didn’t</w:t>
      </w:r>
      <w:r w:rsidR="00E06A9F" w:rsidRPr="005A5AE0">
        <w:rPr>
          <w:rFonts w:cs="Arial"/>
        </w:rPr>
        <w:t xml:space="preserve"> seem to be a problem since it won’t be over-exposed to UV radiation or drastic temperature change.</w:t>
      </w:r>
    </w:p>
    <w:p w14:paraId="6506DA3E" w14:textId="77777777" w:rsidR="008E5F59" w:rsidRPr="005A5AE0" w:rsidRDefault="008E5F59" w:rsidP="00E06A9F">
      <w:pPr>
        <w:rPr>
          <w:rFonts w:cs="Arial"/>
        </w:rPr>
      </w:pPr>
    </w:p>
    <w:p w14:paraId="4945A1F9" w14:textId="0FE4756C" w:rsidR="008E5F59" w:rsidRPr="005A5AE0" w:rsidRDefault="001377D9" w:rsidP="00E06A9F">
      <w:pPr>
        <w:rPr>
          <w:rFonts w:cs="Arial"/>
        </w:rPr>
      </w:pPr>
      <w:r w:rsidRPr="005A5AE0">
        <w:rPr>
          <w:rFonts w:cs="Arial"/>
        </w:rPr>
        <w:t xml:space="preserve">Aside from the filament choice </w:t>
      </w:r>
      <w:r w:rsidR="00733007" w:rsidRPr="005A5AE0">
        <w:rPr>
          <w:rFonts w:cs="Arial"/>
        </w:rPr>
        <w:t>for</w:t>
      </w:r>
      <w:r w:rsidRPr="005A5AE0">
        <w:rPr>
          <w:rFonts w:cs="Arial"/>
        </w:rPr>
        <w:t xml:space="preserve"> a 3D printer, we want</w:t>
      </w:r>
      <w:r w:rsidR="0036196A">
        <w:rPr>
          <w:rFonts w:cs="Arial"/>
        </w:rPr>
        <w:t>ed</w:t>
      </w:r>
      <w:r w:rsidRPr="005A5AE0">
        <w:rPr>
          <w:rFonts w:cs="Arial"/>
        </w:rPr>
        <w:t xml:space="preserve"> to keep our design within the constrain</w:t>
      </w:r>
      <w:r w:rsidR="00733007" w:rsidRPr="005A5AE0">
        <w:rPr>
          <w:rFonts w:cs="Arial"/>
        </w:rPr>
        <w:t xml:space="preserve">t of being 3D printed. From just general research </w:t>
      </w:r>
      <w:r w:rsidR="004875E1" w:rsidRPr="005A5AE0">
        <w:rPr>
          <w:rFonts w:cs="Arial"/>
        </w:rPr>
        <w:t xml:space="preserve">of printing dimensions for 3D printers, we see that </w:t>
      </w:r>
      <w:r w:rsidR="005E508C" w:rsidRPr="005A5AE0">
        <w:rPr>
          <w:rFonts w:cs="Arial"/>
        </w:rPr>
        <w:t>the</w:t>
      </w:r>
      <w:r w:rsidR="00E86A06" w:rsidRPr="005A5AE0">
        <w:rPr>
          <w:rFonts w:cs="Arial"/>
        </w:rPr>
        <w:t xml:space="preserve">y’re 150x150x150 mm. </w:t>
      </w:r>
      <w:r w:rsidR="00F667B8" w:rsidRPr="005A5AE0">
        <w:rPr>
          <w:rFonts w:cs="Arial"/>
        </w:rPr>
        <w:t>In form of consideration, we ma</w:t>
      </w:r>
      <w:r w:rsidR="0036196A">
        <w:rPr>
          <w:rFonts w:cs="Arial"/>
        </w:rPr>
        <w:t>d</w:t>
      </w:r>
      <w:r w:rsidR="00F667B8" w:rsidRPr="005A5AE0">
        <w:rPr>
          <w:rFonts w:cs="Arial"/>
        </w:rPr>
        <w:t xml:space="preserve">e sure our design for the lock and security box </w:t>
      </w:r>
      <w:r w:rsidR="0036196A">
        <w:rPr>
          <w:rFonts w:cs="Arial"/>
        </w:rPr>
        <w:t>was</w:t>
      </w:r>
      <w:r w:rsidR="00717FC3" w:rsidRPr="005A5AE0">
        <w:rPr>
          <w:rFonts w:cs="Arial"/>
        </w:rPr>
        <w:t xml:space="preserve"> less than or equal to 150 mm </w:t>
      </w:r>
      <w:r w:rsidR="00D13F98" w:rsidRPr="005A5AE0">
        <w:rPr>
          <w:rFonts w:cs="Arial"/>
        </w:rPr>
        <w:t xml:space="preserve">in length, width, and height. </w:t>
      </w:r>
    </w:p>
    <w:p w14:paraId="29FDD7AD" w14:textId="77777777" w:rsidR="00CA1974" w:rsidRPr="005A5AE0" w:rsidRDefault="00CA1974" w:rsidP="007E1A4B">
      <w:pPr>
        <w:rPr>
          <w:rFonts w:cs="Arial"/>
        </w:rPr>
      </w:pPr>
    </w:p>
    <w:p w14:paraId="46047C32" w14:textId="0991F893" w:rsidR="003C17F5" w:rsidRPr="005A5AE0" w:rsidRDefault="000B6EEF" w:rsidP="00DB75BB">
      <w:pPr>
        <w:pStyle w:val="HeadingSD1"/>
      </w:pPr>
      <w:bookmarkStart w:id="412" w:name="_Toc101782730"/>
      <w:bookmarkStart w:id="413" w:name="_Toc121068166"/>
      <w:r w:rsidRPr="005A5AE0">
        <w:t>6</w:t>
      </w:r>
      <w:r w:rsidR="00AE6A6E" w:rsidRPr="005A5AE0">
        <w:t>.</w:t>
      </w:r>
      <w:r w:rsidR="00A72D69" w:rsidRPr="005A5AE0">
        <w:t>5</w:t>
      </w:r>
      <w:r w:rsidR="003C17F5" w:rsidRPr="005A5AE0">
        <w:t xml:space="preserve"> </w:t>
      </w:r>
      <w:r w:rsidR="009742FF" w:rsidRPr="005A5AE0">
        <w:t xml:space="preserve">Electronics </w:t>
      </w:r>
      <w:r w:rsidR="00313366" w:rsidRPr="005A5AE0">
        <w:t>Placement</w:t>
      </w:r>
      <w:r w:rsidR="00D338A8" w:rsidRPr="005A5AE0">
        <w:t>/ CAD</w:t>
      </w:r>
      <w:r w:rsidR="00B6114B" w:rsidRPr="005A5AE0">
        <w:t xml:space="preserve"> Models</w:t>
      </w:r>
      <w:bookmarkEnd w:id="412"/>
      <w:bookmarkEnd w:id="413"/>
    </w:p>
    <w:p w14:paraId="43BDE73F" w14:textId="2CF9437F" w:rsidR="00686670" w:rsidRPr="005A5AE0" w:rsidRDefault="00313366" w:rsidP="00D56C14">
      <w:pPr>
        <w:rPr>
          <w:rFonts w:cs="Arial"/>
        </w:rPr>
      </w:pPr>
      <w:r w:rsidRPr="005A5AE0">
        <w:rPr>
          <w:rFonts w:cs="Arial"/>
        </w:rPr>
        <w:t xml:space="preserve">After researching the desired </w:t>
      </w:r>
      <w:r w:rsidR="00AB682C">
        <w:rPr>
          <w:rFonts w:cs="Arial"/>
        </w:rPr>
        <w:t xml:space="preserve">electronic </w:t>
      </w:r>
      <w:r w:rsidRPr="005A5AE0">
        <w:rPr>
          <w:rFonts w:cs="Arial"/>
        </w:rPr>
        <w:t xml:space="preserve">parts, it </w:t>
      </w:r>
      <w:r w:rsidR="00340C6A">
        <w:rPr>
          <w:rFonts w:cs="Arial"/>
        </w:rPr>
        <w:t>was</w:t>
      </w:r>
      <w:r w:rsidRPr="005A5AE0">
        <w:rPr>
          <w:rFonts w:cs="Arial"/>
        </w:rPr>
        <w:t xml:space="preserve"> essential to </w:t>
      </w:r>
      <w:r w:rsidR="009D2FEA" w:rsidRPr="005A5AE0">
        <w:rPr>
          <w:rFonts w:cs="Arial"/>
        </w:rPr>
        <w:t xml:space="preserve">organize </w:t>
      </w:r>
      <w:r w:rsidR="00A506FF" w:rsidRPr="005A5AE0">
        <w:rPr>
          <w:rFonts w:cs="Arial"/>
        </w:rPr>
        <w:t>the electronic placements</w:t>
      </w:r>
      <w:r w:rsidR="00071F12" w:rsidRPr="005A5AE0">
        <w:rPr>
          <w:rFonts w:cs="Arial"/>
        </w:rPr>
        <w:t xml:space="preserve"> for our design. </w:t>
      </w:r>
      <w:r w:rsidR="00B91FB9" w:rsidRPr="005A5AE0">
        <w:rPr>
          <w:rFonts w:cs="Arial"/>
        </w:rPr>
        <w:t xml:space="preserve">From our objective, we </w:t>
      </w:r>
      <w:r w:rsidR="00340C6A">
        <w:rPr>
          <w:rFonts w:cs="Arial"/>
        </w:rPr>
        <w:t>wanted</w:t>
      </w:r>
      <w:r w:rsidR="00B91FB9" w:rsidRPr="005A5AE0">
        <w:rPr>
          <w:rFonts w:cs="Arial"/>
        </w:rPr>
        <w:t xml:space="preserve"> </w:t>
      </w:r>
      <w:r w:rsidR="00767BB5" w:rsidRPr="005A5AE0">
        <w:rPr>
          <w:rFonts w:cs="Arial"/>
        </w:rPr>
        <w:t xml:space="preserve">wireless </w:t>
      </w:r>
      <w:r w:rsidR="00376A03" w:rsidRPr="005A5AE0">
        <w:rPr>
          <w:rFonts w:cs="Arial"/>
        </w:rPr>
        <w:t>intercommunication between the lock and security system</w:t>
      </w:r>
      <w:r w:rsidR="008A6FAA" w:rsidRPr="005A5AE0">
        <w:rPr>
          <w:rFonts w:cs="Arial"/>
        </w:rPr>
        <w:t xml:space="preserve"> to the app</w:t>
      </w:r>
      <w:r w:rsidR="00376A03" w:rsidRPr="005A5AE0">
        <w:rPr>
          <w:rFonts w:cs="Arial"/>
        </w:rPr>
        <w:t>.</w:t>
      </w:r>
      <w:r w:rsidR="00265BDF" w:rsidRPr="005A5AE0">
        <w:rPr>
          <w:rFonts w:cs="Arial"/>
        </w:rPr>
        <w:t xml:space="preserve"> Since </w:t>
      </w:r>
      <w:r w:rsidR="00267FFC" w:rsidRPr="005A5AE0">
        <w:rPr>
          <w:rFonts w:cs="Arial"/>
        </w:rPr>
        <w:t xml:space="preserve">we decided to work with two aspects for our project, this design </w:t>
      </w:r>
      <w:r w:rsidR="0036196A">
        <w:rPr>
          <w:rFonts w:cs="Arial"/>
        </w:rPr>
        <w:t>was</w:t>
      </w:r>
      <w:r w:rsidR="00267FFC" w:rsidRPr="005A5AE0">
        <w:rPr>
          <w:rFonts w:cs="Arial"/>
        </w:rPr>
        <w:t xml:space="preserve"> split into </w:t>
      </w:r>
      <w:r w:rsidR="004C3005" w:rsidRPr="005A5AE0">
        <w:rPr>
          <w:rFonts w:cs="Arial"/>
        </w:rPr>
        <w:t xml:space="preserve">an indoor and outdoor design where </w:t>
      </w:r>
      <w:r w:rsidR="00ED648B" w:rsidRPr="005A5AE0">
        <w:rPr>
          <w:rFonts w:cs="Arial"/>
        </w:rPr>
        <w:t>they</w:t>
      </w:r>
      <w:r w:rsidR="004C3005" w:rsidRPr="005A5AE0">
        <w:rPr>
          <w:rFonts w:cs="Arial"/>
        </w:rPr>
        <w:t xml:space="preserve"> will respectively unlock the door and</w:t>
      </w:r>
      <w:r w:rsidR="00F21E58" w:rsidRPr="005A5AE0">
        <w:rPr>
          <w:rFonts w:cs="Arial"/>
        </w:rPr>
        <w:t xml:space="preserve"> provide home monitoring.</w:t>
      </w:r>
      <w:r w:rsidR="000A54AA" w:rsidRPr="005A5AE0">
        <w:rPr>
          <w:rFonts w:cs="Arial"/>
        </w:rPr>
        <w:t xml:space="preserve"> </w:t>
      </w:r>
      <w:r w:rsidR="000177E1" w:rsidRPr="005A5AE0">
        <w:rPr>
          <w:rFonts w:cs="Arial"/>
        </w:rPr>
        <w:t>A free-</w:t>
      </w:r>
      <w:r w:rsidR="009760C7" w:rsidRPr="005A5AE0">
        <w:rPr>
          <w:rFonts w:cs="Arial"/>
        </w:rPr>
        <w:t>handed</w:t>
      </w:r>
      <w:r w:rsidR="004E2465">
        <w:rPr>
          <w:rFonts w:cs="Arial"/>
        </w:rPr>
        <w:t xml:space="preserve">/ </w:t>
      </w:r>
      <w:r w:rsidR="00293695" w:rsidRPr="005A5AE0">
        <w:rPr>
          <w:rFonts w:cs="Arial"/>
        </w:rPr>
        <w:t>CAD</w:t>
      </w:r>
      <w:r w:rsidR="000A54AA" w:rsidRPr="005A5AE0">
        <w:rPr>
          <w:rFonts w:cs="Arial"/>
        </w:rPr>
        <w:t xml:space="preserve"> sketch</w:t>
      </w:r>
      <w:r w:rsidR="009760C7">
        <w:rPr>
          <w:rFonts w:cs="Arial"/>
        </w:rPr>
        <w:t xml:space="preserve"> was mocked up </w:t>
      </w:r>
      <w:r w:rsidR="00DA1149" w:rsidRPr="005A5AE0">
        <w:rPr>
          <w:rFonts w:cs="Arial"/>
        </w:rPr>
        <w:t>using solid works</w:t>
      </w:r>
      <w:r w:rsidR="009760C7">
        <w:rPr>
          <w:rFonts w:cs="Arial"/>
        </w:rPr>
        <w:t xml:space="preserve"> based on the selection of</w:t>
      </w:r>
      <w:r w:rsidR="000A54AA" w:rsidRPr="005A5AE0">
        <w:rPr>
          <w:rFonts w:cs="Arial"/>
        </w:rPr>
        <w:t xml:space="preserve"> </w:t>
      </w:r>
      <w:r w:rsidR="009760C7">
        <w:rPr>
          <w:rFonts w:cs="Arial"/>
        </w:rPr>
        <w:t>the hardware.</w:t>
      </w:r>
      <w:r w:rsidR="000A54AA" w:rsidRPr="005A5AE0">
        <w:rPr>
          <w:rFonts w:cs="Arial"/>
        </w:rPr>
        <w:t xml:space="preserve"> </w:t>
      </w:r>
      <w:r w:rsidR="009760C7">
        <w:rPr>
          <w:rFonts w:cs="Arial"/>
        </w:rPr>
        <w:t xml:space="preserve">Under this section, you’ll see how we developed the design for the boxes. </w:t>
      </w:r>
    </w:p>
    <w:p w14:paraId="2544085F" w14:textId="77777777" w:rsidR="00AC3E12" w:rsidRPr="005A5AE0" w:rsidRDefault="00AC3E12" w:rsidP="00D56C14">
      <w:pPr>
        <w:rPr>
          <w:rFonts w:cs="Arial"/>
        </w:rPr>
      </w:pPr>
    </w:p>
    <w:p w14:paraId="202F6EDD" w14:textId="6D91D99E" w:rsidR="00EE0856" w:rsidRPr="005A5AE0" w:rsidRDefault="000B6EEF" w:rsidP="00DB75BB">
      <w:pPr>
        <w:pStyle w:val="HeadingSD1"/>
      </w:pPr>
      <w:bookmarkStart w:id="414" w:name="_Toc101782731"/>
      <w:bookmarkStart w:id="415" w:name="_Toc121068167"/>
      <w:r w:rsidRPr="005A5AE0">
        <w:t>6</w:t>
      </w:r>
      <w:r w:rsidR="00EE0856" w:rsidRPr="005A5AE0">
        <w:t>.</w:t>
      </w:r>
      <w:r w:rsidR="00A72D69" w:rsidRPr="005A5AE0">
        <w:t>5</w:t>
      </w:r>
      <w:r w:rsidR="00EE0856" w:rsidRPr="005A5AE0">
        <w:t xml:space="preserve">.1 </w:t>
      </w:r>
      <w:r w:rsidR="00DD1BE3" w:rsidRPr="005A5AE0">
        <w:t xml:space="preserve">Lock </w:t>
      </w:r>
      <w:r w:rsidR="0039768D" w:rsidRPr="005A5AE0">
        <w:t>Box</w:t>
      </w:r>
      <w:r w:rsidR="00DD1BE3" w:rsidRPr="005A5AE0">
        <w:t xml:space="preserve"> </w:t>
      </w:r>
      <w:r w:rsidR="00D21A0B" w:rsidRPr="005A5AE0">
        <w:t>Prototype</w:t>
      </w:r>
      <w:bookmarkEnd w:id="414"/>
      <w:bookmarkEnd w:id="415"/>
    </w:p>
    <w:p w14:paraId="3BE32705" w14:textId="3A06BD56" w:rsidR="00D21A0B" w:rsidRPr="005A5AE0" w:rsidRDefault="004E2465" w:rsidP="00D56C14">
      <w:pPr>
        <w:rPr>
          <w:rFonts w:cs="Arial"/>
        </w:rPr>
      </w:pPr>
      <w:r>
        <w:rPr>
          <w:rFonts w:cs="Arial"/>
        </w:rPr>
        <w:t>T</w:t>
      </w:r>
      <w:r w:rsidR="005F4337" w:rsidRPr="005A5AE0">
        <w:rPr>
          <w:rFonts w:cs="Arial"/>
        </w:rPr>
        <w:t xml:space="preserve">his project </w:t>
      </w:r>
      <w:r w:rsidR="00D62CCB" w:rsidRPr="005A5AE0">
        <w:rPr>
          <w:rFonts w:cs="Arial"/>
        </w:rPr>
        <w:t>is designed specifically to use a dead bolt</w:t>
      </w:r>
      <w:r w:rsidR="00DD1BE3" w:rsidRPr="005A5AE0">
        <w:rPr>
          <w:rFonts w:cs="Arial"/>
        </w:rPr>
        <w:t xml:space="preserve"> lock</w:t>
      </w:r>
      <w:r>
        <w:rPr>
          <w:rFonts w:cs="Arial"/>
        </w:rPr>
        <w:t xml:space="preserve"> therefore, </w:t>
      </w:r>
      <w:r w:rsidR="00D91BC6" w:rsidRPr="005A5AE0">
        <w:rPr>
          <w:rFonts w:cs="Arial"/>
        </w:rPr>
        <w:t>we</w:t>
      </w:r>
      <w:r>
        <w:rPr>
          <w:rFonts w:cs="Arial"/>
        </w:rPr>
        <w:t xml:space="preserve"> </w:t>
      </w:r>
      <w:r w:rsidR="00F34CFA" w:rsidRPr="005A5AE0">
        <w:rPr>
          <w:rFonts w:cs="Arial"/>
        </w:rPr>
        <w:t>integrate</w:t>
      </w:r>
      <w:r>
        <w:rPr>
          <w:rFonts w:cs="Arial"/>
        </w:rPr>
        <w:t>d</w:t>
      </w:r>
      <w:r w:rsidR="00F34CFA" w:rsidRPr="005A5AE0">
        <w:rPr>
          <w:rFonts w:cs="Arial"/>
        </w:rPr>
        <w:t xml:space="preserve"> </w:t>
      </w:r>
      <w:r w:rsidR="00493F1E" w:rsidRPr="005A5AE0">
        <w:rPr>
          <w:rFonts w:cs="Arial"/>
        </w:rPr>
        <w:t>hardware to perform the locking/unlocking sequence at the command of the consumer.</w:t>
      </w:r>
      <w:r w:rsidR="00627DDE">
        <w:rPr>
          <w:rFonts w:cs="Arial"/>
        </w:rPr>
        <w:t xml:space="preserve"> Meeting our </w:t>
      </w:r>
      <w:r w:rsidR="00227780" w:rsidRPr="005A5AE0">
        <w:rPr>
          <w:rFonts w:cs="Arial"/>
        </w:rPr>
        <w:t>objective for the project, w</w:t>
      </w:r>
      <w:r w:rsidR="00493F1E" w:rsidRPr="005A5AE0">
        <w:rPr>
          <w:rFonts w:cs="Arial"/>
        </w:rPr>
        <w:t>e</w:t>
      </w:r>
      <w:r w:rsidR="00054BFB" w:rsidRPr="005A5AE0">
        <w:rPr>
          <w:rFonts w:cs="Arial"/>
        </w:rPr>
        <w:t xml:space="preserve"> ke</w:t>
      </w:r>
      <w:r w:rsidR="00627DDE">
        <w:rPr>
          <w:rFonts w:cs="Arial"/>
        </w:rPr>
        <w:t>pt</w:t>
      </w:r>
      <w:r w:rsidR="00054BFB" w:rsidRPr="005A5AE0">
        <w:rPr>
          <w:rFonts w:cs="Arial"/>
        </w:rPr>
        <w:t xml:space="preserve"> the design of the lock as minima</w:t>
      </w:r>
      <w:r w:rsidR="00F94290" w:rsidRPr="005A5AE0">
        <w:rPr>
          <w:rFonts w:cs="Arial"/>
        </w:rPr>
        <w:t>l and compact as possible</w:t>
      </w:r>
      <w:r w:rsidR="00147A78" w:rsidRPr="005A5AE0">
        <w:rPr>
          <w:rFonts w:cs="Arial"/>
        </w:rPr>
        <w:t>.</w:t>
      </w:r>
    </w:p>
    <w:p w14:paraId="3285C710" w14:textId="77777777" w:rsidR="00D75E71" w:rsidRPr="005A5AE0" w:rsidRDefault="00D75E71" w:rsidP="00D56C14">
      <w:pPr>
        <w:rPr>
          <w:rFonts w:cs="Arial"/>
        </w:rPr>
      </w:pPr>
    </w:p>
    <w:p w14:paraId="44B3A03C" w14:textId="101C22EF" w:rsidR="00635B0E" w:rsidRPr="005A5AE0" w:rsidRDefault="7C5524B9" w:rsidP="00D56C14">
      <w:pPr>
        <w:rPr>
          <w:rFonts w:cs="Arial"/>
        </w:rPr>
      </w:pPr>
      <w:r w:rsidRPr="005A5AE0">
        <w:rPr>
          <w:rFonts w:cs="Arial"/>
        </w:rPr>
        <w:t>Ther</w:t>
      </w:r>
      <w:r w:rsidR="0036240D">
        <w:rPr>
          <w:rFonts w:cs="Arial"/>
        </w:rPr>
        <w:t>e are</w:t>
      </w:r>
      <w:r w:rsidRPr="005A5AE0">
        <w:rPr>
          <w:rFonts w:cs="Arial"/>
        </w:rPr>
        <w:t xml:space="preserve"> three main components that</w:t>
      </w:r>
      <w:r w:rsidR="0036240D">
        <w:rPr>
          <w:rFonts w:cs="Arial"/>
        </w:rPr>
        <w:t xml:space="preserve"> are</w:t>
      </w:r>
      <w:r w:rsidRPr="005A5AE0">
        <w:rPr>
          <w:rFonts w:cs="Arial"/>
        </w:rPr>
        <w:t xml:space="preserve"> harnessed onto th</w:t>
      </w:r>
      <w:r w:rsidR="00D736D4">
        <w:rPr>
          <w:rFonts w:cs="Arial"/>
        </w:rPr>
        <w:t>e lock box</w:t>
      </w:r>
      <w:r w:rsidRPr="005A5AE0">
        <w:rPr>
          <w:rFonts w:cs="Arial"/>
        </w:rPr>
        <w:t xml:space="preserve">: high-torque standard servo motor, </w:t>
      </w:r>
      <w:r w:rsidR="0036240D">
        <w:rPr>
          <w:rFonts w:cs="Arial"/>
        </w:rPr>
        <w:t>12</w:t>
      </w:r>
      <w:r w:rsidRPr="005A5AE0">
        <w:rPr>
          <w:rFonts w:cs="Arial"/>
        </w:rPr>
        <w:t>V battery</w:t>
      </w:r>
      <w:r w:rsidR="00DA4646" w:rsidRPr="005A5AE0">
        <w:rPr>
          <w:rFonts w:cs="Arial"/>
        </w:rPr>
        <w:t xml:space="preserve"> pack</w:t>
      </w:r>
      <w:r w:rsidRPr="005A5AE0">
        <w:rPr>
          <w:rFonts w:cs="Arial"/>
        </w:rPr>
        <w:t xml:space="preserve">, and </w:t>
      </w:r>
      <w:r w:rsidR="0036240D">
        <w:rPr>
          <w:rFonts w:cs="Arial"/>
        </w:rPr>
        <w:t>the PCB</w:t>
      </w:r>
      <w:r w:rsidRPr="005A5AE0">
        <w:rPr>
          <w:rFonts w:cs="Arial"/>
        </w:rPr>
        <w:t>. The servo oversee</w:t>
      </w:r>
      <w:r w:rsidR="0036240D">
        <w:rPr>
          <w:rFonts w:cs="Arial"/>
        </w:rPr>
        <w:t>s</w:t>
      </w:r>
      <w:r w:rsidRPr="005A5AE0">
        <w:rPr>
          <w:rFonts w:cs="Arial"/>
        </w:rPr>
        <w:t xml:space="preserve"> turning the knob in the dead bolt; the </w:t>
      </w:r>
      <w:r w:rsidR="0036240D">
        <w:rPr>
          <w:rFonts w:cs="Arial"/>
        </w:rPr>
        <w:t>12</w:t>
      </w:r>
      <w:r w:rsidRPr="005A5AE0">
        <w:rPr>
          <w:rFonts w:cs="Arial"/>
        </w:rPr>
        <w:t xml:space="preserve">V battery </w:t>
      </w:r>
      <w:r w:rsidR="00954C3A" w:rsidRPr="005A5AE0">
        <w:rPr>
          <w:rFonts w:cs="Arial"/>
        </w:rPr>
        <w:t xml:space="preserve">pack </w:t>
      </w:r>
      <w:r w:rsidRPr="005A5AE0">
        <w:rPr>
          <w:rFonts w:cs="Arial"/>
        </w:rPr>
        <w:t>suppl</w:t>
      </w:r>
      <w:r w:rsidR="0036240D">
        <w:rPr>
          <w:rFonts w:cs="Arial"/>
        </w:rPr>
        <w:t>ies</w:t>
      </w:r>
      <w:r w:rsidRPr="005A5AE0">
        <w:rPr>
          <w:rFonts w:cs="Arial"/>
        </w:rPr>
        <w:t xml:space="preserve"> power to the servo motor and </w:t>
      </w:r>
      <w:r w:rsidR="0036240D">
        <w:rPr>
          <w:rFonts w:cs="Arial"/>
        </w:rPr>
        <w:t>PCB</w:t>
      </w:r>
      <w:r w:rsidRPr="005A5AE0">
        <w:rPr>
          <w:rFonts w:cs="Arial"/>
        </w:rPr>
        <w:t xml:space="preserve">; and the </w:t>
      </w:r>
      <w:r w:rsidR="0036240D">
        <w:rPr>
          <w:rFonts w:cs="Arial"/>
        </w:rPr>
        <w:t xml:space="preserve">PCB contains the circuit and </w:t>
      </w:r>
      <w:r w:rsidRPr="005A5AE0">
        <w:rPr>
          <w:rFonts w:cs="Arial"/>
        </w:rPr>
        <w:t>ESP</w:t>
      </w:r>
      <w:r w:rsidR="0036240D">
        <w:rPr>
          <w:rFonts w:cs="Arial"/>
        </w:rPr>
        <w:t>12-F</w:t>
      </w:r>
      <w:r w:rsidRPr="005A5AE0">
        <w:rPr>
          <w:rFonts w:cs="Arial"/>
        </w:rPr>
        <w:t xml:space="preserve"> </w:t>
      </w:r>
      <w:r w:rsidR="0036240D">
        <w:rPr>
          <w:rFonts w:cs="Arial"/>
        </w:rPr>
        <w:t>for</w:t>
      </w:r>
      <w:r w:rsidRPr="005A5AE0">
        <w:rPr>
          <w:rFonts w:cs="Arial"/>
        </w:rPr>
        <w:t xml:space="preserve"> the wireless connection to command the servo to unlock/lock the door.</w:t>
      </w:r>
    </w:p>
    <w:p w14:paraId="13954A23" w14:textId="77777777" w:rsidR="00EA6DDF" w:rsidRPr="005A5AE0" w:rsidRDefault="00EA6DDF" w:rsidP="00D56C14">
      <w:pPr>
        <w:rPr>
          <w:rFonts w:cs="Arial"/>
        </w:rPr>
      </w:pPr>
    </w:p>
    <w:p w14:paraId="3074AB5B" w14:textId="0C26E989" w:rsidR="006E5892" w:rsidRPr="005A5AE0" w:rsidRDefault="006D0BE8" w:rsidP="00D56C14">
      <w:pPr>
        <w:rPr>
          <w:rFonts w:cs="Arial"/>
        </w:rPr>
      </w:pPr>
      <w:r w:rsidRPr="005A5AE0">
        <w:rPr>
          <w:rFonts w:cs="Arial"/>
        </w:rPr>
        <w:t>All dimensions</w:t>
      </w:r>
      <w:r w:rsidR="00C05D58" w:rsidRPr="005A5AE0">
        <w:rPr>
          <w:rFonts w:cs="Arial"/>
        </w:rPr>
        <w:t xml:space="preserve"> of the electronics</w:t>
      </w:r>
      <w:r w:rsidRPr="005A5AE0">
        <w:rPr>
          <w:rFonts w:cs="Arial"/>
        </w:rPr>
        <w:t xml:space="preserve"> </w:t>
      </w:r>
      <w:r w:rsidR="00294BFE">
        <w:rPr>
          <w:rFonts w:cs="Arial"/>
        </w:rPr>
        <w:t>have been</w:t>
      </w:r>
      <w:r w:rsidRPr="005A5AE0">
        <w:rPr>
          <w:rFonts w:cs="Arial"/>
        </w:rPr>
        <w:t xml:space="preserve"> taken into consideration </w:t>
      </w:r>
      <w:r w:rsidR="00DA0336" w:rsidRPr="005A5AE0">
        <w:rPr>
          <w:rFonts w:cs="Arial"/>
        </w:rPr>
        <w:t xml:space="preserve">when </w:t>
      </w:r>
      <w:r w:rsidR="0036240D">
        <w:rPr>
          <w:rFonts w:cs="Arial"/>
        </w:rPr>
        <w:t xml:space="preserve">we </w:t>
      </w:r>
      <w:r w:rsidR="001960C1">
        <w:rPr>
          <w:rFonts w:cs="Arial"/>
        </w:rPr>
        <w:t>design</w:t>
      </w:r>
      <w:r w:rsidR="0003052D" w:rsidRPr="005A5AE0">
        <w:rPr>
          <w:rFonts w:cs="Arial"/>
        </w:rPr>
        <w:t xml:space="preserve"> the length</w:t>
      </w:r>
      <w:r w:rsidR="007C56A8" w:rsidRPr="005A5AE0">
        <w:rPr>
          <w:rFonts w:cs="Arial"/>
        </w:rPr>
        <w:t>,</w:t>
      </w:r>
      <w:r w:rsidR="0003052D" w:rsidRPr="005A5AE0">
        <w:rPr>
          <w:rFonts w:cs="Arial"/>
        </w:rPr>
        <w:t xml:space="preserve"> width</w:t>
      </w:r>
      <w:r w:rsidR="007C56A8" w:rsidRPr="005A5AE0">
        <w:rPr>
          <w:rFonts w:cs="Arial"/>
        </w:rPr>
        <w:t xml:space="preserve">, and dead bolt </w:t>
      </w:r>
      <w:r w:rsidR="003A1708" w:rsidRPr="005A5AE0">
        <w:rPr>
          <w:rFonts w:cs="Arial"/>
        </w:rPr>
        <w:t>diameter</w:t>
      </w:r>
      <w:r w:rsidR="0003052D" w:rsidRPr="005A5AE0">
        <w:rPr>
          <w:rFonts w:cs="Arial"/>
        </w:rPr>
        <w:t xml:space="preserve"> </w:t>
      </w:r>
      <w:r w:rsidR="00F633B6" w:rsidRPr="005A5AE0">
        <w:rPr>
          <w:rFonts w:cs="Arial"/>
        </w:rPr>
        <w:t xml:space="preserve">in the box. </w:t>
      </w:r>
      <w:r w:rsidR="00D80778" w:rsidRPr="005A5AE0">
        <w:rPr>
          <w:rFonts w:cs="Arial"/>
        </w:rPr>
        <w:t>The customer will see a 1</w:t>
      </w:r>
      <w:r w:rsidR="000065E1">
        <w:rPr>
          <w:rFonts w:cs="Arial"/>
        </w:rPr>
        <w:t>47</w:t>
      </w:r>
      <w:r w:rsidR="00D80778" w:rsidRPr="005A5AE0">
        <w:rPr>
          <w:rFonts w:cs="Arial"/>
        </w:rPr>
        <w:t>x80 mm</w:t>
      </w:r>
      <w:r w:rsidR="00F633B6" w:rsidRPr="005A5AE0">
        <w:rPr>
          <w:rFonts w:cs="Arial"/>
        </w:rPr>
        <w:t xml:space="preserve"> box.</w:t>
      </w:r>
      <w:r w:rsidR="00C753FA" w:rsidRPr="005A5AE0">
        <w:rPr>
          <w:rFonts w:cs="Arial"/>
        </w:rPr>
        <w:t xml:space="preserve"> </w:t>
      </w:r>
      <w:r w:rsidR="008019B6" w:rsidRPr="005A5AE0">
        <w:rPr>
          <w:rFonts w:cs="Arial"/>
        </w:rPr>
        <w:t xml:space="preserve">More </w:t>
      </w:r>
      <w:r w:rsidR="0008353D" w:rsidRPr="005A5AE0">
        <w:rPr>
          <w:rFonts w:cs="Arial"/>
        </w:rPr>
        <w:t>elaboration about the design</w:t>
      </w:r>
      <w:r w:rsidR="00F633B6" w:rsidRPr="005A5AE0">
        <w:rPr>
          <w:rFonts w:cs="Arial"/>
        </w:rPr>
        <w:t xml:space="preserve"> of the box </w:t>
      </w:r>
      <w:r w:rsidR="00027A66" w:rsidRPr="005A5AE0">
        <w:rPr>
          <w:rFonts w:cs="Arial"/>
        </w:rPr>
        <w:t>will</w:t>
      </w:r>
      <w:r w:rsidR="00F633B6" w:rsidRPr="005A5AE0">
        <w:rPr>
          <w:rFonts w:cs="Arial"/>
        </w:rPr>
        <w:t xml:space="preserve"> be </w:t>
      </w:r>
      <w:r w:rsidR="0008353D" w:rsidRPr="005A5AE0">
        <w:rPr>
          <w:rFonts w:cs="Arial"/>
        </w:rPr>
        <w:t>further discussed</w:t>
      </w:r>
      <w:r w:rsidR="00A331F9" w:rsidRPr="005A5AE0">
        <w:rPr>
          <w:rFonts w:cs="Arial"/>
        </w:rPr>
        <w:t xml:space="preserve"> in the </w:t>
      </w:r>
      <w:r w:rsidR="0008353D" w:rsidRPr="005A5AE0">
        <w:rPr>
          <w:rFonts w:cs="Arial"/>
        </w:rPr>
        <w:t>next section in CAD modeling.</w:t>
      </w:r>
      <w:r w:rsidR="00A331F9" w:rsidRPr="005A5AE0">
        <w:rPr>
          <w:rFonts w:cs="Arial"/>
        </w:rPr>
        <w:t xml:space="preserve"> </w:t>
      </w:r>
      <w:r w:rsidR="002275B0" w:rsidRPr="005A5AE0">
        <w:rPr>
          <w:rFonts w:cs="Arial"/>
        </w:rPr>
        <w:t>How we organize</w:t>
      </w:r>
      <w:r w:rsidR="00E82C2E">
        <w:rPr>
          <w:rFonts w:cs="Arial"/>
        </w:rPr>
        <w:t>d</w:t>
      </w:r>
      <w:r w:rsidR="002275B0" w:rsidRPr="005A5AE0">
        <w:rPr>
          <w:rFonts w:cs="Arial"/>
        </w:rPr>
        <w:t xml:space="preserve"> the </w:t>
      </w:r>
      <w:r w:rsidR="00632197" w:rsidRPr="005A5AE0">
        <w:rPr>
          <w:rFonts w:cs="Arial"/>
        </w:rPr>
        <w:t>comp</w:t>
      </w:r>
      <w:r w:rsidR="0087033F" w:rsidRPr="005A5AE0">
        <w:rPr>
          <w:rFonts w:cs="Arial"/>
        </w:rPr>
        <w:t xml:space="preserve">onent in the box will be shown in the free sketch in </w:t>
      </w:r>
      <w:r w:rsidR="00CD55CD" w:rsidRPr="005A5AE0">
        <w:rPr>
          <w:rFonts w:cs="Arial"/>
        </w:rPr>
        <w:fldChar w:fldCharType="begin"/>
      </w:r>
      <w:r w:rsidR="00CD55CD" w:rsidRPr="005A5AE0">
        <w:instrText xml:space="preserve"> REF _Ref99888249 \h  \* MERGEFORMAT </w:instrText>
      </w:r>
      <w:r w:rsidR="00CD55CD" w:rsidRPr="005A5AE0">
        <w:rPr>
          <w:rFonts w:cs="Arial"/>
        </w:rPr>
      </w:r>
      <w:r w:rsidR="00CD55CD" w:rsidRPr="005A5AE0">
        <w:rPr>
          <w:rFonts w:cs="Arial"/>
        </w:rPr>
        <w:fldChar w:fldCharType="separate"/>
      </w:r>
      <w:r w:rsidR="00580FCE" w:rsidRPr="005A5AE0">
        <w:rPr>
          <w:rFonts w:cs="Arial"/>
          <w:szCs w:val="24"/>
        </w:rPr>
        <w:t xml:space="preserve">Figure </w:t>
      </w:r>
      <w:r w:rsidR="00EC6B10" w:rsidRPr="00EC6B10">
        <w:rPr>
          <w:rFonts w:cs="Arial"/>
          <w:noProof/>
          <w:szCs w:val="24"/>
        </w:rPr>
        <w:t>36</w:t>
      </w:r>
      <w:r w:rsidR="00CD55CD" w:rsidRPr="005A5AE0">
        <w:rPr>
          <w:rFonts w:cs="Arial"/>
        </w:rPr>
        <w:fldChar w:fldCharType="end"/>
      </w:r>
      <w:r w:rsidR="0087033F" w:rsidRPr="005A5AE0">
        <w:rPr>
          <w:rFonts w:cs="Arial"/>
        </w:rPr>
        <w:t xml:space="preserve">. </w:t>
      </w:r>
      <w:r w:rsidR="00B96DB7" w:rsidRPr="005A5AE0">
        <w:rPr>
          <w:rFonts w:cs="Arial"/>
        </w:rPr>
        <w:t xml:space="preserve">This sketch is not to scale </w:t>
      </w:r>
      <w:r w:rsidR="008318E6" w:rsidRPr="005A5AE0">
        <w:rPr>
          <w:rFonts w:cs="Arial"/>
        </w:rPr>
        <w:t>(NTS)</w:t>
      </w:r>
      <w:r w:rsidR="00212265">
        <w:rPr>
          <w:rFonts w:cs="Arial"/>
        </w:rPr>
        <w:t xml:space="preserve">. The final dimensions were </w:t>
      </w:r>
      <w:r w:rsidR="00212265" w:rsidRPr="00CA01BB">
        <w:rPr>
          <w:rFonts w:cs="Arial"/>
        </w:rPr>
        <w:t>14</w:t>
      </w:r>
      <w:r w:rsidR="001960C1" w:rsidRPr="00CA01BB">
        <w:rPr>
          <w:rFonts w:cs="Arial"/>
        </w:rPr>
        <w:t>7</w:t>
      </w:r>
      <w:r w:rsidR="00212265" w:rsidRPr="00CA01BB">
        <w:rPr>
          <w:rFonts w:cs="Arial"/>
        </w:rPr>
        <w:t>mmx80mmx</w:t>
      </w:r>
      <w:r w:rsidR="00EA02DF" w:rsidRPr="00CA01BB">
        <w:rPr>
          <w:rFonts w:cs="Arial"/>
        </w:rPr>
        <w:t>65mm.</w:t>
      </w:r>
    </w:p>
    <w:p w14:paraId="6641F67F" w14:textId="77777777" w:rsidR="00D85011" w:rsidRPr="005A5AE0" w:rsidRDefault="00D85011" w:rsidP="00D56C14">
      <w:pPr>
        <w:rPr>
          <w:rFonts w:cs="Arial"/>
        </w:rPr>
      </w:pPr>
    </w:p>
    <w:p w14:paraId="582C11E6" w14:textId="3F4FA5F5" w:rsidR="00D85011" w:rsidRPr="005A5AE0" w:rsidRDefault="00C3149B" w:rsidP="00D85011">
      <w:pPr>
        <w:jc w:val="center"/>
        <w:rPr>
          <w:rFonts w:eastAsia="Calibri" w:cs="Arial"/>
          <w:szCs w:val="24"/>
        </w:rPr>
      </w:pPr>
      <w:r w:rsidRPr="00C3149B">
        <w:rPr>
          <w:rFonts w:eastAsia="Calibri" w:cs="Arial"/>
          <w:noProof/>
          <w:szCs w:val="24"/>
        </w:rPr>
        <w:lastRenderedPageBreak/>
        <w:drawing>
          <wp:inline distT="0" distB="0" distL="0" distR="0" wp14:anchorId="6D9E7853" wp14:editId="5BE9030B">
            <wp:extent cx="5511416" cy="3294345"/>
            <wp:effectExtent l="0" t="0" r="0" b="1905"/>
            <wp:docPr id="881277125" name="Picture 8812771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25" name="Picture 881277125" descr="Diagram&#10;&#10;Description automatically generated"/>
                    <pic:cNvPicPr/>
                  </pic:nvPicPr>
                  <pic:blipFill rotWithShape="1">
                    <a:blip r:embed="rId85"/>
                    <a:srcRect l="1369" r="1020" b="2553"/>
                    <a:stretch/>
                  </pic:blipFill>
                  <pic:spPr bwMode="auto">
                    <a:xfrm>
                      <a:off x="0" y="0"/>
                      <a:ext cx="5530699" cy="3305871"/>
                    </a:xfrm>
                    <a:prstGeom prst="rect">
                      <a:avLst/>
                    </a:prstGeom>
                    <a:ln>
                      <a:noFill/>
                    </a:ln>
                    <a:extLst>
                      <a:ext uri="{53640926-AAD7-44D8-BBD7-CCE9431645EC}">
                        <a14:shadowObscured xmlns:a14="http://schemas.microsoft.com/office/drawing/2010/main"/>
                      </a:ext>
                    </a:extLst>
                  </pic:spPr>
                </pic:pic>
              </a:graphicData>
            </a:graphic>
          </wp:inline>
        </w:drawing>
      </w:r>
    </w:p>
    <w:p w14:paraId="6F027EDD" w14:textId="122710EF" w:rsidR="00FA7E98" w:rsidRPr="005A5AE0" w:rsidRDefault="00D85011" w:rsidP="00240E8F">
      <w:pPr>
        <w:pStyle w:val="Caption"/>
        <w:jc w:val="center"/>
        <w:rPr>
          <w:rFonts w:cs="Arial"/>
          <w:sz w:val="24"/>
          <w:szCs w:val="24"/>
        </w:rPr>
      </w:pPr>
      <w:bookmarkStart w:id="416" w:name="_Ref99888249"/>
      <w:bookmarkStart w:id="417" w:name="_Toc120880284"/>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37</w:t>
      </w:r>
      <w:r w:rsidRPr="005A5AE0">
        <w:rPr>
          <w:rFonts w:cs="Arial"/>
          <w:sz w:val="24"/>
          <w:szCs w:val="24"/>
        </w:rPr>
        <w:fldChar w:fldCharType="end"/>
      </w:r>
      <w:bookmarkEnd w:id="416"/>
      <w:r w:rsidRPr="005A5AE0">
        <w:rPr>
          <w:rFonts w:cs="Arial"/>
          <w:sz w:val="24"/>
          <w:szCs w:val="24"/>
        </w:rPr>
        <w:t xml:space="preserve">. </w:t>
      </w:r>
      <w:r w:rsidR="00240E8F" w:rsidRPr="005A5AE0">
        <w:rPr>
          <w:rFonts w:cs="Arial"/>
          <w:sz w:val="24"/>
          <w:szCs w:val="24"/>
        </w:rPr>
        <w:t xml:space="preserve">Lock Box with </w:t>
      </w:r>
      <w:r w:rsidR="005D1F96" w:rsidRPr="005A5AE0">
        <w:rPr>
          <w:rFonts w:cs="Arial"/>
          <w:sz w:val="24"/>
          <w:szCs w:val="24"/>
        </w:rPr>
        <w:t>c</w:t>
      </w:r>
      <w:r w:rsidR="00240E8F" w:rsidRPr="005A5AE0">
        <w:rPr>
          <w:rFonts w:cs="Arial"/>
          <w:sz w:val="24"/>
          <w:szCs w:val="24"/>
        </w:rPr>
        <w:t>omponents</w:t>
      </w:r>
      <w:bookmarkEnd w:id="417"/>
    </w:p>
    <w:p w14:paraId="298AEACE" w14:textId="77777777" w:rsidR="00240E8F" w:rsidRPr="005A5AE0" w:rsidRDefault="00240E8F" w:rsidP="00D56C14">
      <w:pPr>
        <w:rPr>
          <w:rFonts w:cs="Arial"/>
        </w:rPr>
      </w:pPr>
    </w:p>
    <w:p w14:paraId="53C592F3" w14:textId="7FF21855" w:rsidR="00FA7E98" w:rsidRPr="005A5AE0" w:rsidRDefault="000B6EEF" w:rsidP="00DB75BB">
      <w:pPr>
        <w:pStyle w:val="HeadingSD1"/>
      </w:pPr>
      <w:bookmarkStart w:id="418" w:name="_Toc101782732"/>
      <w:bookmarkStart w:id="419" w:name="_Toc121068168"/>
      <w:r w:rsidRPr="00AA05BE">
        <w:t>6</w:t>
      </w:r>
      <w:r w:rsidR="00FA7E98" w:rsidRPr="00AA05BE">
        <w:t>.</w:t>
      </w:r>
      <w:r w:rsidR="00A72D69" w:rsidRPr="00AA05BE">
        <w:t>5</w:t>
      </w:r>
      <w:r w:rsidR="00FA7E98" w:rsidRPr="00AA05BE">
        <w:t>.1.1 Lock Box CAD Model</w:t>
      </w:r>
      <w:bookmarkEnd w:id="418"/>
      <w:bookmarkEnd w:id="419"/>
      <w:r w:rsidR="00FA7E98" w:rsidRPr="005A5AE0">
        <w:t xml:space="preserve"> </w:t>
      </w:r>
    </w:p>
    <w:p w14:paraId="62D0C03D" w14:textId="6A8EFCAD" w:rsidR="00DD46EC" w:rsidRPr="005A5AE0" w:rsidRDefault="00EE75DB" w:rsidP="00560F9D">
      <w:pPr>
        <w:rPr>
          <w:rFonts w:cs="Arial"/>
        </w:rPr>
      </w:pPr>
      <w:r w:rsidRPr="005A5AE0">
        <w:rPr>
          <w:rFonts w:cs="Arial"/>
        </w:rPr>
        <w:t xml:space="preserve">Since we have the general </w:t>
      </w:r>
      <w:r w:rsidR="004D019F" w:rsidRPr="005A5AE0">
        <w:rPr>
          <w:rFonts w:cs="Arial"/>
        </w:rPr>
        <w:t xml:space="preserve">layout of where the electronics will be </w:t>
      </w:r>
      <w:r w:rsidR="00D949B1" w:rsidRPr="005A5AE0">
        <w:rPr>
          <w:rFonts w:cs="Arial"/>
        </w:rPr>
        <w:t>placed</w:t>
      </w:r>
      <w:r w:rsidR="004D019F" w:rsidRPr="005A5AE0">
        <w:rPr>
          <w:rFonts w:cs="Arial"/>
        </w:rPr>
        <w:t xml:space="preserve"> in our casing, the </w:t>
      </w:r>
      <w:r w:rsidR="00D949B1">
        <w:rPr>
          <w:rFonts w:cs="Arial"/>
        </w:rPr>
        <w:t>next</w:t>
      </w:r>
      <w:r w:rsidR="004D019F" w:rsidRPr="005A5AE0">
        <w:rPr>
          <w:rFonts w:cs="Arial"/>
        </w:rPr>
        <w:t xml:space="preserve"> step </w:t>
      </w:r>
      <w:r w:rsidR="00D949B1">
        <w:rPr>
          <w:rFonts w:cs="Arial"/>
        </w:rPr>
        <w:t>was</w:t>
      </w:r>
      <w:r w:rsidR="004D019F" w:rsidRPr="005A5AE0">
        <w:rPr>
          <w:rFonts w:cs="Arial"/>
        </w:rPr>
        <w:t xml:space="preserve"> to create</w:t>
      </w:r>
      <w:r w:rsidR="000D5E88" w:rsidRPr="005A5AE0">
        <w:rPr>
          <w:rFonts w:cs="Arial"/>
        </w:rPr>
        <w:t xml:space="preserve"> a model of the box. </w:t>
      </w:r>
      <w:r w:rsidR="00001E0A">
        <w:rPr>
          <w:rFonts w:cs="Arial"/>
        </w:rPr>
        <w:t>As we</w:t>
      </w:r>
      <w:r w:rsidR="000D5E88" w:rsidRPr="005A5AE0">
        <w:rPr>
          <w:rFonts w:cs="Arial"/>
        </w:rPr>
        <w:t xml:space="preserve"> said previously</w:t>
      </w:r>
      <w:r w:rsidR="00DB71D7">
        <w:rPr>
          <w:rFonts w:cs="Arial"/>
        </w:rPr>
        <w:t>,</w:t>
      </w:r>
      <w:r w:rsidR="004A0771" w:rsidRPr="005A5AE0">
        <w:rPr>
          <w:rFonts w:cs="Arial"/>
        </w:rPr>
        <w:t xml:space="preserve"> the dimensions will be 1</w:t>
      </w:r>
      <w:r w:rsidR="00DB71D7">
        <w:rPr>
          <w:rFonts w:cs="Arial"/>
        </w:rPr>
        <w:t>47</w:t>
      </w:r>
      <w:r w:rsidR="00DF64E8" w:rsidRPr="005A5AE0">
        <w:rPr>
          <w:rFonts w:cs="Arial"/>
        </w:rPr>
        <w:t xml:space="preserve">x80 mm </w:t>
      </w:r>
      <w:r w:rsidR="00150EBD" w:rsidRPr="005A5AE0">
        <w:rPr>
          <w:rFonts w:cs="Arial"/>
        </w:rPr>
        <w:t>for the le</w:t>
      </w:r>
      <w:r w:rsidR="00074651" w:rsidRPr="005A5AE0">
        <w:rPr>
          <w:rFonts w:cs="Arial"/>
        </w:rPr>
        <w:t xml:space="preserve">ngth and height. </w:t>
      </w:r>
      <w:r w:rsidR="00001E0A">
        <w:rPr>
          <w:rFonts w:cs="Arial"/>
        </w:rPr>
        <w:t>The width of the box is determined by accounting the size of the servo motor and h</w:t>
      </w:r>
      <w:r w:rsidR="00BC58BA">
        <w:rPr>
          <w:rFonts w:cs="Arial"/>
        </w:rPr>
        <w:t>older</w:t>
      </w:r>
      <w:r w:rsidR="00156C7E" w:rsidRPr="005A5AE0">
        <w:rPr>
          <w:rFonts w:cs="Arial"/>
        </w:rPr>
        <w:t xml:space="preserve">. </w:t>
      </w:r>
      <w:r w:rsidR="00BC58BA">
        <w:rPr>
          <w:rFonts w:cs="Arial"/>
        </w:rPr>
        <w:t xml:space="preserve"> Concluding for the team to choose an extrusion of 65 mm. </w:t>
      </w:r>
      <w:r w:rsidR="009C473B" w:rsidRPr="005A5AE0">
        <w:rPr>
          <w:rFonts w:cs="Arial"/>
        </w:rPr>
        <w:t xml:space="preserve">Other than </w:t>
      </w:r>
      <w:r w:rsidR="00A26D29" w:rsidRPr="005A5AE0">
        <w:rPr>
          <w:rFonts w:cs="Arial"/>
        </w:rPr>
        <w:t>that,</w:t>
      </w:r>
      <w:r w:rsidR="00F328B6" w:rsidRPr="005A5AE0">
        <w:rPr>
          <w:rFonts w:cs="Arial"/>
        </w:rPr>
        <w:t xml:space="preserve"> our overall dimension should be able to </w:t>
      </w:r>
      <w:r w:rsidR="00481199" w:rsidRPr="005A5AE0">
        <w:rPr>
          <w:rFonts w:cs="Arial"/>
        </w:rPr>
        <w:t>harness our components.</w:t>
      </w:r>
    </w:p>
    <w:p w14:paraId="6DBA52EA" w14:textId="5C7183AD" w:rsidR="00481199" w:rsidRPr="005A5AE0" w:rsidRDefault="00481199" w:rsidP="00560F9D">
      <w:pPr>
        <w:rPr>
          <w:rFonts w:cs="Arial"/>
        </w:rPr>
      </w:pPr>
    </w:p>
    <w:p w14:paraId="006CE93C" w14:textId="342EC346" w:rsidR="00481199" w:rsidRPr="005A5AE0" w:rsidRDefault="00481199" w:rsidP="00560F9D">
      <w:pPr>
        <w:rPr>
          <w:rFonts w:cs="Arial"/>
        </w:rPr>
      </w:pPr>
      <w:r w:rsidRPr="005A5AE0">
        <w:rPr>
          <w:rFonts w:cs="Arial"/>
        </w:rPr>
        <w:t xml:space="preserve">A unique portion </w:t>
      </w:r>
      <w:r w:rsidR="00927589">
        <w:rPr>
          <w:rFonts w:cs="Arial"/>
        </w:rPr>
        <w:t>of the design is</w:t>
      </w:r>
      <w:r w:rsidRPr="005A5AE0">
        <w:rPr>
          <w:rFonts w:cs="Arial"/>
        </w:rPr>
        <w:t xml:space="preserve"> the casing</w:t>
      </w:r>
      <w:r w:rsidR="00927589">
        <w:rPr>
          <w:rFonts w:cs="Arial"/>
        </w:rPr>
        <w:t xml:space="preserve">. </w:t>
      </w:r>
      <w:r w:rsidRPr="005A5AE0">
        <w:rPr>
          <w:rFonts w:cs="Arial"/>
        </w:rPr>
        <w:t xml:space="preserve"> </w:t>
      </w:r>
      <w:r w:rsidR="00927589">
        <w:rPr>
          <w:rFonts w:cs="Arial"/>
        </w:rPr>
        <w:t>A c</w:t>
      </w:r>
      <w:r w:rsidRPr="005A5AE0">
        <w:rPr>
          <w:rFonts w:cs="Arial"/>
        </w:rPr>
        <w:t xml:space="preserve">onsumer </w:t>
      </w:r>
      <w:r w:rsidR="00927589">
        <w:rPr>
          <w:rFonts w:cs="Arial"/>
        </w:rPr>
        <w:t>has</w:t>
      </w:r>
      <w:r w:rsidRPr="005A5AE0">
        <w:rPr>
          <w:rFonts w:cs="Arial"/>
        </w:rPr>
        <w:t xml:space="preserve"> easy access to the </w:t>
      </w:r>
      <w:r w:rsidR="00D85929" w:rsidRPr="005A5AE0">
        <w:rPr>
          <w:rFonts w:cs="Arial"/>
        </w:rPr>
        <w:t>batteries</w:t>
      </w:r>
      <w:r w:rsidR="00927589">
        <w:rPr>
          <w:rFonts w:cs="Arial"/>
        </w:rPr>
        <w:t xml:space="preserve"> with the use of the back panel</w:t>
      </w:r>
      <w:r w:rsidR="00D85929" w:rsidRPr="005A5AE0">
        <w:rPr>
          <w:rFonts w:cs="Arial"/>
        </w:rPr>
        <w:t xml:space="preserve">. We mentioned </w:t>
      </w:r>
      <w:r w:rsidR="00F82A05">
        <w:rPr>
          <w:rFonts w:cs="Arial"/>
        </w:rPr>
        <w:t>earlier in the report that the</w:t>
      </w:r>
      <w:r w:rsidR="00D85929" w:rsidRPr="005A5AE0">
        <w:rPr>
          <w:rFonts w:cs="Arial"/>
        </w:rPr>
        <w:t xml:space="preserve"> </w:t>
      </w:r>
      <w:r w:rsidR="000A533D" w:rsidRPr="005A5AE0">
        <w:rPr>
          <w:rFonts w:cs="Arial"/>
        </w:rPr>
        <w:t xml:space="preserve">design </w:t>
      </w:r>
      <w:r w:rsidR="00F82A05">
        <w:rPr>
          <w:rFonts w:cs="Arial"/>
        </w:rPr>
        <w:t>for</w:t>
      </w:r>
      <w:r w:rsidR="00D85929" w:rsidRPr="005A5AE0">
        <w:rPr>
          <w:rFonts w:cs="Arial"/>
        </w:rPr>
        <w:t xml:space="preserve"> </w:t>
      </w:r>
      <w:r w:rsidR="00C5488A" w:rsidRPr="005A5AE0">
        <w:rPr>
          <w:rFonts w:cs="Arial"/>
        </w:rPr>
        <w:t xml:space="preserve">Live Bolt would </w:t>
      </w:r>
      <w:r w:rsidR="001B6C03" w:rsidRPr="005A5AE0">
        <w:rPr>
          <w:rFonts w:cs="Arial"/>
        </w:rPr>
        <w:t>hav</w:t>
      </w:r>
      <w:r w:rsidR="00C5488A" w:rsidRPr="005A5AE0">
        <w:rPr>
          <w:rFonts w:cs="Arial"/>
        </w:rPr>
        <w:t>e</w:t>
      </w:r>
      <w:r w:rsidR="001B6C03" w:rsidRPr="005A5AE0">
        <w:rPr>
          <w:rFonts w:cs="Arial"/>
        </w:rPr>
        <w:t xml:space="preserve"> rechargeable batteries</w:t>
      </w:r>
      <w:r w:rsidR="00C5488A" w:rsidRPr="005A5AE0">
        <w:rPr>
          <w:rFonts w:cs="Arial"/>
        </w:rPr>
        <w:t xml:space="preserve">. </w:t>
      </w:r>
      <w:r w:rsidR="005075D4">
        <w:rPr>
          <w:rFonts w:cs="Arial"/>
        </w:rPr>
        <w:t xml:space="preserve">Separating the case with </w:t>
      </w:r>
      <w:r w:rsidR="00DC76B8">
        <w:rPr>
          <w:rFonts w:cs="Arial"/>
        </w:rPr>
        <w:t xml:space="preserve">a back panel would allow this objective to </w:t>
      </w:r>
      <w:r w:rsidR="009172C0">
        <w:rPr>
          <w:rFonts w:cs="Arial"/>
        </w:rPr>
        <w:t>be accomplished</w:t>
      </w:r>
      <w:r w:rsidR="00E063F9" w:rsidRPr="005A5AE0">
        <w:rPr>
          <w:rFonts w:cs="Arial"/>
        </w:rPr>
        <w:t xml:space="preserve">. It’ll open the back portion of the case </w:t>
      </w:r>
      <w:r w:rsidR="00BA4C4C" w:rsidRPr="005A5AE0">
        <w:rPr>
          <w:rFonts w:cs="Arial"/>
        </w:rPr>
        <w:t xml:space="preserve">so the consumer </w:t>
      </w:r>
      <w:r w:rsidR="00FD2827" w:rsidRPr="005A5AE0">
        <w:rPr>
          <w:rFonts w:cs="Arial"/>
        </w:rPr>
        <w:t xml:space="preserve">can access the </w:t>
      </w:r>
      <w:r w:rsidR="00DC76B8">
        <w:rPr>
          <w:rFonts w:cs="Arial"/>
        </w:rPr>
        <w:t>6</w:t>
      </w:r>
      <w:r w:rsidR="00FA2A25" w:rsidRPr="005A5AE0">
        <w:rPr>
          <w:rFonts w:cs="Arial"/>
        </w:rPr>
        <w:t xml:space="preserve">x AA battery pack and change when necessary. </w:t>
      </w:r>
      <w:r w:rsidR="00E20D9D" w:rsidRPr="005A5AE0">
        <w:rPr>
          <w:rFonts w:cs="Arial"/>
        </w:rPr>
        <w:t>The CAD model of the idea is shown in</w:t>
      </w:r>
      <w:r w:rsidR="00992272">
        <w:rPr>
          <w:rFonts w:cs="Arial"/>
        </w:rPr>
        <w:t xml:space="preserve"> </w:t>
      </w:r>
      <w:r w:rsidR="00992272">
        <w:rPr>
          <w:rFonts w:cs="Arial"/>
        </w:rPr>
        <w:fldChar w:fldCharType="begin"/>
      </w:r>
      <w:r w:rsidR="00992272">
        <w:rPr>
          <w:rFonts w:cs="Arial"/>
        </w:rPr>
        <w:instrText xml:space="preserve"> REF _Ref101780663 \h </w:instrText>
      </w:r>
      <w:r w:rsidR="00992272">
        <w:rPr>
          <w:rFonts w:cs="Arial"/>
        </w:rPr>
      </w:r>
      <w:r w:rsidR="00992272">
        <w:rPr>
          <w:rFonts w:cs="Arial"/>
        </w:rPr>
        <w:fldChar w:fldCharType="separate"/>
      </w:r>
      <w:r w:rsidR="00580FCE" w:rsidRPr="005A5AE0">
        <w:rPr>
          <w:rFonts w:cs="Arial"/>
          <w:szCs w:val="24"/>
        </w:rPr>
        <w:t xml:space="preserve">Figure </w:t>
      </w:r>
      <w:r w:rsidR="00EC6B10">
        <w:rPr>
          <w:noProof/>
          <w:szCs w:val="24"/>
        </w:rPr>
        <w:t>37</w:t>
      </w:r>
      <w:r w:rsidR="00992272">
        <w:rPr>
          <w:rFonts w:cs="Arial"/>
        </w:rPr>
        <w:fldChar w:fldCharType="end"/>
      </w:r>
      <w:r w:rsidR="00E20D9D" w:rsidRPr="005A5AE0">
        <w:rPr>
          <w:rFonts w:cs="Arial"/>
        </w:rPr>
        <w:t>.</w:t>
      </w:r>
      <w:r w:rsidR="00EE79C2" w:rsidRPr="005A5AE0">
        <w:rPr>
          <w:rFonts w:cs="Arial"/>
        </w:rPr>
        <w:t xml:space="preserve"> </w:t>
      </w:r>
      <w:r w:rsidR="009172C0">
        <w:rPr>
          <w:rFonts w:cs="Arial"/>
        </w:rPr>
        <w:t xml:space="preserve">In the lock box case, you can also see two </w:t>
      </w:r>
      <w:r w:rsidR="00CC4EA2">
        <w:rPr>
          <w:rFonts w:cs="Arial"/>
        </w:rPr>
        <w:t xml:space="preserve">extrusion points enclosing the dead bolt knob. This addition was required </w:t>
      </w:r>
      <w:r w:rsidR="00D70724">
        <w:rPr>
          <w:rFonts w:cs="Arial"/>
        </w:rPr>
        <w:t xml:space="preserve">so the servo motor is enclosed and in place. </w:t>
      </w:r>
    </w:p>
    <w:p w14:paraId="42E7EFBF" w14:textId="77777777" w:rsidR="009C299D" w:rsidRPr="005A5AE0" w:rsidRDefault="009C299D" w:rsidP="00560F9D">
      <w:pPr>
        <w:rPr>
          <w:rFonts w:cs="Arial"/>
        </w:rPr>
      </w:pPr>
    </w:p>
    <w:p w14:paraId="7E5DF5D8" w14:textId="0A3EF9D4" w:rsidR="00347F11" w:rsidRPr="005A5AE0" w:rsidRDefault="000A3A14" w:rsidP="00347F11">
      <w:pPr>
        <w:jc w:val="center"/>
        <w:rPr>
          <w:rFonts w:cs="Arial"/>
          <w:highlight w:val="yellow"/>
        </w:rPr>
      </w:pPr>
      <w:r>
        <w:lastRenderedPageBreak/>
        <w:t> </w:t>
      </w:r>
      <w:r w:rsidRPr="00717EF3">
        <w:rPr>
          <w:rFonts w:cs="Arial"/>
          <w:noProof/>
        </w:rPr>
        <w:drawing>
          <wp:inline distT="0" distB="0" distL="0" distR="0" wp14:anchorId="4CB13B21" wp14:editId="4169FFAA">
            <wp:extent cx="4058433" cy="2323735"/>
            <wp:effectExtent l="0" t="0" r="0" b="63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22408" cy="2360365"/>
                    </a:xfrm>
                    <a:prstGeom prst="rect">
                      <a:avLst/>
                    </a:prstGeom>
                    <a:noFill/>
                    <a:ln>
                      <a:noFill/>
                    </a:ln>
                  </pic:spPr>
                </pic:pic>
              </a:graphicData>
            </a:graphic>
          </wp:inline>
        </w:drawing>
      </w:r>
      <w:r w:rsidR="00717EF3">
        <w:t> </w:t>
      </w:r>
      <w:r w:rsidR="00717EF3">
        <w:rPr>
          <w:noProof/>
        </w:rPr>
        <w:drawing>
          <wp:inline distT="0" distB="0" distL="0" distR="0" wp14:anchorId="57B78184" wp14:editId="41B193CD">
            <wp:extent cx="1230056" cy="1014412"/>
            <wp:effectExtent l="0" t="0" r="8255" b="0"/>
            <wp:docPr id="38" name="Picture 3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har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7222" cy="1028568"/>
                    </a:xfrm>
                    <a:prstGeom prst="rect">
                      <a:avLst/>
                    </a:prstGeom>
                    <a:noFill/>
                    <a:ln>
                      <a:noFill/>
                    </a:ln>
                  </pic:spPr>
                </pic:pic>
              </a:graphicData>
            </a:graphic>
          </wp:inline>
        </w:drawing>
      </w:r>
    </w:p>
    <w:p w14:paraId="75AD6117" w14:textId="121AF2F3" w:rsidR="00347F11" w:rsidRPr="005A5AE0" w:rsidRDefault="00347F11" w:rsidP="00347F11">
      <w:pPr>
        <w:pStyle w:val="Caption"/>
        <w:jc w:val="center"/>
        <w:rPr>
          <w:rFonts w:cs="Arial"/>
          <w:sz w:val="24"/>
          <w:szCs w:val="24"/>
        </w:rPr>
      </w:pPr>
      <w:bookmarkStart w:id="420" w:name="_Ref101780663"/>
      <w:bookmarkStart w:id="421" w:name="_Toc120880285"/>
      <w:r w:rsidRPr="005A5AE0">
        <w:rPr>
          <w:rFonts w:cs="Arial"/>
          <w:sz w:val="24"/>
          <w:szCs w:val="24"/>
        </w:rPr>
        <w:t xml:space="preserve">Figure </w:t>
      </w:r>
      <w:r w:rsidRPr="005A5AE0">
        <w:rPr>
          <w:rFonts w:cs="Arial"/>
          <w:sz w:val="24"/>
          <w:szCs w:val="24"/>
        </w:rPr>
        <w:fldChar w:fldCharType="begin"/>
      </w:r>
      <w:r w:rsidRPr="005A5AE0">
        <w:rPr>
          <w:sz w:val="24"/>
          <w:szCs w:val="24"/>
        </w:rPr>
        <w:instrText>SEQ Figure \* ARABIC</w:instrText>
      </w:r>
      <w:r w:rsidRPr="005A5AE0">
        <w:rPr>
          <w:rFonts w:cs="Arial"/>
          <w:sz w:val="24"/>
          <w:szCs w:val="24"/>
        </w:rPr>
        <w:fldChar w:fldCharType="separate"/>
      </w:r>
      <w:r w:rsidR="00ED050E">
        <w:rPr>
          <w:noProof/>
          <w:sz w:val="24"/>
          <w:szCs w:val="24"/>
        </w:rPr>
        <w:t>38</w:t>
      </w:r>
      <w:r w:rsidRPr="005A5AE0">
        <w:rPr>
          <w:rFonts w:cs="Arial"/>
          <w:sz w:val="24"/>
          <w:szCs w:val="24"/>
        </w:rPr>
        <w:fldChar w:fldCharType="end"/>
      </w:r>
      <w:bookmarkEnd w:id="420"/>
      <w:r w:rsidRPr="005A5AE0">
        <w:rPr>
          <w:rFonts w:cs="Arial"/>
          <w:sz w:val="24"/>
          <w:szCs w:val="24"/>
        </w:rPr>
        <w:t>. Lock Box CAD dimension model</w:t>
      </w:r>
      <w:bookmarkEnd w:id="421"/>
    </w:p>
    <w:p w14:paraId="6A87FF67" w14:textId="77777777" w:rsidR="00347F11" w:rsidRPr="005A5AE0" w:rsidRDefault="00347F11" w:rsidP="00560F9D">
      <w:pPr>
        <w:rPr>
          <w:rFonts w:cs="Arial"/>
        </w:rPr>
      </w:pPr>
    </w:p>
    <w:p w14:paraId="7BD2806C" w14:textId="6DA988D5" w:rsidR="0013170C" w:rsidRPr="005A5AE0" w:rsidRDefault="009C299D" w:rsidP="00D56C14">
      <w:pPr>
        <w:rPr>
          <w:rFonts w:cs="Arial"/>
        </w:rPr>
      </w:pPr>
      <w:r w:rsidRPr="005A5AE0">
        <w:rPr>
          <w:rFonts w:cs="Arial"/>
        </w:rPr>
        <w:fldChar w:fldCharType="begin"/>
      </w:r>
      <w:r w:rsidRPr="005A5AE0">
        <w:instrText xml:space="preserve"> REF _Ref100264158 \h </w:instrText>
      </w:r>
      <w:r w:rsidR="00ED52B0" w:rsidRPr="005A5AE0">
        <w:instrText xml:space="preserve"> \* MERGEFORMAT </w:instrText>
      </w:r>
      <w:r w:rsidRPr="005A5AE0">
        <w:rPr>
          <w:rFonts w:cs="Arial"/>
        </w:rPr>
      </w:r>
      <w:r w:rsidRPr="005A5AE0">
        <w:rPr>
          <w:rFonts w:cs="Arial"/>
        </w:rPr>
        <w:fldChar w:fldCharType="separate"/>
      </w:r>
      <w:r w:rsidR="00580FCE" w:rsidRPr="005A5AE0">
        <w:rPr>
          <w:rFonts w:cs="Arial"/>
          <w:szCs w:val="24"/>
        </w:rPr>
        <w:t xml:space="preserve">Figure </w:t>
      </w:r>
      <w:r w:rsidR="00EC6B10" w:rsidRPr="00EC6B10">
        <w:rPr>
          <w:rFonts w:cs="Arial"/>
          <w:noProof/>
          <w:szCs w:val="24"/>
        </w:rPr>
        <w:t>38</w:t>
      </w:r>
      <w:r w:rsidRPr="005A5AE0">
        <w:rPr>
          <w:rFonts w:cs="Arial"/>
        </w:rPr>
        <w:fldChar w:fldCharType="end"/>
      </w:r>
      <w:r w:rsidRPr="005A5AE0">
        <w:rPr>
          <w:rFonts w:cs="Arial"/>
        </w:rPr>
        <w:t xml:space="preserve"> is an extension of the lock box case </w:t>
      </w:r>
      <w:r w:rsidR="00D70724">
        <w:rPr>
          <w:rFonts w:cs="Arial"/>
        </w:rPr>
        <w:t>with the</w:t>
      </w:r>
      <w:r w:rsidR="002D3397" w:rsidRPr="005A5AE0">
        <w:rPr>
          <w:rFonts w:cs="Arial"/>
        </w:rPr>
        <w:t xml:space="preserve"> railing system to open and close the lock box. </w:t>
      </w:r>
      <w:r w:rsidR="00ED52B0" w:rsidRPr="005A5AE0">
        <w:rPr>
          <w:rFonts w:cs="Arial"/>
        </w:rPr>
        <w:t>The image</w:t>
      </w:r>
      <w:r w:rsidR="00866093">
        <w:rPr>
          <w:rFonts w:cs="Arial"/>
        </w:rPr>
        <w:t xml:space="preserve"> shows an</w:t>
      </w:r>
      <w:r w:rsidR="00ED52B0" w:rsidRPr="005A5AE0">
        <w:rPr>
          <w:rFonts w:cs="Arial"/>
        </w:rPr>
        <w:t xml:space="preserve"> assembly </w:t>
      </w:r>
      <w:r w:rsidR="00866093">
        <w:rPr>
          <w:rFonts w:cs="Arial"/>
        </w:rPr>
        <w:t>of what a complete lock box would look like</w:t>
      </w:r>
      <w:r w:rsidR="00ED52B0" w:rsidRPr="005A5AE0">
        <w:rPr>
          <w:rFonts w:cs="Arial"/>
        </w:rPr>
        <w:t>.</w:t>
      </w:r>
      <w:r w:rsidR="00EB378B" w:rsidRPr="005A5AE0">
        <w:rPr>
          <w:rFonts w:cs="Arial"/>
        </w:rPr>
        <w:t xml:space="preserve"> </w:t>
      </w:r>
      <w:r w:rsidR="00866093">
        <w:rPr>
          <w:rFonts w:cs="Arial"/>
        </w:rPr>
        <w:t xml:space="preserve">Ideally, this choice </w:t>
      </w:r>
      <w:r w:rsidR="00EB378B" w:rsidRPr="005A5AE0">
        <w:rPr>
          <w:rFonts w:cs="Arial"/>
        </w:rPr>
        <w:t>should</w:t>
      </w:r>
      <w:r w:rsidR="000E7B94" w:rsidRPr="005A5AE0">
        <w:rPr>
          <w:rFonts w:cs="Arial"/>
        </w:rPr>
        <w:t xml:space="preserve"> fit to scale </w:t>
      </w:r>
      <w:r w:rsidR="00866093">
        <w:rPr>
          <w:rFonts w:cs="Arial"/>
        </w:rPr>
        <w:t xml:space="preserve">on most </w:t>
      </w:r>
      <w:r w:rsidR="000E7B94" w:rsidRPr="005A5AE0">
        <w:rPr>
          <w:rFonts w:cs="Arial"/>
        </w:rPr>
        <w:t>deadbolt</w:t>
      </w:r>
      <w:r w:rsidR="00866093">
        <w:rPr>
          <w:rFonts w:cs="Arial"/>
        </w:rPr>
        <w:t xml:space="preserve"> knob</w:t>
      </w:r>
      <w:r w:rsidR="009279EF" w:rsidRPr="005A5AE0">
        <w:rPr>
          <w:rFonts w:cs="Arial"/>
        </w:rPr>
        <w:t xml:space="preserve">. This figure would be a representation of how the </w:t>
      </w:r>
      <w:r w:rsidR="005055B3" w:rsidRPr="005A5AE0">
        <w:rPr>
          <w:rFonts w:cs="Arial"/>
        </w:rPr>
        <w:t>back casing will be accessible to the consumer and how they’ll be able to achieve the battery chan</w:t>
      </w:r>
      <w:r w:rsidR="00926143" w:rsidRPr="005A5AE0">
        <w:rPr>
          <w:rFonts w:cs="Arial"/>
        </w:rPr>
        <w:t>ge when necessary.</w:t>
      </w:r>
    </w:p>
    <w:p w14:paraId="271EE614" w14:textId="77777777" w:rsidR="005F68D1" w:rsidRPr="005A5AE0" w:rsidRDefault="005F68D1" w:rsidP="005F68D1">
      <w:pPr>
        <w:rPr>
          <w:rFonts w:cs="Arial"/>
        </w:rPr>
      </w:pPr>
    </w:p>
    <w:p w14:paraId="65ACE6F1" w14:textId="0C19A280" w:rsidR="005F68D1" w:rsidRPr="005A5AE0" w:rsidRDefault="00390CB5" w:rsidP="005F68D1">
      <w:pPr>
        <w:jc w:val="center"/>
        <w:rPr>
          <w:rFonts w:cs="Arial"/>
        </w:rPr>
      </w:pPr>
      <w:r w:rsidRPr="005A5AE0">
        <w:rPr>
          <w:rFonts w:cs="Arial"/>
          <w:noProof/>
        </w:rPr>
        <w:drawing>
          <wp:inline distT="0" distB="0" distL="0" distR="0" wp14:anchorId="179B74BB" wp14:editId="1031AF4F">
            <wp:extent cx="4480560" cy="3138466"/>
            <wp:effectExtent l="0" t="0" r="0" b="5080"/>
            <wp:docPr id="62" name="Picture 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diagram&#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4486223" cy="3142432"/>
                    </a:xfrm>
                    <a:prstGeom prst="rect">
                      <a:avLst/>
                    </a:prstGeom>
                  </pic:spPr>
                </pic:pic>
              </a:graphicData>
            </a:graphic>
          </wp:inline>
        </w:drawing>
      </w:r>
    </w:p>
    <w:p w14:paraId="37FCD55F" w14:textId="5F7F6CEA" w:rsidR="00352923" w:rsidRPr="005A5AE0" w:rsidRDefault="002B29EF" w:rsidP="002B29EF">
      <w:pPr>
        <w:pStyle w:val="Caption"/>
        <w:jc w:val="center"/>
        <w:rPr>
          <w:rFonts w:cs="Arial"/>
          <w:sz w:val="24"/>
          <w:szCs w:val="24"/>
        </w:rPr>
      </w:pPr>
      <w:bookmarkStart w:id="422" w:name="_Ref100264158"/>
      <w:bookmarkStart w:id="423" w:name="_Toc120880286"/>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39</w:t>
      </w:r>
      <w:r w:rsidRPr="005A5AE0">
        <w:rPr>
          <w:rFonts w:cs="Arial"/>
          <w:sz w:val="24"/>
          <w:szCs w:val="24"/>
        </w:rPr>
        <w:fldChar w:fldCharType="end"/>
      </w:r>
      <w:bookmarkEnd w:id="422"/>
      <w:r w:rsidRPr="005A5AE0">
        <w:rPr>
          <w:rFonts w:cs="Arial"/>
          <w:sz w:val="24"/>
          <w:szCs w:val="24"/>
        </w:rPr>
        <w:t>. Lock Box assembled with removeable back</w:t>
      </w:r>
      <w:bookmarkEnd w:id="423"/>
    </w:p>
    <w:p w14:paraId="1919D85A" w14:textId="77777777" w:rsidR="008C2150" w:rsidRPr="005A5AE0" w:rsidRDefault="008C2150" w:rsidP="008C2150">
      <w:pPr>
        <w:rPr>
          <w:rFonts w:cs="Arial"/>
        </w:rPr>
      </w:pPr>
    </w:p>
    <w:p w14:paraId="356CA37E" w14:textId="5F8949AF" w:rsidR="008044C5" w:rsidRPr="005A5AE0" w:rsidRDefault="000B6EEF" w:rsidP="00DB75BB">
      <w:pPr>
        <w:pStyle w:val="HeadingSD1"/>
      </w:pPr>
      <w:bookmarkStart w:id="424" w:name="_Toc101782733"/>
      <w:bookmarkStart w:id="425" w:name="_Toc121068169"/>
      <w:r w:rsidRPr="00FC6D3C">
        <w:rPr>
          <w:highlight w:val="yellow"/>
        </w:rPr>
        <w:lastRenderedPageBreak/>
        <w:t>6</w:t>
      </w:r>
      <w:r w:rsidR="008044C5" w:rsidRPr="00FC6D3C">
        <w:rPr>
          <w:highlight w:val="yellow"/>
        </w:rPr>
        <w:t>.</w:t>
      </w:r>
      <w:r w:rsidR="00A72D69" w:rsidRPr="00FC6D3C">
        <w:rPr>
          <w:highlight w:val="yellow"/>
        </w:rPr>
        <w:t>5</w:t>
      </w:r>
      <w:r w:rsidR="008044C5" w:rsidRPr="00FC6D3C">
        <w:rPr>
          <w:highlight w:val="yellow"/>
        </w:rPr>
        <w:t xml:space="preserve">.2 Security </w:t>
      </w:r>
      <w:r w:rsidR="00566AA2" w:rsidRPr="00FC6D3C">
        <w:rPr>
          <w:highlight w:val="yellow"/>
        </w:rPr>
        <w:t xml:space="preserve">Box </w:t>
      </w:r>
      <w:r w:rsidR="008044C5" w:rsidRPr="00FC6D3C">
        <w:rPr>
          <w:highlight w:val="yellow"/>
        </w:rPr>
        <w:t>Prototype</w:t>
      </w:r>
      <w:bookmarkEnd w:id="424"/>
      <w:bookmarkEnd w:id="425"/>
      <w:r w:rsidR="008044C5" w:rsidRPr="005A5AE0">
        <w:t xml:space="preserve"> </w:t>
      </w:r>
    </w:p>
    <w:p w14:paraId="3F7D9527" w14:textId="7DD4217B" w:rsidR="00AD5067" w:rsidRPr="005A5AE0" w:rsidRDefault="007426D4" w:rsidP="00D56C14">
      <w:pPr>
        <w:rPr>
          <w:rFonts w:cs="Arial"/>
        </w:rPr>
      </w:pPr>
      <w:r w:rsidRPr="005A5AE0">
        <w:rPr>
          <w:rFonts w:cs="Arial"/>
        </w:rPr>
        <w:t xml:space="preserve">The </w:t>
      </w:r>
      <w:r w:rsidR="00DA3A2C" w:rsidRPr="005A5AE0">
        <w:rPr>
          <w:rFonts w:cs="Arial"/>
        </w:rPr>
        <w:t xml:space="preserve">security </w:t>
      </w:r>
      <w:r w:rsidR="00731354" w:rsidRPr="005A5AE0">
        <w:rPr>
          <w:rFonts w:cs="Arial"/>
        </w:rPr>
        <w:t xml:space="preserve">box </w:t>
      </w:r>
      <w:r w:rsidR="00DA3A2C" w:rsidRPr="005A5AE0">
        <w:rPr>
          <w:rFonts w:cs="Arial"/>
        </w:rPr>
        <w:t xml:space="preserve">prototype design for </w:t>
      </w:r>
      <w:r w:rsidR="007A4584" w:rsidRPr="005A5AE0">
        <w:rPr>
          <w:rFonts w:cs="Arial"/>
        </w:rPr>
        <w:t xml:space="preserve">Live Bolt </w:t>
      </w:r>
      <w:r w:rsidR="006E1887" w:rsidRPr="005A5AE0">
        <w:rPr>
          <w:rFonts w:cs="Arial"/>
        </w:rPr>
        <w:t xml:space="preserve">will be built to accommodate the electronics to compensate with the </w:t>
      </w:r>
      <w:r w:rsidR="00907EAB" w:rsidRPr="005A5AE0">
        <w:rPr>
          <w:rFonts w:cs="Arial"/>
        </w:rPr>
        <w:t>re</w:t>
      </w:r>
      <w:r w:rsidR="00643642" w:rsidRPr="005A5AE0">
        <w:rPr>
          <w:rFonts w:cs="Arial"/>
        </w:rPr>
        <w:t>quirements</w:t>
      </w:r>
      <w:r w:rsidR="006E1887" w:rsidRPr="005A5AE0">
        <w:rPr>
          <w:rFonts w:cs="Arial"/>
        </w:rPr>
        <w:t xml:space="preserve"> we </w:t>
      </w:r>
      <w:r w:rsidR="00643642" w:rsidRPr="005A5AE0">
        <w:rPr>
          <w:rFonts w:cs="Arial"/>
        </w:rPr>
        <w:t>laid out</w:t>
      </w:r>
      <w:r w:rsidR="006E1887" w:rsidRPr="005A5AE0">
        <w:rPr>
          <w:rFonts w:cs="Arial"/>
        </w:rPr>
        <w:t xml:space="preserve"> </w:t>
      </w:r>
      <w:r w:rsidR="004C6BB6" w:rsidRPr="005A5AE0">
        <w:rPr>
          <w:rFonts w:cs="Arial"/>
        </w:rPr>
        <w:t xml:space="preserve">for home monitoring, </w:t>
      </w:r>
      <w:r w:rsidR="00D26EFD" w:rsidRPr="005A5AE0">
        <w:rPr>
          <w:rFonts w:cs="Arial"/>
        </w:rPr>
        <w:t>home entrance</w:t>
      </w:r>
      <w:r w:rsidR="00CE7698" w:rsidRPr="005A5AE0">
        <w:rPr>
          <w:rFonts w:cs="Arial"/>
        </w:rPr>
        <w:t>, and wireless update</w:t>
      </w:r>
      <w:r w:rsidR="00643642" w:rsidRPr="005A5AE0">
        <w:rPr>
          <w:rFonts w:cs="Arial"/>
        </w:rPr>
        <w:t>s</w:t>
      </w:r>
      <w:r w:rsidR="00CE7698" w:rsidRPr="005A5AE0">
        <w:rPr>
          <w:rFonts w:cs="Arial"/>
        </w:rPr>
        <w:t xml:space="preserve"> to the applicatio</w:t>
      </w:r>
      <w:r w:rsidR="00292A24" w:rsidRPr="005A5AE0">
        <w:rPr>
          <w:rFonts w:cs="Arial"/>
        </w:rPr>
        <w:t xml:space="preserve">n. </w:t>
      </w:r>
      <w:r w:rsidR="00AA3B64" w:rsidRPr="005A5AE0">
        <w:rPr>
          <w:rFonts w:cs="Arial"/>
        </w:rPr>
        <w:t>To</w:t>
      </w:r>
      <w:r w:rsidR="00292A24" w:rsidRPr="005A5AE0">
        <w:rPr>
          <w:rFonts w:cs="Arial"/>
        </w:rPr>
        <w:t xml:space="preserve"> complete th</w:t>
      </w:r>
      <w:r w:rsidR="00643642" w:rsidRPr="005A5AE0">
        <w:rPr>
          <w:rFonts w:cs="Arial"/>
        </w:rPr>
        <w:t>e requirements</w:t>
      </w:r>
      <w:r w:rsidR="00292A24" w:rsidRPr="005A5AE0">
        <w:rPr>
          <w:rFonts w:cs="Arial"/>
        </w:rPr>
        <w:t xml:space="preserve">, </w:t>
      </w:r>
      <w:r w:rsidR="00FA0F8A" w:rsidRPr="005A5AE0">
        <w:rPr>
          <w:rFonts w:cs="Arial"/>
        </w:rPr>
        <w:t>we narrowed down all the electronic parts to perform those actions</w:t>
      </w:r>
      <w:r w:rsidR="00AD5067" w:rsidRPr="005A5AE0">
        <w:rPr>
          <w:rFonts w:cs="Arial"/>
        </w:rPr>
        <w:t>,</w:t>
      </w:r>
      <w:r w:rsidR="00FA0F8A" w:rsidRPr="005A5AE0">
        <w:rPr>
          <w:rFonts w:cs="Arial"/>
        </w:rPr>
        <w:t xml:space="preserve"> along with collecting their dimensions </w:t>
      </w:r>
      <w:r w:rsidR="00AD5067" w:rsidRPr="005A5AE0">
        <w:rPr>
          <w:rFonts w:cs="Arial"/>
        </w:rPr>
        <w:t xml:space="preserve">to comprise </w:t>
      </w:r>
      <w:r w:rsidR="0009540B" w:rsidRPr="005A5AE0">
        <w:rPr>
          <w:rFonts w:cs="Arial"/>
        </w:rPr>
        <w:t>all</w:t>
      </w:r>
      <w:r w:rsidR="00AD5067" w:rsidRPr="005A5AE0">
        <w:rPr>
          <w:rFonts w:cs="Arial"/>
        </w:rPr>
        <w:t xml:space="preserve"> the settings into a compact security system.</w:t>
      </w:r>
    </w:p>
    <w:p w14:paraId="703E23A8" w14:textId="77777777" w:rsidR="00AD5067" w:rsidRPr="005A5AE0" w:rsidRDefault="00AD5067" w:rsidP="00D56C14">
      <w:pPr>
        <w:rPr>
          <w:rFonts w:cs="Arial"/>
        </w:rPr>
      </w:pPr>
    </w:p>
    <w:p w14:paraId="6F498805" w14:textId="39FBBDF6" w:rsidR="003A7CC6" w:rsidRPr="005A5AE0" w:rsidRDefault="00941C46" w:rsidP="00D56C14">
      <w:pPr>
        <w:rPr>
          <w:rFonts w:cs="Arial"/>
        </w:rPr>
      </w:pPr>
      <w:r w:rsidRPr="005A5AE0">
        <w:rPr>
          <w:rFonts w:cs="Arial"/>
        </w:rPr>
        <w:t>The outside perspective that’ll be viewed by the customer will be a 1</w:t>
      </w:r>
      <w:r w:rsidR="00E85995" w:rsidRPr="005A5AE0">
        <w:rPr>
          <w:rFonts w:cs="Arial"/>
        </w:rPr>
        <w:t>5</w:t>
      </w:r>
      <w:r w:rsidR="007D7EC2" w:rsidRPr="005A5AE0">
        <w:rPr>
          <w:rFonts w:cs="Arial"/>
        </w:rPr>
        <w:t>0</w:t>
      </w:r>
      <w:r w:rsidR="00286BF7" w:rsidRPr="005A5AE0">
        <w:rPr>
          <w:rFonts w:cs="Arial"/>
        </w:rPr>
        <w:t>x</w:t>
      </w:r>
      <w:r w:rsidR="007D7EC2" w:rsidRPr="005A5AE0">
        <w:rPr>
          <w:rFonts w:cs="Arial"/>
        </w:rPr>
        <w:t>8</w:t>
      </w:r>
      <w:r w:rsidR="00286BF7" w:rsidRPr="005A5AE0">
        <w:rPr>
          <w:rFonts w:cs="Arial"/>
        </w:rPr>
        <w:t xml:space="preserve">2 mm box with </w:t>
      </w:r>
      <w:r w:rsidR="00321E25" w:rsidRPr="005A5AE0">
        <w:rPr>
          <w:rFonts w:cs="Arial"/>
        </w:rPr>
        <w:t>cuts to represent the positions for the</w:t>
      </w:r>
      <w:r w:rsidR="00BD5693" w:rsidRPr="005A5AE0">
        <w:rPr>
          <w:rFonts w:cs="Arial"/>
        </w:rPr>
        <w:t xml:space="preserve"> Raspberry Pi </w:t>
      </w:r>
      <w:proofErr w:type="spellStart"/>
      <w:r w:rsidR="00BD5693" w:rsidRPr="005A5AE0">
        <w:rPr>
          <w:rFonts w:cs="Arial"/>
        </w:rPr>
        <w:t>Ardu</w:t>
      </w:r>
      <w:r w:rsidR="00286BF7" w:rsidRPr="005A5AE0">
        <w:rPr>
          <w:rFonts w:cs="Arial"/>
        </w:rPr>
        <w:t>cam</w:t>
      </w:r>
      <w:proofErr w:type="spellEnd"/>
      <w:r w:rsidR="00286BF7" w:rsidRPr="005A5AE0">
        <w:rPr>
          <w:rFonts w:cs="Arial"/>
        </w:rPr>
        <w:t xml:space="preserve">, PIR </w:t>
      </w:r>
      <w:r w:rsidR="005E0D76" w:rsidRPr="005A5AE0">
        <w:rPr>
          <w:rFonts w:cs="Arial"/>
        </w:rPr>
        <w:t>m</w:t>
      </w:r>
      <w:r w:rsidR="00286BF7" w:rsidRPr="005A5AE0">
        <w:rPr>
          <w:rFonts w:cs="Arial"/>
        </w:rPr>
        <w:t xml:space="preserve">otion sensor, </w:t>
      </w:r>
      <w:r w:rsidR="002D3BE9" w:rsidRPr="005A5AE0">
        <w:rPr>
          <w:rFonts w:cs="Arial"/>
        </w:rPr>
        <w:t>LED light,</w:t>
      </w:r>
      <w:r w:rsidR="00286BF7" w:rsidRPr="005A5AE0">
        <w:rPr>
          <w:rFonts w:cs="Arial"/>
        </w:rPr>
        <w:t xml:space="preserve"> and Arduino </w:t>
      </w:r>
      <w:r w:rsidR="004E0D08" w:rsidRPr="005A5AE0">
        <w:rPr>
          <w:rFonts w:cs="Arial"/>
        </w:rPr>
        <w:t>k</w:t>
      </w:r>
      <w:r w:rsidR="00286BF7" w:rsidRPr="005A5AE0">
        <w:rPr>
          <w:rFonts w:cs="Arial"/>
        </w:rPr>
        <w:t>eypad</w:t>
      </w:r>
      <w:r w:rsidR="00957824" w:rsidRPr="005A5AE0">
        <w:rPr>
          <w:rFonts w:cs="Arial"/>
        </w:rPr>
        <w:t xml:space="preserve">. </w:t>
      </w:r>
      <w:r w:rsidR="00BD5693" w:rsidRPr="005A5AE0">
        <w:rPr>
          <w:rFonts w:cs="Arial"/>
        </w:rPr>
        <w:t xml:space="preserve">The most interactive aspect </w:t>
      </w:r>
      <w:r w:rsidR="00727C5E" w:rsidRPr="005A5AE0">
        <w:rPr>
          <w:rFonts w:cs="Arial"/>
        </w:rPr>
        <w:t xml:space="preserve">outside </w:t>
      </w:r>
      <w:r w:rsidR="00BD5693" w:rsidRPr="005A5AE0">
        <w:rPr>
          <w:rFonts w:cs="Arial"/>
        </w:rPr>
        <w:t xml:space="preserve">of the box </w:t>
      </w:r>
      <w:r w:rsidR="004E0D08" w:rsidRPr="005A5AE0">
        <w:rPr>
          <w:rFonts w:cs="Arial"/>
        </w:rPr>
        <w:t>will be the keypa</w:t>
      </w:r>
      <w:r w:rsidR="003D3780" w:rsidRPr="005A5AE0">
        <w:rPr>
          <w:rFonts w:cs="Arial"/>
        </w:rPr>
        <w:t>d</w:t>
      </w:r>
      <w:r w:rsidR="005A4185" w:rsidRPr="005A5AE0">
        <w:rPr>
          <w:rFonts w:cs="Arial"/>
        </w:rPr>
        <w:t xml:space="preserve">. </w:t>
      </w:r>
      <w:r w:rsidR="001D0869" w:rsidRPr="005A5AE0">
        <w:rPr>
          <w:rFonts w:cs="Arial"/>
        </w:rPr>
        <w:t>A u</w:t>
      </w:r>
      <w:r w:rsidR="005A4185" w:rsidRPr="005A5AE0">
        <w:rPr>
          <w:rFonts w:cs="Arial"/>
        </w:rPr>
        <w:t xml:space="preserve">ser can see </w:t>
      </w:r>
      <w:r w:rsidR="00AE0B21" w:rsidRPr="005A5AE0">
        <w:rPr>
          <w:rFonts w:cs="Arial"/>
        </w:rPr>
        <w:t xml:space="preserve">and physically interact with the keypad </w:t>
      </w:r>
      <w:r w:rsidR="00727C5E" w:rsidRPr="005A5AE0">
        <w:rPr>
          <w:rFonts w:cs="Arial"/>
        </w:rPr>
        <w:t>for the home entrance</w:t>
      </w:r>
      <w:r w:rsidR="005E0D76" w:rsidRPr="005A5AE0">
        <w:rPr>
          <w:rFonts w:cs="Arial"/>
        </w:rPr>
        <w:t xml:space="preserve"> </w:t>
      </w:r>
      <w:proofErr w:type="spellStart"/>
      <w:proofErr w:type="gramStart"/>
      <w:r w:rsidR="005E0D76" w:rsidRPr="005A5AE0">
        <w:rPr>
          <w:rFonts w:cs="Arial"/>
        </w:rPr>
        <w:t>Arducam</w:t>
      </w:r>
      <w:proofErr w:type="spellEnd"/>
      <w:proofErr w:type="gramEnd"/>
      <w:r w:rsidR="005E0D76" w:rsidRPr="005A5AE0">
        <w:rPr>
          <w:rFonts w:cs="Arial"/>
        </w:rPr>
        <w:t xml:space="preserve"> and PIR motion sensor will </w:t>
      </w:r>
      <w:r w:rsidR="0000494F" w:rsidRPr="005A5AE0">
        <w:rPr>
          <w:rFonts w:cs="Arial"/>
        </w:rPr>
        <w:t>be the security portion of the project</w:t>
      </w:r>
      <w:r w:rsidR="00BA5E46" w:rsidRPr="005A5AE0">
        <w:rPr>
          <w:rFonts w:cs="Arial"/>
        </w:rPr>
        <w:t xml:space="preserve">. Their objective is to monitor and relay information </w:t>
      </w:r>
      <w:r w:rsidR="006B4B28" w:rsidRPr="005A5AE0">
        <w:rPr>
          <w:rFonts w:cs="Arial"/>
        </w:rPr>
        <w:t xml:space="preserve">about front door activity to the application. </w:t>
      </w:r>
      <w:r w:rsidR="00A70F86" w:rsidRPr="005A5AE0">
        <w:rPr>
          <w:rFonts w:cs="Arial"/>
        </w:rPr>
        <w:t xml:space="preserve">Including these components in our design will cover </w:t>
      </w:r>
      <w:r w:rsidR="002C011D" w:rsidRPr="005A5AE0">
        <w:rPr>
          <w:rFonts w:cs="Arial"/>
        </w:rPr>
        <w:t xml:space="preserve">security </w:t>
      </w:r>
      <w:r w:rsidR="00CF79A5" w:rsidRPr="005A5AE0">
        <w:rPr>
          <w:rFonts w:cs="Arial"/>
        </w:rPr>
        <w:t>object in our project.</w:t>
      </w:r>
    </w:p>
    <w:p w14:paraId="501DF21A" w14:textId="77777777" w:rsidR="00E65E6C" w:rsidRPr="005A5AE0" w:rsidRDefault="00E65E6C" w:rsidP="00D56C14">
      <w:pPr>
        <w:rPr>
          <w:rFonts w:cs="Arial"/>
        </w:rPr>
      </w:pPr>
    </w:p>
    <w:p w14:paraId="007D071F" w14:textId="0BAAEB39" w:rsidR="00E65E6C" w:rsidRPr="005A5AE0" w:rsidRDefault="00E65E6C" w:rsidP="00D56C14">
      <w:pPr>
        <w:rPr>
          <w:rFonts w:cs="Arial"/>
        </w:rPr>
      </w:pPr>
      <w:r w:rsidRPr="005A5AE0">
        <w:rPr>
          <w:rFonts w:cs="Arial"/>
        </w:rPr>
        <w:t>The interactive portion of the box that is not viewed by the customer is the access to speech detection. Using a Raspberry Pi Microphone and relaying speech detection to the raspberry pi is way we wanted to incorporate access control to the customer. Since this microphone is flushed into the box, security breach from speech detection will be lowered since there is no outside acknowledgement of an entrance code.</w:t>
      </w:r>
    </w:p>
    <w:p w14:paraId="192956BD" w14:textId="77777777" w:rsidR="003A7CC6" w:rsidRPr="005A5AE0" w:rsidRDefault="003A7CC6" w:rsidP="00D56C14">
      <w:pPr>
        <w:rPr>
          <w:rFonts w:cs="Arial"/>
        </w:rPr>
      </w:pPr>
    </w:p>
    <w:p w14:paraId="2D0065E1" w14:textId="50CDFC0F" w:rsidR="009657A7" w:rsidRPr="005A5AE0" w:rsidRDefault="00CF79A5" w:rsidP="00D56C14">
      <w:pPr>
        <w:rPr>
          <w:rFonts w:cs="Arial"/>
        </w:rPr>
      </w:pPr>
      <w:r w:rsidRPr="005A5AE0">
        <w:rPr>
          <w:rFonts w:cs="Arial"/>
        </w:rPr>
        <w:t xml:space="preserve">Within the Live Bolt box, we will include a </w:t>
      </w:r>
      <w:r w:rsidR="00036D19" w:rsidRPr="005A5AE0">
        <w:rPr>
          <w:rFonts w:cs="Arial"/>
        </w:rPr>
        <w:t>R</w:t>
      </w:r>
      <w:r w:rsidRPr="005A5AE0">
        <w:rPr>
          <w:rFonts w:cs="Arial"/>
        </w:rPr>
        <w:t xml:space="preserve">aspberry </w:t>
      </w:r>
      <w:r w:rsidR="00036D19" w:rsidRPr="005A5AE0">
        <w:rPr>
          <w:rFonts w:cs="Arial"/>
        </w:rPr>
        <w:t>P</w:t>
      </w:r>
      <w:r w:rsidRPr="005A5AE0">
        <w:rPr>
          <w:rFonts w:cs="Arial"/>
        </w:rPr>
        <w:t xml:space="preserve">i, </w:t>
      </w:r>
      <w:r w:rsidR="00AD3A90" w:rsidRPr="005A5AE0">
        <w:rPr>
          <w:rFonts w:cs="Arial"/>
        </w:rPr>
        <w:t>MCU</w:t>
      </w:r>
      <w:r w:rsidR="001A464A" w:rsidRPr="005A5AE0">
        <w:rPr>
          <w:rFonts w:cs="Arial"/>
        </w:rPr>
        <w:t xml:space="preserve"> (PCB offset)</w:t>
      </w:r>
      <w:r w:rsidR="00036D19" w:rsidRPr="005A5AE0">
        <w:rPr>
          <w:rFonts w:cs="Arial"/>
        </w:rPr>
        <w:t xml:space="preserve">, NFC </w:t>
      </w:r>
      <w:r w:rsidR="00365942" w:rsidRPr="005A5AE0">
        <w:rPr>
          <w:rFonts w:cs="Arial"/>
        </w:rPr>
        <w:t xml:space="preserve">Reader, </w:t>
      </w:r>
      <w:r w:rsidR="00B75DD1" w:rsidRPr="005A5AE0">
        <w:rPr>
          <w:rFonts w:cs="Arial"/>
        </w:rPr>
        <w:t xml:space="preserve">Raspberry Pi Microphone, and a rechargeable battery component. </w:t>
      </w:r>
      <w:r w:rsidR="00CA0B93" w:rsidRPr="005A5AE0">
        <w:rPr>
          <w:rFonts w:cs="Arial"/>
        </w:rPr>
        <w:t>In</w:t>
      </w:r>
      <w:r w:rsidR="00F70C4F" w:rsidRPr="005A5AE0">
        <w:rPr>
          <w:rFonts w:cs="Arial"/>
        </w:rPr>
        <w:t xml:space="preserve"> the sketch for</w:t>
      </w:r>
      <w:r w:rsidR="00CA0B93" w:rsidRPr="005A5AE0">
        <w:rPr>
          <w:rFonts w:cs="Arial"/>
        </w:rPr>
        <w:t xml:space="preserve"> </w:t>
      </w:r>
      <w:r w:rsidR="00F70C4F" w:rsidRPr="005A5AE0">
        <w:rPr>
          <w:rFonts w:cs="Arial"/>
        </w:rPr>
        <w:fldChar w:fldCharType="begin"/>
      </w:r>
      <w:r w:rsidR="00F70C4F" w:rsidRPr="005A5AE0">
        <w:instrText xml:space="preserve"> REF _Ref99891899 \h  \* MERGEFORMAT </w:instrText>
      </w:r>
      <w:r w:rsidR="00F70C4F" w:rsidRPr="005A5AE0">
        <w:rPr>
          <w:rFonts w:cs="Arial"/>
        </w:rPr>
      </w:r>
      <w:r w:rsidR="00F70C4F" w:rsidRPr="005A5AE0">
        <w:rPr>
          <w:rFonts w:cs="Arial"/>
        </w:rPr>
        <w:fldChar w:fldCharType="separate"/>
      </w:r>
      <w:r w:rsidR="00580FCE" w:rsidRPr="00580FCE">
        <w:rPr>
          <w:rFonts w:cs="Arial"/>
        </w:rPr>
        <w:t xml:space="preserve">Figure </w:t>
      </w:r>
      <w:r w:rsidR="00EC6B10" w:rsidRPr="00EC6B10">
        <w:rPr>
          <w:rFonts w:cs="Arial"/>
          <w:noProof/>
          <w:szCs w:val="24"/>
        </w:rPr>
        <w:t>39</w:t>
      </w:r>
      <w:r w:rsidR="00F70C4F" w:rsidRPr="005A5AE0">
        <w:rPr>
          <w:rFonts w:cs="Arial"/>
        </w:rPr>
        <w:fldChar w:fldCharType="end"/>
      </w:r>
      <w:r w:rsidR="00CA0B93" w:rsidRPr="005A5AE0">
        <w:rPr>
          <w:rFonts w:cs="Arial"/>
        </w:rPr>
        <w:t xml:space="preserve">, the box was designed to equate the size </w:t>
      </w:r>
      <w:r w:rsidR="008A516D" w:rsidRPr="005A5AE0">
        <w:rPr>
          <w:rFonts w:cs="Arial"/>
        </w:rPr>
        <w:t>of the microcontroller</w:t>
      </w:r>
      <w:r w:rsidR="008E0C97" w:rsidRPr="005A5AE0">
        <w:rPr>
          <w:rFonts w:cs="Arial"/>
        </w:rPr>
        <w:t>s</w:t>
      </w:r>
      <w:r w:rsidR="008A516D" w:rsidRPr="005A5AE0">
        <w:rPr>
          <w:rFonts w:cs="Arial"/>
        </w:rPr>
        <w:t xml:space="preserve"> </w:t>
      </w:r>
      <w:r w:rsidR="008736DB" w:rsidRPr="005A5AE0">
        <w:rPr>
          <w:rFonts w:cs="Arial"/>
        </w:rPr>
        <w:t xml:space="preserve">in parallel </w:t>
      </w:r>
      <w:r w:rsidR="00B50296" w:rsidRPr="005A5AE0">
        <w:rPr>
          <w:rFonts w:cs="Arial"/>
        </w:rPr>
        <w:t xml:space="preserve">to compensate for the needs of the </w:t>
      </w:r>
      <w:r w:rsidR="001C455D" w:rsidRPr="005A5AE0">
        <w:rPr>
          <w:rFonts w:cs="Arial"/>
        </w:rPr>
        <w:t xml:space="preserve">electronics, </w:t>
      </w:r>
      <w:r w:rsidR="00C52201" w:rsidRPr="005A5AE0">
        <w:rPr>
          <w:rFonts w:cs="Arial"/>
        </w:rPr>
        <w:t>e.g.,</w:t>
      </w:r>
      <w:r w:rsidR="001C455D" w:rsidRPr="005A5AE0">
        <w:rPr>
          <w:rFonts w:cs="Arial"/>
        </w:rPr>
        <w:t xml:space="preserve"> </w:t>
      </w:r>
      <w:proofErr w:type="spellStart"/>
      <w:r w:rsidR="00DF071E" w:rsidRPr="005A5AE0">
        <w:rPr>
          <w:rFonts w:cs="Arial"/>
        </w:rPr>
        <w:t>A</w:t>
      </w:r>
      <w:r w:rsidR="00B50296" w:rsidRPr="005A5AE0">
        <w:rPr>
          <w:rFonts w:cs="Arial"/>
        </w:rPr>
        <w:t>rducam</w:t>
      </w:r>
      <w:proofErr w:type="spellEnd"/>
      <w:r w:rsidR="00B50296" w:rsidRPr="005A5AE0">
        <w:rPr>
          <w:rFonts w:cs="Arial"/>
        </w:rPr>
        <w:t xml:space="preserve"> and </w:t>
      </w:r>
      <w:r w:rsidR="00DF071E" w:rsidRPr="005A5AE0">
        <w:rPr>
          <w:rFonts w:cs="Arial"/>
        </w:rPr>
        <w:t xml:space="preserve">PIR motion sensor. </w:t>
      </w:r>
      <w:r w:rsidR="004C0E25" w:rsidRPr="005A5AE0">
        <w:rPr>
          <w:rFonts w:cs="Arial"/>
        </w:rPr>
        <w:t xml:space="preserve">One thing to note that is missing from </w:t>
      </w:r>
      <w:r w:rsidR="002A5C7B" w:rsidRPr="005A5AE0">
        <w:rPr>
          <w:rFonts w:cs="Arial"/>
        </w:rPr>
        <w:t>the sketch</w:t>
      </w:r>
      <w:r w:rsidR="00D66223" w:rsidRPr="005A5AE0">
        <w:rPr>
          <w:rFonts w:cs="Arial"/>
        </w:rPr>
        <w:t xml:space="preserve"> i</w:t>
      </w:r>
      <w:r w:rsidR="00697482" w:rsidRPr="005A5AE0">
        <w:rPr>
          <w:rFonts w:cs="Arial"/>
        </w:rPr>
        <w:t>s</w:t>
      </w:r>
      <w:r w:rsidR="004C0E25" w:rsidRPr="005A5AE0">
        <w:rPr>
          <w:rFonts w:cs="Arial"/>
        </w:rPr>
        <w:t xml:space="preserve"> </w:t>
      </w:r>
      <w:r w:rsidR="004233DB" w:rsidRPr="005A5AE0">
        <w:rPr>
          <w:rFonts w:cs="Arial"/>
        </w:rPr>
        <w:t xml:space="preserve">including </w:t>
      </w:r>
      <w:r w:rsidR="004C0E25" w:rsidRPr="005A5AE0">
        <w:rPr>
          <w:rFonts w:cs="Arial"/>
        </w:rPr>
        <w:t>the design for the</w:t>
      </w:r>
      <w:r w:rsidR="006325D4" w:rsidRPr="005A5AE0">
        <w:rPr>
          <w:rFonts w:cs="Arial"/>
        </w:rPr>
        <w:t xml:space="preserve"> rechargeable</w:t>
      </w:r>
      <w:r w:rsidR="004C0E25" w:rsidRPr="005A5AE0">
        <w:rPr>
          <w:rFonts w:cs="Arial"/>
        </w:rPr>
        <w:t xml:space="preserve"> battery</w:t>
      </w:r>
      <w:r w:rsidR="004233DB" w:rsidRPr="005A5AE0">
        <w:rPr>
          <w:rFonts w:cs="Arial"/>
        </w:rPr>
        <w:t xml:space="preserve">. </w:t>
      </w:r>
      <w:r w:rsidR="00E66D02" w:rsidRPr="005A5AE0">
        <w:rPr>
          <w:rFonts w:cs="Arial"/>
        </w:rPr>
        <w:t>Although</w:t>
      </w:r>
      <w:r w:rsidR="00DD5015" w:rsidRPr="005A5AE0">
        <w:rPr>
          <w:rFonts w:cs="Arial"/>
        </w:rPr>
        <w:t xml:space="preserve"> this </w:t>
      </w:r>
      <w:r w:rsidR="00E66D02" w:rsidRPr="005A5AE0">
        <w:rPr>
          <w:rFonts w:cs="Arial"/>
        </w:rPr>
        <w:t>is not in</w:t>
      </w:r>
      <w:r w:rsidR="00DD5015" w:rsidRPr="005A5AE0">
        <w:rPr>
          <w:rFonts w:cs="Arial"/>
        </w:rPr>
        <w:t xml:space="preserve"> the </w:t>
      </w:r>
      <w:r w:rsidR="00E66D02" w:rsidRPr="005A5AE0">
        <w:rPr>
          <w:rFonts w:cs="Arial"/>
        </w:rPr>
        <w:t xml:space="preserve">sketch </w:t>
      </w:r>
      <w:r w:rsidR="006325D4" w:rsidRPr="005A5AE0">
        <w:rPr>
          <w:rFonts w:cs="Arial"/>
        </w:rPr>
        <w:t xml:space="preserve">it </w:t>
      </w:r>
      <w:r w:rsidR="00E675AD" w:rsidRPr="005A5AE0">
        <w:rPr>
          <w:rFonts w:cs="Arial"/>
        </w:rPr>
        <w:t xml:space="preserve">something </w:t>
      </w:r>
      <w:r w:rsidR="00EC1103" w:rsidRPr="005A5AE0">
        <w:rPr>
          <w:rFonts w:cs="Arial"/>
        </w:rPr>
        <w:t>that</w:t>
      </w:r>
      <w:r w:rsidR="00E675AD" w:rsidRPr="005A5AE0">
        <w:rPr>
          <w:rFonts w:cs="Arial"/>
        </w:rPr>
        <w:t xml:space="preserve"> </w:t>
      </w:r>
      <w:r w:rsidR="002B2E92" w:rsidRPr="005A5AE0">
        <w:rPr>
          <w:rFonts w:cs="Arial"/>
        </w:rPr>
        <w:t xml:space="preserve">will </w:t>
      </w:r>
      <w:r w:rsidR="00EC1103" w:rsidRPr="005A5AE0">
        <w:rPr>
          <w:rFonts w:cs="Arial"/>
        </w:rPr>
        <w:t>be included in</w:t>
      </w:r>
      <w:r w:rsidR="00E675AD" w:rsidRPr="005A5AE0">
        <w:rPr>
          <w:rFonts w:cs="Arial"/>
        </w:rPr>
        <w:t xml:space="preserve"> the box</w:t>
      </w:r>
      <w:r w:rsidR="0033340D" w:rsidRPr="005A5AE0">
        <w:rPr>
          <w:rFonts w:cs="Arial"/>
        </w:rPr>
        <w:t xml:space="preserve"> behind the micr</w:t>
      </w:r>
      <w:r w:rsidR="00C42D19" w:rsidRPr="005A5AE0">
        <w:rPr>
          <w:rFonts w:cs="Arial"/>
        </w:rPr>
        <w:t>ocontrollers</w:t>
      </w:r>
      <w:r w:rsidR="00504482" w:rsidRPr="005A5AE0">
        <w:rPr>
          <w:rFonts w:cs="Arial"/>
        </w:rPr>
        <w:t>.</w:t>
      </w:r>
      <w:r w:rsidR="00E675AD" w:rsidRPr="005A5AE0">
        <w:rPr>
          <w:rFonts w:cs="Arial"/>
        </w:rPr>
        <w:t xml:space="preserve"> </w:t>
      </w:r>
      <w:r w:rsidR="006B6214" w:rsidRPr="005A5AE0">
        <w:rPr>
          <w:rFonts w:cs="Arial"/>
        </w:rPr>
        <w:t xml:space="preserve">The sketch also shown is not to scale (NTS) with representing dimensions, but the </w:t>
      </w:r>
      <w:r w:rsidR="00953C5A" w:rsidRPr="005A5AE0">
        <w:rPr>
          <w:rFonts w:cs="Arial"/>
        </w:rPr>
        <w:t xml:space="preserve">next </w:t>
      </w:r>
      <w:r w:rsidR="006B6214" w:rsidRPr="005A5AE0">
        <w:rPr>
          <w:rFonts w:cs="Arial"/>
        </w:rPr>
        <w:t xml:space="preserve">section </w:t>
      </w:r>
      <w:r w:rsidR="00953C5A" w:rsidRPr="005A5AE0">
        <w:rPr>
          <w:rFonts w:cs="Arial"/>
        </w:rPr>
        <w:t>of the report will show a</w:t>
      </w:r>
      <w:r w:rsidR="00D338A8" w:rsidRPr="005A5AE0">
        <w:rPr>
          <w:rFonts w:cs="Arial"/>
        </w:rPr>
        <w:t>n accurate scaling.</w:t>
      </w:r>
    </w:p>
    <w:p w14:paraId="5A31851D" w14:textId="77777777" w:rsidR="00D85011" w:rsidRPr="005A5AE0" w:rsidRDefault="00D85011" w:rsidP="00D56C14">
      <w:pPr>
        <w:rPr>
          <w:rFonts w:cs="Arial"/>
        </w:rPr>
      </w:pPr>
    </w:p>
    <w:p w14:paraId="5DD2441F" w14:textId="3D10EE2B" w:rsidR="00D85011" w:rsidRPr="005A5AE0" w:rsidRDefault="00BD028B" w:rsidP="00D85011">
      <w:pPr>
        <w:jc w:val="center"/>
        <w:rPr>
          <w:rFonts w:cs="Arial"/>
        </w:rPr>
      </w:pPr>
      <w:r w:rsidRPr="00BD028B">
        <w:rPr>
          <w:rFonts w:cs="Arial"/>
          <w:noProof/>
        </w:rPr>
        <w:lastRenderedPageBreak/>
        <w:drawing>
          <wp:inline distT="0" distB="0" distL="0" distR="0" wp14:anchorId="0F944AB1" wp14:editId="692F4510">
            <wp:extent cx="5241420" cy="4634230"/>
            <wp:effectExtent l="0" t="0" r="0" b="0"/>
            <wp:docPr id="881277124" name="Picture 8812771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24" name="Picture 881277124" descr="Diagram&#10;&#10;Description automatically generated"/>
                    <pic:cNvPicPr/>
                  </pic:nvPicPr>
                  <pic:blipFill rotWithShape="1">
                    <a:blip r:embed="rId89"/>
                    <a:srcRect l="3082" t="1070" r="1370"/>
                    <a:stretch/>
                  </pic:blipFill>
                  <pic:spPr bwMode="auto">
                    <a:xfrm>
                      <a:off x="0" y="0"/>
                      <a:ext cx="5242207" cy="4634926"/>
                    </a:xfrm>
                    <a:prstGeom prst="rect">
                      <a:avLst/>
                    </a:prstGeom>
                    <a:ln>
                      <a:noFill/>
                    </a:ln>
                    <a:extLst>
                      <a:ext uri="{53640926-AAD7-44D8-BBD7-CCE9431645EC}">
                        <a14:shadowObscured xmlns:a14="http://schemas.microsoft.com/office/drawing/2010/main"/>
                      </a:ext>
                    </a:extLst>
                  </pic:spPr>
                </pic:pic>
              </a:graphicData>
            </a:graphic>
          </wp:inline>
        </w:drawing>
      </w:r>
    </w:p>
    <w:p w14:paraId="0066A0AF" w14:textId="654307F7" w:rsidR="00FA7E98" w:rsidRPr="005A5AE0" w:rsidRDefault="00D85011" w:rsidP="00BE546E">
      <w:pPr>
        <w:pStyle w:val="Caption"/>
        <w:jc w:val="center"/>
        <w:rPr>
          <w:rFonts w:cs="Arial"/>
          <w:sz w:val="24"/>
          <w:szCs w:val="24"/>
        </w:rPr>
      </w:pPr>
      <w:bookmarkStart w:id="426" w:name="_Ref99891899"/>
      <w:bookmarkStart w:id="427" w:name="_Toc120880287"/>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40</w:t>
      </w:r>
      <w:r w:rsidRPr="005A5AE0">
        <w:rPr>
          <w:rFonts w:cs="Arial"/>
          <w:sz w:val="24"/>
          <w:szCs w:val="24"/>
        </w:rPr>
        <w:fldChar w:fldCharType="end"/>
      </w:r>
      <w:bookmarkEnd w:id="426"/>
      <w:r w:rsidRPr="005A5AE0">
        <w:rPr>
          <w:rFonts w:cs="Arial"/>
          <w:sz w:val="24"/>
          <w:szCs w:val="24"/>
        </w:rPr>
        <w:t xml:space="preserve">. </w:t>
      </w:r>
      <w:r w:rsidR="005D1F96" w:rsidRPr="005A5AE0">
        <w:rPr>
          <w:rFonts w:cs="Arial"/>
          <w:sz w:val="24"/>
          <w:szCs w:val="24"/>
        </w:rPr>
        <w:t>Security Box with components</w:t>
      </w:r>
      <w:bookmarkEnd w:id="427"/>
    </w:p>
    <w:p w14:paraId="6A9C8C67" w14:textId="77777777" w:rsidR="001C7B30" w:rsidRPr="005A5AE0" w:rsidRDefault="001C7B30" w:rsidP="001C7B30">
      <w:pPr>
        <w:rPr>
          <w:rFonts w:cs="Arial"/>
        </w:rPr>
      </w:pPr>
    </w:p>
    <w:p w14:paraId="3A62690F" w14:textId="1EB253ED" w:rsidR="00FA7E98" w:rsidRPr="005A5AE0" w:rsidRDefault="000B6EEF" w:rsidP="00DB75BB">
      <w:pPr>
        <w:pStyle w:val="HeadingSD1"/>
      </w:pPr>
      <w:bookmarkStart w:id="428" w:name="_Toc101782734"/>
      <w:bookmarkStart w:id="429" w:name="_Toc121068170"/>
      <w:r w:rsidRPr="00FB68B1">
        <w:t>6</w:t>
      </w:r>
      <w:r w:rsidR="00FA7E98" w:rsidRPr="00FB68B1">
        <w:t>.</w:t>
      </w:r>
      <w:r w:rsidR="00A72D69" w:rsidRPr="00FB68B1">
        <w:t>5</w:t>
      </w:r>
      <w:r w:rsidR="00FA7E98" w:rsidRPr="00FB68B1">
        <w:t>.2.1 Security Box CAD Model</w:t>
      </w:r>
      <w:bookmarkEnd w:id="428"/>
      <w:bookmarkEnd w:id="429"/>
    </w:p>
    <w:p w14:paraId="4101B0D4" w14:textId="297F26ED" w:rsidR="00996F60" w:rsidRPr="005A5AE0" w:rsidRDefault="00075F24" w:rsidP="00E65E6C">
      <w:pPr>
        <w:rPr>
          <w:rFonts w:cs="Arial"/>
        </w:rPr>
      </w:pPr>
      <w:r w:rsidRPr="005A5AE0">
        <w:rPr>
          <w:rFonts w:cs="Arial"/>
        </w:rPr>
        <w:t xml:space="preserve">After collecting the total dimensions </w:t>
      </w:r>
      <w:r w:rsidR="005B1CE9" w:rsidRPr="005A5AE0">
        <w:rPr>
          <w:rFonts w:cs="Arial"/>
        </w:rPr>
        <w:t xml:space="preserve">of the components within the security box, </w:t>
      </w:r>
      <w:r w:rsidR="002F65C3">
        <w:rPr>
          <w:rFonts w:cs="Arial"/>
        </w:rPr>
        <w:t>it was easy to design a CAD model</w:t>
      </w:r>
      <w:r w:rsidR="00DF0E2E" w:rsidRPr="005A5AE0">
        <w:rPr>
          <w:rFonts w:cs="Arial"/>
        </w:rPr>
        <w:t xml:space="preserve">. </w:t>
      </w:r>
      <w:r w:rsidR="001C0564">
        <w:rPr>
          <w:rFonts w:cs="Arial"/>
        </w:rPr>
        <w:t>W</w:t>
      </w:r>
      <w:r w:rsidR="00BB27B5">
        <w:rPr>
          <w:rFonts w:cs="Arial"/>
        </w:rPr>
        <w:t>e</w:t>
      </w:r>
      <w:r w:rsidR="001C0564">
        <w:rPr>
          <w:rFonts w:cs="Arial"/>
        </w:rPr>
        <w:t xml:space="preserve"> have two parts of </w:t>
      </w:r>
      <w:r w:rsidR="00BB27B5">
        <w:rPr>
          <w:rFonts w:cs="Arial"/>
        </w:rPr>
        <w:t>the security</w:t>
      </w:r>
      <w:r w:rsidR="001C0564">
        <w:rPr>
          <w:rFonts w:cs="Arial"/>
        </w:rPr>
        <w:t xml:space="preserve"> box</w:t>
      </w:r>
      <w:r w:rsidR="00BB27B5">
        <w:rPr>
          <w:rFonts w:cs="Arial"/>
        </w:rPr>
        <w:t>, the font and back panel.</w:t>
      </w:r>
      <w:r w:rsidR="001C0564">
        <w:rPr>
          <w:rFonts w:cs="Arial"/>
        </w:rPr>
        <w:t xml:space="preserve"> </w:t>
      </w:r>
      <w:r w:rsidR="00745A3F">
        <w:rPr>
          <w:rFonts w:cs="Arial"/>
        </w:rPr>
        <w:t>Using the same objective of battery ac</w:t>
      </w:r>
      <w:r w:rsidR="001C0564">
        <w:rPr>
          <w:rFonts w:cs="Arial"/>
        </w:rPr>
        <w:t>cess,</w:t>
      </w:r>
      <w:r w:rsidR="00B444AE" w:rsidRPr="005A5AE0">
        <w:rPr>
          <w:rFonts w:cs="Arial"/>
        </w:rPr>
        <w:t xml:space="preserve"> the back portion of the box </w:t>
      </w:r>
      <w:r w:rsidR="00BB27B5">
        <w:rPr>
          <w:rFonts w:cs="Arial"/>
        </w:rPr>
        <w:t>will provide this capability</w:t>
      </w:r>
      <w:r w:rsidR="00B444AE" w:rsidRPr="005A5AE0">
        <w:rPr>
          <w:rFonts w:cs="Arial"/>
        </w:rPr>
        <w:t xml:space="preserve">. They will both vary in </w:t>
      </w:r>
      <w:r w:rsidR="006D6848" w:rsidRPr="005A5AE0">
        <w:rPr>
          <w:rFonts w:cs="Arial"/>
        </w:rPr>
        <w:t xml:space="preserve">design </w:t>
      </w:r>
      <w:r w:rsidR="00EB35F9" w:rsidRPr="005A5AE0">
        <w:rPr>
          <w:rFonts w:cs="Arial"/>
        </w:rPr>
        <w:t xml:space="preserve">based on what’ll be required from each and come together in a railing system. </w:t>
      </w:r>
    </w:p>
    <w:p w14:paraId="2FE9DDF6" w14:textId="77777777" w:rsidR="00996F60" w:rsidRPr="005A5AE0" w:rsidRDefault="00996F60" w:rsidP="00E65E6C">
      <w:pPr>
        <w:rPr>
          <w:rFonts w:cs="Arial"/>
        </w:rPr>
      </w:pPr>
    </w:p>
    <w:p w14:paraId="31C5EBEC" w14:textId="5C8978D6" w:rsidR="009B2C39" w:rsidRPr="005A5AE0" w:rsidRDefault="00946F4B" w:rsidP="00D56C14">
      <w:pPr>
        <w:rPr>
          <w:rFonts w:cs="Arial"/>
        </w:rPr>
      </w:pPr>
      <w:r w:rsidRPr="005A5AE0">
        <w:rPr>
          <w:rFonts w:cs="Arial"/>
        </w:rPr>
        <w:t xml:space="preserve">The back portion of the </w:t>
      </w:r>
      <w:r w:rsidR="00A120A2" w:rsidRPr="005A5AE0">
        <w:rPr>
          <w:rFonts w:cs="Arial"/>
        </w:rPr>
        <w:t>box</w:t>
      </w:r>
      <w:r w:rsidR="00BB27B5">
        <w:rPr>
          <w:rFonts w:cs="Arial"/>
        </w:rPr>
        <w:t xml:space="preserve"> </w:t>
      </w:r>
      <w:r w:rsidR="00A120A2" w:rsidRPr="005A5AE0">
        <w:rPr>
          <w:rFonts w:cs="Arial"/>
        </w:rPr>
        <w:t>include</w:t>
      </w:r>
      <w:r w:rsidR="00BB27B5">
        <w:rPr>
          <w:rFonts w:cs="Arial"/>
        </w:rPr>
        <w:t>s</w:t>
      </w:r>
      <w:r w:rsidR="00A120A2" w:rsidRPr="005A5AE0">
        <w:rPr>
          <w:rFonts w:cs="Arial"/>
        </w:rPr>
        <w:t xml:space="preserve"> 4 </w:t>
      </w:r>
      <w:r w:rsidR="00173C7B" w:rsidRPr="005A5AE0">
        <w:rPr>
          <w:rFonts w:cs="Arial"/>
        </w:rPr>
        <w:t>screwdriver</w:t>
      </w:r>
      <w:r w:rsidR="00A120A2" w:rsidRPr="005A5AE0">
        <w:rPr>
          <w:rFonts w:cs="Arial"/>
        </w:rPr>
        <w:t xml:space="preserve"> holes and </w:t>
      </w:r>
      <w:r w:rsidR="6E5A619A" w:rsidRPr="005A5AE0">
        <w:rPr>
          <w:rFonts w:cs="Arial"/>
        </w:rPr>
        <w:t xml:space="preserve">a </w:t>
      </w:r>
      <w:r w:rsidR="00A120A2" w:rsidRPr="005A5AE0">
        <w:rPr>
          <w:rFonts w:cs="Arial"/>
        </w:rPr>
        <w:t xml:space="preserve">railing </w:t>
      </w:r>
      <w:r w:rsidR="00352140" w:rsidRPr="005A5AE0">
        <w:rPr>
          <w:rFonts w:cs="Arial"/>
        </w:rPr>
        <w:t xml:space="preserve">system to mount onto the wall </w:t>
      </w:r>
      <w:r w:rsidR="654C8826" w:rsidRPr="005A5AE0">
        <w:rPr>
          <w:rFonts w:cs="Arial"/>
        </w:rPr>
        <w:t xml:space="preserve">and </w:t>
      </w:r>
      <w:r w:rsidR="00352140" w:rsidRPr="005A5AE0">
        <w:rPr>
          <w:rFonts w:cs="Arial"/>
        </w:rPr>
        <w:t xml:space="preserve">then connect to the </w:t>
      </w:r>
      <w:r w:rsidR="00173C7B" w:rsidRPr="005A5AE0">
        <w:rPr>
          <w:rFonts w:cs="Arial"/>
        </w:rPr>
        <w:t>box.</w:t>
      </w:r>
      <w:r w:rsidR="004F0D44" w:rsidRPr="005A5AE0">
        <w:rPr>
          <w:rFonts w:cs="Arial"/>
        </w:rPr>
        <w:t xml:space="preserve"> The box that harnesses the electronic components </w:t>
      </w:r>
      <w:r w:rsidR="00D0014E" w:rsidRPr="005A5AE0">
        <w:rPr>
          <w:rFonts w:cs="Arial"/>
        </w:rPr>
        <w:t xml:space="preserve">will have cuts for the </w:t>
      </w:r>
      <w:r w:rsidR="00760316">
        <w:rPr>
          <w:rFonts w:cs="Arial"/>
        </w:rPr>
        <w:t>Raspberry Pi Camera</w:t>
      </w:r>
      <w:r w:rsidR="00D0014E" w:rsidRPr="005A5AE0">
        <w:rPr>
          <w:rFonts w:cs="Arial"/>
        </w:rPr>
        <w:t xml:space="preserve">, PIR motion sensor, and </w:t>
      </w:r>
      <w:r w:rsidR="0002273A" w:rsidRPr="005A5AE0">
        <w:rPr>
          <w:rFonts w:cs="Arial"/>
        </w:rPr>
        <w:t>slit cut for the Arduino Keypad. It is scaled to provide the detection reading of the PIR 100</w:t>
      </w:r>
      <w:r w:rsidR="69131FAD" w:rsidRPr="005A5AE0">
        <w:rPr>
          <w:rFonts w:cs="Arial"/>
        </w:rPr>
        <w:t>-</w:t>
      </w:r>
      <w:r w:rsidR="0002273A" w:rsidRPr="005A5AE0">
        <w:rPr>
          <w:rFonts w:cs="Arial"/>
        </w:rPr>
        <w:t xml:space="preserve">degree cone </w:t>
      </w:r>
      <w:r w:rsidR="69131FAD" w:rsidRPr="005A5AE0">
        <w:rPr>
          <w:rFonts w:cs="Arial"/>
        </w:rPr>
        <w:t xml:space="preserve">area and open space to include the keypad. </w:t>
      </w:r>
      <w:r w:rsidR="0D8E4BBC" w:rsidRPr="005A5AE0">
        <w:rPr>
          <w:rFonts w:cs="Arial"/>
        </w:rPr>
        <w:t>This</w:t>
      </w:r>
      <w:r w:rsidR="00331231" w:rsidRPr="005A5AE0">
        <w:rPr>
          <w:rFonts w:cs="Arial"/>
        </w:rPr>
        <w:t xml:space="preserve"> would amount to 1</w:t>
      </w:r>
      <w:r w:rsidR="00A423F0" w:rsidRPr="005A5AE0">
        <w:rPr>
          <w:rFonts w:cs="Arial"/>
        </w:rPr>
        <w:t>5</w:t>
      </w:r>
      <w:r w:rsidR="00331231" w:rsidRPr="005A5AE0">
        <w:rPr>
          <w:rFonts w:cs="Arial"/>
        </w:rPr>
        <w:t>0</w:t>
      </w:r>
      <w:r w:rsidR="0082575E" w:rsidRPr="005A5AE0">
        <w:rPr>
          <w:rFonts w:cs="Arial"/>
        </w:rPr>
        <w:t>x82 mm in length and height.</w:t>
      </w:r>
      <w:r w:rsidR="004C7E78" w:rsidRPr="005A5AE0">
        <w:rPr>
          <w:rFonts w:cs="Arial"/>
        </w:rPr>
        <w:t xml:space="preserve"> The width shown in </w:t>
      </w:r>
      <w:r w:rsidR="004C7E78" w:rsidRPr="005A5AE0">
        <w:rPr>
          <w:rFonts w:cs="Arial"/>
        </w:rPr>
        <w:fldChar w:fldCharType="begin"/>
      </w:r>
      <w:r w:rsidR="004C7E78" w:rsidRPr="005A5AE0">
        <w:instrText xml:space="preserve"> REF _Ref99893486 \h </w:instrText>
      </w:r>
      <w:r w:rsidR="00F02E79" w:rsidRPr="005A5AE0">
        <w:instrText xml:space="preserve"> \* MERGEFORMAT </w:instrText>
      </w:r>
      <w:r w:rsidR="004C7E78" w:rsidRPr="005A5AE0">
        <w:rPr>
          <w:rFonts w:cs="Arial"/>
        </w:rPr>
      </w:r>
      <w:r w:rsidR="004C7E78" w:rsidRPr="005A5AE0">
        <w:rPr>
          <w:rFonts w:cs="Arial"/>
        </w:rPr>
        <w:fldChar w:fldCharType="separate"/>
      </w:r>
      <w:r w:rsidR="00580FCE" w:rsidRPr="00580FCE">
        <w:rPr>
          <w:rFonts w:cs="Arial"/>
        </w:rPr>
        <w:t xml:space="preserve">Figure </w:t>
      </w:r>
      <w:r w:rsidR="00EC6B10" w:rsidRPr="00EC6B10">
        <w:rPr>
          <w:rFonts w:cs="Arial"/>
          <w:noProof/>
          <w:szCs w:val="24"/>
        </w:rPr>
        <w:t>40</w:t>
      </w:r>
      <w:r w:rsidR="004C7E78" w:rsidRPr="005A5AE0">
        <w:rPr>
          <w:rFonts w:cs="Arial"/>
        </w:rPr>
        <w:fldChar w:fldCharType="end"/>
      </w:r>
      <w:r w:rsidR="004C7E78" w:rsidRPr="005A5AE0">
        <w:rPr>
          <w:rFonts w:cs="Arial"/>
        </w:rPr>
        <w:t xml:space="preserve"> is </w:t>
      </w:r>
      <w:r w:rsidR="001A724A" w:rsidRPr="005A5AE0">
        <w:rPr>
          <w:rFonts w:cs="Arial"/>
        </w:rPr>
        <w:t xml:space="preserve">the offset amount we predict we’ll need </w:t>
      </w:r>
      <w:r w:rsidR="00987CBA" w:rsidRPr="005A5AE0">
        <w:rPr>
          <w:rFonts w:cs="Arial"/>
        </w:rPr>
        <w:t xml:space="preserve">for the electronics. </w:t>
      </w:r>
      <w:r w:rsidR="00F84C83" w:rsidRPr="005A5AE0">
        <w:rPr>
          <w:rFonts w:cs="Arial"/>
        </w:rPr>
        <w:t>With</w:t>
      </w:r>
      <w:r w:rsidR="00120A9A" w:rsidRPr="005A5AE0">
        <w:rPr>
          <w:rFonts w:cs="Arial"/>
        </w:rPr>
        <w:t xml:space="preserve"> this</w:t>
      </w:r>
      <w:r w:rsidR="00F84C83" w:rsidRPr="005A5AE0">
        <w:rPr>
          <w:rFonts w:cs="Arial"/>
        </w:rPr>
        <w:t xml:space="preserve"> </w:t>
      </w:r>
      <w:r w:rsidR="00F84C83" w:rsidRPr="005A5AE0">
        <w:rPr>
          <w:rFonts w:cs="Arial"/>
        </w:rPr>
        <w:lastRenderedPageBreak/>
        <w:t>design</w:t>
      </w:r>
      <w:r w:rsidR="48823A35" w:rsidRPr="005A5AE0">
        <w:rPr>
          <w:rFonts w:cs="Arial"/>
        </w:rPr>
        <w:t>,</w:t>
      </w:r>
      <w:r w:rsidR="00F84C83" w:rsidRPr="005A5AE0">
        <w:rPr>
          <w:rFonts w:cs="Arial"/>
        </w:rPr>
        <w:t xml:space="preserve"> we hope to make the security box </w:t>
      </w:r>
      <w:r w:rsidR="00120A9A" w:rsidRPr="005A5AE0">
        <w:rPr>
          <w:rFonts w:cs="Arial"/>
        </w:rPr>
        <w:t xml:space="preserve">have ease in mounting and access to the </w:t>
      </w:r>
      <w:r w:rsidR="00A7481A" w:rsidRPr="005A5AE0">
        <w:rPr>
          <w:rFonts w:cs="Arial"/>
        </w:rPr>
        <w:t>battery.</w:t>
      </w:r>
      <w:r w:rsidR="57A5E7D7" w:rsidRPr="005A5AE0">
        <w:rPr>
          <w:rFonts w:cs="Arial"/>
        </w:rPr>
        <w:t xml:space="preserve"> </w:t>
      </w:r>
    </w:p>
    <w:p w14:paraId="1A58C19B" w14:textId="77777777" w:rsidR="009E4D9B" w:rsidRPr="005A5AE0" w:rsidRDefault="009E4D9B" w:rsidP="00D56C14">
      <w:pPr>
        <w:rPr>
          <w:rFonts w:cs="Arial"/>
        </w:rPr>
      </w:pPr>
    </w:p>
    <w:p w14:paraId="0242DB1D" w14:textId="5F616742" w:rsidR="005821BD" w:rsidRPr="005A5AE0" w:rsidRDefault="00922E99" w:rsidP="005821BD">
      <w:pPr>
        <w:jc w:val="center"/>
        <w:rPr>
          <w:rFonts w:cs="Arial"/>
        </w:rPr>
      </w:pPr>
      <w:r>
        <w:t> </w:t>
      </w:r>
      <w:r>
        <w:rPr>
          <w:rFonts w:cs="Arial"/>
          <w:noProof/>
        </w:rPr>
        <w:drawing>
          <wp:inline distT="0" distB="0" distL="0" distR="0" wp14:anchorId="6AA02495" wp14:editId="59EB211C">
            <wp:extent cx="2576395" cy="2868028"/>
            <wp:effectExtent l="0" t="0" r="0" b="889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13418" cy="2909241"/>
                    </a:xfrm>
                    <a:prstGeom prst="rect">
                      <a:avLst/>
                    </a:prstGeom>
                    <a:noFill/>
                    <a:ln>
                      <a:noFill/>
                    </a:ln>
                  </pic:spPr>
                </pic:pic>
              </a:graphicData>
            </a:graphic>
          </wp:inline>
        </w:drawing>
      </w:r>
      <w:r w:rsidR="00291857">
        <w:t> </w:t>
      </w:r>
      <w:r w:rsidR="00291857">
        <w:rPr>
          <w:noProof/>
        </w:rPr>
        <w:drawing>
          <wp:inline distT="0" distB="0" distL="0" distR="0" wp14:anchorId="67A6565D" wp14:editId="301AC4A9">
            <wp:extent cx="2545821" cy="2858744"/>
            <wp:effectExtent l="0" t="0" r="6985" b="0"/>
            <wp:docPr id="24" name="Picture 24" descr="A picture containing text, metalware, h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metalware, hinge&#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7968" cy="2906072"/>
                    </a:xfrm>
                    <a:prstGeom prst="rect">
                      <a:avLst/>
                    </a:prstGeom>
                    <a:noFill/>
                    <a:ln>
                      <a:noFill/>
                    </a:ln>
                  </pic:spPr>
                </pic:pic>
              </a:graphicData>
            </a:graphic>
          </wp:inline>
        </w:drawing>
      </w:r>
    </w:p>
    <w:p w14:paraId="1EDC1CD1" w14:textId="238A0A66" w:rsidR="003117FA" w:rsidRPr="005A5AE0" w:rsidRDefault="004904EA" w:rsidP="006D08C8">
      <w:pPr>
        <w:pStyle w:val="Caption"/>
        <w:jc w:val="center"/>
        <w:rPr>
          <w:rFonts w:cs="Arial"/>
          <w:sz w:val="24"/>
          <w:szCs w:val="24"/>
        </w:rPr>
      </w:pPr>
      <w:bookmarkStart w:id="430" w:name="_Ref99893486"/>
      <w:bookmarkStart w:id="431" w:name="_Toc120880288"/>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41</w:t>
      </w:r>
      <w:r w:rsidRPr="005A5AE0">
        <w:rPr>
          <w:rFonts w:cs="Arial"/>
          <w:sz w:val="24"/>
          <w:szCs w:val="24"/>
        </w:rPr>
        <w:fldChar w:fldCharType="end"/>
      </w:r>
      <w:bookmarkEnd w:id="430"/>
      <w:r w:rsidRPr="005A5AE0">
        <w:rPr>
          <w:rFonts w:cs="Arial"/>
          <w:sz w:val="24"/>
          <w:szCs w:val="24"/>
        </w:rPr>
        <w:t xml:space="preserve">. Security Box </w:t>
      </w:r>
      <w:r w:rsidR="005D1F96" w:rsidRPr="005A5AE0">
        <w:rPr>
          <w:rFonts w:cs="Arial"/>
          <w:sz w:val="24"/>
          <w:szCs w:val="24"/>
        </w:rPr>
        <w:t xml:space="preserve">CAD </w:t>
      </w:r>
      <w:r w:rsidR="005F68D1" w:rsidRPr="005A5AE0">
        <w:rPr>
          <w:rFonts w:cs="Arial"/>
          <w:sz w:val="24"/>
          <w:szCs w:val="24"/>
        </w:rPr>
        <w:t>dimension</w:t>
      </w:r>
      <w:r w:rsidR="005D1F96" w:rsidRPr="005A5AE0">
        <w:rPr>
          <w:rFonts w:cs="Arial"/>
          <w:sz w:val="24"/>
          <w:szCs w:val="24"/>
        </w:rPr>
        <w:t xml:space="preserve"> model</w:t>
      </w:r>
      <w:bookmarkEnd w:id="431"/>
    </w:p>
    <w:p w14:paraId="5A230531" w14:textId="77777777" w:rsidR="005F68D1" w:rsidRPr="005A5AE0" w:rsidRDefault="005F68D1" w:rsidP="006D08C8">
      <w:pPr>
        <w:rPr>
          <w:rFonts w:cs="Arial"/>
        </w:rPr>
      </w:pPr>
    </w:p>
    <w:p w14:paraId="48265A60" w14:textId="2E8EC15B" w:rsidR="009E4D9B" w:rsidRDefault="009E4D9B" w:rsidP="009E4D9B">
      <w:pPr>
        <w:rPr>
          <w:rFonts w:cs="Arial"/>
        </w:rPr>
      </w:pPr>
      <w:r w:rsidRPr="005A5AE0">
        <w:rPr>
          <w:rFonts w:cs="Arial"/>
        </w:rPr>
        <w:t xml:space="preserve">In </w:t>
      </w:r>
      <w:r w:rsidRPr="005A5AE0">
        <w:rPr>
          <w:rFonts w:cs="Arial"/>
        </w:rPr>
        <w:fldChar w:fldCharType="begin"/>
      </w:r>
      <w:r w:rsidRPr="005A5AE0">
        <w:rPr>
          <w:rFonts w:cs="Arial"/>
        </w:rPr>
        <w:instrText xml:space="preserve"> REF _Ref100306213 \h  \* MERGEFORMAT </w:instrText>
      </w:r>
      <w:r w:rsidRPr="005A5AE0">
        <w:rPr>
          <w:rFonts w:cs="Arial"/>
        </w:rPr>
      </w:r>
      <w:r w:rsidRPr="005A5AE0">
        <w:rPr>
          <w:rFonts w:cs="Arial"/>
        </w:rPr>
        <w:fldChar w:fldCharType="separate"/>
      </w:r>
      <w:r w:rsidR="00580FCE" w:rsidRPr="005A5AE0">
        <w:rPr>
          <w:rFonts w:cs="Arial"/>
          <w:szCs w:val="24"/>
        </w:rPr>
        <w:t xml:space="preserve">Figure </w:t>
      </w:r>
      <w:r w:rsidR="00EC6B10" w:rsidRPr="00EC6B10">
        <w:rPr>
          <w:rFonts w:cs="Arial"/>
          <w:noProof/>
          <w:szCs w:val="24"/>
        </w:rPr>
        <w:t>41</w:t>
      </w:r>
      <w:r w:rsidRPr="005A5AE0">
        <w:rPr>
          <w:rFonts w:cs="Arial"/>
        </w:rPr>
        <w:fldChar w:fldCharType="end"/>
      </w:r>
      <w:r w:rsidR="005768B6">
        <w:rPr>
          <w:rFonts w:cs="Arial"/>
        </w:rPr>
        <w:t xml:space="preserve">, we </w:t>
      </w:r>
      <w:r w:rsidRPr="005A5AE0">
        <w:rPr>
          <w:rFonts w:cs="Arial"/>
        </w:rPr>
        <w:t>outline</w:t>
      </w:r>
      <w:r w:rsidR="005768B6">
        <w:rPr>
          <w:rFonts w:cs="Arial"/>
        </w:rPr>
        <w:t>d</w:t>
      </w:r>
      <w:r w:rsidRPr="005A5AE0">
        <w:rPr>
          <w:rFonts w:cs="Arial"/>
        </w:rPr>
        <w:t xml:space="preserve"> </w:t>
      </w:r>
      <w:r w:rsidR="005768B6">
        <w:rPr>
          <w:rFonts w:cs="Arial"/>
        </w:rPr>
        <w:t xml:space="preserve">the hardware for the </w:t>
      </w:r>
      <w:r w:rsidRPr="005A5AE0">
        <w:rPr>
          <w:rFonts w:cs="Arial"/>
        </w:rPr>
        <w:t xml:space="preserve">box </w:t>
      </w:r>
      <w:r w:rsidR="00FD13A8">
        <w:rPr>
          <w:rFonts w:cs="Arial"/>
        </w:rPr>
        <w:t>when fully assembled</w:t>
      </w:r>
      <w:r w:rsidRPr="005A5AE0">
        <w:rPr>
          <w:rFonts w:cs="Arial"/>
        </w:rPr>
        <w:t>. There’ll be a clipping method in this railing system that would lock the box in place and secure the mounting to the wall</w:t>
      </w:r>
      <w:r w:rsidR="00DF6829" w:rsidRPr="005A5AE0">
        <w:rPr>
          <w:rFonts w:cs="Arial"/>
        </w:rPr>
        <w:t xml:space="preserve">. </w:t>
      </w:r>
      <w:r w:rsidR="00B1544A">
        <w:rPr>
          <w:rFonts w:cs="Arial"/>
        </w:rPr>
        <w:t>Note that including holes onto the security box would require home mounting. This can be mounted on a door</w:t>
      </w:r>
      <w:r w:rsidR="0071204B">
        <w:rPr>
          <w:rFonts w:cs="Arial"/>
        </w:rPr>
        <w:t xml:space="preserve"> or a wall. Technically, there is no need for mounting aside from </w:t>
      </w:r>
      <w:r w:rsidR="00BB2D56">
        <w:rPr>
          <w:rFonts w:cs="Arial"/>
        </w:rPr>
        <w:t xml:space="preserve">aesthetic/ hole exposure, but a user can do what they want. </w:t>
      </w:r>
    </w:p>
    <w:p w14:paraId="46FA4B3A" w14:textId="77777777" w:rsidR="009B0B3D" w:rsidRDefault="009B0B3D" w:rsidP="009E4D9B">
      <w:pPr>
        <w:rPr>
          <w:rFonts w:cs="Arial"/>
        </w:rPr>
      </w:pPr>
    </w:p>
    <w:p w14:paraId="1B77376F" w14:textId="42B36BBB" w:rsidR="009B0B3D" w:rsidRPr="005A5AE0" w:rsidRDefault="009B0B3D" w:rsidP="009E4D9B">
      <w:pPr>
        <w:rPr>
          <w:rFonts w:cs="Arial"/>
        </w:rPr>
      </w:pPr>
      <w:r>
        <w:rPr>
          <w:rFonts w:cs="Arial"/>
        </w:rPr>
        <w:t xml:space="preserve">When collecting the measurements for the pi camera, PIR Senor and Arduino keypad slit, there was </w:t>
      </w:r>
      <w:r w:rsidR="004863FB">
        <w:rPr>
          <w:rFonts w:cs="Arial"/>
        </w:rPr>
        <w:t xml:space="preserve">the use of a </w:t>
      </w:r>
      <w:r w:rsidR="006C0EDE" w:rsidRPr="006C0EDE">
        <w:rPr>
          <w:rFonts w:cs="Arial"/>
        </w:rPr>
        <w:t>caliper tool</w:t>
      </w:r>
      <w:r w:rsidR="006C0EDE">
        <w:rPr>
          <w:rFonts w:cs="Arial"/>
        </w:rPr>
        <w:t>. Compare</w:t>
      </w:r>
      <w:r w:rsidR="005A4984">
        <w:rPr>
          <w:rFonts w:cs="Arial"/>
        </w:rPr>
        <w:t>d</w:t>
      </w:r>
      <w:r w:rsidR="006C0EDE">
        <w:rPr>
          <w:rFonts w:cs="Arial"/>
        </w:rPr>
        <w:t xml:space="preserve"> to the</w:t>
      </w:r>
      <w:r w:rsidR="005A4984">
        <w:rPr>
          <w:rFonts w:cs="Arial"/>
        </w:rPr>
        <w:t xml:space="preserve"> online resources’</w:t>
      </w:r>
      <w:r w:rsidR="006C0EDE">
        <w:rPr>
          <w:rFonts w:cs="Arial"/>
        </w:rPr>
        <w:t xml:space="preserve"> measurement, our parts were not accurate to what was being measured in the caliper tool. </w:t>
      </w:r>
      <w:r w:rsidR="005A4984">
        <w:rPr>
          <w:rFonts w:cs="Arial"/>
        </w:rPr>
        <w:t xml:space="preserve">The caliper allowed us to move forward with box design knowing that </w:t>
      </w:r>
      <w:r w:rsidR="00FB68B1">
        <w:rPr>
          <w:rFonts w:cs="Arial"/>
        </w:rPr>
        <w:t xml:space="preserve">every hardware will fit correctly. </w:t>
      </w:r>
    </w:p>
    <w:p w14:paraId="4098FCC8" w14:textId="77777777" w:rsidR="009E4D9B" w:rsidRPr="005A5AE0" w:rsidRDefault="009E4D9B" w:rsidP="005F68D1">
      <w:pPr>
        <w:jc w:val="center"/>
        <w:rPr>
          <w:rFonts w:cs="Arial"/>
        </w:rPr>
      </w:pPr>
    </w:p>
    <w:p w14:paraId="5AA7B5C3" w14:textId="2CF1500E" w:rsidR="005F68D1" w:rsidRPr="005A5AE0" w:rsidRDefault="00390CB5" w:rsidP="005F68D1">
      <w:pPr>
        <w:jc w:val="center"/>
        <w:rPr>
          <w:rFonts w:cs="Arial"/>
        </w:rPr>
      </w:pPr>
      <w:r w:rsidRPr="005A5AE0">
        <w:rPr>
          <w:rFonts w:cs="Arial"/>
          <w:noProof/>
        </w:rPr>
        <w:lastRenderedPageBreak/>
        <w:drawing>
          <wp:inline distT="0" distB="0" distL="0" distR="0" wp14:anchorId="6110D066" wp14:editId="5AEA2951">
            <wp:extent cx="2725131" cy="4213860"/>
            <wp:effectExtent l="0" t="0" r="0" b="0"/>
            <wp:docPr id="56" name="Picture 5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har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734373" cy="4228151"/>
                    </a:xfrm>
                    <a:prstGeom prst="rect">
                      <a:avLst/>
                    </a:prstGeom>
                  </pic:spPr>
                </pic:pic>
              </a:graphicData>
            </a:graphic>
          </wp:inline>
        </w:drawing>
      </w:r>
    </w:p>
    <w:p w14:paraId="558CF415" w14:textId="32D08C8D" w:rsidR="006D08C8" w:rsidRPr="005A5AE0" w:rsidRDefault="002B29EF" w:rsidP="002B29EF">
      <w:pPr>
        <w:pStyle w:val="Caption"/>
        <w:jc w:val="center"/>
        <w:rPr>
          <w:rFonts w:cs="Arial"/>
          <w:sz w:val="24"/>
          <w:szCs w:val="24"/>
        </w:rPr>
      </w:pPr>
      <w:bookmarkStart w:id="432" w:name="_Ref100306213"/>
      <w:bookmarkStart w:id="433" w:name="_Toc120880289"/>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42</w:t>
      </w:r>
      <w:r w:rsidRPr="005A5AE0">
        <w:rPr>
          <w:rFonts w:cs="Arial"/>
          <w:sz w:val="24"/>
          <w:szCs w:val="24"/>
        </w:rPr>
        <w:fldChar w:fldCharType="end"/>
      </w:r>
      <w:bookmarkEnd w:id="432"/>
      <w:r w:rsidRPr="005A5AE0">
        <w:rPr>
          <w:rFonts w:cs="Arial"/>
          <w:sz w:val="24"/>
          <w:szCs w:val="24"/>
        </w:rPr>
        <w:t xml:space="preserve">. </w:t>
      </w:r>
      <w:r w:rsidR="003A4249" w:rsidRPr="005A5AE0">
        <w:rPr>
          <w:rFonts w:cs="Arial"/>
          <w:sz w:val="24"/>
          <w:szCs w:val="24"/>
        </w:rPr>
        <w:t>Security</w:t>
      </w:r>
      <w:r w:rsidRPr="005A5AE0">
        <w:rPr>
          <w:rFonts w:cs="Arial"/>
          <w:sz w:val="24"/>
          <w:szCs w:val="24"/>
        </w:rPr>
        <w:t xml:space="preserve"> Box assembled with removable back</w:t>
      </w:r>
      <w:bookmarkEnd w:id="433"/>
    </w:p>
    <w:p w14:paraId="321F0454" w14:textId="77777777" w:rsidR="00787DC7" w:rsidRPr="005A5AE0" w:rsidRDefault="00787DC7" w:rsidP="002B29EF">
      <w:pPr>
        <w:rPr>
          <w:rFonts w:cs="Arial"/>
        </w:rPr>
      </w:pPr>
    </w:p>
    <w:p w14:paraId="57094168" w14:textId="53994DDF" w:rsidR="00DE26FA" w:rsidRPr="005A5AE0" w:rsidRDefault="000B6EEF" w:rsidP="00DB75BB">
      <w:pPr>
        <w:pStyle w:val="HeadingSD1"/>
      </w:pPr>
      <w:bookmarkStart w:id="434" w:name="_Toc101782735"/>
      <w:bookmarkStart w:id="435" w:name="_Toc121068171"/>
      <w:r w:rsidRPr="005A5AE0">
        <w:t>6</w:t>
      </w:r>
      <w:r w:rsidR="00F41DF1" w:rsidRPr="005A5AE0">
        <w:t>.</w:t>
      </w:r>
      <w:r w:rsidR="00A72D69" w:rsidRPr="005A5AE0">
        <w:t>6</w:t>
      </w:r>
      <w:r w:rsidR="00F41DF1" w:rsidRPr="005A5AE0">
        <w:t xml:space="preserve"> Summary of Design</w:t>
      </w:r>
      <w:bookmarkEnd w:id="434"/>
      <w:bookmarkEnd w:id="435"/>
    </w:p>
    <w:p w14:paraId="6125488F" w14:textId="04845FD2" w:rsidR="0069390E" w:rsidRPr="005A5AE0" w:rsidRDefault="005B23E1" w:rsidP="001C0FB1">
      <w:pPr>
        <w:rPr>
          <w:rFonts w:cs="Arial"/>
          <w:szCs w:val="24"/>
        </w:rPr>
      </w:pPr>
      <w:r w:rsidRPr="005A5AE0">
        <w:rPr>
          <w:rFonts w:cs="Arial"/>
        </w:rPr>
        <w:t>In hardware, we discuss what</w:t>
      </w:r>
      <w:r w:rsidR="00561642" w:rsidRPr="005A5AE0">
        <w:rPr>
          <w:rFonts w:cs="Arial"/>
        </w:rPr>
        <w:t xml:space="preserve"> components </w:t>
      </w:r>
      <w:r w:rsidR="00FC6D3C">
        <w:rPr>
          <w:rFonts w:cs="Arial"/>
        </w:rPr>
        <w:t>are</w:t>
      </w:r>
      <w:r w:rsidR="007A4F04" w:rsidRPr="005A5AE0">
        <w:rPr>
          <w:rFonts w:cs="Arial"/>
        </w:rPr>
        <w:t xml:space="preserve"> included but not the overall interaction of the system.</w:t>
      </w:r>
      <w:r w:rsidR="00B47282" w:rsidRPr="005A5AE0">
        <w:rPr>
          <w:rFonts w:cs="Arial"/>
        </w:rPr>
        <w:t xml:space="preserve"> Although Live Bolt is split into </w:t>
      </w:r>
      <w:r w:rsidR="005D1A12" w:rsidRPr="005A5AE0">
        <w:rPr>
          <w:rFonts w:cs="Arial"/>
        </w:rPr>
        <w:t>two aspects (lock and security)</w:t>
      </w:r>
      <w:r w:rsidR="00B47282" w:rsidRPr="005A5AE0">
        <w:rPr>
          <w:rFonts w:cs="Arial"/>
        </w:rPr>
        <w:t xml:space="preserve">, they’re integrated </w:t>
      </w:r>
      <w:r w:rsidR="005D1A12" w:rsidRPr="005A5AE0">
        <w:rPr>
          <w:rFonts w:cs="Arial"/>
        </w:rPr>
        <w:t xml:space="preserve">together to perform </w:t>
      </w:r>
      <w:r w:rsidR="00E95E50" w:rsidRPr="005A5AE0">
        <w:rPr>
          <w:rFonts w:cs="Arial"/>
        </w:rPr>
        <w:t xml:space="preserve">the objective of home </w:t>
      </w:r>
      <w:r w:rsidR="00C443A5" w:rsidRPr="005A5AE0">
        <w:rPr>
          <w:rFonts w:cs="Arial"/>
        </w:rPr>
        <w:t xml:space="preserve">access and monitoring. In </w:t>
      </w:r>
      <w:r w:rsidR="00C443A5" w:rsidRPr="005A5AE0">
        <w:rPr>
          <w:rFonts w:cs="Arial"/>
        </w:rPr>
        <w:fldChar w:fldCharType="begin"/>
      </w:r>
      <w:r w:rsidR="00C443A5" w:rsidRPr="005A5AE0">
        <w:instrText xml:space="preserve"> REF _Ref99895374 \h </w:instrText>
      </w:r>
      <w:r w:rsidR="001C0FB1" w:rsidRPr="005A5AE0">
        <w:instrText xml:space="preserve"> \* MERGEFORMAT </w:instrText>
      </w:r>
      <w:r w:rsidR="00C443A5" w:rsidRPr="005A5AE0">
        <w:rPr>
          <w:rFonts w:cs="Arial"/>
        </w:rPr>
      </w:r>
      <w:r w:rsidR="00C443A5" w:rsidRPr="005A5AE0">
        <w:rPr>
          <w:rFonts w:cs="Arial"/>
        </w:rPr>
        <w:fldChar w:fldCharType="separate"/>
      </w:r>
      <w:r w:rsidR="00580FCE" w:rsidRPr="00580FCE">
        <w:rPr>
          <w:rFonts w:cs="Arial"/>
        </w:rPr>
        <w:t xml:space="preserve">Figure </w:t>
      </w:r>
      <w:r w:rsidR="00EC6B10" w:rsidRPr="00EC6B10">
        <w:rPr>
          <w:rFonts w:cs="Arial"/>
          <w:noProof/>
          <w:szCs w:val="24"/>
        </w:rPr>
        <w:t>42</w:t>
      </w:r>
      <w:r w:rsidR="00C443A5" w:rsidRPr="005A5AE0">
        <w:rPr>
          <w:rFonts w:cs="Arial"/>
        </w:rPr>
        <w:fldChar w:fldCharType="end"/>
      </w:r>
      <w:r w:rsidR="00C443A5" w:rsidRPr="005A5AE0">
        <w:rPr>
          <w:rFonts w:cs="Arial"/>
        </w:rPr>
        <w:t xml:space="preserve"> we </w:t>
      </w:r>
      <w:r w:rsidR="00BF5A35">
        <w:rPr>
          <w:rFonts w:cs="Arial"/>
        </w:rPr>
        <w:t xml:space="preserve">see </w:t>
      </w:r>
      <w:r w:rsidR="00D704A5" w:rsidRPr="005A5AE0">
        <w:rPr>
          <w:rFonts w:cs="Arial"/>
          <w:szCs w:val="24"/>
        </w:rPr>
        <w:t>how the microcontrollers, W</w:t>
      </w:r>
      <w:r w:rsidR="002F39D1" w:rsidRPr="005A5AE0">
        <w:rPr>
          <w:rFonts w:cs="Arial"/>
          <w:szCs w:val="24"/>
        </w:rPr>
        <w:t xml:space="preserve">i-Fi module, and </w:t>
      </w:r>
      <w:r w:rsidR="0022416C" w:rsidRPr="005A5AE0">
        <w:rPr>
          <w:rFonts w:cs="Arial"/>
          <w:szCs w:val="24"/>
        </w:rPr>
        <w:t xml:space="preserve">electrical hardware come together to </w:t>
      </w:r>
      <w:r w:rsidR="00B126E1" w:rsidRPr="005A5AE0">
        <w:rPr>
          <w:rFonts w:cs="Arial"/>
          <w:szCs w:val="24"/>
        </w:rPr>
        <w:t xml:space="preserve">provide </w:t>
      </w:r>
      <w:r w:rsidR="00E77828" w:rsidRPr="005A5AE0">
        <w:rPr>
          <w:rFonts w:cs="Arial"/>
          <w:szCs w:val="24"/>
        </w:rPr>
        <w:t xml:space="preserve">the overall concept of what make Live Bolt a functioning </w:t>
      </w:r>
      <w:r w:rsidR="00863D85" w:rsidRPr="005A5AE0">
        <w:rPr>
          <w:rFonts w:cs="Arial"/>
          <w:szCs w:val="24"/>
        </w:rPr>
        <w:t xml:space="preserve">home access and security system. </w:t>
      </w:r>
      <w:r w:rsidR="000427A6">
        <w:rPr>
          <w:rFonts w:cs="Arial"/>
          <w:szCs w:val="24"/>
        </w:rPr>
        <w:t xml:space="preserve">The </w:t>
      </w:r>
      <w:r w:rsidR="00EB3E04">
        <w:rPr>
          <w:rFonts w:cs="Arial"/>
          <w:szCs w:val="24"/>
        </w:rPr>
        <w:t>arrows</w:t>
      </w:r>
      <w:r w:rsidR="000427A6">
        <w:rPr>
          <w:rFonts w:cs="Arial"/>
          <w:szCs w:val="24"/>
        </w:rPr>
        <w:t xml:space="preserve"> pointing through the </w:t>
      </w:r>
      <w:r w:rsidR="00EB3E04">
        <w:rPr>
          <w:rFonts w:cs="Arial"/>
          <w:szCs w:val="24"/>
        </w:rPr>
        <w:t>diagram</w:t>
      </w:r>
      <w:r w:rsidR="000427A6">
        <w:rPr>
          <w:rFonts w:cs="Arial"/>
          <w:szCs w:val="24"/>
        </w:rPr>
        <w:t xml:space="preserve"> </w:t>
      </w:r>
      <w:r w:rsidR="00BB2D56">
        <w:rPr>
          <w:rFonts w:cs="Arial"/>
          <w:szCs w:val="24"/>
        </w:rPr>
        <w:t>represent</w:t>
      </w:r>
      <w:r w:rsidR="0041607F">
        <w:rPr>
          <w:rFonts w:cs="Arial"/>
          <w:szCs w:val="24"/>
        </w:rPr>
        <w:t xml:space="preserve"> their relationship within the system</w:t>
      </w:r>
      <w:r w:rsidR="00651BF9">
        <w:rPr>
          <w:rFonts w:cs="Arial"/>
          <w:szCs w:val="24"/>
        </w:rPr>
        <w:t xml:space="preserve"> and whether their </w:t>
      </w:r>
      <w:r w:rsidR="00155C56">
        <w:rPr>
          <w:rFonts w:cs="Arial"/>
          <w:szCs w:val="24"/>
        </w:rPr>
        <w:t>representation in the graph is a</w:t>
      </w:r>
      <w:r w:rsidR="00872088">
        <w:rPr>
          <w:rFonts w:cs="Arial"/>
          <w:szCs w:val="24"/>
        </w:rPr>
        <w:t>n input or output.</w:t>
      </w:r>
    </w:p>
    <w:p w14:paraId="2AD86135" w14:textId="77777777" w:rsidR="006360D2" w:rsidRPr="005A5AE0" w:rsidRDefault="006360D2" w:rsidP="00A43CE7"/>
    <w:p w14:paraId="6E9BB6F9" w14:textId="180A842E" w:rsidR="00E75761" w:rsidRPr="005A5AE0" w:rsidRDefault="001724E1" w:rsidP="00A405F2">
      <w:pPr>
        <w:jc w:val="center"/>
        <w:rPr>
          <w:rFonts w:cs="Arial"/>
        </w:rPr>
      </w:pPr>
      <w:r>
        <w:lastRenderedPageBreak/>
        <w:t> </w:t>
      </w:r>
      <w:r>
        <w:rPr>
          <w:rFonts w:cs="Arial"/>
          <w:noProof/>
        </w:rPr>
        <w:drawing>
          <wp:inline distT="0" distB="0" distL="0" distR="0" wp14:anchorId="5A0434B4" wp14:editId="30DC8C99">
            <wp:extent cx="5486400" cy="3732530"/>
            <wp:effectExtent l="0" t="0" r="0" b="1270"/>
            <wp:docPr id="881277136" name="Picture 8812771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36" name="Picture 881277136" descr="Diagram&#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3732530"/>
                    </a:xfrm>
                    <a:prstGeom prst="rect">
                      <a:avLst/>
                    </a:prstGeom>
                    <a:noFill/>
                    <a:ln>
                      <a:noFill/>
                    </a:ln>
                  </pic:spPr>
                </pic:pic>
              </a:graphicData>
            </a:graphic>
          </wp:inline>
        </w:drawing>
      </w:r>
    </w:p>
    <w:p w14:paraId="67E980F2" w14:textId="6B03EE15" w:rsidR="0012254A" w:rsidRPr="005A5AE0" w:rsidRDefault="0012254A" w:rsidP="0012254A">
      <w:pPr>
        <w:pStyle w:val="Caption"/>
        <w:jc w:val="center"/>
        <w:rPr>
          <w:rFonts w:cs="Arial"/>
          <w:sz w:val="24"/>
          <w:szCs w:val="24"/>
        </w:rPr>
      </w:pPr>
      <w:bookmarkStart w:id="436" w:name="_Ref99895374"/>
      <w:bookmarkStart w:id="437" w:name="_Toc120880290"/>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43</w:t>
      </w:r>
      <w:r w:rsidRPr="005A5AE0">
        <w:rPr>
          <w:rFonts w:cs="Arial"/>
          <w:sz w:val="24"/>
          <w:szCs w:val="24"/>
        </w:rPr>
        <w:fldChar w:fldCharType="end"/>
      </w:r>
      <w:bookmarkEnd w:id="436"/>
      <w:r w:rsidRPr="005A5AE0">
        <w:rPr>
          <w:rFonts w:cs="Arial"/>
          <w:sz w:val="24"/>
          <w:szCs w:val="24"/>
        </w:rPr>
        <w:t>. Hardware Design Block Diagram</w:t>
      </w:r>
      <w:bookmarkEnd w:id="437"/>
    </w:p>
    <w:p w14:paraId="3C27512F" w14:textId="77777777" w:rsidR="0012254A" w:rsidRPr="005A5AE0" w:rsidRDefault="0012254A" w:rsidP="0012254A">
      <w:pPr>
        <w:jc w:val="center"/>
        <w:rPr>
          <w:rFonts w:cs="Arial"/>
        </w:rPr>
      </w:pPr>
    </w:p>
    <w:p w14:paraId="7D8DA996" w14:textId="32DF0A65" w:rsidR="00D215B5" w:rsidRPr="005A5AE0" w:rsidRDefault="00D305E4" w:rsidP="00DB75BB">
      <w:pPr>
        <w:pStyle w:val="HeadingSD1"/>
      </w:pPr>
      <w:bookmarkStart w:id="438" w:name="_Toc101782736"/>
      <w:bookmarkStart w:id="439" w:name="_Toc121068172"/>
      <w:r w:rsidRPr="005A5AE0">
        <w:t>7</w:t>
      </w:r>
      <w:r w:rsidR="21FEF462" w:rsidRPr="005A5AE0">
        <w:t>. Printed Circuit Board Integrated Schematics</w:t>
      </w:r>
      <w:bookmarkEnd w:id="438"/>
      <w:bookmarkEnd w:id="439"/>
    </w:p>
    <w:p w14:paraId="3B026417" w14:textId="050E4A22" w:rsidR="00E313DB" w:rsidRDefault="00A603AA" w:rsidP="004767E0">
      <w:pPr>
        <w:rPr>
          <w:rFonts w:cs="Arial"/>
        </w:rPr>
      </w:pPr>
      <w:r w:rsidRPr="005A5AE0">
        <w:rPr>
          <w:rFonts w:cs="Arial"/>
        </w:rPr>
        <w:t>To</w:t>
      </w:r>
      <w:r w:rsidR="0064743E" w:rsidRPr="005A5AE0">
        <w:rPr>
          <w:rFonts w:cs="Arial"/>
        </w:rPr>
        <w:t xml:space="preserve"> achieve a concise and compact final product, a printed circuit board </w:t>
      </w:r>
      <w:r w:rsidR="00D65A29">
        <w:rPr>
          <w:rFonts w:cs="Arial"/>
        </w:rPr>
        <w:t>was</w:t>
      </w:r>
      <w:r w:rsidR="0064743E" w:rsidRPr="005A5AE0">
        <w:rPr>
          <w:rFonts w:cs="Arial"/>
        </w:rPr>
        <w:t xml:space="preserve"> designed after the breadboarding phase of the project. </w:t>
      </w:r>
      <w:r w:rsidR="008D25C4" w:rsidRPr="005A5AE0">
        <w:rPr>
          <w:rFonts w:cs="Arial"/>
        </w:rPr>
        <w:t>This section will outline all aspects of the PCB design process as well as the ordering and assembly.</w:t>
      </w:r>
      <w:r w:rsidR="00ED5215">
        <w:rPr>
          <w:rFonts w:cs="Arial"/>
        </w:rPr>
        <w:t xml:space="preserve"> </w:t>
      </w:r>
      <w:r w:rsidR="004702A7">
        <w:rPr>
          <w:rFonts w:cs="Arial"/>
        </w:rPr>
        <w:t xml:space="preserve">The PCB </w:t>
      </w:r>
      <w:r w:rsidR="007B167A">
        <w:rPr>
          <w:rFonts w:cs="Arial"/>
        </w:rPr>
        <w:t>CAD</w:t>
      </w:r>
      <w:r w:rsidR="00077339">
        <w:rPr>
          <w:rFonts w:cs="Arial"/>
        </w:rPr>
        <w:t xml:space="preserve"> software will also be determined in this section</w:t>
      </w:r>
      <w:r w:rsidR="00D65A29">
        <w:rPr>
          <w:rFonts w:cs="Arial"/>
        </w:rPr>
        <w:t>,</w:t>
      </w:r>
      <w:r w:rsidR="00077339">
        <w:rPr>
          <w:rFonts w:cs="Arial"/>
        </w:rPr>
        <w:t xml:space="preserve"> for </w:t>
      </w:r>
      <w:r w:rsidR="002032E7">
        <w:rPr>
          <w:rFonts w:cs="Arial"/>
        </w:rPr>
        <w:t>there are multiple user application that can execute our desired design.</w:t>
      </w:r>
    </w:p>
    <w:p w14:paraId="3B161EF2" w14:textId="77777777" w:rsidR="000369CD" w:rsidRPr="005A5AE0" w:rsidRDefault="000369CD" w:rsidP="004767E0">
      <w:pPr>
        <w:rPr>
          <w:rFonts w:cs="Arial"/>
        </w:rPr>
      </w:pPr>
    </w:p>
    <w:p w14:paraId="14A4C007" w14:textId="77777777" w:rsidR="00834236" w:rsidRPr="005A5AE0" w:rsidRDefault="00D305E4" w:rsidP="00DB75BB">
      <w:pPr>
        <w:pStyle w:val="HeadingSD1"/>
      </w:pPr>
      <w:bookmarkStart w:id="440" w:name="_Toc101782737"/>
      <w:bookmarkStart w:id="441" w:name="_Toc121068173"/>
      <w:r w:rsidRPr="005A5AE0">
        <w:t>7</w:t>
      </w:r>
      <w:r w:rsidR="0059237D" w:rsidRPr="005A5AE0">
        <w:t>.1 PCB Terminology</w:t>
      </w:r>
      <w:bookmarkEnd w:id="440"/>
      <w:bookmarkEnd w:id="441"/>
    </w:p>
    <w:p w14:paraId="09AE460A" w14:textId="2D140380" w:rsidR="00326FDF" w:rsidRPr="005A5AE0" w:rsidRDefault="00834236" w:rsidP="00834236">
      <w:r w:rsidRPr="005A5AE0">
        <w:t xml:space="preserve">Before we go into the </w:t>
      </w:r>
      <w:r w:rsidR="004E4FB0" w:rsidRPr="005A5AE0">
        <w:t xml:space="preserve">designs created for our two PCBs, we will go over some common terms used in printed circuit board design. This is important to understand what choices we are making and </w:t>
      </w:r>
      <w:r w:rsidR="00326FDF" w:rsidRPr="005A5AE0">
        <w:t>to give</w:t>
      </w:r>
      <w:r w:rsidR="004E4FB0" w:rsidRPr="005A5AE0">
        <w:t xml:space="preserve"> necessary background to understand why these choices were made.</w:t>
      </w:r>
    </w:p>
    <w:p w14:paraId="0A98E677" w14:textId="77777777" w:rsidR="00326FDF" w:rsidRPr="005A5AE0" w:rsidRDefault="00326FDF" w:rsidP="00834236"/>
    <w:p w14:paraId="67857757" w14:textId="5B8D775C" w:rsidR="00834236" w:rsidRPr="005823EC" w:rsidRDefault="00326FDF" w:rsidP="00B84C5F">
      <w:r w:rsidRPr="005A5AE0">
        <w:fldChar w:fldCharType="begin"/>
      </w:r>
      <w:r w:rsidRPr="005A5AE0">
        <w:instrText xml:space="preserve"> REF _Ref101776998 \h </w:instrText>
      </w:r>
      <w:r w:rsidR="005A5AE0" w:rsidRPr="005A5AE0">
        <w:instrText xml:space="preserve"> \* MERGEFORMAT </w:instrText>
      </w:r>
      <w:r w:rsidRPr="005A5AE0">
        <w:fldChar w:fldCharType="separate"/>
      </w:r>
      <w:r w:rsidR="00580FCE" w:rsidRPr="005A5AE0">
        <w:rPr>
          <w:rFonts w:cs="Arial"/>
          <w:szCs w:val="24"/>
        </w:rPr>
        <w:t xml:space="preserve">Table </w:t>
      </w:r>
      <w:r w:rsidR="00580FCE">
        <w:rPr>
          <w:rFonts w:cs="Arial"/>
          <w:noProof/>
          <w:szCs w:val="24"/>
        </w:rPr>
        <w:t>15</w:t>
      </w:r>
      <w:r w:rsidRPr="005A5AE0">
        <w:fldChar w:fldCharType="end"/>
      </w:r>
      <w:r w:rsidRPr="005A5AE0">
        <w:t xml:space="preserve"> </w:t>
      </w:r>
      <w:r w:rsidR="00850F86" w:rsidRPr="005A5AE0">
        <w:t>provides</w:t>
      </w:r>
      <w:r w:rsidR="00B46D44" w:rsidRPr="005A5AE0">
        <w:t xml:space="preserve"> </w:t>
      </w:r>
      <w:r w:rsidR="00DB7880" w:rsidRPr="005A5AE0">
        <w:t>some common terms</w:t>
      </w:r>
      <w:r w:rsidR="00B9292C" w:rsidRPr="005A5AE0">
        <w:t xml:space="preserve"> and abbreviations </w:t>
      </w:r>
      <w:r w:rsidR="00DF28D5" w:rsidRPr="005A5AE0">
        <w:t>regarding</w:t>
      </w:r>
      <w:r w:rsidR="00B9292C" w:rsidRPr="005A5AE0">
        <w:t xml:space="preserve"> PCB terminology</w:t>
      </w:r>
      <w:r w:rsidR="00DB7880" w:rsidRPr="005A5AE0">
        <w:t xml:space="preserve"> and </w:t>
      </w:r>
      <w:bookmarkStart w:id="442" w:name="_Ref98840488"/>
      <w:r w:rsidR="00BC1C82">
        <w:t>their respective explanations.</w:t>
      </w:r>
    </w:p>
    <w:p w14:paraId="2346FB1B" w14:textId="6D1CB58F" w:rsidR="0069390E" w:rsidRPr="005A5AE0" w:rsidRDefault="0069390E" w:rsidP="00B46D44">
      <w:pPr>
        <w:pStyle w:val="Caption"/>
        <w:keepNext/>
        <w:jc w:val="center"/>
        <w:rPr>
          <w:rFonts w:cs="Arial"/>
          <w:sz w:val="24"/>
          <w:szCs w:val="24"/>
        </w:rPr>
      </w:pPr>
      <w:bookmarkStart w:id="443" w:name="_Ref101776998"/>
      <w:bookmarkStart w:id="444" w:name="_Toc120880323"/>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15</w:t>
      </w:r>
      <w:r w:rsidRPr="005A5AE0">
        <w:rPr>
          <w:rFonts w:cs="Arial"/>
          <w:sz w:val="24"/>
          <w:szCs w:val="24"/>
        </w:rPr>
        <w:fldChar w:fldCharType="end"/>
      </w:r>
      <w:bookmarkEnd w:id="442"/>
      <w:bookmarkEnd w:id="443"/>
      <w:r w:rsidRPr="005A5AE0">
        <w:rPr>
          <w:rFonts w:cs="Arial"/>
          <w:sz w:val="24"/>
          <w:szCs w:val="24"/>
        </w:rPr>
        <w:t>: Common PCB Terms</w:t>
      </w:r>
      <w:bookmarkEnd w:id="444"/>
    </w:p>
    <w:tbl>
      <w:tblPr>
        <w:tblStyle w:val="TableGrid"/>
        <w:tblW w:w="8545" w:type="dxa"/>
        <w:jc w:val="center"/>
        <w:tblLook w:val="04A0" w:firstRow="1" w:lastRow="0" w:firstColumn="1" w:lastColumn="0" w:noHBand="0" w:noVBand="1"/>
      </w:tblPr>
      <w:tblGrid>
        <w:gridCol w:w="1615"/>
        <w:gridCol w:w="6930"/>
      </w:tblGrid>
      <w:tr w:rsidR="00FC4479" w:rsidRPr="005A5AE0" w14:paraId="407E05A8" w14:textId="77777777" w:rsidTr="003357FE">
        <w:trPr>
          <w:trHeight w:val="197"/>
          <w:jc w:val="center"/>
        </w:trPr>
        <w:tc>
          <w:tcPr>
            <w:tcW w:w="1615" w:type="dxa"/>
            <w:shd w:val="clear" w:color="auto" w:fill="BDD6EE" w:themeFill="accent5" w:themeFillTint="66"/>
          </w:tcPr>
          <w:p w14:paraId="277B37C9" w14:textId="4352D2E7" w:rsidR="00FC4479" w:rsidRPr="005A5AE0" w:rsidRDefault="00FC4479" w:rsidP="00FC4479">
            <w:pPr>
              <w:rPr>
                <w:rFonts w:cs="Arial"/>
              </w:rPr>
            </w:pPr>
            <w:r w:rsidRPr="005A5AE0">
              <w:rPr>
                <w:rFonts w:cs="Arial"/>
              </w:rPr>
              <w:t>Term</w:t>
            </w:r>
          </w:p>
        </w:tc>
        <w:tc>
          <w:tcPr>
            <w:tcW w:w="6930" w:type="dxa"/>
            <w:shd w:val="clear" w:color="auto" w:fill="BDD6EE" w:themeFill="accent5" w:themeFillTint="66"/>
          </w:tcPr>
          <w:p w14:paraId="3D17D4FD" w14:textId="36931C1B" w:rsidR="00FC4479" w:rsidRPr="005A5AE0" w:rsidRDefault="00FC4479" w:rsidP="00FC4479">
            <w:pPr>
              <w:jc w:val="center"/>
              <w:rPr>
                <w:rFonts w:cs="Arial"/>
              </w:rPr>
            </w:pPr>
            <w:r w:rsidRPr="005A5AE0">
              <w:rPr>
                <w:rFonts w:cs="Arial"/>
              </w:rPr>
              <w:t>Explanation</w:t>
            </w:r>
          </w:p>
        </w:tc>
      </w:tr>
      <w:tr w:rsidR="00FC4479" w:rsidRPr="005A5AE0" w14:paraId="147113CB" w14:textId="77777777" w:rsidTr="003357FE">
        <w:trPr>
          <w:jc w:val="center"/>
        </w:trPr>
        <w:tc>
          <w:tcPr>
            <w:tcW w:w="1615" w:type="dxa"/>
            <w:shd w:val="clear" w:color="auto" w:fill="auto"/>
          </w:tcPr>
          <w:p w14:paraId="1DEDDD24" w14:textId="0B66FEF6" w:rsidR="00FC4479" w:rsidRPr="005A5AE0" w:rsidRDefault="00FC4479" w:rsidP="00FC4479">
            <w:pPr>
              <w:rPr>
                <w:rFonts w:cs="Arial"/>
              </w:rPr>
            </w:pPr>
            <w:r w:rsidRPr="005A5AE0">
              <w:rPr>
                <w:rFonts w:cs="Arial"/>
              </w:rPr>
              <w:t>CAD</w:t>
            </w:r>
          </w:p>
        </w:tc>
        <w:tc>
          <w:tcPr>
            <w:tcW w:w="6930" w:type="dxa"/>
            <w:shd w:val="clear" w:color="auto" w:fill="auto"/>
          </w:tcPr>
          <w:p w14:paraId="49496560" w14:textId="552AD791" w:rsidR="00FC4479" w:rsidRPr="005A5AE0" w:rsidRDefault="00703877" w:rsidP="00FC4479">
            <w:pPr>
              <w:rPr>
                <w:rFonts w:cs="Arial"/>
              </w:rPr>
            </w:pPr>
            <w:r w:rsidRPr="005A5AE0">
              <w:rPr>
                <w:rFonts w:cs="Arial"/>
              </w:rPr>
              <w:t>Computer-aided Design</w:t>
            </w:r>
            <w:r w:rsidR="00B9292C" w:rsidRPr="005A5AE0">
              <w:rPr>
                <w:rFonts w:cs="Arial"/>
              </w:rPr>
              <w:t xml:space="preserve">. This refers to </w:t>
            </w:r>
            <w:r w:rsidR="00545ECD" w:rsidRPr="005A5AE0">
              <w:rPr>
                <w:rFonts w:cs="Arial"/>
              </w:rPr>
              <w:t>the software used to design a PCB</w:t>
            </w:r>
            <w:r w:rsidR="00C86A40" w:rsidRPr="005A5AE0">
              <w:rPr>
                <w:rFonts w:cs="Arial"/>
              </w:rPr>
              <w:t>.</w:t>
            </w:r>
          </w:p>
        </w:tc>
      </w:tr>
      <w:tr w:rsidR="00FC4479" w:rsidRPr="005A5AE0" w14:paraId="4F2936FD" w14:textId="77777777" w:rsidTr="003357FE">
        <w:trPr>
          <w:jc w:val="center"/>
        </w:trPr>
        <w:tc>
          <w:tcPr>
            <w:tcW w:w="1615" w:type="dxa"/>
            <w:shd w:val="clear" w:color="auto" w:fill="auto"/>
          </w:tcPr>
          <w:p w14:paraId="51110DB7" w14:textId="57734852" w:rsidR="00FC4479" w:rsidRPr="005A5AE0" w:rsidRDefault="00FC4479" w:rsidP="00FC4479">
            <w:pPr>
              <w:rPr>
                <w:rFonts w:cs="Arial"/>
              </w:rPr>
            </w:pPr>
            <w:r w:rsidRPr="005A5AE0">
              <w:rPr>
                <w:rFonts w:cs="Arial"/>
              </w:rPr>
              <w:t>Component</w:t>
            </w:r>
          </w:p>
        </w:tc>
        <w:tc>
          <w:tcPr>
            <w:tcW w:w="6930" w:type="dxa"/>
            <w:shd w:val="clear" w:color="auto" w:fill="auto"/>
          </w:tcPr>
          <w:p w14:paraId="1647FD73" w14:textId="6C1B34D9" w:rsidR="00FC4479" w:rsidRPr="005A5AE0" w:rsidRDefault="00C86A40" w:rsidP="00FC4479">
            <w:pPr>
              <w:rPr>
                <w:rFonts w:cs="Arial"/>
              </w:rPr>
            </w:pPr>
            <w:r w:rsidRPr="005A5AE0">
              <w:rPr>
                <w:rFonts w:cs="Arial"/>
              </w:rPr>
              <w:t>Components are what make up the circuit of the PCB. They get attached to the board after it is designed and printed.</w:t>
            </w:r>
          </w:p>
        </w:tc>
      </w:tr>
      <w:tr w:rsidR="00FC4479" w:rsidRPr="005A5AE0" w14:paraId="50E69322" w14:textId="77777777" w:rsidTr="003357FE">
        <w:trPr>
          <w:jc w:val="center"/>
        </w:trPr>
        <w:tc>
          <w:tcPr>
            <w:tcW w:w="1615" w:type="dxa"/>
            <w:shd w:val="clear" w:color="auto" w:fill="auto"/>
          </w:tcPr>
          <w:p w14:paraId="7B2F7321" w14:textId="2D0746F2" w:rsidR="00FC4479" w:rsidRPr="005A5AE0" w:rsidRDefault="00FC4479" w:rsidP="00FC4479">
            <w:pPr>
              <w:rPr>
                <w:rFonts w:cs="Arial"/>
              </w:rPr>
            </w:pPr>
            <w:r w:rsidRPr="005A5AE0">
              <w:rPr>
                <w:rFonts w:cs="Arial"/>
              </w:rPr>
              <w:t>Copper</w:t>
            </w:r>
          </w:p>
        </w:tc>
        <w:tc>
          <w:tcPr>
            <w:tcW w:w="6930" w:type="dxa"/>
            <w:shd w:val="clear" w:color="auto" w:fill="auto"/>
          </w:tcPr>
          <w:p w14:paraId="6660B66B" w14:textId="42D846CA" w:rsidR="00FC4479" w:rsidRPr="005A5AE0" w:rsidRDefault="001C47AB" w:rsidP="00FC4479">
            <w:pPr>
              <w:rPr>
                <w:rFonts w:cs="Arial"/>
              </w:rPr>
            </w:pPr>
            <w:r w:rsidRPr="005A5AE0">
              <w:rPr>
                <w:rFonts w:cs="Arial"/>
              </w:rPr>
              <w:t xml:space="preserve">Copper is a conductive metal that </w:t>
            </w:r>
            <w:r w:rsidR="00CD7A06" w:rsidRPr="005A5AE0">
              <w:rPr>
                <w:rFonts w:cs="Arial"/>
              </w:rPr>
              <w:t xml:space="preserve">laminates </w:t>
            </w:r>
            <w:r w:rsidRPr="005A5AE0">
              <w:rPr>
                <w:rFonts w:cs="Arial"/>
              </w:rPr>
              <w:t xml:space="preserve">most </w:t>
            </w:r>
            <w:r w:rsidR="00865EE1" w:rsidRPr="005A5AE0">
              <w:rPr>
                <w:rFonts w:cs="Arial"/>
              </w:rPr>
              <w:t xml:space="preserve">PCBs </w:t>
            </w:r>
          </w:p>
        </w:tc>
      </w:tr>
      <w:tr w:rsidR="00FC4479" w:rsidRPr="005A5AE0" w14:paraId="4AFEAE21" w14:textId="77777777" w:rsidTr="003357FE">
        <w:trPr>
          <w:jc w:val="center"/>
        </w:trPr>
        <w:tc>
          <w:tcPr>
            <w:tcW w:w="1615" w:type="dxa"/>
            <w:shd w:val="clear" w:color="auto" w:fill="auto"/>
          </w:tcPr>
          <w:p w14:paraId="38A75DD6" w14:textId="22A0F4DD" w:rsidR="00FC4479" w:rsidRPr="005A5AE0" w:rsidRDefault="00B9292C" w:rsidP="00FC4479">
            <w:pPr>
              <w:rPr>
                <w:rFonts w:cs="Arial"/>
              </w:rPr>
            </w:pPr>
            <w:r w:rsidRPr="005A5AE0">
              <w:rPr>
                <w:rFonts w:cs="Arial"/>
              </w:rPr>
              <w:t>DRC</w:t>
            </w:r>
          </w:p>
        </w:tc>
        <w:tc>
          <w:tcPr>
            <w:tcW w:w="6930" w:type="dxa"/>
            <w:shd w:val="clear" w:color="auto" w:fill="auto"/>
          </w:tcPr>
          <w:p w14:paraId="07C7B675" w14:textId="457B49AD" w:rsidR="00FC4479" w:rsidRPr="005A5AE0" w:rsidRDefault="00865EE1" w:rsidP="00FC4479">
            <w:pPr>
              <w:rPr>
                <w:rFonts w:cs="Arial"/>
              </w:rPr>
            </w:pPr>
            <w:r w:rsidRPr="005A5AE0">
              <w:rPr>
                <w:rFonts w:cs="Arial"/>
              </w:rPr>
              <w:t xml:space="preserve">Design Rule Checks </w:t>
            </w:r>
            <w:r w:rsidR="00B43993" w:rsidRPr="005A5AE0">
              <w:rPr>
                <w:rFonts w:cs="Arial"/>
              </w:rPr>
              <w:t xml:space="preserve">are an automated process ran by the CAD software to ensure the PCB is ready to be printed. They find potential errors such as </w:t>
            </w:r>
            <w:r w:rsidR="00C27187" w:rsidRPr="005A5AE0">
              <w:rPr>
                <w:rFonts w:cs="Arial"/>
              </w:rPr>
              <w:t>holes or traces being too close together, or errors in the circuitry.</w:t>
            </w:r>
          </w:p>
        </w:tc>
      </w:tr>
      <w:tr w:rsidR="00FC4479" w:rsidRPr="005A5AE0" w14:paraId="437C7EA8" w14:textId="77777777" w:rsidTr="003357FE">
        <w:trPr>
          <w:jc w:val="center"/>
        </w:trPr>
        <w:tc>
          <w:tcPr>
            <w:tcW w:w="1615" w:type="dxa"/>
            <w:shd w:val="clear" w:color="auto" w:fill="auto"/>
            <w:vAlign w:val="bottom"/>
          </w:tcPr>
          <w:p w14:paraId="276AFF95" w14:textId="79D72ADD" w:rsidR="00FC4479" w:rsidRPr="005A5AE0" w:rsidRDefault="00FC4479" w:rsidP="00FC4479">
            <w:pPr>
              <w:rPr>
                <w:rFonts w:cs="Arial"/>
              </w:rPr>
            </w:pPr>
            <w:r w:rsidRPr="005A5AE0">
              <w:rPr>
                <w:rFonts w:cs="Arial"/>
              </w:rPr>
              <w:t>Footprint</w:t>
            </w:r>
          </w:p>
        </w:tc>
        <w:tc>
          <w:tcPr>
            <w:tcW w:w="6930" w:type="dxa"/>
            <w:shd w:val="clear" w:color="auto" w:fill="auto"/>
            <w:vAlign w:val="bottom"/>
          </w:tcPr>
          <w:p w14:paraId="4EDBB791" w14:textId="31EB4F9B" w:rsidR="00FC4479" w:rsidRPr="005A5AE0" w:rsidRDefault="00A80D2E" w:rsidP="00FC4479">
            <w:pPr>
              <w:rPr>
                <w:rFonts w:cs="Arial"/>
              </w:rPr>
            </w:pPr>
            <w:r w:rsidRPr="005A5AE0">
              <w:rPr>
                <w:rFonts w:cs="Arial"/>
              </w:rPr>
              <w:t xml:space="preserve">A footprint is a digital representation of a component that acts as a placeholder while designing the PCB. </w:t>
            </w:r>
            <w:r w:rsidR="00C7310D" w:rsidRPr="005A5AE0">
              <w:rPr>
                <w:rFonts w:cs="Arial"/>
              </w:rPr>
              <w:t>Usually,</w:t>
            </w:r>
            <w:r w:rsidRPr="005A5AE0">
              <w:rPr>
                <w:rFonts w:cs="Arial"/>
              </w:rPr>
              <w:t xml:space="preserve"> footprints have the component specifications like size to ensure everything fits properly on the board.</w:t>
            </w:r>
          </w:p>
        </w:tc>
      </w:tr>
      <w:tr w:rsidR="00D52DEA" w:rsidRPr="005A5AE0" w14:paraId="4F90DFEB" w14:textId="77777777" w:rsidTr="003357FE">
        <w:trPr>
          <w:jc w:val="center"/>
        </w:trPr>
        <w:tc>
          <w:tcPr>
            <w:tcW w:w="1615" w:type="dxa"/>
            <w:shd w:val="clear" w:color="auto" w:fill="auto"/>
            <w:vAlign w:val="bottom"/>
          </w:tcPr>
          <w:p w14:paraId="2FA0E314" w14:textId="7C2E048F" w:rsidR="00D52DEA" w:rsidRPr="005A5AE0" w:rsidRDefault="00D52DEA" w:rsidP="00FC4479">
            <w:pPr>
              <w:rPr>
                <w:rFonts w:cs="Arial"/>
              </w:rPr>
            </w:pPr>
            <w:r w:rsidRPr="005A5AE0">
              <w:rPr>
                <w:rFonts w:cs="Arial"/>
              </w:rPr>
              <w:t>FR-4</w:t>
            </w:r>
          </w:p>
        </w:tc>
        <w:tc>
          <w:tcPr>
            <w:tcW w:w="6930" w:type="dxa"/>
            <w:shd w:val="clear" w:color="auto" w:fill="auto"/>
            <w:vAlign w:val="bottom"/>
          </w:tcPr>
          <w:p w14:paraId="4A3432E2" w14:textId="6529DAD4" w:rsidR="00D52DEA" w:rsidRPr="005A5AE0" w:rsidRDefault="00D52DEA" w:rsidP="00FC4479">
            <w:pPr>
              <w:rPr>
                <w:rFonts w:cs="Arial"/>
              </w:rPr>
            </w:pPr>
            <w:r w:rsidRPr="005A5AE0">
              <w:rPr>
                <w:rFonts w:cs="Arial"/>
              </w:rPr>
              <w:t xml:space="preserve">The most common material PCBs are made of. It is </w:t>
            </w:r>
            <w:r w:rsidR="00EB7BA7" w:rsidRPr="005A5AE0">
              <w:rPr>
                <w:rFonts w:cs="Arial"/>
              </w:rPr>
              <w:t>a glass reinforced epoxy resin.</w:t>
            </w:r>
          </w:p>
        </w:tc>
      </w:tr>
      <w:tr w:rsidR="00FC4479" w:rsidRPr="005A5AE0" w14:paraId="2D717C1B" w14:textId="77777777" w:rsidTr="003357FE">
        <w:trPr>
          <w:jc w:val="center"/>
        </w:trPr>
        <w:tc>
          <w:tcPr>
            <w:tcW w:w="1615" w:type="dxa"/>
            <w:shd w:val="clear" w:color="auto" w:fill="auto"/>
            <w:vAlign w:val="bottom"/>
          </w:tcPr>
          <w:p w14:paraId="1A13DBB5" w14:textId="2CFBB085" w:rsidR="00FC4479" w:rsidRPr="005A5AE0" w:rsidRDefault="00FC4479" w:rsidP="00FC4479">
            <w:pPr>
              <w:rPr>
                <w:rFonts w:cs="Arial"/>
              </w:rPr>
            </w:pPr>
            <w:r w:rsidRPr="005A5AE0">
              <w:rPr>
                <w:rFonts w:cs="Arial"/>
              </w:rPr>
              <w:t xml:space="preserve">Gerber </w:t>
            </w:r>
            <w:proofErr w:type="spellStart"/>
            <w:r w:rsidRPr="005A5AE0">
              <w:rPr>
                <w:rFonts w:cs="Arial"/>
              </w:rPr>
              <w:t>FIle</w:t>
            </w:r>
            <w:proofErr w:type="spellEnd"/>
          </w:p>
        </w:tc>
        <w:tc>
          <w:tcPr>
            <w:tcW w:w="6930" w:type="dxa"/>
            <w:shd w:val="clear" w:color="auto" w:fill="auto"/>
            <w:vAlign w:val="bottom"/>
          </w:tcPr>
          <w:p w14:paraId="06E07F15" w14:textId="7F2656EB" w:rsidR="00FC4479" w:rsidRPr="005A5AE0" w:rsidRDefault="00C25FA5" w:rsidP="00FC4479">
            <w:pPr>
              <w:rPr>
                <w:rFonts w:cs="Arial"/>
              </w:rPr>
            </w:pPr>
            <w:r w:rsidRPr="005A5AE0">
              <w:rPr>
                <w:rFonts w:cs="Arial"/>
              </w:rPr>
              <w:t>Gerber Files are files of the PCB that</w:t>
            </w:r>
            <w:r w:rsidR="009E4D76" w:rsidRPr="005A5AE0">
              <w:rPr>
                <w:rFonts w:cs="Arial"/>
              </w:rPr>
              <w:t xml:space="preserve"> outline each layer of the design. They</w:t>
            </w:r>
            <w:r w:rsidRPr="005A5AE0">
              <w:rPr>
                <w:rFonts w:cs="Arial"/>
              </w:rPr>
              <w:t xml:space="preserve"> are sent to vendors who will print the board.</w:t>
            </w:r>
          </w:p>
        </w:tc>
      </w:tr>
      <w:tr w:rsidR="00FC4479" w:rsidRPr="005A5AE0" w14:paraId="5506EB9F" w14:textId="77777777" w:rsidTr="003357FE">
        <w:trPr>
          <w:jc w:val="center"/>
        </w:trPr>
        <w:tc>
          <w:tcPr>
            <w:tcW w:w="1615" w:type="dxa"/>
            <w:shd w:val="clear" w:color="auto" w:fill="auto"/>
            <w:vAlign w:val="bottom"/>
          </w:tcPr>
          <w:p w14:paraId="75B2DCF7" w14:textId="2D692856" w:rsidR="00FC4479" w:rsidRPr="005A5AE0" w:rsidRDefault="00FC4479" w:rsidP="00FC4479">
            <w:pPr>
              <w:rPr>
                <w:rFonts w:cs="Arial"/>
              </w:rPr>
            </w:pPr>
            <w:r w:rsidRPr="005A5AE0">
              <w:rPr>
                <w:rFonts w:cs="Arial"/>
              </w:rPr>
              <w:t>I</w:t>
            </w:r>
            <w:r w:rsidR="00B9292C" w:rsidRPr="005A5AE0">
              <w:rPr>
                <w:rFonts w:cs="Arial"/>
              </w:rPr>
              <w:t>C</w:t>
            </w:r>
          </w:p>
        </w:tc>
        <w:tc>
          <w:tcPr>
            <w:tcW w:w="6930" w:type="dxa"/>
            <w:shd w:val="clear" w:color="auto" w:fill="auto"/>
            <w:vAlign w:val="bottom"/>
          </w:tcPr>
          <w:p w14:paraId="69D3E2AB" w14:textId="2582D52B" w:rsidR="00FC4479" w:rsidRPr="005A5AE0" w:rsidRDefault="00C25FA5" w:rsidP="00FC4479">
            <w:pPr>
              <w:rPr>
                <w:rFonts w:cs="Arial"/>
              </w:rPr>
            </w:pPr>
            <w:r w:rsidRPr="005A5AE0">
              <w:rPr>
                <w:rFonts w:cs="Arial"/>
              </w:rPr>
              <w:t>Integrated Circuits</w:t>
            </w:r>
            <w:r w:rsidR="0020129A" w:rsidRPr="005A5AE0">
              <w:rPr>
                <w:rFonts w:cs="Arial"/>
              </w:rPr>
              <w:t xml:space="preserve"> are chips that house very small circuits that </w:t>
            </w:r>
            <w:r w:rsidR="00023348" w:rsidRPr="005A5AE0">
              <w:rPr>
                <w:rFonts w:cs="Arial"/>
              </w:rPr>
              <w:t>help</w:t>
            </w:r>
            <w:r w:rsidR="00C7310D" w:rsidRPr="005A5AE0">
              <w:rPr>
                <w:rFonts w:cs="Arial"/>
              </w:rPr>
              <w:t xml:space="preserve"> t</w:t>
            </w:r>
            <w:r w:rsidR="00023348" w:rsidRPr="005A5AE0">
              <w:rPr>
                <w:rFonts w:cs="Arial"/>
              </w:rPr>
              <w:t>o keep the overall PCB organized and neater. ICs have many uses and applications, from voltage regulators to timers and more.</w:t>
            </w:r>
            <w:r w:rsidR="0020129A" w:rsidRPr="005A5AE0">
              <w:rPr>
                <w:rFonts w:cs="Arial"/>
              </w:rPr>
              <w:t xml:space="preserve"> </w:t>
            </w:r>
          </w:p>
        </w:tc>
      </w:tr>
      <w:tr w:rsidR="00FC4479" w:rsidRPr="005A5AE0" w14:paraId="2F2B9A55" w14:textId="77777777" w:rsidTr="003357FE">
        <w:trPr>
          <w:jc w:val="center"/>
        </w:trPr>
        <w:tc>
          <w:tcPr>
            <w:tcW w:w="1615" w:type="dxa"/>
            <w:shd w:val="clear" w:color="auto" w:fill="auto"/>
          </w:tcPr>
          <w:p w14:paraId="058A032A" w14:textId="11C92088" w:rsidR="00FC4479" w:rsidRPr="005A5AE0" w:rsidRDefault="00FC4479" w:rsidP="00FC4479">
            <w:pPr>
              <w:rPr>
                <w:rFonts w:cs="Arial"/>
              </w:rPr>
            </w:pPr>
            <w:r w:rsidRPr="005A5AE0">
              <w:rPr>
                <w:rFonts w:cs="Arial"/>
              </w:rPr>
              <w:t>Pad</w:t>
            </w:r>
          </w:p>
        </w:tc>
        <w:tc>
          <w:tcPr>
            <w:tcW w:w="6930" w:type="dxa"/>
            <w:shd w:val="clear" w:color="auto" w:fill="auto"/>
          </w:tcPr>
          <w:p w14:paraId="1AA81D61" w14:textId="10BCAE09" w:rsidR="00FC4479" w:rsidRPr="005A5AE0" w:rsidRDefault="00E53B49" w:rsidP="00FC4479">
            <w:pPr>
              <w:rPr>
                <w:rFonts w:cs="Arial"/>
              </w:rPr>
            </w:pPr>
            <w:r w:rsidRPr="005A5AE0">
              <w:rPr>
                <w:rFonts w:cs="Arial"/>
              </w:rPr>
              <w:t>A</w:t>
            </w:r>
            <w:r w:rsidR="00B8629A" w:rsidRPr="005A5AE0">
              <w:rPr>
                <w:rFonts w:cs="Arial"/>
              </w:rPr>
              <w:t xml:space="preserve"> conductive spot for components to be soldered to the board.</w:t>
            </w:r>
          </w:p>
        </w:tc>
      </w:tr>
      <w:tr w:rsidR="00FC4479" w:rsidRPr="005A5AE0" w14:paraId="7CD6775B" w14:textId="77777777" w:rsidTr="003357FE">
        <w:trPr>
          <w:jc w:val="center"/>
        </w:trPr>
        <w:tc>
          <w:tcPr>
            <w:tcW w:w="1615" w:type="dxa"/>
            <w:shd w:val="clear" w:color="auto" w:fill="auto"/>
          </w:tcPr>
          <w:p w14:paraId="36CC7CF4" w14:textId="34DFDAD1" w:rsidR="00FC4479" w:rsidRPr="005A5AE0" w:rsidRDefault="00FC4479" w:rsidP="00FC4479">
            <w:pPr>
              <w:rPr>
                <w:rFonts w:cs="Arial"/>
              </w:rPr>
            </w:pPr>
            <w:r w:rsidRPr="005A5AE0">
              <w:rPr>
                <w:rFonts w:cs="Arial"/>
              </w:rPr>
              <w:t>Silk Screen</w:t>
            </w:r>
          </w:p>
        </w:tc>
        <w:tc>
          <w:tcPr>
            <w:tcW w:w="6930" w:type="dxa"/>
            <w:shd w:val="clear" w:color="auto" w:fill="auto"/>
          </w:tcPr>
          <w:p w14:paraId="5DE280D1" w14:textId="20BDC27B" w:rsidR="00FC4479" w:rsidRPr="005A5AE0" w:rsidRDefault="004D6617" w:rsidP="00FC4479">
            <w:pPr>
              <w:rPr>
                <w:rFonts w:cs="Arial"/>
              </w:rPr>
            </w:pPr>
            <w:r w:rsidRPr="005A5AE0">
              <w:rPr>
                <w:rFonts w:cs="Arial"/>
              </w:rPr>
              <w:t>The silk screen is a nonconductive layer on the board</w:t>
            </w:r>
            <w:r w:rsidR="005A5268" w:rsidRPr="005A5AE0">
              <w:rPr>
                <w:rFonts w:cs="Arial"/>
              </w:rPr>
              <w:t>,</w:t>
            </w:r>
            <w:r w:rsidRPr="005A5AE0">
              <w:rPr>
                <w:rFonts w:cs="Arial"/>
              </w:rPr>
              <w:t xml:space="preserve"> usually reserved for logos or words. It is useful to label </w:t>
            </w:r>
            <w:r w:rsidR="005A5268" w:rsidRPr="005A5AE0">
              <w:rPr>
                <w:rFonts w:cs="Arial"/>
              </w:rPr>
              <w:t>specific spots in the silk screen to refer to them during assembly.</w:t>
            </w:r>
          </w:p>
        </w:tc>
      </w:tr>
      <w:tr w:rsidR="00FC4479" w:rsidRPr="005A5AE0" w14:paraId="1ED7F35B" w14:textId="77777777" w:rsidTr="003357FE">
        <w:trPr>
          <w:jc w:val="center"/>
        </w:trPr>
        <w:tc>
          <w:tcPr>
            <w:tcW w:w="1615" w:type="dxa"/>
            <w:shd w:val="clear" w:color="auto" w:fill="auto"/>
          </w:tcPr>
          <w:p w14:paraId="4AADDFFC" w14:textId="0ADA414C" w:rsidR="00FC4479" w:rsidRPr="005A5AE0" w:rsidRDefault="00FC4479" w:rsidP="00FC4479">
            <w:pPr>
              <w:rPr>
                <w:rFonts w:cs="Arial"/>
              </w:rPr>
            </w:pPr>
            <w:r w:rsidRPr="005A5AE0">
              <w:rPr>
                <w:rFonts w:cs="Arial"/>
              </w:rPr>
              <w:t>Solder Mask</w:t>
            </w:r>
          </w:p>
        </w:tc>
        <w:tc>
          <w:tcPr>
            <w:tcW w:w="6930" w:type="dxa"/>
            <w:shd w:val="clear" w:color="auto" w:fill="auto"/>
          </w:tcPr>
          <w:p w14:paraId="0B769F31" w14:textId="3FEDEB5D" w:rsidR="00FC4479" w:rsidRPr="005A5AE0" w:rsidRDefault="008D7A41" w:rsidP="00FC4479">
            <w:pPr>
              <w:rPr>
                <w:rFonts w:cs="Arial"/>
              </w:rPr>
            </w:pPr>
            <w:r w:rsidRPr="005A5AE0">
              <w:rPr>
                <w:rFonts w:cs="Arial"/>
              </w:rPr>
              <w:t>Solder Mask is a nonconductive layer that covers most of the board. It insulate</w:t>
            </w:r>
            <w:r w:rsidR="00CD7A06" w:rsidRPr="005A5AE0">
              <w:rPr>
                <w:rFonts w:cs="Arial"/>
              </w:rPr>
              <w:t>s</w:t>
            </w:r>
            <w:r w:rsidRPr="005A5AE0">
              <w:rPr>
                <w:rFonts w:cs="Arial"/>
              </w:rPr>
              <w:t xml:space="preserve"> copper traces to negate </w:t>
            </w:r>
            <w:r w:rsidR="00D85E27" w:rsidRPr="005A5AE0">
              <w:rPr>
                <w:rFonts w:cs="Arial"/>
              </w:rPr>
              <w:t>shorting of the circuit.</w:t>
            </w:r>
          </w:p>
        </w:tc>
      </w:tr>
      <w:tr w:rsidR="00FC4479" w:rsidRPr="005A5AE0" w14:paraId="32DC1F71" w14:textId="77777777" w:rsidTr="003357FE">
        <w:trPr>
          <w:jc w:val="center"/>
        </w:trPr>
        <w:tc>
          <w:tcPr>
            <w:tcW w:w="1615" w:type="dxa"/>
            <w:shd w:val="clear" w:color="auto" w:fill="auto"/>
          </w:tcPr>
          <w:p w14:paraId="5D9FB24A" w14:textId="2A049288" w:rsidR="00FC4479" w:rsidRPr="005A5AE0" w:rsidRDefault="00424A10" w:rsidP="00FC4479">
            <w:pPr>
              <w:rPr>
                <w:rFonts w:cs="Arial"/>
              </w:rPr>
            </w:pPr>
            <w:r w:rsidRPr="005A5AE0">
              <w:rPr>
                <w:rFonts w:cs="Arial"/>
              </w:rPr>
              <w:t>SMT</w:t>
            </w:r>
          </w:p>
        </w:tc>
        <w:tc>
          <w:tcPr>
            <w:tcW w:w="6930" w:type="dxa"/>
            <w:shd w:val="clear" w:color="auto" w:fill="auto"/>
          </w:tcPr>
          <w:p w14:paraId="52879E9E" w14:textId="06AE2D00" w:rsidR="00FC4479" w:rsidRPr="005A5AE0" w:rsidRDefault="00424A10" w:rsidP="00FC4479">
            <w:pPr>
              <w:rPr>
                <w:rFonts w:cs="Arial"/>
              </w:rPr>
            </w:pPr>
            <w:r w:rsidRPr="005A5AE0">
              <w:rPr>
                <w:rFonts w:cs="Arial"/>
              </w:rPr>
              <w:t>Surface Mount Technology</w:t>
            </w:r>
            <w:r w:rsidR="00110111" w:rsidRPr="005A5AE0">
              <w:rPr>
                <w:rFonts w:cs="Arial"/>
              </w:rPr>
              <w:t xml:space="preserve"> is a way to connect components to the board. Surface mount components are rested on pads and soldered directly to the board.</w:t>
            </w:r>
            <w:r w:rsidR="007F280F" w:rsidRPr="005A5AE0">
              <w:rPr>
                <w:rFonts w:cs="Arial"/>
              </w:rPr>
              <w:t xml:space="preserve"> Most consumer electronics rely on SMT</w:t>
            </w:r>
            <w:r w:rsidR="00F829C1" w:rsidRPr="005A5AE0">
              <w:rPr>
                <w:rFonts w:cs="Arial"/>
              </w:rPr>
              <w:t>.</w:t>
            </w:r>
          </w:p>
        </w:tc>
      </w:tr>
      <w:tr w:rsidR="00FA4C26" w:rsidRPr="005A5AE0" w14:paraId="7F696929" w14:textId="77777777" w:rsidTr="003357FE">
        <w:trPr>
          <w:jc w:val="center"/>
        </w:trPr>
        <w:tc>
          <w:tcPr>
            <w:tcW w:w="1615" w:type="dxa"/>
            <w:shd w:val="clear" w:color="auto" w:fill="auto"/>
          </w:tcPr>
          <w:p w14:paraId="1E904E56" w14:textId="65EF0965" w:rsidR="00FA4C26" w:rsidRPr="005A5AE0" w:rsidRDefault="00FA4C26" w:rsidP="00FC4479">
            <w:pPr>
              <w:rPr>
                <w:rFonts w:cs="Arial"/>
              </w:rPr>
            </w:pPr>
            <w:r w:rsidRPr="005A5AE0">
              <w:rPr>
                <w:rFonts w:cs="Arial"/>
              </w:rPr>
              <w:t>Through Hole</w:t>
            </w:r>
          </w:p>
        </w:tc>
        <w:tc>
          <w:tcPr>
            <w:tcW w:w="6930" w:type="dxa"/>
            <w:shd w:val="clear" w:color="auto" w:fill="auto"/>
          </w:tcPr>
          <w:p w14:paraId="211A0CCA" w14:textId="3667BFA4" w:rsidR="00FA4C26" w:rsidRPr="005A5AE0" w:rsidRDefault="00110111" w:rsidP="00FC4479">
            <w:pPr>
              <w:rPr>
                <w:rFonts w:cs="Arial"/>
              </w:rPr>
            </w:pPr>
            <w:r w:rsidRPr="005A5AE0">
              <w:rPr>
                <w:rFonts w:cs="Arial"/>
              </w:rPr>
              <w:t>This is the alt</w:t>
            </w:r>
            <w:r w:rsidR="00424A10" w:rsidRPr="005A5AE0">
              <w:rPr>
                <w:rFonts w:cs="Arial"/>
              </w:rPr>
              <w:t xml:space="preserve">ernative to </w:t>
            </w:r>
            <w:r w:rsidR="007F280F" w:rsidRPr="005A5AE0">
              <w:rPr>
                <w:rFonts w:cs="Arial"/>
              </w:rPr>
              <w:t>SMT and</w:t>
            </w:r>
            <w:r w:rsidR="00424A10" w:rsidRPr="005A5AE0">
              <w:rPr>
                <w:rFonts w:cs="Arial"/>
              </w:rPr>
              <w:t xml:space="preserve"> refers to the leads of electrical components being passed through holes in the PCB and soldered into it</w:t>
            </w:r>
            <w:r w:rsidR="007F280F" w:rsidRPr="005A5AE0">
              <w:rPr>
                <w:rFonts w:cs="Arial"/>
              </w:rPr>
              <w:t>. This method uses up more space</w:t>
            </w:r>
            <w:r w:rsidR="00F829C1" w:rsidRPr="005A5AE0">
              <w:rPr>
                <w:rFonts w:cs="Arial"/>
              </w:rPr>
              <w:t xml:space="preserve"> but is usually </w:t>
            </w:r>
            <w:r w:rsidR="00062E3C" w:rsidRPr="005A5AE0">
              <w:rPr>
                <w:rFonts w:cs="Arial"/>
              </w:rPr>
              <w:t>easier to do.</w:t>
            </w:r>
          </w:p>
        </w:tc>
      </w:tr>
      <w:tr w:rsidR="00FA4C26" w:rsidRPr="005A5AE0" w14:paraId="5D463886" w14:textId="77777777" w:rsidTr="003357FE">
        <w:trPr>
          <w:jc w:val="center"/>
        </w:trPr>
        <w:tc>
          <w:tcPr>
            <w:tcW w:w="1615" w:type="dxa"/>
            <w:shd w:val="clear" w:color="auto" w:fill="auto"/>
          </w:tcPr>
          <w:p w14:paraId="5CA78AB7" w14:textId="2330561F" w:rsidR="00FA4C26" w:rsidRPr="005A5AE0" w:rsidRDefault="00FA4C26" w:rsidP="00FC4479">
            <w:pPr>
              <w:rPr>
                <w:rFonts w:cs="Arial"/>
              </w:rPr>
            </w:pPr>
            <w:r w:rsidRPr="005A5AE0">
              <w:rPr>
                <w:rFonts w:cs="Arial"/>
              </w:rPr>
              <w:t>Trace</w:t>
            </w:r>
          </w:p>
        </w:tc>
        <w:tc>
          <w:tcPr>
            <w:tcW w:w="6930" w:type="dxa"/>
            <w:shd w:val="clear" w:color="auto" w:fill="auto"/>
          </w:tcPr>
          <w:p w14:paraId="22818133" w14:textId="24A3FCD3" w:rsidR="00FA4C26" w:rsidRPr="005A5AE0" w:rsidRDefault="0009443B" w:rsidP="00FC4479">
            <w:pPr>
              <w:rPr>
                <w:rFonts w:cs="Arial"/>
              </w:rPr>
            </w:pPr>
            <w:r w:rsidRPr="005A5AE0">
              <w:rPr>
                <w:rFonts w:cs="Arial"/>
              </w:rPr>
              <w:t>Copper t</w:t>
            </w:r>
            <w:r w:rsidR="007F280F" w:rsidRPr="005A5AE0">
              <w:rPr>
                <w:rFonts w:cs="Arial"/>
              </w:rPr>
              <w:t xml:space="preserve">races are what conducts the electricity between each component. They are etched into the </w:t>
            </w:r>
            <w:r w:rsidRPr="005A5AE0">
              <w:rPr>
                <w:rFonts w:cs="Arial"/>
              </w:rPr>
              <w:t>solder mask so that only the underlying copper remains.</w:t>
            </w:r>
          </w:p>
        </w:tc>
      </w:tr>
      <w:tr w:rsidR="00FA4C26" w:rsidRPr="005A5AE0" w14:paraId="58BC0B88" w14:textId="77777777" w:rsidTr="003357FE">
        <w:trPr>
          <w:jc w:val="center"/>
        </w:trPr>
        <w:tc>
          <w:tcPr>
            <w:tcW w:w="1615" w:type="dxa"/>
            <w:shd w:val="clear" w:color="auto" w:fill="auto"/>
          </w:tcPr>
          <w:p w14:paraId="58CAC626" w14:textId="1D79DD91" w:rsidR="00FA4C26" w:rsidRPr="005A5AE0" w:rsidRDefault="00FA4C26" w:rsidP="00FC4479">
            <w:pPr>
              <w:rPr>
                <w:rFonts w:cs="Arial"/>
              </w:rPr>
            </w:pPr>
            <w:r w:rsidRPr="005A5AE0">
              <w:rPr>
                <w:rFonts w:cs="Arial"/>
              </w:rPr>
              <w:t>Via</w:t>
            </w:r>
          </w:p>
        </w:tc>
        <w:tc>
          <w:tcPr>
            <w:tcW w:w="6930" w:type="dxa"/>
            <w:shd w:val="clear" w:color="auto" w:fill="auto"/>
          </w:tcPr>
          <w:p w14:paraId="762085DB" w14:textId="231FA2CE" w:rsidR="00FA4C26" w:rsidRPr="005A5AE0" w:rsidRDefault="0009443B" w:rsidP="00FC4479">
            <w:pPr>
              <w:rPr>
                <w:rFonts w:cs="Arial"/>
              </w:rPr>
            </w:pPr>
            <w:r w:rsidRPr="005A5AE0">
              <w:rPr>
                <w:rFonts w:cs="Arial"/>
              </w:rPr>
              <w:t xml:space="preserve">A via is </w:t>
            </w:r>
            <w:r w:rsidR="00C7310D" w:rsidRPr="005A5AE0">
              <w:rPr>
                <w:rFonts w:cs="Arial"/>
              </w:rPr>
              <w:t>a conductive hole in a PCB that can connect different layers of the board, such as components on the top of the board connecting to components on the bottom of the board.</w:t>
            </w:r>
          </w:p>
        </w:tc>
      </w:tr>
    </w:tbl>
    <w:p w14:paraId="24E00C32" w14:textId="77777777" w:rsidR="00DB7880" w:rsidRPr="005A5AE0" w:rsidRDefault="00DB7880" w:rsidP="004767E0">
      <w:pPr>
        <w:rPr>
          <w:rFonts w:cs="Arial"/>
        </w:rPr>
      </w:pPr>
    </w:p>
    <w:p w14:paraId="39354AE2" w14:textId="3FD33D36" w:rsidR="00067E01" w:rsidRPr="005A5AE0" w:rsidRDefault="00D305E4" w:rsidP="00DB75BB">
      <w:pPr>
        <w:pStyle w:val="HeadingSD1"/>
      </w:pPr>
      <w:bookmarkStart w:id="445" w:name="_Toc101782738"/>
      <w:bookmarkStart w:id="446" w:name="_Toc121068174"/>
      <w:r w:rsidRPr="005A5AE0">
        <w:lastRenderedPageBreak/>
        <w:t>7</w:t>
      </w:r>
      <w:r w:rsidR="00067E01" w:rsidRPr="005A5AE0">
        <w:t xml:space="preserve">.2 </w:t>
      </w:r>
      <w:r w:rsidR="00850F86" w:rsidRPr="005A5AE0">
        <w:t>PCB CAD</w:t>
      </w:r>
      <w:r w:rsidR="00067E01" w:rsidRPr="005A5AE0">
        <w:t xml:space="preserve"> Software</w:t>
      </w:r>
      <w:bookmarkEnd w:id="445"/>
      <w:bookmarkEnd w:id="446"/>
    </w:p>
    <w:p w14:paraId="4C868D0D" w14:textId="2BBBCB2D" w:rsidR="00067E01" w:rsidRPr="005A5AE0" w:rsidRDefault="00067E01" w:rsidP="00067E01">
      <w:pPr>
        <w:rPr>
          <w:rFonts w:cs="Arial"/>
        </w:rPr>
      </w:pPr>
      <w:r w:rsidRPr="005A5AE0">
        <w:rPr>
          <w:rFonts w:cs="Arial"/>
        </w:rPr>
        <w:t xml:space="preserve">There are many computer-aided design (CAD) tools that allow for the design and testing of printed circuit boards. The two that we </w:t>
      </w:r>
      <w:r w:rsidR="005823EC">
        <w:rPr>
          <w:rFonts w:cs="Arial"/>
        </w:rPr>
        <w:t>considered</w:t>
      </w:r>
      <w:r w:rsidRPr="005A5AE0">
        <w:rPr>
          <w:rFonts w:cs="Arial"/>
        </w:rPr>
        <w:t xml:space="preserve"> for this project are </w:t>
      </w:r>
      <w:proofErr w:type="spellStart"/>
      <w:r w:rsidRPr="005A5AE0">
        <w:rPr>
          <w:rFonts w:cs="Arial"/>
        </w:rPr>
        <w:t>KiCad</w:t>
      </w:r>
      <w:proofErr w:type="spellEnd"/>
      <w:r w:rsidRPr="005A5AE0">
        <w:rPr>
          <w:rFonts w:cs="Arial"/>
        </w:rPr>
        <w:t xml:space="preserve"> and Autodesk E</w:t>
      </w:r>
      <w:r w:rsidR="002D0E51" w:rsidRPr="005A5AE0">
        <w:rPr>
          <w:rFonts w:cs="Arial"/>
        </w:rPr>
        <w:t>AGLE</w:t>
      </w:r>
      <w:r w:rsidRPr="005A5AE0">
        <w:rPr>
          <w:rFonts w:cs="Arial"/>
        </w:rPr>
        <w:t>.</w:t>
      </w:r>
    </w:p>
    <w:p w14:paraId="0AA363B8" w14:textId="77777777" w:rsidR="00067E01" w:rsidRPr="005A5AE0" w:rsidRDefault="00067E01" w:rsidP="00067E01">
      <w:pPr>
        <w:rPr>
          <w:rFonts w:cs="Arial"/>
        </w:rPr>
      </w:pPr>
    </w:p>
    <w:p w14:paraId="6AC20B11" w14:textId="1F4A445D" w:rsidR="00D215B5" w:rsidRPr="005A5AE0" w:rsidRDefault="00D305E4" w:rsidP="00DB75BB">
      <w:pPr>
        <w:pStyle w:val="HeadingSD1"/>
      </w:pPr>
      <w:bookmarkStart w:id="447" w:name="_Toc101782739"/>
      <w:bookmarkStart w:id="448" w:name="_Toc121068175"/>
      <w:r w:rsidRPr="005A5AE0">
        <w:t>7</w:t>
      </w:r>
      <w:r w:rsidR="21FEF462" w:rsidRPr="005A5AE0">
        <w:t>.</w:t>
      </w:r>
      <w:r w:rsidR="0059237D" w:rsidRPr="005A5AE0">
        <w:t>2</w:t>
      </w:r>
      <w:r w:rsidR="21FEF462" w:rsidRPr="005A5AE0">
        <w:t xml:space="preserve">.1 </w:t>
      </w:r>
      <w:proofErr w:type="spellStart"/>
      <w:r w:rsidR="21FEF462" w:rsidRPr="005A5AE0">
        <w:t>KiC</w:t>
      </w:r>
      <w:r w:rsidR="00715126" w:rsidRPr="005A5AE0">
        <w:t>ad</w:t>
      </w:r>
      <w:bookmarkEnd w:id="447"/>
      <w:bookmarkEnd w:id="448"/>
      <w:proofErr w:type="spellEnd"/>
    </w:p>
    <w:p w14:paraId="3B06E11B" w14:textId="24146482" w:rsidR="004767E0" w:rsidRPr="005A5AE0" w:rsidRDefault="00715126" w:rsidP="004767E0">
      <w:pPr>
        <w:rPr>
          <w:rFonts w:cs="Arial"/>
        </w:rPr>
      </w:pPr>
      <w:proofErr w:type="spellStart"/>
      <w:r w:rsidRPr="005A5AE0">
        <w:rPr>
          <w:rFonts w:cs="Arial"/>
        </w:rPr>
        <w:t>KiCad</w:t>
      </w:r>
      <w:proofErr w:type="spellEnd"/>
      <w:r w:rsidRPr="005A5AE0">
        <w:rPr>
          <w:rFonts w:cs="Arial"/>
        </w:rPr>
        <w:t xml:space="preserve"> is a</w:t>
      </w:r>
      <w:r w:rsidR="0059237D" w:rsidRPr="005A5AE0">
        <w:rPr>
          <w:rFonts w:cs="Arial"/>
        </w:rPr>
        <w:t xml:space="preserve"> free design suite for designing and simulating printed circuit boards</w:t>
      </w:r>
      <w:r w:rsidR="00AF5148" w:rsidRPr="005A5AE0">
        <w:rPr>
          <w:rFonts w:cs="Arial"/>
        </w:rPr>
        <w:t xml:space="preserve"> that was developed in 1992</w:t>
      </w:r>
      <w:r w:rsidR="0059237D" w:rsidRPr="005A5AE0">
        <w:rPr>
          <w:rFonts w:cs="Arial"/>
        </w:rPr>
        <w:t>.</w:t>
      </w:r>
      <w:r w:rsidR="00F909A1" w:rsidRPr="005A5AE0">
        <w:rPr>
          <w:rFonts w:cs="Arial"/>
        </w:rPr>
        <w:t xml:space="preserve"> Since it is free of cost, there is a variety of </w:t>
      </w:r>
      <w:r w:rsidR="003E2B2B" w:rsidRPr="005A5AE0">
        <w:rPr>
          <w:rFonts w:cs="Arial"/>
        </w:rPr>
        <w:t>tutorials and resources online.</w:t>
      </w:r>
      <w:r w:rsidR="002A170F" w:rsidRPr="005A5AE0">
        <w:rPr>
          <w:rFonts w:cs="Arial"/>
        </w:rPr>
        <w:t xml:space="preserve"> This makes the learning curve for </w:t>
      </w:r>
      <w:proofErr w:type="spellStart"/>
      <w:r w:rsidR="002A170F" w:rsidRPr="005A5AE0">
        <w:rPr>
          <w:rFonts w:cs="Arial"/>
        </w:rPr>
        <w:t>KiCad</w:t>
      </w:r>
      <w:proofErr w:type="spellEnd"/>
      <w:r w:rsidR="002A170F" w:rsidRPr="005A5AE0">
        <w:rPr>
          <w:rFonts w:cs="Arial"/>
        </w:rPr>
        <w:t xml:space="preserve"> </w:t>
      </w:r>
      <w:r w:rsidR="00231BCB" w:rsidRPr="005A5AE0">
        <w:rPr>
          <w:rFonts w:cs="Arial"/>
        </w:rPr>
        <w:t>much better for new designers.</w:t>
      </w:r>
      <w:r w:rsidR="003E2B2B" w:rsidRPr="005A5AE0">
        <w:rPr>
          <w:rFonts w:cs="Arial"/>
        </w:rPr>
        <w:t xml:space="preserve"> </w:t>
      </w:r>
      <w:r w:rsidR="003B555D" w:rsidRPr="005A5AE0">
        <w:rPr>
          <w:rFonts w:cs="Arial"/>
        </w:rPr>
        <w:t xml:space="preserve">It offers </w:t>
      </w:r>
      <w:r w:rsidR="00377C95" w:rsidRPr="005A5AE0">
        <w:rPr>
          <w:rFonts w:cs="Arial"/>
        </w:rPr>
        <w:t>Simulation Program with Integrated Circuit Emphasis (SPICE) simulation</w:t>
      </w:r>
      <w:r w:rsidR="006722F8" w:rsidRPr="005A5AE0">
        <w:rPr>
          <w:rFonts w:cs="Arial"/>
        </w:rPr>
        <w:t xml:space="preserve">, open-source footprint libraries, and a 3D-view of the PCB once it is designed. </w:t>
      </w:r>
      <w:r w:rsidR="00AA45CA" w:rsidRPr="005A5AE0">
        <w:rPr>
          <w:rFonts w:cs="Arial"/>
        </w:rPr>
        <w:fldChar w:fldCharType="begin"/>
      </w:r>
      <w:r w:rsidR="00AA45CA" w:rsidRPr="005A5AE0">
        <w:rPr>
          <w:rFonts w:cs="Arial"/>
        </w:rPr>
        <w:instrText xml:space="preserve"> REF _Ref100221291 \h </w:instrText>
      </w:r>
      <w:r w:rsidR="00683753" w:rsidRPr="005A5AE0">
        <w:rPr>
          <w:rFonts w:cs="Arial"/>
        </w:rPr>
        <w:instrText xml:space="preserve"> \* MERGEFORMAT </w:instrText>
      </w:r>
      <w:r w:rsidR="00AA45CA" w:rsidRPr="005A5AE0">
        <w:rPr>
          <w:rFonts w:cs="Arial"/>
        </w:rPr>
      </w:r>
      <w:r w:rsidR="00AA45CA" w:rsidRPr="005A5AE0">
        <w:rPr>
          <w:rFonts w:cs="Arial"/>
        </w:rPr>
        <w:fldChar w:fldCharType="separate"/>
      </w:r>
      <w:r w:rsidR="00580FCE" w:rsidRPr="005A5AE0">
        <w:rPr>
          <w:rFonts w:cs="Arial"/>
          <w:szCs w:val="24"/>
        </w:rPr>
        <w:t xml:space="preserve">Figure </w:t>
      </w:r>
      <w:r w:rsidR="00EC6B10" w:rsidRPr="00EC6B10">
        <w:rPr>
          <w:rFonts w:cs="Arial"/>
          <w:noProof/>
          <w:szCs w:val="24"/>
        </w:rPr>
        <w:t>43</w:t>
      </w:r>
      <w:r w:rsidR="00AA45CA" w:rsidRPr="005A5AE0">
        <w:rPr>
          <w:rFonts w:cs="Arial"/>
        </w:rPr>
        <w:fldChar w:fldCharType="end"/>
      </w:r>
      <w:r w:rsidR="00AA45CA" w:rsidRPr="005A5AE0">
        <w:rPr>
          <w:rFonts w:cs="Arial"/>
        </w:rPr>
        <w:t xml:space="preserve"> shows a screenshot from the PCB designer/editor in </w:t>
      </w:r>
      <w:proofErr w:type="spellStart"/>
      <w:r w:rsidR="00AA45CA" w:rsidRPr="005A5AE0">
        <w:rPr>
          <w:rFonts w:cs="Arial"/>
        </w:rPr>
        <w:t>KiCad</w:t>
      </w:r>
      <w:proofErr w:type="spellEnd"/>
      <w:r w:rsidR="00AA45CA" w:rsidRPr="005A5AE0">
        <w:rPr>
          <w:rFonts w:cs="Arial"/>
        </w:rPr>
        <w:t>.</w:t>
      </w:r>
    </w:p>
    <w:p w14:paraId="5A0E68ED" w14:textId="77777777" w:rsidR="00EB4A1E" w:rsidRPr="005A5AE0" w:rsidRDefault="00EB4A1E" w:rsidP="004767E0">
      <w:pPr>
        <w:rPr>
          <w:rFonts w:cs="Arial"/>
        </w:rPr>
      </w:pPr>
    </w:p>
    <w:p w14:paraId="09FAC4E5" w14:textId="77777777" w:rsidR="00AA45CA" w:rsidRPr="005A5AE0" w:rsidRDefault="0075067C" w:rsidP="00AA45CA">
      <w:pPr>
        <w:keepNext/>
        <w:rPr>
          <w:rFonts w:cs="Arial"/>
        </w:rPr>
      </w:pPr>
      <w:r w:rsidRPr="005A5AE0">
        <w:rPr>
          <w:rFonts w:cs="Arial"/>
          <w:noProof/>
        </w:rPr>
        <w:drawing>
          <wp:inline distT="0" distB="0" distL="0" distR="0" wp14:anchorId="5FF4DCD6" wp14:editId="18B91A66">
            <wp:extent cx="5486400" cy="3482975"/>
            <wp:effectExtent l="0" t="0" r="0" b="3175"/>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pic:nvPicPr>
                  <pic:blipFill>
                    <a:blip r:embed="rId94"/>
                    <a:stretch>
                      <a:fillRect/>
                    </a:stretch>
                  </pic:blipFill>
                  <pic:spPr>
                    <a:xfrm>
                      <a:off x="0" y="0"/>
                      <a:ext cx="5486400" cy="3482975"/>
                    </a:xfrm>
                    <a:prstGeom prst="rect">
                      <a:avLst/>
                    </a:prstGeom>
                  </pic:spPr>
                </pic:pic>
              </a:graphicData>
            </a:graphic>
          </wp:inline>
        </w:drawing>
      </w:r>
    </w:p>
    <w:p w14:paraId="1A10B811" w14:textId="6966B119" w:rsidR="00231BCB" w:rsidRPr="005A5AE0" w:rsidRDefault="00AA45CA" w:rsidP="00AA45CA">
      <w:pPr>
        <w:pStyle w:val="Caption"/>
        <w:jc w:val="center"/>
        <w:rPr>
          <w:rFonts w:cs="Arial"/>
          <w:sz w:val="24"/>
          <w:szCs w:val="24"/>
        </w:rPr>
      </w:pPr>
      <w:bookmarkStart w:id="449" w:name="_Ref100221291"/>
      <w:bookmarkStart w:id="450" w:name="_Toc120880291"/>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44</w:t>
      </w:r>
      <w:r w:rsidRPr="005A5AE0">
        <w:rPr>
          <w:rFonts w:cs="Arial"/>
          <w:sz w:val="24"/>
          <w:szCs w:val="24"/>
        </w:rPr>
        <w:fldChar w:fldCharType="end"/>
      </w:r>
      <w:bookmarkEnd w:id="449"/>
      <w:r w:rsidRPr="005A5AE0">
        <w:rPr>
          <w:rFonts w:cs="Arial"/>
          <w:sz w:val="24"/>
          <w:szCs w:val="24"/>
        </w:rPr>
        <w:t xml:space="preserve">: A screenshot of the PCB design window from </w:t>
      </w:r>
      <w:proofErr w:type="spellStart"/>
      <w:r w:rsidRPr="005A5AE0">
        <w:rPr>
          <w:rFonts w:cs="Arial"/>
          <w:sz w:val="24"/>
          <w:szCs w:val="24"/>
        </w:rPr>
        <w:t>KiCad</w:t>
      </w:r>
      <w:bookmarkEnd w:id="450"/>
      <w:proofErr w:type="spellEnd"/>
    </w:p>
    <w:p w14:paraId="1954DD9D" w14:textId="77777777" w:rsidR="00EB4A1E" w:rsidRPr="005A5AE0" w:rsidRDefault="00EB4A1E" w:rsidP="004767E0">
      <w:pPr>
        <w:rPr>
          <w:rFonts w:cs="Arial"/>
        </w:rPr>
      </w:pPr>
    </w:p>
    <w:p w14:paraId="13A7F9D2" w14:textId="09E991F9" w:rsidR="00D215B5" w:rsidRPr="005A5AE0" w:rsidRDefault="00D305E4" w:rsidP="00DB75BB">
      <w:pPr>
        <w:pStyle w:val="HeadingSD1"/>
      </w:pPr>
      <w:bookmarkStart w:id="451" w:name="_Toc101782740"/>
      <w:bookmarkStart w:id="452" w:name="_Toc121068176"/>
      <w:r w:rsidRPr="005A5AE0">
        <w:t>7</w:t>
      </w:r>
      <w:r w:rsidR="21FEF462" w:rsidRPr="005A5AE0">
        <w:t>.</w:t>
      </w:r>
      <w:r w:rsidR="0059237D" w:rsidRPr="005A5AE0">
        <w:t>2</w:t>
      </w:r>
      <w:r w:rsidR="21FEF462" w:rsidRPr="005A5AE0">
        <w:t>.2 E</w:t>
      </w:r>
      <w:r w:rsidR="002D0E51" w:rsidRPr="005A5AE0">
        <w:t>AGLE</w:t>
      </w:r>
      <w:bookmarkEnd w:id="451"/>
      <w:bookmarkEnd w:id="452"/>
    </w:p>
    <w:bookmarkEnd w:id="376"/>
    <w:p w14:paraId="3592BC57" w14:textId="6EB417EC" w:rsidR="00EB4A1E" w:rsidRPr="005A5AE0" w:rsidRDefault="003E2B2B" w:rsidP="004767E0">
      <w:pPr>
        <w:rPr>
          <w:rFonts w:cs="Arial"/>
        </w:rPr>
      </w:pPr>
      <w:r w:rsidRPr="005A5AE0">
        <w:rPr>
          <w:rFonts w:cs="Arial"/>
        </w:rPr>
        <w:t>E</w:t>
      </w:r>
      <w:r w:rsidR="002D0E51" w:rsidRPr="005A5AE0">
        <w:rPr>
          <w:rFonts w:cs="Arial"/>
        </w:rPr>
        <w:t>AGLE</w:t>
      </w:r>
      <w:r w:rsidRPr="005A5AE0">
        <w:rPr>
          <w:rFonts w:cs="Arial"/>
        </w:rPr>
        <w:t>, designed by Autodesk</w:t>
      </w:r>
      <w:r w:rsidR="00141D16" w:rsidRPr="005A5AE0">
        <w:rPr>
          <w:rFonts w:cs="Arial"/>
        </w:rPr>
        <w:t xml:space="preserve"> in 1988</w:t>
      </w:r>
      <w:r w:rsidRPr="005A5AE0">
        <w:rPr>
          <w:rFonts w:cs="Arial"/>
        </w:rPr>
        <w:t xml:space="preserve">, is </w:t>
      </w:r>
      <w:r w:rsidR="009D0D05" w:rsidRPr="005A5AE0">
        <w:rPr>
          <w:rFonts w:cs="Arial"/>
        </w:rPr>
        <w:t xml:space="preserve">another CAD software for PCB design. </w:t>
      </w:r>
      <w:r w:rsidR="002D0E51" w:rsidRPr="005A5AE0">
        <w:rPr>
          <w:rFonts w:cs="Arial"/>
        </w:rPr>
        <w:t xml:space="preserve">EAGLE stands for Easily Applicable Graphical Layout Editor. </w:t>
      </w:r>
      <w:r w:rsidR="009D0D05" w:rsidRPr="005A5AE0">
        <w:rPr>
          <w:rFonts w:cs="Arial"/>
        </w:rPr>
        <w:t xml:space="preserve">Unlike </w:t>
      </w:r>
      <w:proofErr w:type="spellStart"/>
      <w:r w:rsidR="009D0D05" w:rsidRPr="005A5AE0">
        <w:rPr>
          <w:rFonts w:cs="Arial"/>
        </w:rPr>
        <w:t>KiCad</w:t>
      </w:r>
      <w:proofErr w:type="spellEnd"/>
      <w:r w:rsidR="009D0D05" w:rsidRPr="005A5AE0">
        <w:rPr>
          <w:rFonts w:cs="Arial"/>
        </w:rPr>
        <w:t>, it is not free</w:t>
      </w:r>
      <w:r w:rsidR="00F73BD0" w:rsidRPr="005A5AE0">
        <w:rPr>
          <w:rFonts w:cs="Arial"/>
        </w:rPr>
        <w:t xml:space="preserve"> and instead offers a </w:t>
      </w:r>
      <w:r w:rsidR="005518F6" w:rsidRPr="005A5AE0">
        <w:rPr>
          <w:rFonts w:cs="Arial"/>
        </w:rPr>
        <w:t>subscription-based</w:t>
      </w:r>
      <w:r w:rsidR="00F73BD0" w:rsidRPr="005A5AE0">
        <w:rPr>
          <w:rFonts w:cs="Arial"/>
        </w:rPr>
        <w:t xml:space="preserve"> model. However, University of </w:t>
      </w:r>
      <w:r w:rsidR="00F73BD0" w:rsidRPr="005A5AE0">
        <w:rPr>
          <w:rFonts w:cs="Arial"/>
        </w:rPr>
        <w:lastRenderedPageBreak/>
        <w:t>Central Florida students get Eagle for free with their student emails.</w:t>
      </w:r>
      <w:r w:rsidR="00271AED" w:rsidRPr="005A5AE0">
        <w:rPr>
          <w:rFonts w:cs="Arial"/>
        </w:rPr>
        <w:t xml:space="preserve"> Since EAGLE is closed source, there aren’t as many online resources </w:t>
      </w:r>
      <w:r w:rsidR="00FE13B6" w:rsidRPr="005A5AE0">
        <w:rPr>
          <w:rFonts w:cs="Arial"/>
        </w:rPr>
        <w:t>as possible</w:t>
      </w:r>
      <w:r w:rsidR="00271AED" w:rsidRPr="005A5AE0">
        <w:rPr>
          <w:rFonts w:cs="Arial"/>
        </w:rPr>
        <w:t xml:space="preserve"> and customization options</w:t>
      </w:r>
      <w:r w:rsidR="000E2B0D" w:rsidRPr="005A5AE0">
        <w:rPr>
          <w:rFonts w:cs="Arial"/>
        </w:rPr>
        <w:t xml:space="preserve">, and it is a bit harder to start using when compared to </w:t>
      </w:r>
      <w:proofErr w:type="spellStart"/>
      <w:r w:rsidR="000E2B0D" w:rsidRPr="005A5AE0">
        <w:rPr>
          <w:rFonts w:cs="Arial"/>
        </w:rPr>
        <w:t>KiC</w:t>
      </w:r>
      <w:r w:rsidR="00687697" w:rsidRPr="005A5AE0">
        <w:rPr>
          <w:rFonts w:cs="Arial"/>
        </w:rPr>
        <w:t>ad</w:t>
      </w:r>
      <w:proofErr w:type="spellEnd"/>
      <w:r w:rsidR="000E2B0D" w:rsidRPr="005A5AE0">
        <w:rPr>
          <w:rFonts w:cs="Arial"/>
        </w:rPr>
        <w:t>.</w:t>
      </w:r>
      <w:r w:rsidR="005518F6" w:rsidRPr="005A5AE0">
        <w:rPr>
          <w:rFonts w:cs="Arial"/>
        </w:rPr>
        <w:t xml:space="preserve"> </w:t>
      </w:r>
      <w:r w:rsidR="00243EE7" w:rsidRPr="005A5AE0">
        <w:rPr>
          <w:rFonts w:cs="Arial"/>
        </w:rPr>
        <w:t xml:space="preserve">EAGLE was used as the CAD software of choice in </w:t>
      </w:r>
      <w:r w:rsidR="00AA2F62" w:rsidRPr="005A5AE0">
        <w:rPr>
          <w:rFonts w:cs="Arial"/>
        </w:rPr>
        <w:t xml:space="preserve">the </w:t>
      </w:r>
      <w:r w:rsidR="00243EE7" w:rsidRPr="005A5AE0">
        <w:rPr>
          <w:rFonts w:cs="Arial"/>
        </w:rPr>
        <w:t>EEL</w:t>
      </w:r>
      <w:r w:rsidR="00AA2F62" w:rsidRPr="005A5AE0">
        <w:rPr>
          <w:rFonts w:cs="Arial"/>
        </w:rPr>
        <w:t xml:space="preserve"> 3926L Junior Design course at UCF, so students do have some experience with it.</w:t>
      </w:r>
      <w:r w:rsidR="00035DCE" w:rsidRPr="005A5AE0">
        <w:rPr>
          <w:rFonts w:cs="Arial"/>
        </w:rPr>
        <w:t xml:space="preserve"> </w:t>
      </w:r>
    </w:p>
    <w:p w14:paraId="04DA91E1" w14:textId="68952CB2" w:rsidR="004767E0" w:rsidRPr="005A5AE0" w:rsidRDefault="00035DCE" w:rsidP="004767E0">
      <w:pPr>
        <w:rPr>
          <w:rFonts w:cs="Arial"/>
        </w:rPr>
      </w:pPr>
      <w:r w:rsidRPr="005A5AE0">
        <w:rPr>
          <w:rFonts w:cs="Arial"/>
        </w:rPr>
        <w:t>EAGLE also offers the option to collaborate with others on a single design and dynamically update the design.</w:t>
      </w:r>
      <w:r w:rsidR="00F3364D" w:rsidRPr="005A5AE0">
        <w:rPr>
          <w:rFonts w:cs="Arial"/>
        </w:rPr>
        <w:t xml:space="preserve"> </w:t>
      </w:r>
      <w:r w:rsidR="00F3364D" w:rsidRPr="005A5AE0">
        <w:rPr>
          <w:rFonts w:cs="Arial"/>
        </w:rPr>
        <w:fldChar w:fldCharType="begin"/>
      </w:r>
      <w:r w:rsidR="00F3364D" w:rsidRPr="005A5AE0">
        <w:rPr>
          <w:rFonts w:cs="Arial"/>
        </w:rPr>
        <w:instrText xml:space="preserve"> REF _Ref100221422 \h </w:instrText>
      </w:r>
      <w:r w:rsidR="00683753" w:rsidRPr="005A5AE0">
        <w:rPr>
          <w:rFonts w:cs="Arial"/>
        </w:rPr>
        <w:instrText xml:space="preserve"> \* MERGEFORMAT </w:instrText>
      </w:r>
      <w:r w:rsidR="00F3364D" w:rsidRPr="005A5AE0">
        <w:rPr>
          <w:rFonts w:cs="Arial"/>
        </w:rPr>
      </w:r>
      <w:r w:rsidR="00F3364D" w:rsidRPr="005A5AE0">
        <w:rPr>
          <w:rFonts w:cs="Arial"/>
        </w:rPr>
        <w:fldChar w:fldCharType="separate"/>
      </w:r>
      <w:r w:rsidR="00580FCE" w:rsidRPr="005A5AE0">
        <w:rPr>
          <w:rFonts w:cs="Arial"/>
          <w:szCs w:val="24"/>
        </w:rPr>
        <w:t xml:space="preserve">Figure </w:t>
      </w:r>
      <w:r w:rsidR="00EC6B10" w:rsidRPr="00EC6B10">
        <w:rPr>
          <w:rFonts w:cs="Arial"/>
          <w:noProof/>
          <w:szCs w:val="24"/>
        </w:rPr>
        <w:t>44</w:t>
      </w:r>
      <w:r w:rsidR="00F3364D" w:rsidRPr="005A5AE0">
        <w:rPr>
          <w:rFonts w:cs="Arial"/>
        </w:rPr>
        <w:fldChar w:fldCharType="end"/>
      </w:r>
      <w:r w:rsidR="00F3364D" w:rsidRPr="005A5AE0">
        <w:rPr>
          <w:rFonts w:cs="Arial"/>
        </w:rPr>
        <w:t xml:space="preserve"> shows a screenshot from the PCB editor in Eagle.</w:t>
      </w:r>
    </w:p>
    <w:p w14:paraId="4B869E56" w14:textId="77777777" w:rsidR="00EB4A1E" w:rsidRPr="005A5AE0" w:rsidRDefault="00EB4A1E" w:rsidP="004767E0">
      <w:pPr>
        <w:rPr>
          <w:rFonts w:cs="Arial"/>
        </w:rPr>
      </w:pPr>
    </w:p>
    <w:p w14:paraId="2CB4E2E5" w14:textId="77777777" w:rsidR="00F3364D" w:rsidRPr="005A5AE0" w:rsidRDefault="00EB4A1E" w:rsidP="00F3364D">
      <w:pPr>
        <w:keepNext/>
        <w:rPr>
          <w:rFonts w:cs="Arial"/>
        </w:rPr>
      </w:pPr>
      <w:r w:rsidRPr="005A5AE0">
        <w:rPr>
          <w:rFonts w:cs="Arial"/>
          <w:noProof/>
        </w:rPr>
        <w:drawing>
          <wp:inline distT="0" distB="0" distL="0" distR="0" wp14:anchorId="6E6004CA" wp14:editId="72BE70E7">
            <wp:extent cx="5486400" cy="3663950"/>
            <wp:effectExtent l="0" t="0" r="0" b="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95"/>
                    <a:stretch>
                      <a:fillRect/>
                    </a:stretch>
                  </pic:blipFill>
                  <pic:spPr>
                    <a:xfrm>
                      <a:off x="0" y="0"/>
                      <a:ext cx="5486400" cy="3663950"/>
                    </a:xfrm>
                    <a:prstGeom prst="rect">
                      <a:avLst/>
                    </a:prstGeom>
                  </pic:spPr>
                </pic:pic>
              </a:graphicData>
            </a:graphic>
          </wp:inline>
        </w:drawing>
      </w:r>
    </w:p>
    <w:p w14:paraId="0FAA4ECD" w14:textId="2544FB55" w:rsidR="00EB4A1E" w:rsidRPr="005A5AE0" w:rsidRDefault="00F3364D" w:rsidP="00F3364D">
      <w:pPr>
        <w:pStyle w:val="Caption"/>
        <w:jc w:val="center"/>
        <w:rPr>
          <w:rFonts w:cs="Arial"/>
          <w:sz w:val="24"/>
          <w:szCs w:val="24"/>
        </w:rPr>
      </w:pPr>
      <w:bookmarkStart w:id="453" w:name="_Ref100221422"/>
      <w:bookmarkStart w:id="454" w:name="_Toc120880292"/>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45</w:t>
      </w:r>
      <w:r w:rsidRPr="005A5AE0">
        <w:rPr>
          <w:rFonts w:cs="Arial"/>
          <w:sz w:val="24"/>
          <w:szCs w:val="24"/>
        </w:rPr>
        <w:fldChar w:fldCharType="end"/>
      </w:r>
      <w:bookmarkEnd w:id="453"/>
      <w:r w:rsidRPr="005A5AE0">
        <w:rPr>
          <w:rFonts w:cs="Arial"/>
          <w:sz w:val="24"/>
          <w:szCs w:val="24"/>
        </w:rPr>
        <w:t>: A screenshot of the PCB design window from Eagle</w:t>
      </w:r>
      <w:bookmarkEnd w:id="454"/>
    </w:p>
    <w:p w14:paraId="6F5D35AF" w14:textId="77777777" w:rsidR="00F719EA" w:rsidRPr="005A5AE0" w:rsidRDefault="00F719EA" w:rsidP="004767E0">
      <w:pPr>
        <w:rPr>
          <w:rFonts w:cs="Arial"/>
        </w:rPr>
      </w:pPr>
    </w:p>
    <w:p w14:paraId="165B142D" w14:textId="4F185FB0" w:rsidR="00F719EA" w:rsidRPr="005A5AE0" w:rsidRDefault="00D305E4" w:rsidP="00DB75BB">
      <w:pPr>
        <w:pStyle w:val="HeadingSD1"/>
      </w:pPr>
      <w:bookmarkStart w:id="455" w:name="_Toc101782741"/>
      <w:bookmarkStart w:id="456" w:name="_Toc121068177"/>
      <w:r w:rsidRPr="005A5AE0">
        <w:t>7</w:t>
      </w:r>
      <w:r w:rsidR="00F719EA" w:rsidRPr="005A5AE0">
        <w:t>.2.3</w:t>
      </w:r>
      <w:r w:rsidR="00850F86" w:rsidRPr="005A5AE0">
        <w:t xml:space="preserve"> CAD Software Decision</w:t>
      </w:r>
      <w:bookmarkEnd w:id="455"/>
      <w:bookmarkEnd w:id="456"/>
    </w:p>
    <w:p w14:paraId="0B7BE82D" w14:textId="5E6E5516" w:rsidR="00A807B3" w:rsidRPr="005A5AE0" w:rsidRDefault="00035DCE" w:rsidP="004767E0">
      <w:pPr>
        <w:rPr>
          <w:rFonts w:cs="Arial"/>
        </w:rPr>
      </w:pPr>
      <w:r w:rsidRPr="005A5AE0">
        <w:rPr>
          <w:rFonts w:cs="Arial"/>
        </w:rPr>
        <w:t xml:space="preserve">Due to the </w:t>
      </w:r>
      <w:r w:rsidR="00EF2738" w:rsidRPr="005A5AE0">
        <w:rPr>
          <w:rFonts w:cs="Arial"/>
        </w:rPr>
        <w:t xml:space="preserve">advantages like, being free of charge, </w:t>
      </w:r>
      <w:r w:rsidR="007B2741" w:rsidRPr="005A5AE0">
        <w:rPr>
          <w:rFonts w:cs="Arial"/>
        </w:rPr>
        <w:t>having a low</w:t>
      </w:r>
      <w:r w:rsidR="0064142F" w:rsidRPr="005A5AE0">
        <w:rPr>
          <w:rFonts w:cs="Arial"/>
        </w:rPr>
        <w:t xml:space="preserve"> </w:t>
      </w:r>
      <w:r w:rsidR="00346BBF" w:rsidRPr="005A5AE0">
        <w:rPr>
          <w:rFonts w:cs="Arial"/>
        </w:rPr>
        <w:t>skill</w:t>
      </w:r>
      <w:r w:rsidR="0064142F" w:rsidRPr="005A5AE0">
        <w:rPr>
          <w:rFonts w:cs="Arial"/>
        </w:rPr>
        <w:t xml:space="preserve"> level, </w:t>
      </w:r>
      <w:r w:rsidR="00EF2738" w:rsidRPr="005A5AE0">
        <w:rPr>
          <w:rFonts w:cs="Arial"/>
        </w:rPr>
        <w:t xml:space="preserve">and having </w:t>
      </w:r>
      <w:r w:rsidR="0064142F" w:rsidRPr="005A5AE0">
        <w:rPr>
          <w:rFonts w:cs="Arial"/>
        </w:rPr>
        <w:t>open</w:t>
      </w:r>
      <w:r w:rsidR="00701406" w:rsidRPr="005A5AE0">
        <w:rPr>
          <w:rFonts w:cs="Arial"/>
        </w:rPr>
        <w:t>-</w:t>
      </w:r>
      <w:r w:rsidR="0064142F" w:rsidRPr="005A5AE0">
        <w:rPr>
          <w:rFonts w:cs="Arial"/>
        </w:rPr>
        <w:t>source libraries and tutorials online</w:t>
      </w:r>
      <w:r w:rsidR="0096493D" w:rsidRPr="005A5AE0">
        <w:rPr>
          <w:rFonts w:cs="Arial"/>
        </w:rPr>
        <w:t xml:space="preserve">, the team decided to create our circuit and PCB design in </w:t>
      </w:r>
      <w:proofErr w:type="spellStart"/>
      <w:r w:rsidR="0064142F" w:rsidRPr="005A5AE0">
        <w:rPr>
          <w:rFonts w:cs="Arial"/>
        </w:rPr>
        <w:t>KiCad</w:t>
      </w:r>
      <w:proofErr w:type="spellEnd"/>
      <w:r w:rsidR="0096493D" w:rsidRPr="005A5AE0">
        <w:rPr>
          <w:rFonts w:cs="Arial"/>
        </w:rPr>
        <w:t>.</w:t>
      </w:r>
    </w:p>
    <w:p w14:paraId="34749112" w14:textId="77777777" w:rsidR="00A43CE7" w:rsidRPr="005A5AE0" w:rsidRDefault="00A43CE7" w:rsidP="004767E0">
      <w:pPr>
        <w:rPr>
          <w:rFonts w:cs="Arial"/>
        </w:rPr>
      </w:pPr>
    </w:p>
    <w:p w14:paraId="6DF7BE44" w14:textId="43D57396" w:rsidR="00A807B3" w:rsidRPr="005A5AE0" w:rsidRDefault="00D305E4" w:rsidP="00DB75BB">
      <w:pPr>
        <w:pStyle w:val="HeadingSD1"/>
      </w:pPr>
      <w:bookmarkStart w:id="457" w:name="_Toc101782742"/>
      <w:bookmarkStart w:id="458" w:name="_Toc121068178"/>
      <w:r w:rsidRPr="005A5AE0">
        <w:t>7</w:t>
      </w:r>
      <w:r w:rsidR="005149E4" w:rsidRPr="005A5AE0">
        <w:t>.3 Printed Circuit Board Designs</w:t>
      </w:r>
      <w:bookmarkEnd w:id="457"/>
      <w:bookmarkEnd w:id="458"/>
    </w:p>
    <w:p w14:paraId="4404330A" w14:textId="4C108E66" w:rsidR="002F45BE" w:rsidRPr="005A5AE0" w:rsidRDefault="003C2F44" w:rsidP="00530DDE">
      <w:pPr>
        <w:rPr>
          <w:rFonts w:cs="Arial"/>
        </w:rPr>
      </w:pPr>
      <w:r w:rsidRPr="005A5AE0">
        <w:rPr>
          <w:rFonts w:cs="Arial"/>
        </w:rPr>
        <w:t xml:space="preserve">This section will outline the printed circuit board designs and the process to create them. Since this project is broken up into the indoor (lock) </w:t>
      </w:r>
      <w:r w:rsidR="006F2A77" w:rsidRPr="005A5AE0">
        <w:rPr>
          <w:rFonts w:cs="Arial"/>
        </w:rPr>
        <w:t xml:space="preserve">module </w:t>
      </w:r>
      <w:r w:rsidRPr="005A5AE0">
        <w:rPr>
          <w:rFonts w:cs="Arial"/>
        </w:rPr>
        <w:t xml:space="preserve">and outdoor (security) module, there will be </w:t>
      </w:r>
      <w:r w:rsidR="006F2A77" w:rsidRPr="005A5AE0">
        <w:rPr>
          <w:rFonts w:cs="Arial"/>
        </w:rPr>
        <w:t>separate sections for each.</w:t>
      </w:r>
    </w:p>
    <w:p w14:paraId="101BCFCC" w14:textId="0F35724A" w:rsidR="005149E4" w:rsidRPr="005A5AE0" w:rsidRDefault="00D305E4" w:rsidP="00DB75BB">
      <w:pPr>
        <w:pStyle w:val="HeadingSD1"/>
      </w:pPr>
      <w:bookmarkStart w:id="459" w:name="_Toc101782743"/>
      <w:bookmarkStart w:id="460" w:name="_Toc121068179"/>
      <w:r w:rsidRPr="005A5AE0">
        <w:lastRenderedPageBreak/>
        <w:t>7</w:t>
      </w:r>
      <w:r w:rsidR="005149E4" w:rsidRPr="005A5AE0">
        <w:t>.3.1 Security</w:t>
      </w:r>
      <w:r w:rsidR="006F1DF8" w:rsidRPr="005A5AE0">
        <w:t xml:space="preserve"> PCB Design</w:t>
      </w:r>
      <w:bookmarkEnd w:id="459"/>
      <w:bookmarkEnd w:id="460"/>
    </w:p>
    <w:p w14:paraId="030CDEE1" w14:textId="5EE1DD0D" w:rsidR="002A5646" w:rsidRPr="005A5AE0" w:rsidRDefault="003C2F44" w:rsidP="003C2F44">
      <w:pPr>
        <w:rPr>
          <w:rFonts w:cs="Arial"/>
          <w:szCs w:val="24"/>
        </w:rPr>
      </w:pPr>
      <w:r w:rsidRPr="005A5AE0">
        <w:rPr>
          <w:rFonts w:cs="Arial"/>
          <w:szCs w:val="24"/>
        </w:rPr>
        <w:t xml:space="preserve">The components chosen </w:t>
      </w:r>
      <w:r w:rsidR="002A5646" w:rsidRPr="005A5AE0">
        <w:rPr>
          <w:rFonts w:cs="Arial"/>
          <w:szCs w:val="24"/>
        </w:rPr>
        <w:t xml:space="preserve">for our security </w:t>
      </w:r>
      <w:r w:rsidR="004631A4" w:rsidRPr="005A5AE0">
        <w:rPr>
          <w:rFonts w:cs="Arial"/>
          <w:szCs w:val="24"/>
        </w:rPr>
        <w:t>circuit</w:t>
      </w:r>
      <w:r w:rsidR="002A5646" w:rsidRPr="005A5AE0">
        <w:rPr>
          <w:rFonts w:cs="Arial"/>
          <w:szCs w:val="24"/>
        </w:rPr>
        <w:t xml:space="preserve">, shown in </w:t>
      </w:r>
      <w:r w:rsidR="00E760CF" w:rsidRPr="005A5AE0">
        <w:rPr>
          <w:rFonts w:cs="Arial"/>
          <w:szCs w:val="24"/>
        </w:rPr>
        <w:fldChar w:fldCharType="begin"/>
      </w:r>
      <w:r w:rsidR="00E760CF" w:rsidRPr="005A5AE0">
        <w:rPr>
          <w:rFonts w:cs="Arial"/>
          <w:szCs w:val="24"/>
        </w:rPr>
        <w:instrText xml:space="preserve"> REF _Ref101554354 \h </w:instrText>
      </w:r>
      <w:r w:rsidR="005A5AE0" w:rsidRPr="005A5AE0">
        <w:rPr>
          <w:rFonts w:cs="Arial"/>
          <w:szCs w:val="24"/>
        </w:rPr>
        <w:instrText xml:space="preserve"> \* MERGEFORMAT </w:instrText>
      </w:r>
      <w:r w:rsidR="00E760CF" w:rsidRPr="005A5AE0">
        <w:rPr>
          <w:rFonts w:cs="Arial"/>
          <w:szCs w:val="24"/>
        </w:rPr>
      </w:r>
      <w:r w:rsidR="00E760CF" w:rsidRPr="005A5AE0">
        <w:rPr>
          <w:rFonts w:cs="Arial"/>
          <w:szCs w:val="24"/>
        </w:rPr>
        <w:fldChar w:fldCharType="separate"/>
      </w:r>
      <w:r w:rsidR="00580FCE" w:rsidRPr="005A5AE0">
        <w:rPr>
          <w:rFonts w:cs="Arial"/>
          <w:szCs w:val="24"/>
        </w:rPr>
        <w:t xml:space="preserve">Figure </w:t>
      </w:r>
      <w:r w:rsidR="00EC6B10">
        <w:rPr>
          <w:rFonts w:cs="Arial"/>
          <w:noProof/>
          <w:szCs w:val="24"/>
        </w:rPr>
        <w:t>45</w:t>
      </w:r>
      <w:r w:rsidR="00E760CF" w:rsidRPr="005A5AE0">
        <w:rPr>
          <w:rFonts w:cs="Arial"/>
          <w:szCs w:val="24"/>
        </w:rPr>
        <w:fldChar w:fldCharType="end"/>
      </w:r>
      <w:r w:rsidR="002A5646" w:rsidRPr="005A5AE0">
        <w:rPr>
          <w:rFonts w:cs="Arial"/>
          <w:szCs w:val="24"/>
        </w:rPr>
        <w:t xml:space="preserve">, </w:t>
      </w:r>
      <w:r w:rsidRPr="005A5AE0">
        <w:rPr>
          <w:rFonts w:cs="Arial"/>
          <w:szCs w:val="24"/>
        </w:rPr>
        <w:t>all have different power requirements, as shown in section 7.2. Due to this, we will need to have varying voltage levels throughout the printed circuit board. Our current design currently has only a single</w:t>
      </w:r>
      <w:r w:rsidR="00904943" w:rsidRPr="005A5AE0">
        <w:rPr>
          <w:rFonts w:cs="Arial"/>
          <w:szCs w:val="24"/>
        </w:rPr>
        <w:t xml:space="preserve"> 12</w:t>
      </w:r>
      <w:r w:rsidR="006A4808" w:rsidRPr="005A5AE0">
        <w:rPr>
          <w:rFonts w:cs="Arial"/>
          <w:szCs w:val="24"/>
        </w:rPr>
        <w:t>-</w:t>
      </w:r>
      <w:r w:rsidR="00904943" w:rsidRPr="005A5AE0">
        <w:rPr>
          <w:rFonts w:cs="Arial"/>
          <w:szCs w:val="24"/>
        </w:rPr>
        <w:t>volt</w:t>
      </w:r>
      <w:r w:rsidRPr="005A5AE0">
        <w:rPr>
          <w:rFonts w:cs="Arial"/>
          <w:szCs w:val="24"/>
        </w:rPr>
        <w:t xml:space="preserve"> battery pack as the power source, so we will need to incorporate voltage </w:t>
      </w:r>
      <w:r w:rsidR="00645A65">
        <w:rPr>
          <w:rFonts w:cs="Arial"/>
          <w:szCs w:val="24"/>
        </w:rPr>
        <w:t>regulators</w:t>
      </w:r>
      <w:r w:rsidRPr="005A5AE0">
        <w:rPr>
          <w:rFonts w:cs="Arial"/>
          <w:szCs w:val="24"/>
        </w:rPr>
        <w:t xml:space="preserve">. </w:t>
      </w:r>
    </w:p>
    <w:p w14:paraId="6C833C07" w14:textId="01A2CA5D" w:rsidR="004631A4" w:rsidRPr="005A5AE0" w:rsidRDefault="004631A4" w:rsidP="003C2F44">
      <w:pPr>
        <w:rPr>
          <w:rFonts w:cs="Arial"/>
          <w:szCs w:val="24"/>
        </w:rPr>
      </w:pPr>
    </w:p>
    <w:p w14:paraId="156A32B5" w14:textId="1BEF89B8" w:rsidR="004631A4" w:rsidRPr="005A5AE0" w:rsidRDefault="00645A65" w:rsidP="004631A4">
      <w:pPr>
        <w:keepNext/>
        <w:jc w:val="center"/>
        <w:rPr>
          <w:rFonts w:cs="Arial"/>
        </w:rPr>
      </w:pPr>
      <w:r>
        <w:rPr>
          <w:noProof/>
        </w:rPr>
        <w:drawing>
          <wp:inline distT="0" distB="0" distL="0" distR="0" wp14:anchorId="6DDCC6EC" wp14:editId="0D1CDBFB">
            <wp:extent cx="5486400" cy="2498725"/>
            <wp:effectExtent l="0" t="0" r="0" b="0"/>
            <wp:docPr id="881277141" name="Picture 8812771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41" name="Picture 881277141" descr="Diagram&#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86400" cy="2498725"/>
                    </a:xfrm>
                    <a:prstGeom prst="rect">
                      <a:avLst/>
                    </a:prstGeom>
                    <a:noFill/>
                    <a:ln>
                      <a:noFill/>
                    </a:ln>
                  </pic:spPr>
                </pic:pic>
              </a:graphicData>
            </a:graphic>
          </wp:inline>
        </w:drawing>
      </w:r>
    </w:p>
    <w:p w14:paraId="3F205E26" w14:textId="2B376FA0" w:rsidR="00737226" w:rsidRPr="00645A65" w:rsidRDefault="004631A4" w:rsidP="00645A65">
      <w:pPr>
        <w:pStyle w:val="Caption"/>
        <w:jc w:val="center"/>
        <w:rPr>
          <w:rFonts w:cs="Arial"/>
          <w:sz w:val="24"/>
          <w:szCs w:val="36"/>
        </w:rPr>
      </w:pPr>
      <w:bookmarkStart w:id="461" w:name="_Ref101554354"/>
      <w:bookmarkStart w:id="462" w:name="_Toc120880293"/>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46</w:t>
      </w:r>
      <w:r w:rsidRPr="005A5AE0">
        <w:rPr>
          <w:rFonts w:cs="Arial"/>
          <w:sz w:val="24"/>
          <w:szCs w:val="24"/>
        </w:rPr>
        <w:fldChar w:fldCharType="end"/>
      </w:r>
      <w:bookmarkEnd w:id="461"/>
      <w:r w:rsidRPr="005A5AE0">
        <w:rPr>
          <w:rFonts w:cs="Arial"/>
          <w:sz w:val="24"/>
          <w:szCs w:val="24"/>
        </w:rPr>
        <w:t>: Security Module Circuit Schematic</w:t>
      </w:r>
      <w:bookmarkEnd w:id="462"/>
    </w:p>
    <w:p w14:paraId="3527D5CE" w14:textId="134B711B" w:rsidR="002A5646" w:rsidRPr="005A5AE0" w:rsidRDefault="00912A5E" w:rsidP="002A5646">
      <w:pPr>
        <w:rPr>
          <w:rFonts w:cs="Arial"/>
          <w:szCs w:val="24"/>
        </w:rPr>
      </w:pPr>
      <w:r w:rsidRPr="00912A5E">
        <w:rPr>
          <w:rFonts w:cs="Arial"/>
          <w:szCs w:val="24"/>
        </w:rPr>
        <w:t>The 12V battery pack is stepped down to 5V using a L7805 voltage regulator, and then that is stepped down once more to 3.3V using a LM11733 voltage regulator. The 5V are then used to power the raspberry pi while the 3.3V are used to power the ESP-12F. Both regulators are linear and are using bypass capacitors with values found in each component’s data sheet.</w:t>
      </w:r>
      <w:r w:rsidR="00560C14">
        <w:rPr>
          <w:rFonts w:cs="Arial"/>
          <w:szCs w:val="24"/>
        </w:rPr>
        <w:t xml:space="preserve"> </w:t>
      </w:r>
      <w:r w:rsidR="00560C14" w:rsidRPr="00560C14">
        <w:rPr>
          <w:rFonts w:cs="Arial"/>
          <w:szCs w:val="24"/>
        </w:rPr>
        <w:t>We originally had resistor-based voltage divider circuits in place of this regulator circuit but decided using linear regulators would be safer and more energy efficient since voltage dividers waste lots of energy through dissipated heat.​</w:t>
      </w:r>
      <w:r w:rsidR="00FA5C78">
        <w:rPr>
          <w:rFonts w:cs="Arial"/>
          <w:szCs w:val="24"/>
        </w:rPr>
        <w:t xml:space="preserve"> The PCB </w:t>
      </w:r>
      <w:r w:rsidR="008E56F9">
        <w:rPr>
          <w:rFonts w:cs="Arial"/>
          <w:szCs w:val="24"/>
        </w:rPr>
        <w:t xml:space="preserve">design can be seen in </w:t>
      </w:r>
      <w:r w:rsidR="002A5646" w:rsidRPr="005A5AE0">
        <w:rPr>
          <w:rFonts w:cs="Arial"/>
          <w:szCs w:val="24"/>
        </w:rPr>
        <w:fldChar w:fldCharType="begin"/>
      </w:r>
      <w:r w:rsidR="002A5646" w:rsidRPr="005A5AE0">
        <w:rPr>
          <w:rFonts w:cs="Arial"/>
          <w:szCs w:val="24"/>
        </w:rPr>
        <w:instrText xml:space="preserve"> REF _Ref101372425 \h  \* MERGEFORMAT </w:instrText>
      </w:r>
      <w:r w:rsidR="002A5646" w:rsidRPr="005A5AE0">
        <w:rPr>
          <w:rFonts w:cs="Arial"/>
          <w:szCs w:val="24"/>
        </w:rPr>
      </w:r>
      <w:r w:rsidR="002A5646" w:rsidRPr="005A5AE0">
        <w:rPr>
          <w:rFonts w:cs="Arial"/>
          <w:szCs w:val="24"/>
        </w:rPr>
        <w:fldChar w:fldCharType="separate"/>
      </w:r>
      <w:r w:rsidR="00EC6B10" w:rsidRPr="005A5AE0">
        <w:rPr>
          <w:rFonts w:cs="Arial"/>
          <w:szCs w:val="24"/>
        </w:rPr>
        <w:t xml:space="preserve">Figure </w:t>
      </w:r>
      <w:r w:rsidR="00EC6B10">
        <w:rPr>
          <w:rFonts w:cs="Arial"/>
          <w:noProof/>
          <w:szCs w:val="24"/>
        </w:rPr>
        <w:t>46</w:t>
      </w:r>
      <w:r w:rsidR="002A5646" w:rsidRPr="005A5AE0">
        <w:rPr>
          <w:rFonts w:cs="Arial"/>
          <w:szCs w:val="24"/>
        </w:rPr>
        <w:fldChar w:fldCharType="end"/>
      </w:r>
      <w:r w:rsidR="002A5646" w:rsidRPr="005A5AE0">
        <w:rPr>
          <w:rFonts w:cs="Arial"/>
          <w:szCs w:val="24"/>
        </w:rPr>
        <w:t>.</w:t>
      </w:r>
    </w:p>
    <w:p w14:paraId="11694A82" w14:textId="77777777" w:rsidR="005C3B2F" w:rsidRDefault="005C3B2F" w:rsidP="003C2F44">
      <w:pPr>
        <w:rPr>
          <w:rFonts w:cs="Arial"/>
          <w:szCs w:val="24"/>
        </w:rPr>
      </w:pPr>
    </w:p>
    <w:p w14:paraId="458883AA" w14:textId="0D627F75" w:rsidR="005C3B2F" w:rsidRDefault="005C3B2F" w:rsidP="005C3B2F">
      <w:pPr>
        <w:rPr>
          <w:rFonts w:cs="Arial"/>
          <w:szCs w:val="24"/>
        </w:rPr>
      </w:pPr>
      <w:r w:rsidRPr="005A5AE0">
        <w:rPr>
          <w:rFonts w:cs="Arial"/>
          <w:szCs w:val="24"/>
        </w:rPr>
        <w:t>Another consideration that was made was how readily available schematics and PCB footprints are for each of the parts we chose. We were able to find these online for every part including the ESP-12F module. The keypad only require</w:t>
      </w:r>
      <w:r w:rsidR="00004857">
        <w:rPr>
          <w:rFonts w:cs="Arial"/>
          <w:szCs w:val="24"/>
        </w:rPr>
        <w:t>s</w:t>
      </w:r>
      <w:r w:rsidRPr="005A5AE0">
        <w:rPr>
          <w:rFonts w:cs="Arial"/>
          <w:szCs w:val="24"/>
        </w:rPr>
        <w:t xml:space="preserve"> 8x1 pin headers be fixed to the board. </w:t>
      </w:r>
      <w:r w:rsidR="00004857">
        <w:rPr>
          <w:rFonts w:cs="Arial"/>
          <w:szCs w:val="24"/>
        </w:rPr>
        <w:t>We also included pins to connect the ESP-12F to a debugger in case we need to reprogram it after it has been soldered, this is seen by the x1 pin headers.</w:t>
      </w:r>
    </w:p>
    <w:p w14:paraId="5CE7D94F" w14:textId="77777777" w:rsidR="005C3B2F" w:rsidRDefault="005C3B2F" w:rsidP="003C2F44">
      <w:pPr>
        <w:rPr>
          <w:rFonts w:cs="Arial"/>
          <w:szCs w:val="24"/>
        </w:rPr>
      </w:pPr>
    </w:p>
    <w:p w14:paraId="1B7ABF45" w14:textId="06BF5275" w:rsidR="005C3B2F" w:rsidRPr="005A5AE0" w:rsidRDefault="005C3B2F" w:rsidP="005C3B2F">
      <w:pPr>
        <w:rPr>
          <w:rFonts w:cs="Arial"/>
          <w:szCs w:val="24"/>
        </w:rPr>
      </w:pPr>
      <w:r w:rsidRPr="005A5AE0">
        <w:rPr>
          <w:rFonts w:cs="Arial"/>
          <w:szCs w:val="24"/>
        </w:rPr>
        <w:t>The battery pack will be soldered directly to pads on the board. Components are a mix of through hole and surface mount technologies. The battery pack wires and ESP-12F will be mounted to the board, while</w:t>
      </w:r>
      <w:r>
        <w:rPr>
          <w:rFonts w:cs="Arial"/>
          <w:szCs w:val="24"/>
        </w:rPr>
        <w:t xml:space="preserve"> the </w:t>
      </w:r>
      <w:r w:rsidRPr="005A5AE0">
        <w:rPr>
          <w:rFonts w:cs="Arial"/>
          <w:szCs w:val="24"/>
        </w:rPr>
        <w:t xml:space="preserve">voltage </w:t>
      </w:r>
      <w:r>
        <w:rPr>
          <w:rFonts w:cs="Arial"/>
          <w:szCs w:val="24"/>
        </w:rPr>
        <w:t>regulators</w:t>
      </w:r>
      <w:r w:rsidRPr="005A5AE0">
        <w:rPr>
          <w:rFonts w:cs="Arial"/>
          <w:szCs w:val="24"/>
        </w:rPr>
        <w:t xml:space="preserve">, and pin headers are all through hole. </w:t>
      </w:r>
      <w:r w:rsidRPr="005A5AE0">
        <w:rPr>
          <w:rFonts w:cs="Arial"/>
          <w:szCs w:val="24"/>
        </w:rPr>
        <w:fldChar w:fldCharType="begin"/>
      </w:r>
      <w:r w:rsidRPr="005A5AE0">
        <w:rPr>
          <w:rFonts w:cs="Arial"/>
          <w:szCs w:val="24"/>
        </w:rPr>
        <w:instrText xml:space="preserve"> REF _Ref101373302 \h  \* MERGEFORMAT </w:instrText>
      </w:r>
      <w:r w:rsidRPr="005A5AE0">
        <w:rPr>
          <w:rFonts w:cs="Arial"/>
          <w:szCs w:val="24"/>
        </w:rPr>
      </w:r>
      <w:r w:rsidRPr="005A5AE0">
        <w:rPr>
          <w:rFonts w:cs="Arial"/>
          <w:szCs w:val="24"/>
        </w:rPr>
        <w:fldChar w:fldCharType="separate"/>
      </w:r>
      <w:r w:rsidRPr="005A5AE0">
        <w:rPr>
          <w:rFonts w:cs="Arial"/>
          <w:szCs w:val="24"/>
        </w:rPr>
        <w:t xml:space="preserve">Figure </w:t>
      </w:r>
      <w:r>
        <w:rPr>
          <w:rFonts w:cs="Arial"/>
          <w:noProof/>
          <w:szCs w:val="24"/>
        </w:rPr>
        <w:t>47</w:t>
      </w:r>
      <w:r w:rsidRPr="005A5AE0">
        <w:rPr>
          <w:rFonts w:cs="Arial"/>
          <w:szCs w:val="24"/>
        </w:rPr>
        <w:fldChar w:fldCharType="end"/>
      </w:r>
      <w:r w:rsidRPr="005A5AE0">
        <w:rPr>
          <w:rFonts w:cs="Arial"/>
          <w:szCs w:val="24"/>
        </w:rPr>
        <w:t xml:space="preserve"> shows the </w:t>
      </w:r>
      <w:proofErr w:type="spellStart"/>
      <w:r w:rsidRPr="005A5AE0">
        <w:rPr>
          <w:rFonts w:cs="Arial"/>
          <w:szCs w:val="24"/>
        </w:rPr>
        <w:t>the</w:t>
      </w:r>
      <w:proofErr w:type="spellEnd"/>
      <w:r w:rsidRPr="005A5AE0">
        <w:rPr>
          <w:rFonts w:cs="Arial"/>
          <w:szCs w:val="24"/>
        </w:rPr>
        <w:t xml:space="preserve"> security PCB 3D model generated by </w:t>
      </w:r>
      <w:proofErr w:type="spellStart"/>
      <w:r w:rsidRPr="005A5AE0">
        <w:rPr>
          <w:rFonts w:cs="Arial"/>
          <w:szCs w:val="24"/>
        </w:rPr>
        <w:t>KiCad</w:t>
      </w:r>
      <w:proofErr w:type="spellEnd"/>
      <w:r w:rsidRPr="005A5AE0">
        <w:rPr>
          <w:rFonts w:cs="Arial"/>
          <w:szCs w:val="24"/>
        </w:rPr>
        <w:t xml:space="preserve">. </w:t>
      </w:r>
    </w:p>
    <w:p w14:paraId="1A227F43" w14:textId="0492AAD9" w:rsidR="002C19AF" w:rsidRPr="005A5AE0" w:rsidRDefault="008E56F9" w:rsidP="002C19AF">
      <w:pPr>
        <w:keepNext/>
        <w:jc w:val="center"/>
        <w:rPr>
          <w:rFonts w:cs="Arial"/>
        </w:rPr>
      </w:pPr>
      <w:r>
        <w:rPr>
          <w:noProof/>
        </w:rPr>
        <w:lastRenderedPageBreak/>
        <w:drawing>
          <wp:inline distT="0" distB="0" distL="0" distR="0" wp14:anchorId="4831486B" wp14:editId="3B446747">
            <wp:extent cx="3188677" cy="3060615"/>
            <wp:effectExtent l="0" t="0" r="0" b="6985"/>
            <wp:docPr id="881277143" name="Picture 8812771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43" name="Picture 881277143" descr="Graphical user interface&#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45220" cy="3114887"/>
                    </a:xfrm>
                    <a:prstGeom prst="rect">
                      <a:avLst/>
                    </a:prstGeom>
                    <a:noFill/>
                    <a:ln>
                      <a:noFill/>
                    </a:ln>
                  </pic:spPr>
                </pic:pic>
              </a:graphicData>
            </a:graphic>
          </wp:inline>
        </w:drawing>
      </w:r>
    </w:p>
    <w:p w14:paraId="676A2B41" w14:textId="65A0B7F4" w:rsidR="009B699F" w:rsidRPr="005C3B2F" w:rsidRDefault="002C19AF" w:rsidP="005C3B2F">
      <w:pPr>
        <w:pStyle w:val="Caption"/>
        <w:jc w:val="center"/>
        <w:rPr>
          <w:rFonts w:cs="Arial"/>
          <w:sz w:val="24"/>
          <w:szCs w:val="24"/>
        </w:rPr>
      </w:pPr>
      <w:bookmarkStart w:id="463" w:name="_Ref101372425"/>
      <w:bookmarkStart w:id="464" w:name="_Ref101372420"/>
      <w:bookmarkStart w:id="465" w:name="_Toc120880294"/>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47</w:t>
      </w:r>
      <w:r w:rsidRPr="005A5AE0">
        <w:rPr>
          <w:rFonts w:cs="Arial"/>
          <w:sz w:val="24"/>
          <w:szCs w:val="24"/>
        </w:rPr>
        <w:fldChar w:fldCharType="end"/>
      </w:r>
      <w:bookmarkEnd w:id="463"/>
      <w:r w:rsidRPr="005A5AE0">
        <w:rPr>
          <w:rFonts w:cs="Arial"/>
          <w:sz w:val="24"/>
          <w:szCs w:val="24"/>
        </w:rPr>
        <w:t>: Prototype Security PCB Design</w:t>
      </w:r>
      <w:bookmarkEnd w:id="464"/>
      <w:bookmarkEnd w:id="465"/>
    </w:p>
    <w:p w14:paraId="0C4D71D7" w14:textId="77777777" w:rsidR="002A5646" w:rsidRPr="005A5AE0" w:rsidRDefault="002A5646" w:rsidP="003C2F44">
      <w:pPr>
        <w:rPr>
          <w:rFonts w:cs="Arial"/>
          <w:szCs w:val="24"/>
        </w:rPr>
      </w:pPr>
    </w:p>
    <w:p w14:paraId="3915EEC4" w14:textId="5DC9C7AF" w:rsidR="002A5646" w:rsidRPr="005A5AE0" w:rsidRDefault="00004857" w:rsidP="002A5646">
      <w:pPr>
        <w:jc w:val="center"/>
        <w:rPr>
          <w:rFonts w:cs="Arial"/>
          <w:szCs w:val="24"/>
        </w:rPr>
      </w:pPr>
      <w:r>
        <w:rPr>
          <w:noProof/>
        </w:rPr>
        <w:drawing>
          <wp:inline distT="0" distB="0" distL="0" distR="0" wp14:anchorId="08A64AC1" wp14:editId="40E505DE">
            <wp:extent cx="3048000" cy="2996845"/>
            <wp:effectExtent l="0" t="0" r="0" b="0"/>
            <wp:docPr id="881277144" name="Picture 88127714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44" name="Picture 881277144" descr="A picture containing text, electronics&#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4394" cy="3022796"/>
                    </a:xfrm>
                    <a:prstGeom prst="rect">
                      <a:avLst/>
                    </a:prstGeom>
                    <a:noFill/>
                    <a:ln>
                      <a:noFill/>
                    </a:ln>
                  </pic:spPr>
                </pic:pic>
              </a:graphicData>
            </a:graphic>
          </wp:inline>
        </w:drawing>
      </w:r>
    </w:p>
    <w:p w14:paraId="369FA00A" w14:textId="0DB12F6E" w:rsidR="000425E1" w:rsidRDefault="002A5646" w:rsidP="00326FDF">
      <w:pPr>
        <w:pStyle w:val="Caption"/>
        <w:jc w:val="center"/>
        <w:rPr>
          <w:rFonts w:cs="Arial"/>
          <w:sz w:val="24"/>
          <w:szCs w:val="24"/>
        </w:rPr>
      </w:pPr>
      <w:bookmarkStart w:id="466" w:name="_Ref101373302"/>
      <w:bookmarkStart w:id="467" w:name="_Toc120880295"/>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48</w:t>
      </w:r>
      <w:r w:rsidRPr="005A5AE0">
        <w:rPr>
          <w:rFonts w:cs="Arial"/>
          <w:sz w:val="24"/>
          <w:szCs w:val="24"/>
        </w:rPr>
        <w:fldChar w:fldCharType="end"/>
      </w:r>
      <w:bookmarkEnd w:id="466"/>
      <w:r w:rsidRPr="005A5AE0">
        <w:rPr>
          <w:rFonts w:cs="Arial"/>
          <w:sz w:val="24"/>
          <w:szCs w:val="24"/>
        </w:rPr>
        <w:t>: 3D Prototype PCB Model</w:t>
      </w:r>
      <w:bookmarkEnd w:id="467"/>
    </w:p>
    <w:p w14:paraId="5F3EE77B" w14:textId="77777777" w:rsidR="001358B0" w:rsidRPr="001358B0" w:rsidRDefault="001358B0" w:rsidP="001358B0"/>
    <w:p w14:paraId="06B2DBEC" w14:textId="68625E96" w:rsidR="006F1DF8" w:rsidRPr="005A5AE0" w:rsidRDefault="00D305E4" w:rsidP="00DB75BB">
      <w:pPr>
        <w:pStyle w:val="HeadingSD1"/>
      </w:pPr>
      <w:bookmarkStart w:id="468" w:name="_Toc101782744"/>
      <w:bookmarkStart w:id="469" w:name="_Toc121068180"/>
      <w:r w:rsidRPr="005A5AE0">
        <w:t>7</w:t>
      </w:r>
      <w:r w:rsidR="006F1DF8" w:rsidRPr="005A5AE0">
        <w:t>.3.2 Lock PCB Design</w:t>
      </w:r>
      <w:bookmarkEnd w:id="468"/>
      <w:bookmarkEnd w:id="469"/>
    </w:p>
    <w:p w14:paraId="7A9F9C5A" w14:textId="0AC2007E" w:rsidR="00E75789" w:rsidRPr="005A5AE0" w:rsidRDefault="00331F49" w:rsidP="00331F49">
      <w:pPr>
        <w:rPr>
          <w:rFonts w:cs="Arial"/>
        </w:rPr>
      </w:pPr>
      <w:r w:rsidRPr="005A5AE0">
        <w:rPr>
          <w:rFonts w:cs="Arial"/>
        </w:rPr>
        <w:t xml:space="preserve">The design for the locking module is </w:t>
      </w:r>
      <w:proofErr w:type="gramStart"/>
      <w:r w:rsidR="00004857">
        <w:rPr>
          <w:rFonts w:cs="Arial"/>
        </w:rPr>
        <w:t>similar to</w:t>
      </w:r>
      <w:proofErr w:type="gramEnd"/>
      <w:r w:rsidRPr="005A5AE0">
        <w:rPr>
          <w:rFonts w:cs="Arial"/>
        </w:rPr>
        <w:t xml:space="preserve"> the security </w:t>
      </w:r>
      <w:r w:rsidR="00ED191F" w:rsidRPr="005A5AE0">
        <w:rPr>
          <w:rFonts w:cs="Arial"/>
        </w:rPr>
        <w:t>module. This PCB has pads for a battery pack, pin headers for the servo</w:t>
      </w:r>
      <w:r w:rsidR="00CB3B6A" w:rsidRPr="005A5AE0">
        <w:rPr>
          <w:rFonts w:cs="Arial"/>
        </w:rPr>
        <w:t xml:space="preserve"> </w:t>
      </w:r>
      <w:r w:rsidR="002A5646" w:rsidRPr="005A5AE0">
        <w:rPr>
          <w:rFonts w:cs="Arial"/>
        </w:rPr>
        <w:t>motor</w:t>
      </w:r>
      <w:r w:rsidR="002C519D">
        <w:rPr>
          <w:rFonts w:cs="Arial"/>
        </w:rPr>
        <w:t xml:space="preserve"> and debugger</w:t>
      </w:r>
      <w:r w:rsidR="002A5646" w:rsidRPr="005A5AE0">
        <w:rPr>
          <w:rFonts w:cs="Arial"/>
        </w:rPr>
        <w:t>,</w:t>
      </w:r>
      <w:r w:rsidR="00ED191F" w:rsidRPr="005A5AE0">
        <w:rPr>
          <w:rFonts w:cs="Arial"/>
        </w:rPr>
        <w:t xml:space="preserve"> </w:t>
      </w:r>
      <w:r w:rsidR="008B53FB" w:rsidRPr="005A5AE0">
        <w:rPr>
          <w:rFonts w:cs="Arial"/>
        </w:rPr>
        <w:t xml:space="preserve">through </w:t>
      </w:r>
      <w:r w:rsidR="008B53FB" w:rsidRPr="005A5AE0">
        <w:rPr>
          <w:rFonts w:cs="Arial"/>
        </w:rPr>
        <w:lastRenderedPageBreak/>
        <w:t xml:space="preserve">holes for a </w:t>
      </w:r>
      <w:proofErr w:type="gramStart"/>
      <w:r w:rsidR="008B53FB" w:rsidRPr="005A5AE0">
        <w:rPr>
          <w:rFonts w:cs="Arial"/>
        </w:rPr>
        <w:t xml:space="preserve">voltage </w:t>
      </w:r>
      <w:r w:rsidR="00895985">
        <w:rPr>
          <w:rFonts w:cs="Arial"/>
        </w:rPr>
        <w:t>regulators</w:t>
      </w:r>
      <w:proofErr w:type="gramEnd"/>
      <w:r w:rsidR="008B53FB" w:rsidRPr="005A5AE0">
        <w:rPr>
          <w:rFonts w:cs="Arial"/>
        </w:rPr>
        <w:t xml:space="preserve">, and </w:t>
      </w:r>
      <w:r w:rsidR="00127584" w:rsidRPr="005A5AE0">
        <w:rPr>
          <w:rFonts w:cs="Arial"/>
        </w:rPr>
        <w:t>a pad for the second ESP-</w:t>
      </w:r>
      <w:r w:rsidR="00CB3B6A" w:rsidRPr="005A5AE0">
        <w:rPr>
          <w:rFonts w:cs="Arial"/>
        </w:rPr>
        <w:t>12</w:t>
      </w:r>
      <w:r w:rsidR="00127584" w:rsidRPr="005A5AE0">
        <w:rPr>
          <w:rFonts w:cs="Arial"/>
        </w:rPr>
        <w:t>F chip to be surface mounted.</w:t>
      </w:r>
      <w:r w:rsidR="00180AEE" w:rsidRPr="005A5AE0">
        <w:rPr>
          <w:rFonts w:cs="Arial"/>
        </w:rPr>
        <w:t xml:space="preserve"> </w:t>
      </w:r>
      <w:r w:rsidR="00992272">
        <w:rPr>
          <w:rFonts w:cs="Arial"/>
        </w:rPr>
        <w:fldChar w:fldCharType="begin"/>
      </w:r>
      <w:r w:rsidR="00992272">
        <w:rPr>
          <w:rFonts w:cs="Arial"/>
        </w:rPr>
        <w:instrText xml:space="preserve"> REF _Ref101780683 \h </w:instrText>
      </w:r>
      <w:r w:rsidR="00992272">
        <w:rPr>
          <w:rFonts w:cs="Arial"/>
        </w:rPr>
      </w:r>
      <w:r w:rsidR="00992272">
        <w:rPr>
          <w:rFonts w:cs="Arial"/>
        </w:rPr>
        <w:fldChar w:fldCharType="separate"/>
      </w:r>
      <w:r w:rsidR="00580FCE" w:rsidRPr="005A5AE0">
        <w:rPr>
          <w:rFonts w:cs="Arial"/>
          <w:szCs w:val="24"/>
        </w:rPr>
        <w:t xml:space="preserve">Figure </w:t>
      </w:r>
      <w:r w:rsidR="00EC6B10">
        <w:rPr>
          <w:rFonts w:cs="Arial"/>
          <w:noProof/>
          <w:szCs w:val="24"/>
        </w:rPr>
        <w:t>48</w:t>
      </w:r>
      <w:r w:rsidR="00992272">
        <w:rPr>
          <w:rFonts w:cs="Arial"/>
        </w:rPr>
        <w:fldChar w:fldCharType="end"/>
      </w:r>
      <w:r w:rsidR="00992272">
        <w:rPr>
          <w:rFonts w:cs="Arial"/>
        </w:rPr>
        <w:t xml:space="preserve"> </w:t>
      </w:r>
      <w:r w:rsidR="00180AEE" w:rsidRPr="005A5AE0">
        <w:rPr>
          <w:rFonts w:cs="Arial"/>
        </w:rPr>
        <w:t xml:space="preserve">shows the </w:t>
      </w:r>
      <w:proofErr w:type="spellStart"/>
      <w:r w:rsidR="00180AEE" w:rsidRPr="005A5AE0">
        <w:rPr>
          <w:rFonts w:cs="Arial"/>
        </w:rPr>
        <w:t>KiCad</w:t>
      </w:r>
      <w:proofErr w:type="spellEnd"/>
      <w:r w:rsidR="00180AEE" w:rsidRPr="005A5AE0">
        <w:rPr>
          <w:rFonts w:cs="Arial"/>
        </w:rPr>
        <w:t xml:space="preserve"> schematic for the lock circuit.</w:t>
      </w:r>
      <w:r w:rsidR="00F820CD" w:rsidRPr="005A5AE0">
        <w:rPr>
          <w:rFonts w:cs="Arial"/>
        </w:rPr>
        <w:t xml:space="preserve"> </w:t>
      </w:r>
    </w:p>
    <w:p w14:paraId="10FD2499" w14:textId="644674CA" w:rsidR="00180AEE" w:rsidRPr="005A5AE0" w:rsidRDefault="00FC36D6" w:rsidP="00180AEE">
      <w:pPr>
        <w:keepNext/>
        <w:jc w:val="center"/>
        <w:rPr>
          <w:rFonts w:cs="Arial"/>
        </w:rPr>
      </w:pPr>
      <w:r>
        <w:t> </w:t>
      </w:r>
      <w:r w:rsidR="00895985">
        <w:rPr>
          <w:noProof/>
        </w:rPr>
        <w:drawing>
          <wp:inline distT="0" distB="0" distL="0" distR="0" wp14:anchorId="0C142C2B" wp14:editId="24CAB0B0">
            <wp:extent cx="5486400" cy="2443480"/>
            <wp:effectExtent l="0" t="0" r="0" b="0"/>
            <wp:docPr id="881277146" name="Picture 88127714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46" name="Picture 881277146" descr="Diagram, schematic&#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86400" cy="2443480"/>
                    </a:xfrm>
                    <a:prstGeom prst="rect">
                      <a:avLst/>
                    </a:prstGeom>
                    <a:noFill/>
                    <a:ln>
                      <a:noFill/>
                    </a:ln>
                  </pic:spPr>
                </pic:pic>
              </a:graphicData>
            </a:graphic>
          </wp:inline>
        </w:drawing>
      </w:r>
    </w:p>
    <w:p w14:paraId="665F03C4" w14:textId="28CAAC6B" w:rsidR="00616239" w:rsidRPr="005A5AE0" w:rsidRDefault="00180AEE" w:rsidP="00326FDF">
      <w:pPr>
        <w:pStyle w:val="Caption"/>
        <w:jc w:val="center"/>
        <w:rPr>
          <w:rFonts w:cs="Arial"/>
          <w:sz w:val="24"/>
          <w:szCs w:val="24"/>
        </w:rPr>
      </w:pPr>
      <w:bookmarkStart w:id="470" w:name="_Ref101780683"/>
      <w:bookmarkStart w:id="471" w:name="_Toc120880296"/>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49</w:t>
      </w:r>
      <w:r w:rsidRPr="005A5AE0">
        <w:rPr>
          <w:rFonts w:cs="Arial"/>
          <w:sz w:val="24"/>
          <w:szCs w:val="24"/>
        </w:rPr>
        <w:fldChar w:fldCharType="end"/>
      </w:r>
      <w:bookmarkEnd w:id="470"/>
      <w:r w:rsidRPr="005A5AE0">
        <w:rPr>
          <w:rFonts w:cs="Arial"/>
          <w:sz w:val="24"/>
          <w:szCs w:val="24"/>
        </w:rPr>
        <w:t>: Lock Circuit Schematic</w:t>
      </w:r>
      <w:bookmarkEnd w:id="471"/>
    </w:p>
    <w:p w14:paraId="52B927E2" w14:textId="1DBC0798" w:rsidR="00D04D4F" w:rsidRPr="005A5AE0" w:rsidRDefault="00F820CD" w:rsidP="00331F49">
      <w:pPr>
        <w:rPr>
          <w:rFonts w:cs="Arial"/>
        </w:rPr>
      </w:pPr>
      <w:r w:rsidRPr="005A5AE0">
        <w:rPr>
          <w:rFonts w:cs="Arial"/>
        </w:rPr>
        <w:t xml:space="preserve">The components for this PCB are used to communicate with the security module, and then turn the dead-bolt knob when </w:t>
      </w:r>
      <w:r w:rsidR="00441CE7" w:rsidRPr="005A5AE0">
        <w:rPr>
          <w:rFonts w:cs="Arial"/>
        </w:rPr>
        <w:t xml:space="preserve">the unlock criteria are met. </w:t>
      </w:r>
      <w:r w:rsidR="00CB3B6A" w:rsidRPr="005A5AE0">
        <w:rPr>
          <w:rFonts w:cs="Arial"/>
        </w:rPr>
        <w:t>The ESP-12F runs at 3.3 volts, while the servo motor runs at a minimum of 4.8 volts. Because of this, we will need to have a 5</w:t>
      </w:r>
      <w:r w:rsidR="00CB3BFF" w:rsidRPr="005A5AE0">
        <w:rPr>
          <w:rFonts w:cs="Arial"/>
        </w:rPr>
        <w:t>-</w:t>
      </w:r>
      <w:r w:rsidR="00CB3B6A" w:rsidRPr="005A5AE0">
        <w:rPr>
          <w:rFonts w:cs="Arial"/>
        </w:rPr>
        <w:t xml:space="preserve">volt battery pack for the servo motor, and then </w:t>
      </w:r>
      <w:r w:rsidR="00B308A4">
        <w:rPr>
          <w:rFonts w:cs="Arial"/>
        </w:rPr>
        <w:t>step down</w:t>
      </w:r>
      <w:r w:rsidR="00CB3B6A" w:rsidRPr="005A5AE0">
        <w:rPr>
          <w:rFonts w:cs="Arial"/>
        </w:rPr>
        <w:t xml:space="preserve"> the voltage again to 3.3 volts like in the security module to power the ESP chip.</w:t>
      </w:r>
      <w:r w:rsidR="0063309A" w:rsidRPr="005A5AE0">
        <w:rPr>
          <w:rFonts w:cs="Arial"/>
        </w:rPr>
        <w:t xml:space="preserve"> </w:t>
      </w:r>
      <w:r w:rsidR="00E32EEF" w:rsidRPr="005A5AE0">
        <w:rPr>
          <w:rFonts w:cs="Arial"/>
        </w:rPr>
        <w:fldChar w:fldCharType="begin"/>
      </w:r>
      <w:r w:rsidR="00E32EEF" w:rsidRPr="005A5AE0">
        <w:rPr>
          <w:rFonts w:cs="Arial"/>
        </w:rPr>
        <w:instrText xml:space="preserve"> REF _Ref101378660 \h  \* MERGEFORMAT </w:instrText>
      </w:r>
      <w:r w:rsidR="00E32EEF" w:rsidRPr="005A5AE0">
        <w:rPr>
          <w:rFonts w:cs="Arial"/>
        </w:rPr>
      </w:r>
      <w:r w:rsidR="00E32EEF" w:rsidRPr="005A5AE0">
        <w:rPr>
          <w:rFonts w:cs="Arial"/>
        </w:rPr>
        <w:fldChar w:fldCharType="separate"/>
      </w:r>
      <w:r w:rsidR="00580FCE" w:rsidRPr="005A5AE0">
        <w:rPr>
          <w:rFonts w:cs="Arial"/>
          <w:szCs w:val="24"/>
        </w:rPr>
        <w:t xml:space="preserve">Figure </w:t>
      </w:r>
      <w:r w:rsidR="00EC6B10">
        <w:rPr>
          <w:rFonts w:cs="Arial"/>
          <w:noProof/>
          <w:szCs w:val="24"/>
        </w:rPr>
        <w:t>49</w:t>
      </w:r>
      <w:r w:rsidR="00E32EEF" w:rsidRPr="005A5AE0">
        <w:rPr>
          <w:rFonts w:cs="Arial"/>
        </w:rPr>
        <w:fldChar w:fldCharType="end"/>
      </w:r>
      <w:r w:rsidR="00E32EEF" w:rsidRPr="005A5AE0">
        <w:rPr>
          <w:rFonts w:cs="Arial"/>
        </w:rPr>
        <w:t xml:space="preserve"> shows the circuit in the PCB editor. </w:t>
      </w:r>
    </w:p>
    <w:p w14:paraId="7F7798BA" w14:textId="77777777" w:rsidR="009878C1" w:rsidRPr="005A5AE0" w:rsidRDefault="009878C1" w:rsidP="009878C1">
      <w:pPr>
        <w:rPr>
          <w:rFonts w:cs="Arial"/>
        </w:rPr>
      </w:pPr>
    </w:p>
    <w:p w14:paraId="19ACD96F" w14:textId="42383E8D" w:rsidR="007B29F2" w:rsidRPr="005A5AE0" w:rsidRDefault="00A320F0" w:rsidP="007B29F2">
      <w:pPr>
        <w:keepNext/>
        <w:jc w:val="center"/>
        <w:rPr>
          <w:rFonts w:cs="Arial"/>
        </w:rPr>
      </w:pPr>
      <w:r>
        <w:rPr>
          <w:noProof/>
        </w:rPr>
        <w:drawing>
          <wp:inline distT="0" distB="0" distL="0" distR="0" wp14:anchorId="39DD12C4" wp14:editId="034216D6">
            <wp:extent cx="2784478" cy="2907324"/>
            <wp:effectExtent l="0" t="0" r="0" b="7620"/>
            <wp:docPr id="881277148" name="Picture 8812771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48" name="Picture 881277148" descr="Diagram&#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9631" cy="2923146"/>
                    </a:xfrm>
                    <a:prstGeom prst="rect">
                      <a:avLst/>
                    </a:prstGeom>
                    <a:noFill/>
                    <a:ln>
                      <a:noFill/>
                    </a:ln>
                  </pic:spPr>
                </pic:pic>
              </a:graphicData>
            </a:graphic>
          </wp:inline>
        </w:drawing>
      </w:r>
    </w:p>
    <w:p w14:paraId="3EEB0A8A" w14:textId="5A802F91" w:rsidR="001A45E3" w:rsidRPr="005A5AE0" w:rsidRDefault="007B29F2" w:rsidP="007B29F2">
      <w:pPr>
        <w:pStyle w:val="Caption"/>
        <w:jc w:val="center"/>
        <w:rPr>
          <w:rFonts w:cs="Arial"/>
          <w:sz w:val="24"/>
          <w:szCs w:val="24"/>
        </w:rPr>
      </w:pPr>
      <w:bookmarkStart w:id="472" w:name="_Ref101378660"/>
      <w:bookmarkStart w:id="473" w:name="_Toc120880297"/>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50</w:t>
      </w:r>
      <w:r w:rsidRPr="005A5AE0">
        <w:rPr>
          <w:rFonts w:cs="Arial"/>
          <w:sz w:val="24"/>
          <w:szCs w:val="24"/>
        </w:rPr>
        <w:fldChar w:fldCharType="end"/>
      </w:r>
      <w:bookmarkEnd w:id="472"/>
      <w:r w:rsidRPr="005A5AE0">
        <w:rPr>
          <w:rFonts w:cs="Arial"/>
          <w:sz w:val="24"/>
          <w:szCs w:val="24"/>
        </w:rPr>
        <w:t>: Prototype Lock PCB Design</w:t>
      </w:r>
      <w:bookmarkEnd w:id="473"/>
    </w:p>
    <w:p w14:paraId="76CAC720" w14:textId="77777777" w:rsidR="00616239" w:rsidRPr="005A5AE0" w:rsidRDefault="00616239" w:rsidP="00616239"/>
    <w:p w14:paraId="7D40BB27" w14:textId="4397FC87" w:rsidR="001358B0" w:rsidRPr="005A5AE0" w:rsidRDefault="00616239" w:rsidP="00A650F8">
      <w:pPr>
        <w:rPr>
          <w:rFonts w:cs="Arial"/>
        </w:rPr>
      </w:pPr>
      <w:r w:rsidRPr="005A5AE0">
        <w:rPr>
          <w:rFonts w:cs="Arial"/>
        </w:rPr>
        <w:t>The 3D model</w:t>
      </w:r>
      <w:r w:rsidR="004143E7">
        <w:rPr>
          <w:rFonts w:cs="Arial"/>
        </w:rPr>
        <w:t xml:space="preserve"> view of the</w:t>
      </w:r>
      <w:r w:rsidRPr="005A5AE0">
        <w:rPr>
          <w:rFonts w:cs="Arial"/>
        </w:rPr>
        <w:t xml:space="preserve"> </w:t>
      </w:r>
      <w:r w:rsidR="00B33631">
        <w:rPr>
          <w:rFonts w:cs="Arial"/>
        </w:rPr>
        <w:t xml:space="preserve">PCB </w:t>
      </w:r>
      <w:r w:rsidR="00EE4A08">
        <w:rPr>
          <w:rFonts w:cs="Arial"/>
        </w:rPr>
        <w:t>is</w:t>
      </w:r>
      <w:r w:rsidRPr="005A5AE0">
        <w:rPr>
          <w:rFonts w:cs="Arial"/>
        </w:rPr>
        <w:t xml:space="preserve"> shown in </w:t>
      </w:r>
      <w:r w:rsidRPr="005A5AE0">
        <w:rPr>
          <w:rFonts w:cs="Arial"/>
        </w:rPr>
        <w:fldChar w:fldCharType="begin"/>
      </w:r>
      <w:r w:rsidRPr="005A5AE0">
        <w:rPr>
          <w:rFonts w:cs="Arial"/>
        </w:rPr>
        <w:instrText xml:space="preserve"> REF _Ref101378754 \h  \* MERGEFORMAT </w:instrText>
      </w:r>
      <w:r w:rsidRPr="005A5AE0">
        <w:rPr>
          <w:rFonts w:cs="Arial"/>
        </w:rPr>
      </w:r>
      <w:r w:rsidRPr="005A5AE0">
        <w:rPr>
          <w:rFonts w:cs="Arial"/>
        </w:rPr>
        <w:fldChar w:fldCharType="separate"/>
      </w:r>
      <w:r w:rsidR="00580FCE" w:rsidRPr="005A5AE0">
        <w:rPr>
          <w:rFonts w:cs="Arial"/>
          <w:szCs w:val="24"/>
        </w:rPr>
        <w:t xml:space="preserve">Figure </w:t>
      </w:r>
      <w:r w:rsidR="00EC6B10">
        <w:rPr>
          <w:rFonts w:cs="Arial"/>
          <w:noProof/>
          <w:szCs w:val="24"/>
        </w:rPr>
        <w:t>50</w:t>
      </w:r>
      <w:r w:rsidRPr="005A5AE0">
        <w:rPr>
          <w:rFonts w:cs="Arial"/>
        </w:rPr>
        <w:fldChar w:fldCharType="end"/>
      </w:r>
      <w:r w:rsidR="00023072">
        <w:rPr>
          <w:rFonts w:cs="Arial"/>
        </w:rPr>
        <w:t>.</w:t>
      </w:r>
    </w:p>
    <w:p w14:paraId="64C0549C" w14:textId="77777777" w:rsidR="00EE4A08" w:rsidRPr="005A5AE0" w:rsidRDefault="00EE4A08" w:rsidP="00A650F8">
      <w:pPr>
        <w:rPr>
          <w:rFonts w:cs="Arial"/>
        </w:rPr>
      </w:pPr>
    </w:p>
    <w:p w14:paraId="6D51DF55" w14:textId="6199E17C" w:rsidR="0095608A" w:rsidRPr="005A5AE0" w:rsidRDefault="00EE4A08" w:rsidP="0095608A">
      <w:pPr>
        <w:keepNext/>
        <w:jc w:val="center"/>
        <w:rPr>
          <w:rFonts w:cs="Arial"/>
        </w:rPr>
      </w:pPr>
      <w:r>
        <w:rPr>
          <w:noProof/>
        </w:rPr>
        <w:drawing>
          <wp:inline distT="0" distB="0" distL="0" distR="0" wp14:anchorId="38A30247" wp14:editId="076AF3A2">
            <wp:extent cx="3099260" cy="3235570"/>
            <wp:effectExtent l="0" t="0" r="6350" b="3175"/>
            <wp:docPr id="881277149" name="Picture 881277149"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49" name="Picture 881277149" descr="A screenshot of a game&#10;&#10;Description automatically generated with medium confiden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14692" cy="3251681"/>
                    </a:xfrm>
                    <a:prstGeom prst="rect">
                      <a:avLst/>
                    </a:prstGeom>
                    <a:noFill/>
                    <a:ln>
                      <a:noFill/>
                    </a:ln>
                  </pic:spPr>
                </pic:pic>
              </a:graphicData>
            </a:graphic>
          </wp:inline>
        </w:drawing>
      </w:r>
    </w:p>
    <w:p w14:paraId="5F6948BF" w14:textId="0E1B3B77" w:rsidR="00490A4F" w:rsidRDefault="0095608A" w:rsidP="00EE4A08">
      <w:pPr>
        <w:pStyle w:val="Caption"/>
        <w:jc w:val="center"/>
        <w:rPr>
          <w:rFonts w:cs="Arial"/>
          <w:sz w:val="24"/>
          <w:szCs w:val="24"/>
        </w:rPr>
      </w:pPr>
      <w:bookmarkStart w:id="474" w:name="_Ref101378754"/>
      <w:bookmarkStart w:id="475" w:name="_Toc120880298"/>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51</w:t>
      </w:r>
      <w:r w:rsidRPr="005A5AE0">
        <w:rPr>
          <w:rFonts w:cs="Arial"/>
          <w:sz w:val="24"/>
          <w:szCs w:val="24"/>
        </w:rPr>
        <w:fldChar w:fldCharType="end"/>
      </w:r>
      <w:bookmarkEnd w:id="474"/>
      <w:r w:rsidRPr="005A5AE0">
        <w:rPr>
          <w:rFonts w:cs="Arial"/>
          <w:sz w:val="24"/>
          <w:szCs w:val="24"/>
        </w:rPr>
        <w:t>: Front Lock PCB 3D Model</w:t>
      </w:r>
      <w:bookmarkEnd w:id="475"/>
    </w:p>
    <w:p w14:paraId="607AEE39" w14:textId="77777777" w:rsidR="00EE4A08" w:rsidRPr="00EE4A08" w:rsidRDefault="00EE4A08" w:rsidP="00EE4A08"/>
    <w:p w14:paraId="4CA00561" w14:textId="70898CB0" w:rsidR="00D215B5" w:rsidRPr="005A5AE0" w:rsidRDefault="00D305E4" w:rsidP="00DB75BB">
      <w:pPr>
        <w:pStyle w:val="HeadingSD1"/>
      </w:pPr>
      <w:bookmarkStart w:id="476" w:name="_Toc96678561"/>
      <w:bookmarkStart w:id="477" w:name="_Toc101782745"/>
      <w:bookmarkStart w:id="478" w:name="_Toc121068181"/>
      <w:r w:rsidRPr="005A5AE0">
        <w:t>7</w:t>
      </w:r>
      <w:r w:rsidR="00D215B5" w:rsidRPr="005A5AE0">
        <w:t>.</w:t>
      </w:r>
      <w:r w:rsidR="005149E4" w:rsidRPr="005A5AE0">
        <w:t>4</w:t>
      </w:r>
      <w:r w:rsidR="00D215B5" w:rsidRPr="005A5AE0">
        <w:t xml:space="preserve"> PCB Vendor and Assembly</w:t>
      </w:r>
      <w:bookmarkEnd w:id="476"/>
      <w:bookmarkEnd w:id="477"/>
      <w:bookmarkEnd w:id="478"/>
    </w:p>
    <w:p w14:paraId="21283288" w14:textId="54B63AED" w:rsidR="003A5959" w:rsidRPr="005A5AE0" w:rsidRDefault="005F7394" w:rsidP="00D56C14">
      <w:pPr>
        <w:rPr>
          <w:rFonts w:cs="Arial"/>
        </w:rPr>
      </w:pPr>
      <w:r w:rsidRPr="005A5AE0">
        <w:rPr>
          <w:rFonts w:cs="Arial"/>
        </w:rPr>
        <w:t xml:space="preserve">The process of getting a PCB printed is simple. Once the design </w:t>
      </w:r>
      <w:r w:rsidR="00EE4A08">
        <w:rPr>
          <w:rFonts w:cs="Arial"/>
        </w:rPr>
        <w:t>wa</w:t>
      </w:r>
      <w:r w:rsidRPr="005A5AE0">
        <w:rPr>
          <w:rFonts w:cs="Arial"/>
        </w:rPr>
        <w:t xml:space="preserve">s completed, the </w:t>
      </w:r>
      <w:proofErr w:type="spellStart"/>
      <w:r w:rsidR="00C30BDD" w:rsidRPr="005A5AE0">
        <w:rPr>
          <w:rFonts w:cs="Arial"/>
        </w:rPr>
        <w:t>g</w:t>
      </w:r>
      <w:r w:rsidRPr="005A5AE0">
        <w:rPr>
          <w:rFonts w:cs="Arial"/>
        </w:rPr>
        <w:t>erber</w:t>
      </w:r>
      <w:proofErr w:type="spellEnd"/>
      <w:r w:rsidRPr="005A5AE0">
        <w:rPr>
          <w:rFonts w:cs="Arial"/>
        </w:rPr>
        <w:t xml:space="preserve"> </w:t>
      </w:r>
      <w:r w:rsidR="00C30BDD" w:rsidRPr="005A5AE0">
        <w:rPr>
          <w:rFonts w:cs="Arial"/>
        </w:rPr>
        <w:t>f</w:t>
      </w:r>
      <w:r w:rsidRPr="005A5AE0">
        <w:rPr>
          <w:rFonts w:cs="Arial"/>
        </w:rPr>
        <w:t xml:space="preserve">iles </w:t>
      </w:r>
      <w:r w:rsidR="00EE4A08">
        <w:rPr>
          <w:rFonts w:cs="Arial"/>
        </w:rPr>
        <w:t>and drill hole files</w:t>
      </w:r>
      <w:r w:rsidRPr="005A5AE0">
        <w:rPr>
          <w:rFonts w:cs="Arial"/>
        </w:rPr>
        <w:t xml:space="preserve"> </w:t>
      </w:r>
      <w:r w:rsidR="00EE4A08">
        <w:rPr>
          <w:rFonts w:cs="Arial"/>
        </w:rPr>
        <w:t>were</w:t>
      </w:r>
      <w:r w:rsidRPr="005A5AE0">
        <w:rPr>
          <w:rFonts w:cs="Arial"/>
        </w:rPr>
        <w:t xml:space="preserve"> exported and sent to a vendor.</w:t>
      </w:r>
      <w:r w:rsidR="003A5959" w:rsidRPr="005A5AE0">
        <w:rPr>
          <w:rFonts w:cs="Arial"/>
        </w:rPr>
        <w:t xml:space="preserve"> Once they ha</w:t>
      </w:r>
      <w:r w:rsidR="00EE4A08">
        <w:rPr>
          <w:rFonts w:cs="Arial"/>
        </w:rPr>
        <w:t>d</w:t>
      </w:r>
      <w:r w:rsidR="003A5959" w:rsidRPr="005A5AE0">
        <w:rPr>
          <w:rFonts w:cs="Arial"/>
        </w:rPr>
        <w:t xml:space="preserve"> the </w:t>
      </w:r>
      <w:proofErr w:type="spellStart"/>
      <w:r w:rsidR="00C30BDD" w:rsidRPr="005A5AE0">
        <w:rPr>
          <w:rFonts w:cs="Arial"/>
        </w:rPr>
        <w:t>g</w:t>
      </w:r>
      <w:r w:rsidR="003A5959" w:rsidRPr="005A5AE0">
        <w:rPr>
          <w:rFonts w:cs="Arial"/>
        </w:rPr>
        <w:t>erber</w:t>
      </w:r>
      <w:proofErr w:type="spellEnd"/>
      <w:r w:rsidR="003A5959" w:rsidRPr="005A5AE0">
        <w:rPr>
          <w:rFonts w:cs="Arial"/>
        </w:rPr>
        <w:t xml:space="preserve"> </w:t>
      </w:r>
      <w:r w:rsidR="00C30BDD" w:rsidRPr="005A5AE0">
        <w:rPr>
          <w:rFonts w:cs="Arial"/>
        </w:rPr>
        <w:t>f</w:t>
      </w:r>
      <w:r w:rsidR="003A5959" w:rsidRPr="005A5AE0">
        <w:rPr>
          <w:rFonts w:cs="Arial"/>
        </w:rPr>
        <w:t xml:space="preserve">iles, the </w:t>
      </w:r>
      <w:r w:rsidR="00255F72" w:rsidRPr="005A5AE0">
        <w:rPr>
          <w:rFonts w:cs="Arial"/>
        </w:rPr>
        <w:t xml:space="preserve">number of layers, size of the board, thickness, color, and quantity are all defined. </w:t>
      </w:r>
      <w:r w:rsidR="002A0208" w:rsidRPr="005A5AE0">
        <w:rPr>
          <w:rFonts w:cs="Arial"/>
        </w:rPr>
        <w:t xml:space="preserve">There are numerous </w:t>
      </w:r>
      <w:r w:rsidR="003727E5" w:rsidRPr="005A5AE0">
        <w:rPr>
          <w:rFonts w:cs="Arial"/>
        </w:rPr>
        <w:t xml:space="preserve">vendor </w:t>
      </w:r>
      <w:r w:rsidR="002A0208" w:rsidRPr="005A5AE0">
        <w:rPr>
          <w:rFonts w:cs="Arial"/>
        </w:rPr>
        <w:t xml:space="preserve">options online to get a PCB printed and mailed. </w:t>
      </w:r>
    </w:p>
    <w:p w14:paraId="626AB85C" w14:textId="77777777" w:rsidR="003A5959" w:rsidRPr="005A5AE0" w:rsidRDefault="003A5959" w:rsidP="00D56C14">
      <w:pPr>
        <w:rPr>
          <w:rFonts w:cs="Arial"/>
        </w:rPr>
      </w:pPr>
    </w:p>
    <w:p w14:paraId="628FB421" w14:textId="76DA637A" w:rsidR="00856B2C" w:rsidRDefault="002A0208" w:rsidP="32A457DD">
      <w:pPr>
        <w:rPr>
          <w:rFonts w:cs="Arial"/>
        </w:rPr>
      </w:pPr>
      <w:r w:rsidRPr="005A5AE0">
        <w:rPr>
          <w:rFonts w:cs="Arial"/>
        </w:rPr>
        <w:t xml:space="preserve">The option we </w:t>
      </w:r>
      <w:r w:rsidR="00EE4A08">
        <w:rPr>
          <w:rFonts w:cs="Arial"/>
        </w:rPr>
        <w:t>chose</w:t>
      </w:r>
      <w:r w:rsidRPr="005A5AE0">
        <w:rPr>
          <w:rFonts w:cs="Arial"/>
        </w:rPr>
        <w:t xml:space="preserve"> to pursue </w:t>
      </w:r>
      <w:r w:rsidR="00EE4A08">
        <w:rPr>
          <w:rFonts w:cs="Arial"/>
        </w:rPr>
        <w:t>was</w:t>
      </w:r>
      <w:r w:rsidRPr="005A5AE0">
        <w:rPr>
          <w:rFonts w:cs="Arial"/>
        </w:rPr>
        <w:t xml:space="preserve"> JLCPCB</w:t>
      </w:r>
      <w:r w:rsidR="004C1800" w:rsidRPr="005A5AE0">
        <w:rPr>
          <w:rFonts w:cs="Arial"/>
        </w:rPr>
        <w:t xml:space="preserve"> due to having positive experiences with them in the past for printing PCBs. </w:t>
      </w:r>
      <w:r w:rsidR="00AF7CF2" w:rsidRPr="005A5AE0">
        <w:rPr>
          <w:rFonts w:cs="Arial"/>
        </w:rPr>
        <w:t xml:space="preserve">JLCPCB </w:t>
      </w:r>
      <w:r w:rsidR="001471CE" w:rsidRPr="005A5AE0">
        <w:rPr>
          <w:rFonts w:cs="Arial"/>
        </w:rPr>
        <w:t>services over 20,000 orders daily and produce 6 million PCBs each year.</w:t>
      </w:r>
      <w:r w:rsidR="006A2CDD" w:rsidRPr="005A5AE0">
        <w:rPr>
          <w:rFonts w:cs="Arial"/>
        </w:rPr>
        <w:t xml:space="preserve"> They ship to over 170 countries and have an </w:t>
      </w:r>
      <w:r w:rsidR="002F60C2" w:rsidRPr="005A5AE0">
        <w:rPr>
          <w:rFonts w:cs="Arial"/>
        </w:rPr>
        <w:t>on-time</w:t>
      </w:r>
      <w:r w:rsidR="006A2CDD" w:rsidRPr="005A5AE0">
        <w:rPr>
          <w:rFonts w:cs="Arial"/>
        </w:rPr>
        <w:t xml:space="preserve"> delivery rate of 99.97%.</w:t>
      </w:r>
      <w:r w:rsidR="002F60C2" w:rsidRPr="005A5AE0">
        <w:rPr>
          <w:rFonts w:cs="Arial"/>
        </w:rPr>
        <w:t xml:space="preserve"> </w:t>
      </w:r>
      <w:r w:rsidR="008B5EA5" w:rsidRPr="005A5AE0">
        <w:rPr>
          <w:rFonts w:cs="Arial"/>
        </w:rPr>
        <w:t>Depending on the size and complexity of the board, they offer prices as low as $2 for 5 boards</w:t>
      </w:r>
      <w:r w:rsidR="009978DC" w:rsidRPr="005A5AE0">
        <w:rPr>
          <w:rFonts w:cs="Arial"/>
        </w:rPr>
        <w:t>, excluding shipping</w:t>
      </w:r>
      <w:r w:rsidR="00F829C1" w:rsidRPr="005A5AE0">
        <w:rPr>
          <w:rFonts w:cs="Arial"/>
        </w:rPr>
        <w:t xml:space="preserve">. They also offer </w:t>
      </w:r>
      <w:r w:rsidR="003A5959" w:rsidRPr="005A5AE0">
        <w:rPr>
          <w:rFonts w:cs="Arial"/>
        </w:rPr>
        <w:t xml:space="preserve">PCB surface mount assembly, since the process for surface mount soldering is more complex than through hole. </w:t>
      </w:r>
      <w:r w:rsidR="00A013FB" w:rsidRPr="005A5AE0">
        <w:rPr>
          <w:rFonts w:cs="Arial"/>
        </w:rPr>
        <w:t>There is also a feature for surface mount technology boards called SMT Stencils. Th</w:t>
      </w:r>
      <w:r w:rsidR="004C2DF3" w:rsidRPr="005A5AE0">
        <w:rPr>
          <w:rFonts w:cs="Arial"/>
        </w:rPr>
        <w:t xml:space="preserve">is option allows the surface mount pads to </w:t>
      </w:r>
      <w:r w:rsidR="009653CB" w:rsidRPr="005A5AE0">
        <w:rPr>
          <w:rFonts w:cs="Arial"/>
        </w:rPr>
        <w:t xml:space="preserve">arrive with solder already applied, which makes it very easy to place the component on the pads and </w:t>
      </w:r>
      <w:r w:rsidR="00603485" w:rsidRPr="005A5AE0">
        <w:rPr>
          <w:rFonts w:cs="Arial"/>
        </w:rPr>
        <w:t xml:space="preserve">simply melt the solder until the component falls right into place. </w:t>
      </w:r>
      <w:r w:rsidR="00490A4F" w:rsidRPr="005A5AE0">
        <w:rPr>
          <w:rFonts w:cs="Arial"/>
        </w:rPr>
        <w:t xml:space="preserve">The University of Central Florida Senior Design Lab also includes a </w:t>
      </w:r>
      <w:r w:rsidR="009E6E7F" w:rsidRPr="005A5AE0">
        <w:rPr>
          <w:rFonts w:cs="Arial"/>
        </w:rPr>
        <w:t>reflow oven to solder surface mount technology products. This is a great option for us to use when we begin soldering our surface mount components.</w:t>
      </w:r>
      <w:r w:rsidR="003A0661">
        <w:rPr>
          <w:rFonts w:cs="Arial"/>
        </w:rPr>
        <w:t xml:space="preserve"> </w:t>
      </w:r>
      <w:r w:rsidR="003A0661">
        <w:rPr>
          <w:rFonts w:cs="Arial"/>
        </w:rPr>
        <w:fldChar w:fldCharType="begin"/>
      </w:r>
      <w:r w:rsidR="003A0661">
        <w:rPr>
          <w:rFonts w:cs="Arial"/>
        </w:rPr>
        <w:instrText xml:space="preserve"> REF _Ref101782086 \h </w:instrText>
      </w:r>
      <w:r w:rsidR="003A0661">
        <w:rPr>
          <w:rFonts w:cs="Arial"/>
        </w:rPr>
      </w:r>
      <w:r w:rsidR="003A0661">
        <w:rPr>
          <w:rFonts w:cs="Arial"/>
        </w:rPr>
        <w:fldChar w:fldCharType="separate"/>
      </w:r>
      <w:r w:rsidR="00580FCE" w:rsidRPr="003A0661">
        <w:rPr>
          <w:szCs w:val="24"/>
        </w:rPr>
        <w:t xml:space="preserve">Figure </w:t>
      </w:r>
      <w:r w:rsidR="00EC6B10">
        <w:rPr>
          <w:noProof/>
          <w:szCs w:val="24"/>
        </w:rPr>
        <w:t>52</w:t>
      </w:r>
      <w:r w:rsidR="003A0661">
        <w:rPr>
          <w:rFonts w:cs="Arial"/>
        </w:rPr>
        <w:fldChar w:fldCharType="end"/>
      </w:r>
      <w:r w:rsidR="003A0661">
        <w:rPr>
          <w:rFonts w:cs="Arial"/>
        </w:rPr>
        <w:t xml:space="preserve"> shows the JLCPCB order page and the various options given when ordering a PCB.</w:t>
      </w:r>
    </w:p>
    <w:p w14:paraId="3EC46B98" w14:textId="77777777" w:rsidR="003A0661" w:rsidRDefault="003A0661" w:rsidP="32A457DD">
      <w:pPr>
        <w:rPr>
          <w:rFonts w:cs="Arial"/>
        </w:rPr>
      </w:pPr>
    </w:p>
    <w:p w14:paraId="555D96AC" w14:textId="77777777" w:rsidR="003A0661" w:rsidRDefault="003A0661" w:rsidP="003A0661">
      <w:pPr>
        <w:keepNext/>
        <w:jc w:val="center"/>
      </w:pPr>
      <w:r>
        <w:rPr>
          <w:noProof/>
        </w:rPr>
        <w:drawing>
          <wp:inline distT="0" distB="0" distL="0" distR="0" wp14:anchorId="12818FA9" wp14:editId="12DBD920">
            <wp:extent cx="3749040" cy="3421867"/>
            <wp:effectExtent l="0" t="0" r="3810" b="762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02"/>
                    <a:stretch>
                      <a:fillRect/>
                    </a:stretch>
                  </pic:blipFill>
                  <pic:spPr>
                    <a:xfrm>
                      <a:off x="0" y="0"/>
                      <a:ext cx="3752338" cy="3424877"/>
                    </a:xfrm>
                    <a:prstGeom prst="rect">
                      <a:avLst/>
                    </a:prstGeom>
                  </pic:spPr>
                </pic:pic>
              </a:graphicData>
            </a:graphic>
          </wp:inline>
        </w:drawing>
      </w:r>
    </w:p>
    <w:p w14:paraId="5CB6FB97" w14:textId="066A7624" w:rsidR="00856B2C" w:rsidRDefault="003A0661" w:rsidP="003A0661">
      <w:pPr>
        <w:pStyle w:val="Caption"/>
        <w:jc w:val="center"/>
        <w:rPr>
          <w:sz w:val="24"/>
          <w:szCs w:val="24"/>
        </w:rPr>
      </w:pPr>
      <w:bookmarkStart w:id="479" w:name="_Ref101782086"/>
      <w:bookmarkStart w:id="480" w:name="_Toc120880300"/>
      <w:r w:rsidRPr="003A0661">
        <w:rPr>
          <w:sz w:val="24"/>
          <w:szCs w:val="24"/>
        </w:rPr>
        <w:t xml:space="preserve">Figure </w:t>
      </w:r>
      <w:r w:rsidRPr="003A0661">
        <w:rPr>
          <w:sz w:val="24"/>
          <w:szCs w:val="24"/>
        </w:rPr>
        <w:fldChar w:fldCharType="begin"/>
      </w:r>
      <w:r w:rsidRPr="003A0661">
        <w:rPr>
          <w:sz w:val="24"/>
          <w:szCs w:val="24"/>
        </w:rPr>
        <w:instrText xml:space="preserve"> SEQ Figure \* ARABIC </w:instrText>
      </w:r>
      <w:r w:rsidR="0052526F">
        <w:rPr>
          <w:sz w:val="24"/>
          <w:szCs w:val="24"/>
        </w:rPr>
        <w:fldChar w:fldCharType="separate"/>
      </w:r>
      <w:r w:rsidR="00ED050E">
        <w:rPr>
          <w:noProof/>
          <w:sz w:val="24"/>
          <w:szCs w:val="24"/>
        </w:rPr>
        <w:t>52</w:t>
      </w:r>
      <w:r w:rsidRPr="003A0661">
        <w:rPr>
          <w:sz w:val="24"/>
          <w:szCs w:val="24"/>
        </w:rPr>
        <w:fldChar w:fldCharType="end"/>
      </w:r>
      <w:bookmarkEnd w:id="479"/>
      <w:r w:rsidRPr="003A0661">
        <w:rPr>
          <w:sz w:val="24"/>
          <w:szCs w:val="24"/>
        </w:rPr>
        <w:t>: JLCPCB PCB Order Options</w:t>
      </w:r>
      <w:bookmarkEnd w:id="480"/>
    </w:p>
    <w:p w14:paraId="7EE10747" w14:textId="77777777" w:rsidR="003A0661" w:rsidRPr="003A0661" w:rsidRDefault="003A0661" w:rsidP="003A0661"/>
    <w:p w14:paraId="2C2D54DA" w14:textId="693ECB19" w:rsidR="00346BBF" w:rsidRPr="005A5AE0" w:rsidRDefault="00FA3EA2" w:rsidP="32A457DD">
      <w:pPr>
        <w:rPr>
          <w:rFonts w:cs="Arial"/>
        </w:rPr>
      </w:pPr>
      <w:r w:rsidRPr="005A5AE0">
        <w:rPr>
          <w:rFonts w:cs="Arial"/>
        </w:rPr>
        <w:t xml:space="preserve">For a </w:t>
      </w:r>
      <w:r w:rsidR="003A0661">
        <w:rPr>
          <w:rFonts w:cs="Arial"/>
        </w:rPr>
        <w:t xml:space="preserve">JLCPCB </w:t>
      </w:r>
      <w:r w:rsidRPr="005A5AE0">
        <w:rPr>
          <w:rFonts w:cs="Arial"/>
        </w:rPr>
        <w:t xml:space="preserve">standard PCB, meaning two layers and less than 400 millimeters by 500 millimeters, JLCPCB </w:t>
      </w:r>
      <w:proofErr w:type="gramStart"/>
      <w:r w:rsidRPr="005A5AE0">
        <w:rPr>
          <w:rFonts w:cs="Arial"/>
        </w:rPr>
        <w:t>is able to</w:t>
      </w:r>
      <w:proofErr w:type="gramEnd"/>
      <w:r w:rsidRPr="005A5AE0">
        <w:rPr>
          <w:rFonts w:cs="Arial"/>
        </w:rPr>
        <w:t xml:space="preserve"> start and finish production in one to two days. Once production </w:t>
      </w:r>
      <w:r w:rsidR="001E2B4F">
        <w:rPr>
          <w:rFonts w:cs="Arial"/>
        </w:rPr>
        <w:t>was</w:t>
      </w:r>
      <w:r w:rsidRPr="005A5AE0">
        <w:rPr>
          <w:rFonts w:cs="Arial"/>
        </w:rPr>
        <w:t xml:space="preserve"> finished, the board </w:t>
      </w:r>
      <w:r w:rsidR="001E2B4F">
        <w:rPr>
          <w:rFonts w:cs="Arial"/>
        </w:rPr>
        <w:t>was</w:t>
      </w:r>
      <w:r w:rsidRPr="005A5AE0">
        <w:rPr>
          <w:rFonts w:cs="Arial"/>
        </w:rPr>
        <w:t xml:space="preserve"> ready to be shipped.</w:t>
      </w:r>
      <w:r w:rsidR="00346BBF" w:rsidRPr="005A5AE0">
        <w:rPr>
          <w:rFonts w:cs="Arial"/>
        </w:rPr>
        <w:t xml:space="preserve"> </w:t>
      </w:r>
      <w:r w:rsidR="001E2B4F">
        <w:rPr>
          <w:rFonts w:cs="Arial"/>
        </w:rPr>
        <w:t>O</w:t>
      </w:r>
      <w:r w:rsidR="00346BBF" w:rsidRPr="005A5AE0">
        <w:rPr>
          <w:rFonts w:cs="Arial"/>
        </w:rPr>
        <w:t xml:space="preserve">ur board </w:t>
      </w:r>
      <w:r w:rsidR="001E2B4F">
        <w:rPr>
          <w:rFonts w:cs="Arial"/>
        </w:rPr>
        <w:t>was not</w:t>
      </w:r>
      <w:r w:rsidR="00346BBF" w:rsidRPr="005A5AE0">
        <w:rPr>
          <w:rFonts w:cs="Arial"/>
        </w:rPr>
        <w:t xml:space="preserve"> larger than 150 millimeters by 150 millimeters, </w:t>
      </w:r>
      <w:r w:rsidR="001E2B4F">
        <w:rPr>
          <w:rFonts w:cs="Arial"/>
        </w:rPr>
        <w:t>s f</w:t>
      </w:r>
      <w:r w:rsidR="00346BBF" w:rsidRPr="005A5AE0">
        <w:rPr>
          <w:rFonts w:cs="Arial"/>
        </w:rPr>
        <w:t>or a two-layer board of this size, the price of production equates to $13.40. This is made up of a $4.00 engineering fee and $9.40 for the actual board.</w:t>
      </w:r>
      <w:r w:rsidR="00332BC3" w:rsidRPr="005A5AE0">
        <w:rPr>
          <w:rFonts w:cs="Arial"/>
        </w:rPr>
        <w:t xml:space="preserve"> </w:t>
      </w:r>
      <w:r w:rsidR="004603E0" w:rsidRPr="005A5AE0">
        <w:rPr>
          <w:rFonts w:cs="Arial"/>
        </w:rPr>
        <w:fldChar w:fldCharType="begin"/>
      </w:r>
      <w:r w:rsidR="004603E0" w:rsidRPr="005A5AE0">
        <w:rPr>
          <w:rFonts w:cs="Arial"/>
        </w:rPr>
        <w:instrText xml:space="preserve"> REF _Ref100134284 \h  \* MERGEFORMAT </w:instrText>
      </w:r>
      <w:r w:rsidR="004603E0" w:rsidRPr="005A5AE0">
        <w:rPr>
          <w:rFonts w:cs="Arial"/>
        </w:rPr>
      </w:r>
      <w:r w:rsidR="004603E0" w:rsidRPr="005A5AE0">
        <w:rPr>
          <w:rFonts w:cs="Arial"/>
        </w:rPr>
        <w:fldChar w:fldCharType="separate"/>
      </w:r>
      <w:r w:rsidR="00580FCE" w:rsidRPr="005A5AE0">
        <w:rPr>
          <w:rFonts w:cs="Arial"/>
          <w:szCs w:val="24"/>
        </w:rPr>
        <w:t xml:space="preserve">Table </w:t>
      </w:r>
      <w:r w:rsidR="00EC6B10">
        <w:rPr>
          <w:rFonts w:cs="Arial"/>
          <w:noProof/>
          <w:szCs w:val="24"/>
        </w:rPr>
        <w:t>16</w:t>
      </w:r>
      <w:r w:rsidR="004603E0" w:rsidRPr="005A5AE0">
        <w:rPr>
          <w:rFonts w:cs="Arial"/>
        </w:rPr>
        <w:fldChar w:fldCharType="end"/>
      </w:r>
      <w:r w:rsidR="004603E0" w:rsidRPr="005A5AE0">
        <w:rPr>
          <w:rFonts w:cs="Arial"/>
        </w:rPr>
        <w:t xml:space="preserve"> gives the prices and shipping times for delivering to the United States of America for a two-layer 150 millimeter by 150 millimeters board.</w:t>
      </w:r>
    </w:p>
    <w:p w14:paraId="61E98C65" w14:textId="0DF49AE1" w:rsidR="00554239" w:rsidRPr="005A5AE0" w:rsidRDefault="00554239" w:rsidP="00554239">
      <w:pPr>
        <w:pStyle w:val="Caption"/>
        <w:keepNext/>
        <w:jc w:val="center"/>
        <w:rPr>
          <w:rFonts w:cs="Arial"/>
          <w:sz w:val="24"/>
          <w:szCs w:val="24"/>
        </w:rPr>
      </w:pPr>
      <w:bookmarkStart w:id="481" w:name="_Ref100134284"/>
      <w:bookmarkStart w:id="482" w:name="_Toc120880324"/>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EC6B10">
        <w:rPr>
          <w:rFonts w:cs="Arial"/>
          <w:noProof/>
          <w:sz w:val="24"/>
          <w:szCs w:val="24"/>
        </w:rPr>
        <w:t>16</w:t>
      </w:r>
      <w:r w:rsidRPr="005A5AE0">
        <w:rPr>
          <w:rFonts w:cs="Arial"/>
          <w:sz w:val="24"/>
          <w:szCs w:val="24"/>
        </w:rPr>
        <w:fldChar w:fldCharType="end"/>
      </w:r>
      <w:bookmarkEnd w:id="481"/>
      <w:r w:rsidRPr="005A5AE0">
        <w:rPr>
          <w:rFonts w:cs="Arial"/>
          <w:sz w:val="24"/>
          <w:szCs w:val="24"/>
        </w:rPr>
        <w:t>: JLCPCB Shipping Costs and Delivery Times</w:t>
      </w:r>
      <w:bookmarkEnd w:id="482"/>
    </w:p>
    <w:tbl>
      <w:tblPr>
        <w:tblStyle w:val="TableGrid"/>
        <w:tblW w:w="0" w:type="auto"/>
        <w:tblLook w:val="04A0" w:firstRow="1" w:lastRow="0" w:firstColumn="1" w:lastColumn="0" w:noHBand="0" w:noVBand="1"/>
      </w:tblPr>
      <w:tblGrid>
        <w:gridCol w:w="2372"/>
        <w:gridCol w:w="1313"/>
        <w:gridCol w:w="2610"/>
        <w:gridCol w:w="2335"/>
      </w:tblGrid>
      <w:tr w:rsidR="00C0780D" w:rsidRPr="005A5AE0" w14:paraId="2D411CC1" w14:textId="4E0094C5" w:rsidTr="00C0780D">
        <w:tc>
          <w:tcPr>
            <w:tcW w:w="2372" w:type="dxa"/>
            <w:shd w:val="clear" w:color="auto" w:fill="BDD6EE" w:themeFill="accent5" w:themeFillTint="66"/>
          </w:tcPr>
          <w:p w14:paraId="79965463" w14:textId="228CEBD0" w:rsidR="00C0780D" w:rsidRPr="005A5AE0" w:rsidRDefault="00C0780D" w:rsidP="32A457DD">
            <w:pPr>
              <w:rPr>
                <w:rFonts w:eastAsia="Calibri" w:cs="Arial"/>
                <w:szCs w:val="24"/>
              </w:rPr>
            </w:pPr>
            <w:r w:rsidRPr="005A5AE0">
              <w:rPr>
                <w:rFonts w:eastAsia="Calibri" w:cs="Arial"/>
                <w:szCs w:val="24"/>
              </w:rPr>
              <w:t>Shipping Method</w:t>
            </w:r>
          </w:p>
        </w:tc>
        <w:tc>
          <w:tcPr>
            <w:tcW w:w="1313" w:type="dxa"/>
            <w:shd w:val="clear" w:color="auto" w:fill="BDD6EE" w:themeFill="accent5" w:themeFillTint="66"/>
          </w:tcPr>
          <w:p w14:paraId="17305693" w14:textId="6B382CD1" w:rsidR="00C0780D" w:rsidRPr="005A5AE0" w:rsidRDefault="00C0780D" w:rsidP="32A457DD">
            <w:pPr>
              <w:rPr>
                <w:rFonts w:eastAsia="Calibri" w:cs="Arial"/>
                <w:szCs w:val="24"/>
              </w:rPr>
            </w:pPr>
            <w:r w:rsidRPr="005A5AE0">
              <w:rPr>
                <w:rFonts w:eastAsia="Calibri" w:cs="Arial"/>
                <w:szCs w:val="24"/>
              </w:rPr>
              <w:t>Cost</w:t>
            </w:r>
          </w:p>
        </w:tc>
        <w:tc>
          <w:tcPr>
            <w:tcW w:w="2610" w:type="dxa"/>
            <w:shd w:val="clear" w:color="auto" w:fill="BDD6EE" w:themeFill="accent5" w:themeFillTint="66"/>
          </w:tcPr>
          <w:p w14:paraId="3475FB94" w14:textId="41929CE1" w:rsidR="00C0780D" w:rsidRPr="005A5AE0" w:rsidRDefault="00C0780D" w:rsidP="32A457DD">
            <w:pPr>
              <w:rPr>
                <w:rFonts w:eastAsia="Calibri" w:cs="Arial"/>
                <w:szCs w:val="24"/>
              </w:rPr>
            </w:pPr>
            <w:r w:rsidRPr="005A5AE0">
              <w:rPr>
                <w:rFonts w:eastAsia="Calibri" w:cs="Arial"/>
                <w:szCs w:val="24"/>
              </w:rPr>
              <w:t>Delivery Time</w:t>
            </w:r>
          </w:p>
        </w:tc>
        <w:tc>
          <w:tcPr>
            <w:tcW w:w="2335" w:type="dxa"/>
            <w:shd w:val="clear" w:color="auto" w:fill="BDD6EE" w:themeFill="accent5" w:themeFillTint="66"/>
          </w:tcPr>
          <w:p w14:paraId="07581F37" w14:textId="1D6E5768" w:rsidR="00C0780D" w:rsidRPr="005A5AE0" w:rsidRDefault="00C0780D" w:rsidP="32A457DD">
            <w:pPr>
              <w:rPr>
                <w:rFonts w:eastAsia="Calibri" w:cs="Arial"/>
                <w:szCs w:val="24"/>
              </w:rPr>
            </w:pPr>
            <w:r w:rsidRPr="005A5AE0">
              <w:rPr>
                <w:rFonts w:eastAsia="Calibri" w:cs="Arial"/>
                <w:szCs w:val="24"/>
              </w:rPr>
              <w:t>Restrictions</w:t>
            </w:r>
          </w:p>
        </w:tc>
      </w:tr>
      <w:tr w:rsidR="00592395" w:rsidRPr="005A5AE0" w14:paraId="5C6AD40F" w14:textId="2C95A147" w:rsidTr="00C0780D">
        <w:tc>
          <w:tcPr>
            <w:tcW w:w="2372" w:type="dxa"/>
          </w:tcPr>
          <w:p w14:paraId="0D5F2BEF" w14:textId="49516781" w:rsidR="00592395" w:rsidRPr="005A5AE0" w:rsidRDefault="00592395" w:rsidP="00592395">
            <w:pPr>
              <w:rPr>
                <w:rFonts w:eastAsia="Calibri" w:cs="Arial"/>
                <w:szCs w:val="24"/>
              </w:rPr>
            </w:pPr>
            <w:r w:rsidRPr="005A5AE0">
              <w:rPr>
                <w:rFonts w:eastAsia="Times New Roman" w:cs="Arial"/>
                <w:color w:val="222222"/>
                <w:szCs w:val="24"/>
              </w:rPr>
              <w:t>DHL Express Worldwide</w:t>
            </w:r>
          </w:p>
        </w:tc>
        <w:tc>
          <w:tcPr>
            <w:tcW w:w="1313" w:type="dxa"/>
          </w:tcPr>
          <w:p w14:paraId="172517D7" w14:textId="41EEA58D" w:rsidR="00592395" w:rsidRPr="005A5AE0" w:rsidRDefault="00592395" w:rsidP="00592395">
            <w:pPr>
              <w:rPr>
                <w:rFonts w:eastAsia="Calibri" w:cs="Arial"/>
                <w:szCs w:val="24"/>
              </w:rPr>
            </w:pPr>
            <w:r w:rsidRPr="005A5AE0">
              <w:rPr>
                <w:rFonts w:eastAsia="Times New Roman" w:cs="Arial"/>
                <w:color w:val="222222"/>
                <w:szCs w:val="24"/>
              </w:rPr>
              <w:t>$22.97</w:t>
            </w:r>
          </w:p>
        </w:tc>
        <w:tc>
          <w:tcPr>
            <w:tcW w:w="2610" w:type="dxa"/>
          </w:tcPr>
          <w:p w14:paraId="0510466F" w14:textId="10A915B0" w:rsidR="00592395" w:rsidRPr="005A5AE0" w:rsidRDefault="00592395" w:rsidP="00592395">
            <w:pPr>
              <w:rPr>
                <w:rFonts w:eastAsia="Calibri" w:cs="Arial"/>
                <w:szCs w:val="24"/>
              </w:rPr>
            </w:pPr>
            <w:r w:rsidRPr="005A5AE0">
              <w:rPr>
                <w:rFonts w:eastAsia="Times New Roman" w:cs="Arial"/>
                <w:color w:val="222222"/>
                <w:szCs w:val="24"/>
              </w:rPr>
              <w:t>3-7 business days</w:t>
            </w:r>
          </w:p>
        </w:tc>
        <w:tc>
          <w:tcPr>
            <w:tcW w:w="2335" w:type="dxa"/>
          </w:tcPr>
          <w:p w14:paraId="0358F1F2" w14:textId="5854E456" w:rsidR="00592395" w:rsidRPr="005A5AE0" w:rsidRDefault="00592395" w:rsidP="00592395">
            <w:pPr>
              <w:rPr>
                <w:rFonts w:eastAsia="Calibri" w:cs="Arial"/>
                <w:szCs w:val="24"/>
              </w:rPr>
            </w:pPr>
            <w:r w:rsidRPr="005A5AE0">
              <w:rPr>
                <w:rFonts w:eastAsia="Times New Roman" w:cs="Arial"/>
                <w:color w:val="222222"/>
                <w:szCs w:val="24"/>
              </w:rPr>
              <w:t>≤10000kg</w:t>
            </w:r>
          </w:p>
        </w:tc>
      </w:tr>
      <w:tr w:rsidR="00592395" w:rsidRPr="005A5AE0" w14:paraId="3EBC3322" w14:textId="06467987" w:rsidTr="00C0780D">
        <w:tc>
          <w:tcPr>
            <w:tcW w:w="2372" w:type="dxa"/>
          </w:tcPr>
          <w:p w14:paraId="09562516" w14:textId="68F11E9C" w:rsidR="00592395" w:rsidRPr="005A5AE0" w:rsidRDefault="00592395" w:rsidP="00592395">
            <w:pPr>
              <w:rPr>
                <w:rFonts w:eastAsia="Calibri" w:cs="Arial"/>
                <w:szCs w:val="24"/>
              </w:rPr>
            </w:pPr>
            <w:r w:rsidRPr="005A5AE0">
              <w:rPr>
                <w:rFonts w:eastAsia="Times New Roman" w:cs="Arial"/>
                <w:color w:val="222222"/>
                <w:szCs w:val="24"/>
              </w:rPr>
              <w:t>DHL Express Economy</w:t>
            </w:r>
          </w:p>
        </w:tc>
        <w:tc>
          <w:tcPr>
            <w:tcW w:w="1313" w:type="dxa"/>
          </w:tcPr>
          <w:p w14:paraId="48D9641B" w14:textId="23DD41EF" w:rsidR="00592395" w:rsidRPr="005A5AE0" w:rsidRDefault="00592395" w:rsidP="00592395">
            <w:pPr>
              <w:rPr>
                <w:rFonts w:eastAsia="Calibri" w:cs="Arial"/>
                <w:szCs w:val="24"/>
              </w:rPr>
            </w:pPr>
            <w:r w:rsidRPr="005A5AE0">
              <w:rPr>
                <w:rFonts w:eastAsia="Times New Roman" w:cs="Arial"/>
                <w:color w:val="222222"/>
                <w:szCs w:val="24"/>
              </w:rPr>
              <w:t>$21.66</w:t>
            </w:r>
          </w:p>
        </w:tc>
        <w:tc>
          <w:tcPr>
            <w:tcW w:w="2610" w:type="dxa"/>
          </w:tcPr>
          <w:p w14:paraId="56E2329A" w14:textId="336F3155" w:rsidR="00592395" w:rsidRPr="005A5AE0" w:rsidRDefault="00592395" w:rsidP="00592395">
            <w:pPr>
              <w:rPr>
                <w:rFonts w:eastAsia="Calibri" w:cs="Arial"/>
                <w:szCs w:val="24"/>
              </w:rPr>
            </w:pPr>
            <w:r w:rsidRPr="005A5AE0">
              <w:rPr>
                <w:rFonts w:eastAsia="Times New Roman" w:cs="Arial"/>
                <w:color w:val="222222"/>
                <w:szCs w:val="24"/>
              </w:rPr>
              <w:t>5-8 business days</w:t>
            </w:r>
          </w:p>
        </w:tc>
        <w:tc>
          <w:tcPr>
            <w:tcW w:w="2335" w:type="dxa"/>
          </w:tcPr>
          <w:p w14:paraId="58B0F4C0" w14:textId="4461077D" w:rsidR="00592395" w:rsidRPr="005A5AE0" w:rsidRDefault="00592395" w:rsidP="00592395">
            <w:pPr>
              <w:rPr>
                <w:rFonts w:eastAsia="Calibri" w:cs="Arial"/>
                <w:szCs w:val="24"/>
              </w:rPr>
            </w:pPr>
            <w:r w:rsidRPr="005A5AE0">
              <w:rPr>
                <w:rFonts w:eastAsia="Times New Roman" w:cs="Arial"/>
                <w:color w:val="222222"/>
                <w:szCs w:val="24"/>
              </w:rPr>
              <w:t>≤11.5kg</w:t>
            </w:r>
          </w:p>
        </w:tc>
      </w:tr>
      <w:tr w:rsidR="00592395" w:rsidRPr="005A5AE0" w14:paraId="2E68AA7B" w14:textId="17AA593F" w:rsidTr="00C0780D">
        <w:tc>
          <w:tcPr>
            <w:tcW w:w="2372" w:type="dxa"/>
          </w:tcPr>
          <w:p w14:paraId="55027C7D" w14:textId="2E386941" w:rsidR="00592395" w:rsidRPr="005A5AE0" w:rsidRDefault="00592395" w:rsidP="00592395">
            <w:pPr>
              <w:rPr>
                <w:rFonts w:eastAsia="Calibri" w:cs="Arial"/>
                <w:szCs w:val="24"/>
              </w:rPr>
            </w:pPr>
            <w:r w:rsidRPr="005A5AE0">
              <w:rPr>
                <w:rFonts w:eastAsia="Times New Roman" w:cs="Arial"/>
                <w:color w:val="222222"/>
                <w:szCs w:val="24"/>
              </w:rPr>
              <w:t>UPS Express Saver</w:t>
            </w:r>
          </w:p>
        </w:tc>
        <w:tc>
          <w:tcPr>
            <w:tcW w:w="1313" w:type="dxa"/>
          </w:tcPr>
          <w:p w14:paraId="5B6E98C8" w14:textId="12A68A29" w:rsidR="00592395" w:rsidRPr="005A5AE0" w:rsidRDefault="00592395" w:rsidP="00592395">
            <w:pPr>
              <w:rPr>
                <w:rFonts w:eastAsia="Calibri" w:cs="Arial"/>
                <w:szCs w:val="24"/>
              </w:rPr>
            </w:pPr>
            <w:r w:rsidRPr="005A5AE0">
              <w:rPr>
                <w:rFonts w:eastAsia="Times New Roman" w:cs="Arial"/>
                <w:color w:val="222222"/>
                <w:szCs w:val="24"/>
              </w:rPr>
              <w:t>$22.97</w:t>
            </w:r>
          </w:p>
        </w:tc>
        <w:tc>
          <w:tcPr>
            <w:tcW w:w="2610" w:type="dxa"/>
          </w:tcPr>
          <w:p w14:paraId="3CE81489" w14:textId="4F0079A5" w:rsidR="00592395" w:rsidRPr="005A5AE0" w:rsidRDefault="00592395" w:rsidP="00592395">
            <w:pPr>
              <w:rPr>
                <w:rFonts w:eastAsia="Calibri" w:cs="Arial"/>
                <w:szCs w:val="24"/>
              </w:rPr>
            </w:pPr>
            <w:r w:rsidRPr="005A5AE0">
              <w:rPr>
                <w:rFonts w:eastAsia="Times New Roman" w:cs="Arial"/>
                <w:color w:val="222222"/>
                <w:szCs w:val="24"/>
              </w:rPr>
              <w:t>6-9 business days</w:t>
            </w:r>
          </w:p>
        </w:tc>
        <w:tc>
          <w:tcPr>
            <w:tcW w:w="2335" w:type="dxa"/>
          </w:tcPr>
          <w:p w14:paraId="3334B3E2" w14:textId="77777777" w:rsidR="00592395" w:rsidRPr="005A5AE0" w:rsidRDefault="00592395" w:rsidP="00592395">
            <w:pPr>
              <w:rPr>
                <w:rFonts w:eastAsia="Times New Roman" w:cs="Arial"/>
                <w:color w:val="222222"/>
                <w:szCs w:val="24"/>
              </w:rPr>
            </w:pPr>
            <w:r w:rsidRPr="005A5AE0">
              <w:rPr>
                <w:rFonts w:eastAsia="Times New Roman" w:cs="Arial"/>
                <w:color w:val="222222"/>
                <w:szCs w:val="24"/>
              </w:rPr>
              <w:t>≤10000kg</w:t>
            </w:r>
          </w:p>
          <w:p w14:paraId="7D2E8426" w14:textId="07E5A339" w:rsidR="00592395" w:rsidRPr="005A5AE0" w:rsidRDefault="00592395" w:rsidP="00592395">
            <w:pPr>
              <w:rPr>
                <w:rFonts w:eastAsia="Calibri" w:cs="Arial"/>
                <w:szCs w:val="24"/>
              </w:rPr>
            </w:pPr>
            <w:r w:rsidRPr="005A5AE0">
              <w:rPr>
                <w:rFonts w:eastAsia="Times New Roman" w:cs="Arial"/>
                <w:color w:val="222222"/>
                <w:szCs w:val="24"/>
              </w:rPr>
              <w:t>≤120x70cm</w:t>
            </w:r>
          </w:p>
        </w:tc>
      </w:tr>
      <w:tr w:rsidR="00592395" w:rsidRPr="005A5AE0" w14:paraId="6EBC046D" w14:textId="7C90A3D5" w:rsidTr="00C0780D">
        <w:tc>
          <w:tcPr>
            <w:tcW w:w="2372" w:type="dxa"/>
          </w:tcPr>
          <w:p w14:paraId="0060FAF1" w14:textId="7039598C" w:rsidR="00592395" w:rsidRPr="005A5AE0" w:rsidRDefault="00592395" w:rsidP="00592395">
            <w:pPr>
              <w:rPr>
                <w:rFonts w:eastAsia="Calibri" w:cs="Arial"/>
                <w:szCs w:val="24"/>
              </w:rPr>
            </w:pPr>
            <w:r w:rsidRPr="005A5AE0">
              <w:rPr>
                <w:rFonts w:eastAsia="Times New Roman" w:cs="Arial"/>
                <w:color w:val="222222"/>
                <w:szCs w:val="24"/>
              </w:rPr>
              <w:t>FedEx International Priority</w:t>
            </w:r>
          </w:p>
        </w:tc>
        <w:tc>
          <w:tcPr>
            <w:tcW w:w="1313" w:type="dxa"/>
          </w:tcPr>
          <w:p w14:paraId="2387A341" w14:textId="5CE0E212" w:rsidR="00592395" w:rsidRPr="005A5AE0" w:rsidRDefault="00592395" w:rsidP="00592395">
            <w:pPr>
              <w:rPr>
                <w:rFonts w:eastAsia="Calibri" w:cs="Arial"/>
                <w:szCs w:val="24"/>
              </w:rPr>
            </w:pPr>
            <w:r w:rsidRPr="005A5AE0">
              <w:rPr>
                <w:rFonts w:eastAsia="Times New Roman" w:cs="Arial"/>
                <w:color w:val="222222"/>
                <w:szCs w:val="24"/>
              </w:rPr>
              <w:t>$20.70</w:t>
            </w:r>
          </w:p>
        </w:tc>
        <w:tc>
          <w:tcPr>
            <w:tcW w:w="2610" w:type="dxa"/>
          </w:tcPr>
          <w:p w14:paraId="258EB4D5" w14:textId="542A9869" w:rsidR="00592395" w:rsidRPr="005A5AE0" w:rsidRDefault="00592395" w:rsidP="00592395">
            <w:pPr>
              <w:rPr>
                <w:rFonts w:eastAsia="Calibri" w:cs="Arial"/>
                <w:szCs w:val="24"/>
              </w:rPr>
            </w:pPr>
            <w:r w:rsidRPr="005A5AE0">
              <w:rPr>
                <w:rFonts w:eastAsia="Times New Roman" w:cs="Arial"/>
                <w:color w:val="222222"/>
                <w:szCs w:val="24"/>
              </w:rPr>
              <w:t>5-8 business days</w:t>
            </w:r>
          </w:p>
        </w:tc>
        <w:tc>
          <w:tcPr>
            <w:tcW w:w="2335" w:type="dxa"/>
          </w:tcPr>
          <w:p w14:paraId="2669BF89" w14:textId="77777777" w:rsidR="00592395" w:rsidRPr="005A5AE0" w:rsidRDefault="00592395" w:rsidP="00592395">
            <w:pPr>
              <w:rPr>
                <w:rFonts w:eastAsia="Times New Roman" w:cs="Arial"/>
                <w:color w:val="222222"/>
                <w:szCs w:val="24"/>
              </w:rPr>
            </w:pPr>
            <w:r w:rsidRPr="005A5AE0">
              <w:rPr>
                <w:rFonts w:eastAsia="Times New Roman" w:cs="Arial"/>
                <w:color w:val="222222"/>
                <w:szCs w:val="24"/>
              </w:rPr>
              <w:t>≤10000kg</w:t>
            </w:r>
          </w:p>
          <w:p w14:paraId="53EA104C" w14:textId="41E5A644" w:rsidR="00592395" w:rsidRPr="005A5AE0" w:rsidRDefault="00592395" w:rsidP="00592395">
            <w:pPr>
              <w:rPr>
                <w:rFonts w:eastAsia="Calibri" w:cs="Arial"/>
                <w:szCs w:val="24"/>
              </w:rPr>
            </w:pPr>
            <w:r w:rsidRPr="005A5AE0">
              <w:rPr>
                <w:rFonts w:eastAsia="Times New Roman" w:cs="Arial"/>
                <w:color w:val="222222"/>
                <w:szCs w:val="24"/>
              </w:rPr>
              <w:t>≤121x121cm</w:t>
            </w:r>
          </w:p>
        </w:tc>
      </w:tr>
      <w:tr w:rsidR="00592395" w:rsidRPr="005A5AE0" w14:paraId="7750D521" w14:textId="55801F6E" w:rsidTr="00C0780D">
        <w:tc>
          <w:tcPr>
            <w:tcW w:w="2372" w:type="dxa"/>
          </w:tcPr>
          <w:p w14:paraId="3E02BA84" w14:textId="7E1ACDD2" w:rsidR="00592395" w:rsidRPr="005A5AE0" w:rsidRDefault="00592395" w:rsidP="00592395">
            <w:pPr>
              <w:rPr>
                <w:rFonts w:eastAsia="Calibri" w:cs="Arial"/>
                <w:szCs w:val="24"/>
              </w:rPr>
            </w:pPr>
            <w:r w:rsidRPr="005A5AE0">
              <w:rPr>
                <w:rFonts w:eastAsia="Times New Roman" w:cs="Arial"/>
                <w:color w:val="222222"/>
                <w:szCs w:val="24"/>
              </w:rPr>
              <w:t>Global Direct Line Saver</w:t>
            </w:r>
          </w:p>
        </w:tc>
        <w:tc>
          <w:tcPr>
            <w:tcW w:w="1313" w:type="dxa"/>
          </w:tcPr>
          <w:p w14:paraId="09BA299B" w14:textId="557529C2" w:rsidR="00592395" w:rsidRPr="005A5AE0" w:rsidRDefault="00592395" w:rsidP="00592395">
            <w:pPr>
              <w:rPr>
                <w:rFonts w:eastAsia="Calibri" w:cs="Arial"/>
                <w:szCs w:val="24"/>
              </w:rPr>
            </w:pPr>
            <w:r w:rsidRPr="005A5AE0">
              <w:rPr>
                <w:rFonts w:eastAsia="Times New Roman" w:cs="Arial"/>
                <w:color w:val="222222"/>
                <w:szCs w:val="24"/>
              </w:rPr>
              <w:t>$11.69</w:t>
            </w:r>
          </w:p>
        </w:tc>
        <w:tc>
          <w:tcPr>
            <w:tcW w:w="2610" w:type="dxa"/>
          </w:tcPr>
          <w:p w14:paraId="45DAD602" w14:textId="6321F0A3" w:rsidR="00592395" w:rsidRPr="005A5AE0" w:rsidRDefault="00592395" w:rsidP="00592395">
            <w:pPr>
              <w:rPr>
                <w:rFonts w:eastAsia="Calibri" w:cs="Arial"/>
                <w:szCs w:val="24"/>
              </w:rPr>
            </w:pPr>
            <w:r w:rsidRPr="005A5AE0">
              <w:rPr>
                <w:rFonts w:eastAsia="Times New Roman" w:cs="Arial"/>
                <w:color w:val="222222"/>
                <w:szCs w:val="24"/>
              </w:rPr>
              <w:t>6-16 Business days</w:t>
            </w:r>
          </w:p>
        </w:tc>
        <w:tc>
          <w:tcPr>
            <w:tcW w:w="2335" w:type="dxa"/>
          </w:tcPr>
          <w:p w14:paraId="76C4E58D" w14:textId="77777777" w:rsidR="00592395" w:rsidRPr="005A5AE0" w:rsidRDefault="00592395" w:rsidP="00592395">
            <w:pPr>
              <w:rPr>
                <w:rFonts w:eastAsia="Times New Roman" w:cs="Arial"/>
                <w:color w:val="222222"/>
                <w:szCs w:val="24"/>
              </w:rPr>
            </w:pPr>
            <w:r w:rsidRPr="005A5AE0">
              <w:rPr>
                <w:rFonts w:eastAsia="Times New Roman" w:cs="Arial"/>
                <w:color w:val="222222"/>
                <w:szCs w:val="24"/>
              </w:rPr>
              <w:t>≤1.8kg</w:t>
            </w:r>
          </w:p>
          <w:p w14:paraId="2F42A76A" w14:textId="7AA75BA3" w:rsidR="00592395" w:rsidRPr="005A5AE0" w:rsidRDefault="00592395" w:rsidP="00592395">
            <w:pPr>
              <w:rPr>
                <w:rFonts w:eastAsia="Calibri" w:cs="Arial"/>
                <w:szCs w:val="24"/>
              </w:rPr>
            </w:pPr>
            <w:r w:rsidRPr="005A5AE0">
              <w:rPr>
                <w:rFonts w:eastAsia="Times New Roman" w:cs="Arial"/>
                <w:color w:val="222222"/>
                <w:szCs w:val="24"/>
              </w:rPr>
              <w:t>≤$150</w:t>
            </w:r>
          </w:p>
        </w:tc>
      </w:tr>
      <w:tr w:rsidR="00592395" w:rsidRPr="005A5AE0" w14:paraId="68A36283" w14:textId="77777777" w:rsidTr="00C0780D">
        <w:tc>
          <w:tcPr>
            <w:tcW w:w="2372" w:type="dxa"/>
          </w:tcPr>
          <w:p w14:paraId="7C241D23" w14:textId="01738184" w:rsidR="00592395" w:rsidRPr="005A5AE0" w:rsidRDefault="00592395" w:rsidP="00592395">
            <w:pPr>
              <w:rPr>
                <w:rFonts w:eastAsia="Calibri" w:cs="Arial"/>
                <w:szCs w:val="24"/>
              </w:rPr>
            </w:pPr>
            <w:r w:rsidRPr="005A5AE0">
              <w:rPr>
                <w:rFonts w:eastAsia="Times New Roman" w:cs="Arial"/>
                <w:color w:val="222222"/>
                <w:szCs w:val="24"/>
              </w:rPr>
              <w:t>Economical Global Direct Line</w:t>
            </w:r>
          </w:p>
        </w:tc>
        <w:tc>
          <w:tcPr>
            <w:tcW w:w="1313" w:type="dxa"/>
          </w:tcPr>
          <w:p w14:paraId="107EC230" w14:textId="473C5DD3" w:rsidR="00592395" w:rsidRPr="005A5AE0" w:rsidRDefault="00592395" w:rsidP="00592395">
            <w:pPr>
              <w:rPr>
                <w:rFonts w:eastAsia="Calibri" w:cs="Arial"/>
                <w:szCs w:val="24"/>
              </w:rPr>
            </w:pPr>
            <w:r w:rsidRPr="005A5AE0">
              <w:rPr>
                <w:rFonts w:eastAsia="Times New Roman" w:cs="Arial"/>
                <w:color w:val="222222"/>
                <w:szCs w:val="24"/>
              </w:rPr>
              <w:t>$9.73</w:t>
            </w:r>
          </w:p>
        </w:tc>
        <w:tc>
          <w:tcPr>
            <w:tcW w:w="2610" w:type="dxa"/>
          </w:tcPr>
          <w:p w14:paraId="69EC6E0C" w14:textId="71E83C52" w:rsidR="00592395" w:rsidRPr="005A5AE0" w:rsidRDefault="00592395" w:rsidP="00592395">
            <w:pPr>
              <w:rPr>
                <w:rFonts w:eastAsia="Calibri" w:cs="Arial"/>
                <w:szCs w:val="24"/>
              </w:rPr>
            </w:pPr>
            <w:r w:rsidRPr="005A5AE0">
              <w:rPr>
                <w:rFonts w:eastAsia="Times New Roman" w:cs="Arial"/>
                <w:color w:val="222222"/>
                <w:szCs w:val="24"/>
              </w:rPr>
              <w:t>10-18 business days</w:t>
            </w:r>
          </w:p>
        </w:tc>
        <w:tc>
          <w:tcPr>
            <w:tcW w:w="2335" w:type="dxa"/>
          </w:tcPr>
          <w:p w14:paraId="755F04D4" w14:textId="77777777" w:rsidR="00592395" w:rsidRPr="005A5AE0" w:rsidRDefault="00592395" w:rsidP="00592395">
            <w:pPr>
              <w:rPr>
                <w:rFonts w:eastAsia="Times New Roman" w:cs="Arial"/>
                <w:color w:val="222222"/>
                <w:szCs w:val="24"/>
              </w:rPr>
            </w:pPr>
            <w:r w:rsidRPr="005A5AE0">
              <w:rPr>
                <w:rFonts w:eastAsia="Times New Roman" w:cs="Arial"/>
                <w:color w:val="222222"/>
                <w:szCs w:val="24"/>
              </w:rPr>
              <w:t>≤1.8kg</w:t>
            </w:r>
          </w:p>
          <w:p w14:paraId="2E46AE8F" w14:textId="594940B6" w:rsidR="00592395" w:rsidRPr="005A5AE0" w:rsidRDefault="00592395" w:rsidP="00592395">
            <w:pPr>
              <w:rPr>
                <w:rFonts w:eastAsia="Calibri" w:cs="Arial"/>
                <w:szCs w:val="24"/>
              </w:rPr>
            </w:pPr>
            <w:r w:rsidRPr="005A5AE0">
              <w:rPr>
                <w:rFonts w:eastAsia="Times New Roman" w:cs="Arial"/>
                <w:color w:val="222222"/>
                <w:szCs w:val="24"/>
              </w:rPr>
              <w:t>≤$150</w:t>
            </w:r>
          </w:p>
        </w:tc>
      </w:tr>
    </w:tbl>
    <w:p w14:paraId="10A92CFF" w14:textId="77777777" w:rsidR="00592395" w:rsidRDefault="00592395" w:rsidP="00592395">
      <w:bookmarkStart w:id="483" w:name="_Toc96678563"/>
    </w:p>
    <w:p w14:paraId="262B646B" w14:textId="1BE5628A" w:rsidR="004603E0" w:rsidRPr="005A5AE0" w:rsidRDefault="004603E0" w:rsidP="004603E0">
      <w:pPr>
        <w:rPr>
          <w:rFonts w:cs="Arial"/>
        </w:rPr>
      </w:pPr>
      <w:r w:rsidRPr="005A5AE0">
        <w:rPr>
          <w:rFonts w:cs="Arial"/>
        </w:rPr>
        <w:t xml:space="preserve">Since we are trying to minimize prices, we </w:t>
      </w:r>
      <w:r w:rsidR="001E2B4F">
        <w:rPr>
          <w:rFonts w:cs="Arial"/>
        </w:rPr>
        <w:t>chose</w:t>
      </w:r>
      <w:r w:rsidRPr="005A5AE0">
        <w:rPr>
          <w:rFonts w:cs="Arial"/>
        </w:rPr>
        <w:t xml:space="preserve"> </w:t>
      </w:r>
      <w:r w:rsidRPr="005A5AE0">
        <w:rPr>
          <w:rFonts w:eastAsia="Times New Roman" w:cs="Arial"/>
          <w:color w:val="222222"/>
          <w:szCs w:val="24"/>
        </w:rPr>
        <w:t>Economical Global Direct Line</w:t>
      </w:r>
      <w:r w:rsidRPr="005A5AE0">
        <w:rPr>
          <w:rFonts w:cs="Arial"/>
        </w:rPr>
        <w:t xml:space="preserve">. We </w:t>
      </w:r>
      <w:r w:rsidR="001E2B4F">
        <w:rPr>
          <w:rFonts w:cs="Arial"/>
        </w:rPr>
        <w:t xml:space="preserve">ordered our </w:t>
      </w:r>
      <w:r w:rsidRPr="005A5AE0">
        <w:rPr>
          <w:rFonts w:cs="Arial"/>
        </w:rPr>
        <w:t xml:space="preserve">parts </w:t>
      </w:r>
      <w:r w:rsidR="001E2B4F">
        <w:rPr>
          <w:rFonts w:cs="Arial"/>
        </w:rPr>
        <w:t>early</w:t>
      </w:r>
      <w:r w:rsidRPr="005A5AE0">
        <w:rPr>
          <w:rFonts w:cs="Arial"/>
        </w:rPr>
        <w:t xml:space="preserve">, so a 10 to 18 business day delay </w:t>
      </w:r>
      <w:r w:rsidR="001E2B4F">
        <w:rPr>
          <w:rFonts w:cs="Arial"/>
        </w:rPr>
        <w:t>wa</w:t>
      </w:r>
      <w:r w:rsidRPr="005A5AE0">
        <w:rPr>
          <w:rFonts w:cs="Arial"/>
        </w:rPr>
        <w:t xml:space="preserve">s not an issue for us. </w:t>
      </w:r>
      <w:r w:rsidR="001E2B4F">
        <w:rPr>
          <w:rFonts w:cs="Arial"/>
        </w:rPr>
        <w:t xml:space="preserve">We also had a first-time coupon to use, that made the </w:t>
      </w:r>
      <w:proofErr w:type="spellStart"/>
      <w:proofErr w:type="gramStart"/>
      <w:r w:rsidR="001E2B4F">
        <w:rPr>
          <w:rFonts w:cs="Arial"/>
        </w:rPr>
        <w:t>PCb</w:t>
      </w:r>
      <w:proofErr w:type="spellEnd"/>
      <w:proofErr w:type="gramEnd"/>
      <w:r w:rsidR="001E2B4F">
        <w:rPr>
          <w:rFonts w:cs="Arial"/>
        </w:rPr>
        <w:t xml:space="preserve"> and shipping only cost </w:t>
      </w:r>
      <w:r w:rsidR="00C16F02">
        <w:rPr>
          <w:rFonts w:cs="Arial"/>
        </w:rPr>
        <w:t>$4 overall.</w:t>
      </w:r>
      <w:r w:rsidRPr="005A5AE0">
        <w:rPr>
          <w:rFonts w:cs="Arial"/>
        </w:rPr>
        <w:t xml:space="preserve"> </w:t>
      </w:r>
    </w:p>
    <w:p w14:paraId="363B90B6" w14:textId="77777777" w:rsidR="004603E0" w:rsidRPr="005A5AE0" w:rsidRDefault="004603E0" w:rsidP="00592395"/>
    <w:p w14:paraId="0CA51978" w14:textId="252BB517" w:rsidR="00D215B5" w:rsidRPr="005A5AE0" w:rsidRDefault="00D305E4" w:rsidP="00DB75BB">
      <w:pPr>
        <w:pStyle w:val="HeadingSD1"/>
      </w:pPr>
      <w:bookmarkStart w:id="484" w:name="_Toc101782746"/>
      <w:bookmarkStart w:id="485" w:name="_Toc121068182"/>
      <w:r w:rsidRPr="005A5AE0">
        <w:t>8</w:t>
      </w:r>
      <w:r w:rsidR="00D215B5" w:rsidRPr="005A5AE0">
        <w:t>. Project Prototype Testing Plan</w:t>
      </w:r>
      <w:bookmarkEnd w:id="483"/>
      <w:bookmarkEnd w:id="484"/>
      <w:bookmarkEnd w:id="485"/>
    </w:p>
    <w:p w14:paraId="1946DC7D" w14:textId="25D8DB9E" w:rsidR="00D24284" w:rsidRPr="005A5AE0" w:rsidRDefault="00D24284" w:rsidP="00D24284">
      <w:pPr>
        <w:rPr>
          <w:rFonts w:cs="Arial"/>
        </w:rPr>
      </w:pPr>
      <w:r w:rsidRPr="005A5AE0">
        <w:rPr>
          <w:rFonts w:cs="Arial"/>
        </w:rPr>
        <w:t xml:space="preserve">How we </w:t>
      </w:r>
      <w:r w:rsidR="00C16F02">
        <w:rPr>
          <w:rFonts w:cs="Arial"/>
        </w:rPr>
        <w:t>tested</w:t>
      </w:r>
      <w:r w:rsidRPr="005A5AE0">
        <w:rPr>
          <w:rFonts w:cs="Arial"/>
        </w:rPr>
        <w:t xml:space="preserve"> Live Bolt will be split into hardware and software components. </w:t>
      </w:r>
    </w:p>
    <w:p w14:paraId="79C4586B" w14:textId="77777777" w:rsidR="00BC3D57" w:rsidRPr="005A5AE0" w:rsidRDefault="00BC3D57" w:rsidP="00D24284">
      <w:pPr>
        <w:rPr>
          <w:rFonts w:cs="Arial"/>
        </w:rPr>
      </w:pPr>
    </w:p>
    <w:p w14:paraId="34CEBA68" w14:textId="577F8843" w:rsidR="00D215B5" w:rsidRPr="005A5AE0" w:rsidRDefault="00D305E4" w:rsidP="00DB75BB">
      <w:pPr>
        <w:pStyle w:val="HeadingSD1"/>
      </w:pPr>
      <w:bookmarkStart w:id="486" w:name="_Toc96678564"/>
      <w:bookmarkStart w:id="487" w:name="_Toc101782747"/>
      <w:bookmarkStart w:id="488" w:name="_Toc121068183"/>
      <w:r w:rsidRPr="005A5AE0">
        <w:t>8</w:t>
      </w:r>
      <w:r w:rsidR="00D215B5" w:rsidRPr="005A5AE0">
        <w:t>.1 Hardware Test Environment</w:t>
      </w:r>
      <w:bookmarkEnd w:id="486"/>
      <w:bookmarkEnd w:id="487"/>
      <w:bookmarkEnd w:id="488"/>
    </w:p>
    <w:p w14:paraId="2AFA2854" w14:textId="0589AC95" w:rsidR="00CF4748" w:rsidRPr="005A5AE0" w:rsidRDefault="00A42D31" w:rsidP="00BC3D57">
      <w:pPr>
        <w:rPr>
          <w:rFonts w:cs="Arial"/>
        </w:rPr>
      </w:pPr>
      <w:r w:rsidRPr="005A5AE0">
        <w:rPr>
          <w:rFonts w:cs="Arial"/>
        </w:rPr>
        <w:t>Designing</w:t>
      </w:r>
      <w:r w:rsidR="00EB11B2" w:rsidRPr="005A5AE0">
        <w:rPr>
          <w:rFonts w:cs="Arial"/>
        </w:rPr>
        <w:t xml:space="preserve"> Live Bolt </w:t>
      </w:r>
      <w:r w:rsidR="00471B53" w:rsidRPr="005A5AE0">
        <w:rPr>
          <w:rFonts w:cs="Arial"/>
        </w:rPr>
        <w:t xml:space="preserve">comes with </w:t>
      </w:r>
      <w:r w:rsidRPr="005A5AE0">
        <w:rPr>
          <w:rFonts w:cs="Arial"/>
        </w:rPr>
        <w:t>two components that is iterated throughout the document</w:t>
      </w:r>
      <w:r w:rsidR="007225B3" w:rsidRPr="005A5AE0">
        <w:rPr>
          <w:rFonts w:cs="Arial"/>
        </w:rPr>
        <w:t>:</w:t>
      </w:r>
      <w:r w:rsidRPr="005A5AE0">
        <w:rPr>
          <w:rFonts w:cs="Arial"/>
        </w:rPr>
        <w:t xml:space="preserve"> </w:t>
      </w:r>
      <w:r w:rsidR="00E27438" w:rsidRPr="005A5AE0">
        <w:rPr>
          <w:rFonts w:cs="Arial"/>
        </w:rPr>
        <w:t xml:space="preserve">a lock and security box. </w:t>
      </w:r>
      <w:r w:rsidR="00BC091C" w:rsidRPr="005A5AE0">
        <w:rPr>
          <w:rFonts w:cs="Arial"/>
        </w:rPr>
        <w:t xml:space="preserve">The lock box will only function with the use of a deadbolt </w:t>
      </w:r>
      <w:r w:rsidR="00C1569E" w:rsidRPr="005A5AE0">
        <w:rPr>
          <w:rFonts w:cs="Arial"/>
        </w:rPr>
        <w:t xml:space="preserve">lock while the security box just needs </w:t>
      </w:r>
      <w:r w:rsidR="00E56484" w:rsidRPr="005A5AE0">
        <w:rPr>
          <w:rFonts w:cs="Arial"/>
        </w:rPr>
        <w:t xml:space="preserve">a brick, </w:t>
      </w:r>
      <w:r w:rsidR="000E4E9D" w:rsidRPr="005A5AE0">
        <w:rPr>
          <w:rFonts w:cs="Arial"/>
        </w:rPr>
        <w:t xml:space="preserve">concrete, or </w:t>
      </w:r>
      <w:r w:rsidR="00CE4D80" w:rsidRPr="005A5AE0">
        <w:rPr>
          <w:rFonts w:cs="Arial"/>
        </w:rPr>
        <w:t>stucco wall to mount onto</w:t>
      </w:r>
      <w:r w:rsidR="00525C67" w:rsidRPr="005A5AE0">
        <w:rPr>
          <w:rFonts w:cs="Arial"/>
        </w:rPr>
        <w:t>.</w:t>
      </w:r>
      <w:r w:rsidR="00172759" w:rsidRPr="005A5AE0">
        <w:rPr>
          <w:rFonts w:cs="Arial"/>
        </w:rPr>
        <w:t xml:space="preserve"> How we</w:t>
      </w:r>
      <w:r w:rsidR="00FF16F6" w:rsidRPr="005A5AE0">
        <w:rPr>
          <w:rFonts w:cs="Arial"/>
        </w:rPr>
        <w:t xml:space="preserve"> initially</w:t>
      </w:r>
      <w:r w:rsidR="000660F7" w:rsidRPr="005A5AE0">
        <w:rPr>
          <w:rFonts w:cs="Arial"/>
        </w:rPr>
        <w:t xml:space="preserve"> test</w:t>
      </w:r>
      <w:r w:rsidR="00C2529D">
        <w:rPr>
          <w:rFonts w:cs="Arial"/>
        </w:rPr>
        <w:t>ed</w:t>
      </w:r>
      <w:r w:rsidR="000660F7" w:rsidRPr="005A5AE0">
        <w:rPr>
          <w:rFonts w:cs="Arial"/>
        </w:rPr>
        <w:t xml:space="preserve"> </w:t>
      </w:r>
      <w:r w:rsidR="002102D9" w:rsidRPr="005A5AE0">
        <w:rPr>
          <w:rFonts w:cs="Arial"/>
        </w:rPr>
        <w:t xml:space="preserve">Live Bolt </w:t>
      </w:r>
      <w:r w:rsidR="00937C87" w:rsidRPr="005A5AE0">
        <w:rPr>
          <w:rFonts w:cs="Arial"/>
        </w:rPr>
        <w:t xml:space="preserve">in an environment </w:t>
      </w:r>
      <w:r w:rsidR="009225F5">
        <w:rPr>
          <w:rFonts w:cs="Arial"/>
        </w:rPr>
        <w:t>was</w:t>
      </w:r>
      <w:r w:rsidR="002102D9" w:rsidRPr="005A5AE0">
        <w:rPr>
          <w:rFonts w:cs="Arial"/>
        </w:rPr>
        <w:t xml:space="preserve"> </w:t>
      </w:r>
      <w:r w:rsidR="00052982">
        <w:rPr>
          <w:rFonts w:cs="Arial"/>
        </w:rPr>
        <w:t>on</w:t>
      </w:r>
      <w:r w:rsidR="008D5E05" w:rsidRPr="005A5AE0">
        <w:rPr>
          <w:rFonts w:cs="Arial"/>
        </w:rPr>
        <w:t xml:space="preserve"> </w:t>
      </w:r>
      <w:r w:rsidR="00937C87" w:rsidRPr="005A5AE0">
        <w:rPr>
          <w:rFonts w:cs="Arial"/>
        </w:rPr>
        <w:t xml:space="preserve">our </w:t>
      </w:r>
      <w:r w:rsidR="009225F5">
        <w:rPr>
          <w:rFonts w:cs="Arial"/>
        </w:rPr>
        <w:t xml:space="preserve">doors in our </w:t>
      </w:r>
      <w:r w:rsidR="00FF16F6" w:rsidRPr="005A5AE0">
        <w:rPr>
          <w:rFonts w:cs="Arial"/>
        </w:rPr>
        <w:t>apartment homes</w:t>
      </w:r>
      <w:r w:rsidR="00F80DD5" w:rsidRPr="005A5AE0">
        <w:rPr>
          <w:rFonts w:cs="Arial"/>
        </w:rPr>
        <w:t xml:space="preserve">. </w:t>
      </w:r>
      <w:r w:rsidR="00F0262E">
        <w:rPr>
          <w:rFonts w:cs="Arial"/>
        </w:rPr>
        <w:t xml:space="preserve">The product can eventually be </w:t>
      </w:r>
      <w:r w:rsidR="00F80DD5" w:rsidRPr="005A5AE0">
        <w:rPr>
          <w:rFonts w:cs="Arial"/>
        </w:rPr>
        <w:t>mount</w:t>
      </w:r>
      <w:r w:rsidR="00F0262E">
        <w:rPr>
          <w:rFonts w:cs="Arial"/>
        </w:rPr>
        <w:t>ed</w:t>
      </w:r>
      <w:r w:rsidR="00F80DD5" w:rsidRPr="005A5AE0">
        <w:rPr>
          <w:rFonts w:cs="Arial"/>
        </w:rPr>
        <w:t xml:space="preserve"> </w:t>
      </w:r>
      <w:r w:rsidR="00F0262E">
        <w:rPr>
          <w:rFonts w:cs="Arial"/>
        </w:rPr>
        <w:t>to a door permanently for extended use.</w:t>
      </w:r>
      <w:r w:rsidR="007B1E9C" w:rsidRPr="005A5AE0">
        <w:rPr>
          <w:rFonts w:cs="Arial"/>
        </w:rPr>
        <w:t xml:space="preserve"> </w:t>
      </w:r>
    </w:p>
    <w:p w14:paraId="7B438245" w14:textId="77777777" w:rsidR="00CF4748" w:rsidRPr="005A5AE0" w:rsidRDefault="00CF4748" w:rsidP="00BC3D57">
      <w:pPr>
        <w:rPr>
          <w:rFonts w:cs="Arial"/>
        </w:rPr>
      </w:pPr>
    </w:p>
    <w:p w14:paraId="09E9FDA6" w14:textId="2310F2C8" w:rsidR="009D3DFB" w:rsidRPr="005A5AE0" w:rsidRDefault="001835DD" w:rsidP="00BC3D57">
      <w:pPr>
        <w:rPr>
          <w:rFonts w:cs="Arial"/>
        </w:rPr>
      </w:pPr>
      <w:r w:rsidRPr="005A5AE0">
        <w:rPr>
          <w:rFonts w:cs="Arial"/>
        </w:rPr>
        <w:t>Mounting requi</w:t>
      </w:r>
      <w:r w:rsidR="000B1967" w:rsidRPr="005A5AE0">
        <w:rPr>
          <w:rFonts w:cs="Arial"/>
        </w:rPr>
        <w:t>re</w:t>
      </w:r>
      <w:r w:rsidR="00DA6C72">
        <w:rPr>
          <w:rFonts w:cs="Arial"/>
        </w:rPr>
        <w:t>s</w:t>
      </w:r>
      <w:r w:rsidR="000B1967" w:rsidRPr="005A5AE0">
        <w:rPr>
          <w:rFonts w:cs="Arial"/>
        </w:rPr>
        <w:t xml:space="preserve"> a sturdy wall and since we’re in </w:t>
      </w:r>
      <w:r w:rsidR="00B278DB">
        <w:rPr>
          <w:rFonts w:cs="Arial"/>
        </w:rPr>
        <w:t>an</w:t>
      </w:r>
      <w:r w:rsidR="000B1967" w:rsidRPr="005A5AE0">
        <w:rPr>
          <w:rFonts w:cs="Arial"/>
        </w:rPr>
        <w:t xml:space="preserve"> apartment complex, we’d like to avoid </w:t>
      </w:r>
      <w:r w:rsidR="000E4712" w:rsidRPr="005A5AE0">
        <w:rPr>
          <w:rFonts w:cs="Arial"/>
        </w:rPr>
        <w:t>any consequence for drilling into a wall. Solution to presenting the mount and show in the senior design show case would be to create our own concrete wall. Meaning that we’d use a cement bloc</w:t>
      </w:r>
      <w:r w:rsidR="00DB6A0D" w:rsidRPr="005A5AE0">
        <w:rPr>
          <w:rFonts w:cs="Arial"/>
        </w:rPr>
        <w:t>k to prove mount</w:t>
      </w:r>
      <w:r w:rsidR="007E6FD8" w:rsidRPr="005A5AE0">
        <w:rPr>
          <w:rFonts w:cs="Arial"/>
        </w:rPr>
        <w:t xml:space="preserve">ing. </w:t>
      </w:r>
      <w:r w:rsidR="00110265" w:rsidRPr="005A5AE0">
        <w:rPr>
          <w:rFonts w:cs="Arial"/>
        </w:rPr>
        <w:t>The reason to creating this</w:t>
      </w:r>
      <w:r w:rsidR="00F06A7E" w:rsidRPr="005A5AE0">
        <w:rPr>
          <w:rFonts w:cs="Arial"/>
        </w:rPr>
        <w:t xml:space="preserve"> </w:t>
      </w:r>
      <w:r w:rsidR="00976403" w:rsidRPr="005A5AE0">
        <w:rPr>
          <w:rFonts w:cs="Arial"/>
        </w:rPr>
        <w:t>prototype environment is to present</w:t>
      </w:r>
      <w:r w:rsidR="004A4459" w:rsidRPr="005A5AE0">
        <w:rPr>
          <w:rFonts w:cs="Arial"/>
        </w:rPr>
        <w:t xml:space="preserve"> the scenario</w:t>
      </w:r>
      <w:r w:rsidR="008C2AC4" w:rsidRPr="005A5AE0">
        <w:rPr>
          <w:rFonts w:cs="Arial"/>
        </w:rPr>
        <w:t xml:space="preserve"> </w:t>
      </w:r>
      <w:r w:rsidR="002652F7" w:rsidRPr="005A5AE0">
        <w:rPr>
          <w:rFonts w:cs="Arial"/>
        </w:rPr>
        <w:t xml:space="preserve">for when it comes to demonstrating </w:t>
      </w:r>
      <w:r w:rsidR="00716064" w:rsidRPr="005A5AE0">
        <w:rPr>
          <w:rFonts w:cs="Arial"/>
        </w:rPr>
        <w:t xml:space="preserve">Live Bolt. </w:t>
      </w:r>
    </w:p>
    <w:p w14:paraId="5E997DD3" w14:textId="77777777" w:rsidR="0063076B" w:rsidRPr="005A5AE0" w:rsidRDefault="0063076B" w:rsidP="00BC3D57">
      <w:pPr>
        <w:rPr>
          <w:rFonts w:cs="Arial"/>
        </w:rPr>
      </w:pPr>
    </w:p>
    <w:p w14:paraId="79D1E8E4" w14:textId="2B4D6C4E" w:rsidR="00B429B6" w:rsidRPr="005A5AE0" w:rsidRDefault="00D305E4" w:rsidP="00DB75BB">
      <w:pPr>
        <w:pStyle w:val="HeadingSD1"/>
      </w:pPr>
      <w:bookmarkStart w:id="489" w:name="_Toc96678565"/>
      <w:bookmarkStart w:id="490" w:name="_Toc101782748"/>
      <w:bookmarkStart w:id="491" w:name="_Toc121068184"/>
      <w:r w:rsidRPr="005A5AE0">
        <w:t>8</w:t>
      </w:r>
      <w:r w:rsidR="00D215B5" w:rsidRPr="005A5AE0">
        <w:t>.2 Hardware Specific Testing</w:t>
      </w:r>
      <w:bookmarkEnd w:id="489"/>
      <w:bookmarkEnd w:id="490"/>
      <w:bookmarkEnd w:id="491"/>
    </w:p>
    <w:p w14:paraId="756CF7BD" w14:textId="5862DE1D" w:rsidR="00A95E97" w:rsidRPr="005A5AE0" w:rsidRDefault="00692D10" w:rsidP="00A95E97">
      <w:pPr>
        <w:rPr>
          <w:rFonts w:cs="Arial"/>
        </w:rPr>
      </w:pPr>
      <w:r w:rsidRPr="005A5AE0">
        <w:rPr>
          <w:rFonts w:cs="Arial"/>
        </w:rPr>
        <w:t>The hardware testing encompasses</w:t>
      </w:r>
      <w:r w:rsidR="00A800D1" w:rsidRPr="005A5AE0">
        <w:rPr>
          <w:rFonts w:cs="Arial"/>
        </w:rPr>
        <w:t xml:space="preserve"> ensuring the</w:t>
      </w:r>
      <w:r w:rsidR="0063076B" w:rsidRPr="005A5AE0">
        <w:rPr>
          <w:rFonts w:cs="Arial"/>
        </w:rPr>
        <w:t xml:space="preserve"> electronic components, PCB design</w:t>
      </w:r>
      <w:r w:rsidR="00A800D1" w:rsidRPr="005A5AE0">
        <w:rPr>
          <w:rFonts w:cs="Arial"/>
        </w:rPr>
        <w:t>, and housing</w:t>
      </w:r>
      <w:r w:rsidR="0063076B" w:rsidRPr="005A5AE0">
        <w:rPr>
          <w:rFonts w:cs="Arial"/>
        </w:rPr>
        <w:t xml:space="preserve"> choice</w:t>
      </w:r>
      <w:r w:rsidR="00A800D1" w:rsidRPr="005A5AE0">
        <w:rPr>
          <w:rFonts w:cs="Arial"/>
        </w:rPr>
        <w:t>s all work</w:t>
      </w:r>
      <w:r w:rsidR="007E0498">
        <w:rPr>
          <w:rFonts w:cs="Arial"/>
        </w:rPr>
        <w:t>ed</w:t>
      </w:r>
      <w:r w:rsidR="00A800D1" w:rsidRPr="005A5AE0">
        <w:rPr>
          <w:rFonts w:cs="Arial"/>
        </w:rPr>
        <w:t xml:space="preserve"> as intended and </w:t>
      </w:r>
      <w:r w:rsidR="007E0498">
        <w:rPr>
          <w:rFonts w:cs="Arial"/>
        </w:rPr>
        <w:t>could</w:t>
      </w:r>
      <w:r w:rsidR="00A800D1" w:rsidRPr="005A5AE0">
        <w:rPr>
          <w:rFonts w:cs="Arial"/>
        </w:rPr>
        <w:t xml:space="preserve"> be all interfaced together to create the final product.</w:t>
      </w:r>
      <w:r w:rsidR="004D1759" w:rsidRPr="005A5AE0">
        <w:rPr>
          <w:rFonts w:cs="Arial"/>
        </w:rPr>
        <w:t xml:space="preserve"> This further elaboration would </w:t>
      </w:r>
      <w:r w:rsidR="00485C3F" w:rsidRPr="005A5AE0">
        <w:rPr>
          <w:rFonts w:cs="Arial"/>
        </w:rPr>
        <w:t xml:space="preserve">outline our team strategy when </w:t>
      </w:r>
      <w:r w:rsidR="00FE3BC8" w:rsidRPr="005A5AE0">
        <w:rPr>
          <w:rFonts w:cs="Arial"/>
        </w:rPr>
        <w:t xml:space="preserve">understanding what </w:t>
      </w:r>
      <w:r w:rsidR="00735351">
        <w:rPr>
          <w:rFonts w:cs="Arial"/>
        </w:rPr>
        <w:t>was</w:t>
      </w:r>
      <w:r w:rsidR="00FE3BC8" w:rsidRPr="005A5AE0">
        <w:rPr>
          <w:rFonts w:cs="Arial"/>
        </w:rPr>
        <w:t xml:space="preserve"> tested </w:t>
      </w:r>
      <w:r w:rsidR="003421F9" w:rsidRPr="005A5AE0">
        <w:rPr>
          <w:rFonts w:cs="Arial"/>
        </w:rPr>
        <w:t>when building Live Bolt and creating our final product. Also outlining steps/ procedures that provide</w:t>
      </w:r>
      <w:r w:rsidR="00735351">
        <w:rPr>
          <w:rFonts w:cs="Arial"/>
        </w:rPr>
        <w:t>s</w:t>
      </w:r>
      <w:r w:rsidR="003421F9" w:rsidRPr="005A5AE0">
        <w:rPr>
          <w:rFonts w:cs="Arial"/>
        </w:rPr>
        <w:t xml:space="preserve"> </w:t>
      </w:r>
      <w:r w:rsidR="00A90684" w:rsidRPr="005A5AE0">
        <w:rPr>
          <w:rFonts w:cs="Arial"/>
        </w:rPr>
        <w:t>guidance in finishing our product from conducted research.</w:t>
      </w:r>
    </w:p>
    <w:p w14:paraId="37247695" w14:textId="77777777" w:rsidR="00490A4F" w:rsidRPr="005A5AE0" w:rsidRDefault="00490A4F" w:rsidP="00A95E97">
      <w:pPr>
        <w:rPr>
          <w:rFonts w:cs="Arial"/>
        </w:rPr>
      </w:pPr>
    </w:p>
    <w:p w14:paraId="304EF34A" w14:textId="53A66207" w:rsidR="007E6FD8" w:rsidRPr="005A5AE0" w:rsidRDefault="00D305E4" w:rsidP="00DB75BB">
      <w:pPr>
        <w:pStyle w:val="HeadingSD1"/>
      </w:pPr>
      <w:bookmarkStart w:id="492" w:name="_Toc101782749"/>
      <w:bookmarkStart w:id="493" w:name="_Toc121068185"/>
      <w:r w:rsidRPr="005A5AE0">
        <w:t>8</w:t>
      </w:r>
      <w:r w:rsidR="007E6FD8" w:rsidRPr="005A5AE0">
        <w:t xml:space="preserve">.2.1 </w:t>
      </w:r>
      <w:r w:rsidR="00865BD4" w:rsidRPr="005A5AE0">
        <w:t>MCU</w:t>
      </w:r>
      <w:r w:rsidR="007E6FD8" w:rsidRPr="005A5AE0">
        <w:t xml:space="preserve"> Testing</w:t>
      </w:r>
      <w:bookmarkEnd w:id="492"/>
      <w:bookmarkEnd w:id="493"/>
      <w:r w:rsidR="007E6FD8" w:rsidRPr="005A5AE0">
        <w:t xml:space="preserve"> </w:t>
      </w:r>
    </w:p>
    <w:p w14:paraId="4105FC3B" w14:textId="2DEB8B64" w:rsidR="00980FBD" w:rsidRPr="005A5AE0" w:rsidRDefault="0032459D" w:rsidP="00BC6CEB">
      <w:pPr>
        <w:rPr>
          <w:rFonts w:cs="Arial"/>
        </w:rPr>
      </w:pPr>
      <w:r w:rsidRPr="005A5AE0">
        <w:rPr>
          <w:rFonts w:cs="Arial"/>
        </w:rPr>
        <w:t>To</w:t>
      </w:r>
      <w:r w:rsidR="006A241D" w:rsidRPr="005A5AE0">
        <w:rPr>
          <w:rFonts w:cs="Arial"/>
        </w:rPr>
        <w:t xml:space="preserve"> test </w:t>
      </w:r>
      <w:r w:rsidR="002555E9" w:rsidRPr="005A5AE0">
        <w:rPr>
          <w:rFonts w:cs="Arial"/>
        </w:rPr>
        <w:t>the Raspberry Pi</w:t>
      </w:r>
      <w:r w:rsidR="00AA7B6D" w:rsidRPr="005A5AE0">
        <w:rPr>
          <w:rFonts w:cs="Arial"/>
        </w:rPr>
        <w:t>’s</w:t>
      </w:r>
      <w:r w:rsidR="002555E9" w:rsidRPr="005A5AE0">
        <w:rPr>
          <w:rFonts w:cs="Arial"/>
        </w:rPr>
        <w:t xml:space="preserve"> and </w:t>
      </w:r>
      <w:r w:rsidR="00F2216F">
        <w:rPr>
          <w:rFonts w:cs="Arial"/>
        </w:rPr>
        <w:t>ESP’s</w:t>
      </w:r>
      <w:r w:rsidR="00AA7B6D" w:rsidRPr="005A5AE0">
        <w:rPr>
          <w:rFonts w:cs="Arial"/>
        </w:rPr>
        <w:t xml:space="preserve"> </w:t>
      </w:r>
      <w:r w:rsidR="007113FF" w:rsidRPr="005A5AE0">
        <w:rPr>
          <w:rFonts w:cs="Arial"/>
        </w:rPr>
        <w:t>functionality with the application</w:t>
      </w:r>
      <w:r w:rsidR="00F2216F">
        <w:rPr>
          <w:rFonts w:cs="Arial"/>
        </w:rPr>
        <w:t>,</w:t>
      </w:r>
      <w:r w:rsidR="007113FF" w:rsidRPr="005A5AE0">
        <w:rPr>
          <w:rFonts w:cs="Arial"/>
        </w:rPr>
        <w:t xml:space="preserve"> a connection between the two </w:t>
      </w:r>
      <w:r w:rsidR="00F2216F">
        <w:rPr>
          <w:rFonts w:cs="Arial"/>
        </w:rPr>
        <w:t>was</w:t>
      </w:r>
      <w:r w:rsidR="007113FF" w:rsidRPr="005A5AE0">
        <w:rPr>
          <w:rFonts w:cs="Arial"/>
        </w:rPr>
        <w:t xml:space="preserve"> established.</w:t>
      </w:r>
      <w:r w:rsidR="00052582" w:rsidRPr="005A5AE0">
        <w:rPr>
          <w:rFonts w:cs="Arial"/>
        </w:rPr>
        <w:t xml:space="preserve"> </w:t>
      </w:r>
      <w:r w:rsidR="0036742F" w:rsidRPr="005A5AE0">
        <w:rPr>
          <w:rFonts w:cs="Arial"/>
        </w:rPr>
        <w:t>We plan</w:t>
      </w:r>
      <w:r w:rsidR="005857E5">
        <w:rPr>
          <w:rFonts w:cs="Arial"/>
        </w:rPr>
        <w:t>ned</w:t>
      </w:r>
      <w:r w:rsidR="0036742F" w:rsidRPr="005A5AE0">
        <w:rPr>
          <w:rFonts w:cs="Arial"/>
        </w:rPr>
        <w:t xml:space="preserve"> to use one of two methods to do so. </w:t>
      </w:r>
      <w:r w:rsidR="00B35E8D" w:rsidRPr="005A5AE0">
        <w:rPr>
          <w:rFonts w:cs="Arial"/>
        </w:rPr>
        <w:t>The first method would require</w:t>
      </w:r>
      <w:r w:rsidR="0036742F" w:rsidRPr="005A5AE0">
        <w:rPr>
          <w:rFonts w:cs="Arial"/>
        </w:rPr>
        <w:t xml:space="preserve"> establishing a </w:t>
      </w:r>
      <w:r w:rsidR="00135475" w:rsidRPr="005A5AE0">
        <w:rPr>
          <w:rFonts w:cs="Arial"/>
        </w:rPr>
        <w:t xml:space="preserve">Bluetooth connection </w:t>
      </w:r>
      <w:r w:rsidR="000976B2" w:rsidRPr="005A5AE0">
        <w:rPr>
          <w:rFonts w:cs="Arial"/>
        </w:rPr>
        <w:t xml:space="preserve">between the </w:t>
      </w:r>
      <w:r w:rsidR="00B35E8D" w:rsidRPr="005A5AE0">
        <w:rPr>
          <w:rFonts w:cs="Arial"/>
        </w:rPr>
        <w:t xml:space="preserve">mobile device and Raspberry Pi. The second </w:t>
      </w:r>
      <w:r w:rsidR="006331C7" w:rsidRPr="005A5AE0">
        <w:rPr>
          <w:rFonts w:cs="Arial"/>
        </w:rPr>
        <w:t xml:space="preserve">method </w:t>
      </w:r>
      <w:r w:rsidR="006331C7" w:rsidRPr="005A5AE0">
        <w:rPr>
          <w:rFonts w:cs="Arial"/>
        </w:rPr>
        <w:lastRenderedPageBreak/>
        <w:t xml:space="preserve">would involve </w:t>
      </w:r>
      <w:r w:rsidR="00AC1B93" w:rsidRPr="005A5AE0">
        <w:rPr>
          <w:rFonts w:cs="Arial"/>
        </w:rPr>
        <w:t>setting up a</w:t>
      </w:r>
      <w:r w:rsidR="00DB65D3" w:rsidRPr="005A5AE0">
        <w:rPr>
          <w:rFonts w:cs="Arial"/>
        </w:rPr>
        <w:t xml:space="preserve"> Wi-Fi access point on the Raspberry Pi so a mobile device can connect to it. </w:t>
      </w:r>
    </w:p>
    <w:p w14:paraId="1549568E" w14:textId="77777777" w:rsidR="00A63832" w:rsidRPr="005A5AE0" w:rsidRDefault="00A63832" w:rsidP="00BC6CEB">
      <w:pPr>
        <w:rPr>
          <w:rFonts w:cs="Arial"/>
        </w:rPr>
      </w:pPr>
    </w:p>
    <w:p w14:paraId="079F0245" w14:textId="0BF146B1" w:rsidR="00A63832" w:rsidRPr="005A5AE0" w:rsidRDefault="00FF47CC" w:rsidP="00BC6CEB">
      <w:pPr>
        <w:rPr>
          <w:rFonts w:cs="Arial"/>
        </w:rPr>
      </w:pPr>
      <w:r w:rsidRPr="005A5AE0">
        <w:rPr>
          <w:rFonts w:cs="Arial"/>
        </w:rPr>
        <w:t xml:space="preserve">A Bluetooth connection between the devices would allow for </w:t>
      </w:r>
      <w:r w:rsidR="00431F6A" w:rsidRPr="005A5AE0">
        <w:rPr>
          <w:rFonts w:cs="Arial"/>
        </w:rPr>
        <w:t>testing and connect</w:t>
      </w:r>
      <w:r w:rsidR="0097202F" w:rsidRPr="005A5AE0">
        <w:rPr>
          <w:rFonts w:cs="Arial"/>
        </w:rPr>
        <w:t>ing</w:t>
      </w:r>
      <w:r w:rsidR="00431F6A" w:rsidRPr="005A5AE0">
        <w:rPr>
          <w:rFonts w:cs="Arial"/>
        </w:rPr>
        <w:t xml:space="preserve"> to the application when there is no</w:t>
      </w:r>
      <w:r w:rsidR="005E0A33" w:rsidRPr="005A5AE0">
        <w:rPr>
          <w:rFonts w:cs="Arial"/>
        </w:rPr>
        <w:t xml:space="preserve"> Wireless network available.</w:t>
      </w:r>
      <w:r w:rsidR="00B238F9" w:rsidRPr="005A5AE0">
        <w:rPr>
          <w:rFonts w:cs="Arial"/>
        </w:rPr>
        <w:t xml:space="preserve"> Some </w:t>
      </w:r>
      <w:r w:rsidR="00AC2955" w:rsidRPr="005A5AE0">
        <w:rPr>
          <w:rFonts w:cs="Arial"/>
        </w:rPr>
        <w:t>user made API</w:t>
      </w:r>
      <w:r w:rsidR="00B238F9" w:rsidRPr="005A5AE0">
        <w:rPr>
          <w:rFonts w:cs="Arial"/>
        </w:rPr>
        <w:t xml:space="preserve">s exist to make this connection easier to establish between the devices. </w:t>
      </w:r>
      <w:r w:rsidR="00AC2955" w:rsidRPr="005A5AE0">
        <w:rPr>
          <w:rFonts w:cs="Arial"/>
        </w:rPr>
        <w:t xml:space="preserve">One such library is </w:t>
      </w:r>
      <w:proofErr w:type="spellStart"/>
      <w:r w:rsidR="00F5473F" w:rsidRPr="005A5AE0">
        <w:rPr>
          <w:rFonts w:cs="Arial"/>
        </w:rPr>
        <w:t>bluedot</w:t>
      </w:r>
      <w:proofErr w:type="spellEnd"/>
      <w:r w:rsidR="00F5473F" w:rsidRPr="005A5AE0">
        <w:rPr>
          <w:rFonts w:cs="Arial"/>
        </w:rPr>
        <w:t xml:space="preserve"> which a provides both a</w:t>
      </w:r>
      <w:r w:rsidR="00F9477E" w:rsidRPr="005A5AE0">
        <w:rPr>
          <w:rFonts w:cs="Arial"/>
        </w:rPr>
        <w:t xml:space="preserve"> communication API</w:t>
      </w:r>
      <w:r w:rsidR="007813BA" w:rsidRPr="005A5AE0">
        <w:rPr>
          <w:rFonts w:cs="Arial"/>
        </w:rPr>
        <w:t xml:space="preserve"> for setting up connections, a Mock API for test</w:t>
      </w:r>
      <w:r w:rsidR="00F90D62" w:rsidRPr="005A5AE0">
        <w:rPr>
          <w:rFonts w:cs="Arial"/>
        </w:rPr>
        <w:t xml:space="preserve">ing </w:t>
      </w:r>
      <w:r w:rsidR="00F46FB7" w:rsidRPr="005A5AE0">
        <w:rPr>
          <w:rFonts w:cs="Arial"/>
        </w:rPr>
        <w:t xml:space="preserve">connections, </w:t>
      </w:r>
      <w:r w:rsidR="002D2B9C" w:rsidRPr="005A5AE0">
        <w:rPr>
          <w:rFonts w:cs="Arial"/>
        </w:rPr>
        <w:t xml:space="preserve">and a mobile Application </w:t>
      </w:r>
      <w:r w:rsidR="00527678" w:rsidRPr="005A5AE0">
        <w:rPr>
          <w:rFonts w:cs="Arial"/>
        </w:rPr>
        <w:t>for controlling the PI over the connection.</w:t>
      </w:r>
      <w:r w:rsidR="00CE4A6D" w:rsidRPr="005A5AE0">
        <w:rPr>
          <w:rFonts w:cs="Arial"/>
        </w:rPr>
        <w:t xml:space="preserve"> </w:t>
      </w:r>
      <w:sdt>
        <w:sdtPr>
          <w:rPr>
            <w:rFonts w:cs="Arial"/>
          </w:rPr>
          <w:id w:val="-811019514"/>
          <w:citation/>
        </w:sdtPr>
        <w:sdtEndPr/>
        <w:sdtContent>
          <w:r w:rsidR="00CE4A6D" w:rsidRPr="005A5AE0">
            <w:rPr>
              <w:rFonts w:cs="Arial"/>
            </w:rPr>
            <w:fldChar w:fldCharType="begin"/>
          </w:r>
          <w:r w:rsidR="00CE4A6D" w:rsidRPr="005A5AE0">
            <w:rPr>
              <w:rFonts w:cs="Arial"/>
            </w:rPr>
            <w:instrText xml:space="preserve"> CITATION Blu1 \l 1033 </w:instrText>
          </w:r>
          <w:r w:rsidR="00CE4A6D" w:rsidRPr="005A5AE0">
            <w:rPr>
              <w:rFonts w:cs="Arial"/>
            </w:rPr>
            <w:fldChar w:fldCharType="separate"/>
          </w:r>
          <w:r w:rsidR="002268D9" w:rsidRPr="002268D9">
            <w:rPr>
              <w:rFonts w:cs="Arial"/>
              <w:noProof/>
            </w:rPr>
            <w:t>[26]</w:t>
          </w:r>
          <w:r w:rsidR="00CE4A6D" w:rsidRPr="005A5AE0">
            <w:rPr>
              <w:rFonts w:cs="Arial"/>
            </w:rPr>
            <w:fldChar w:fldCharType="end"/>
          </w:r>
        </w:sdtContent>
      </w:sdt>
      <w:r w:rsidR="00C074E2" w:rsidRPr="005A5AE0">
        <w:rPr>
          <w:rFonts w:cs="Arial"/>
        </w:rPr>
        <w:t xml:space="preserve"> This functionality would allow us to </w:t>
      </w:r>
      <w:r w:rsidR="008A2250" w:rsidRPr="005A5AE0">
        <w:rPr>
          <w:rFonts w:cs="Arial"/>
        </w:rPr>
        <w:t xml:space="preserve">test the connection between </w:t>
      </w:r>
      <w:r w:rsidR="009C7203" w:rsidRPr="005A5AE0">
        <w:rPr>
          <w:rFonts w:cs="Arial"/>
        </w:rPr>
        <w:t xml:space="preserve">the various parts of our system without having </w:t>
      </w:r>
      <w:r w:rsidR="002065F7" w:rsidRPr="005A5AE0">
        <w:rPr>
          <w:rFonts w:cs="Arial"/>
        </w:rPr>
        <w:t xml:space="preserve">to </w:t>
      </w:r>
      <w:r w:rsidR="00093807" w:rsidRPr="005A5AE0">
        <w:rPr>
          <w:rFonts w:cs="Arial"/>
        </w:rPr>
        <w:t xml:space="preserve">spend a lot of time </w:t>
      </w:r>
      <w:r w:rsidR="00DC554B" w:rsidRPr="005A5AE0">
        <w:rPr>
          <w:rFonts w:cs="Arial"/>
        </w:rPr>
        <w:t>getting things set up.</w:t>
      </w:r>
      <w:r w:rsidR="002065F7" w:rsidRPr="005A5AE0">
        <w:rPr>
          <w:rFonts w:cs="Arial"/>
        </w:rPr>
        <w:t xml:space="preserve"> </w:t>
      </w:r>
      <w:r w:rsidR="00E9280D" w:rsidRPr="005A5AE0">
        <w:rPr>
          <w:rFonts w:cs="Arial"/>
        </w:rPr>
        <w:t>Additionally,</w:t>
      </w:r>
      <w:r w:rsidR="00B80C23" w:rsidRPr="005A5AE0">
        <w:rPr>
          <w:rFonts w:cs="Arial"/>
        </w:rPr>
        <w:t xml:space="preserve"> we can use </w:t>
      </w:r>
      <w:proofErr w:type="spellStart"/>
      <w:r w:rsidR="00B80C23" w:rsidRPr="005A5AE0">
        <w:rPr>
          <w:rFonts w:cs="Arial"/>
        </w:rPr>
        <w:t>bluedot’s</w:t>
      </w:r>
      <w:proofErr w:type="spellEnd"/>
      <w:r w:rsidR="00B80C23" w:rsidRPr="005A5AE0">
        <w:rPr>
          <w:rFonts w:cs="Arial"/>
        </w:rPr>
        <w:t xml:space="preserve"> </w:t>
      </w:r>
      <w:r w:rsidR="000D0732" w:rsidRPr="005A5AE0">
        <w:rPr>
          <w:rFonts w:cs="Arial"/>
        </w:rPr>
        <w:t xml:space="preserve">mobile </w:t>
      </w:r>
      <w:r w:rsidR="00B80C23" w:rsidRPr="005A5AE0">
        <w:rPr>
          <w:rFonts w:cs="Arial"/>
        </w:rPr>
        <w:t xml:space="preserve">application to troubleshoot certain </w:t>
      </w:r>
      <w:r w:rsidR="00E01F67" w:rsidRPr="005A5AE0">
        <w:rPr>
          <w:rFonts w:cs="Arial"/>
        </w:rPr>
        <w:t xml:space="preserve">functions of </w:t>
      </w:r>
      <w:r w:rsidR="00DB66B7" w:rsidRPr="005A5AE0">
        <w:rPr>
          <w:rFonts w:cs="Arial"/>
        </w:rPr>
        <w:t>Raspberry Pi and MCU, such as locking and unlocking the lock.</w:t>
      </w:r>
      <w:r w:rsidR="005E0A33" w:rsidRPr="005A5AE0">
        <w:rPr>
          <w:rFonts w:cs="Arial"/>
        </w:rPr>
        <w:t xml:space="preserve"> </w:t>
      </w:r>
      <w:r w:rsidR="00DD26C5" w:rsidRPr="005A5AE0">
        <w:rPr>
          <w:rFonts w:cs="Arial"/>
        </w:rPr>
        <w:t>To</w:t>
      </w:r>
      <w:r w:rsidR="00CC3F32" w:rsidRPr="005A5AE0">
        <w:rPr>
          <w:rFonts w:cs="Arial"/>
        </w:rPr>
        <w:t xml:space="preserve"> pair the devices using Bluetooth </w:t>
      </w:r>
      <w:r w:rsidR="004574F0" w:rsidRPr="005A5AE0">
        <w:rPr>
          <w:rFonts w:cs="Arial"/>
        </w:rPr>
        <w:t>we will need to follow the following steps</w:t>
      </w:r>
      <w:r w:rsidR="004C3839" w:rsidRPr="005A5AE0">
        <w:rPr>
          <w:rFonts w:cs="Arial"/>
        </w:rPr>
        <w:t>:</w:t>
      </w:r>
    </w:p>
    <w:p w14:paraId="440CB738" w14:textId="77777777" w:rsidR="00F6053A" w:rsidRPr="005A5AE0" w:rsidRDefault="00F6053A" w:rsidP="00BC6CEB">
      <w:pPr>
        <w:rPr>
          <w:rFonts w:cs="Arial"/>
        </w:rPr>
      </w:pPr>
    </w:p>
    <w:p w14:paraId="447D1D1A" w14:textId="102C0B9A" w:rsidR="00F6053A" w:rsidRPr="005A5AE0" w:rsidRDefault="00F6053A" w:rsidP="00F6053A">
      <w:pPr>
        <w:rPr>
          <w:rFonts w:cs="Arial"/>
        </w:rPr>
      </w:pPr>
      <w:r w:rsidRPr="005A5AE0">
        <w:rPr>
          <w:rFonts w:cs="Arial"/>
        </w:rPr>
        <w:t>On phone:</w:t>
      </w:r>
    </w:p>
    <w:p w14:paraId="0ED25600" w14:textId="77777777" w:rsidR="00F6053A" w:rsidRPr="005A5AE0" w:rsidRDefault="00F6053A" w:rsidP="00F6053A">
      <w:pPr>
        <w:rPr>
          <w:rFonts w:cs="Arial"/>
        </w:rPr>
      </w:pPr>
    </w:p>
    <w:p w14:paraId="3639F287" w14:textId="06E85152" w:rsidR="00F6053A" w:rsidRPr="005A5AE0" w:rsidRDefault="00F6053A" w:rsidP="00F6053A">
      <w:pPr>
        <w:pStyle w:val="ListParagraph"/>
        <w:numPr>
          <w:ilvl w:val="0"/>
          <w:numId w:val="13"/>
        </w:numPr>
        <w:rPr>
          <w:rFonts w:cs="Arial"/>
        </w:rPr>
      </w:pPr>
      <w:r w:rsidRPr="005A5AE0">
        <w:rPr>
          <w:rFonts w:cs="Arial"/>
        </w:rPr>
        <w:t>Open Settings</w:t>
      </w:r>
    </w:p>
    <w:p w14:paraId="6819E52E" w14:textId="5C492049" w:rsidR="00F6053A" w:rsidRPr="005A5AE0" w:rsidRDefault="00F6053A" w:rsidP="00F6053A">
      <w:pPr>
        <w:pStyle w:val="ListParagraph"/>
        <w:numPr>
          <w:ilvl w:val="0"/>
          <w:numId w:val="13"/>
        </w:numPr>
        <w:rPr>
          <w:rFonts w:cs="Arial"/>
        </w:rPr>
      </w:pPr>
      <w:r w:rsidRPr="005A5AE0">
        <w:rPr>
          <w:rFonts w:cs="Arial"/>
        </w:rPr>
        <w:t>Select Bluetooth and make your phone “discoverable”</w:t>
      </w:r>
    </w:p>
    <w:p w14:paraId="447A0222" w14:textId="77777777" w:rsidR="00F6053A" w:rsidRPr="005A5AE0" w:rsidRDefault="00F6053A" w:rsidP="00F6053A">
      <w:pPr>
        <w:rPr>
          <w:rFonts w:cs="Arial"/>
        </w:rPr>
      </w:pPr>
    </w:p>
    <w:p w14:paraId="17B0A5D3" w14:textId="72B32C25" w:rsidR="00F6053A" w:rsidRPr="005A5AE0" w:rsidRDefault="00F6053A" w:rsidP="00F6053A">
      <w:pPr>
        <w:rPr>
          <w:rFonts w:cs="Arial"/>
        </w:rPr>
      </w:pPr>
      <w:r w:rsidRPr="005A5AE0">
        <w:rPr>
          <w:rFonts w:cs="Arial"/>
        </w:rPr>
        <w:t>On</w:t>
      </w:r>
      <w:r w:rsidR="00F1364D" w:rsidRPr="005A5AE0">
        <w:rPr>
          <w:rFonts w:cs="Arial"/>
        </w:rPr>
        <w:t xml:space="preserve"> </w:t>
      </w:r>
      <w:r w:rsidRPr="005A5AE0">
        <w:rPr>
          <w:rFonts w:cs="Arial"/>
        </w:rPr>
        <w:t>Raspberry Pi:</w:t>
      </w:r>
    </w:p>
    <w:p w14:paraId="6ED65076" w14:textId="77777777" w:rsidR="00F6053A" w:rsidRPr="005A5AE0" w:rsidRDefault="00F6053A" w:rsidP="00F6053A">
      <w:pPr>
        <w:rPr>
          <w:rFonts w:cs="Arial"/>
        </w:rPr>
      </w:pPr>
    </w:p>
    <w:p w14:paraId="2ED9C3A4" w14:textId="31513FEF" w:rsidR="00F6053A" w:rsidRPr="005A5AE0" w:rsidRDefault="00F6053A" w:rsidP="00F6053A">
      <w:pPr>
        <w:pStyle w:val="ListParagraph"/>
        <w:numPr>
          <w:ilvl w:val="0"/>
          <w:numId w:val="14"/>
        </w:numPr>
        <w:rPr>
          <w:rFonts w:cs="Arial"/>
        </w:rPr>
      </w:pPr>
      <w:r w:rsidRPr="005A5AE0">
        <w:rPr>
          <w:rFonts w:cs="Arial"/>
        </w:rPr>
        <w:t xml:space="preserve">Click Bluetooth </w:t>
      </w:r>
      <w:r w:rsidRPr="005A5AE0">
        <w:rPr>
          <w:rFonts w:ascii="Tahoma" w:hAnsi="Tahoma" w:cs="Tahoma"/>
        </w:rPr>
        <w:t>‣</w:t>
      </w:r>
      <w:r w:rsidRPr="005A5AE0">
        <w:rPr>
          <w:rFonts w:cs="Arial"/>
        </w:rPr>
        <w:t xml:space="preserve"> Turn </w:t>
      </w:r>
      <w:proofErr w:type="gramStart"/>
      <w:r w:rsidRPr="005A5AE0">
        <w:rPr>
          <w:rFonts w:cs="Arial"/>
        </w:rPr>
        <w:t>On</w:t>
      </w:r>
      <w:proofErr w:type="gramEnd"/>
      <w:r w:rsidRPr="005A5AE0">
        <w:rPr>
          <w:rFonts w:cs="Arial"/>
        </w:rPr>
        <w:t xml:space="preserve"> Bluetooth (if it’s off)</w:t>
      </w:r>
    </w:p>
    <w:p w14:paraId="73333F52" w14:textId="4743037F" w:rsidR="00F6053A" w:rsidRPr="005A5AE0" w:rsidRDefault="00F6053A" w:rsidP="00F6053A">
      <w:pPr>
        <w:pStyle w:val="ListParagraph"/>
        <w:numPr>
          <w:ilvl w:val="0"/>
          <w:numId w:val="14"/>
        </w:numPr>
        <w:rPr>
          <w:rFonts w:cs="Arial"/>
        </w:rPr>
      </w:pPr>
      <w:r w:rsidRPr="005A5AE0">
        <w:rPr>
          <w:rFonts w:cs="Arial"/>
        </w:rPr>
        <w:t xml:space="preserve">Click Bluetooth </w:t>
      </w:r>
      <w:r w:rsidRPr="005A5AE0">
        <w:rPr>
          <w:rFonts w:ascii="Tahoma" w:hAnsi="Tahoma" w:cs="Tahoma"/>
        </w:rPr>
        <w:t>‣</w:t>
      </w:r>
      <w:r w:rsidRPr="005A5AE0">
        <w:rPr>
          <w:rFonts w:cs="Arial"/>
        </w:rPr>
        <w:t xml:space="preserve"> Make Discoverable</w:t>
      </w:r>
    </w:p>
    <w:p w14:paraId="10111757" w14:textId="1DC34265" w:rsidR="00F6053A" w:rsidRPr="005A5AE0" w:rsidRDefault="00F6053A" w:rsidP="00F6053A">
      <w:pPr>
        <w:pStyle w:val="ListParagraph"/>
        <w:numPr>
          <w:ilvl w:val="0"/>
          <w:numId w:val="14"/>
        </w:numPr>
        <w:rPr>
          <w:rFonts w:cs="Arial"/>
        </w:rPr>
      </w:pPr>
      <w:r w:rsidRPr="005A5AE0">
        <w:rPr>
          <w:rFonts w:cs="Arial"/>
        </w:rPr>
        <w:t xml:space="preserve">Click Bluetooth </w:t>
      </w:r>
      <w:r w:rsidRPr="005A5AE0">
        <w:rPr>
          <w:rFonts w:ascii="Tahoma" w:hAnsi="Tahoma" w:cs="Tahoma"/>
        </w:rPr>
        <w:t>‣</w:t>
      </w:r>
      <w:r w:rsidRPr="005A5AE0">
        <w:rPr>
          <w:rFonts w:cs="Arial"/>
        </w:rPr>
        <w:t xml:space="preserve"> Add Device</w:t>
      </w:r>
    </w:p>
    <w:p w14:paraId="7AB92378" w14:textId="48366B80" w:rsidR="00F6053A" w:rsidRPr="005A5AE0" w:rsidRDefault="00F6053A" w:rsidP="00F6053A">
      <w:pPr>
        <w:pStyle w:val="ListParagraph"/>
        <w:numPr>
          <w:ilvl w:val="0"/>
          <w:numId w:val="14"/>
        </w:numPr>
        <w:rPr>
          <w:rFonts w:cs="Arial"/>
        </w:rPr>
      </w:pPr>
      <w:r w:rsidRPr="005A5AE0">
        <w:rPr>
          <w:rFonts w:cs="Arial"/>
        </w:rPr>
        <w:t xml:space="preserve">Your phone will appear in the list, select </w:t>
      </w:r>
      <w:proofErr w:type="gramStart"/>
      <w:r w:rsidRPr="005A5AE0">
        <w:rPr>
          <w:rFonts w:cs="Arial"/>
        </w:rPr>
        <w:t>it</w:t>
      </w:r>
      <w:proofErr w:type="gramEnd"/>
      <w:r w:rsidRPr="005A5AE0">
        <w:rPr>
          <w:rFonts w:cs="Arial"/>
        </w:rPr>
        <w:t xml:space="preserve"> and click Pair</w:t>
      </w:r>
    </w:p>
    <w:p w14:paraId="2B929BA5" w14:textId="77777777" w:rsidR="00F6053A" w:rsidRPr="005A5AE0" w:rsidRDefault="00F6053A" w:rsidP="00F6053A">
      <w:pPr>
        <w:rPr>
          <w:rFonts w:cs="Arial"/>
        </w:rPr>
      </w:pPr>
    </w:p>
    <w:p w14:paraId="3269D5E5" w14:textId="2B692F40" w:rsidR="00F6053A" w:rsidRPr="005A5AE0" w:rsidRDefault="00F6053A" w:rsidP="00F6053A">
      <w:pPr>
        <w:rPr>
          <w:rFonts w:cs="Arial"/>
        </w:rPr>
      </w:pPr>
      <w:r w:rsidRPr="005A5AE0">
        <w:rPr>
          <w:rFonts w:cs="Arial"/>
        </w:rPr>
        <w:t xml:space="preserve">On </w:t>
      </w:r>
      <w:r w:rsidR="000906A5" w:rsidRPr="005A5AE0">
        <w:rPr>
          <w:rFonts w:cs="Arial"/>
        </w:rPr>
        <w:t>the</w:t>
      </w:r>
      <w:r w:rsidRPr="005A5AE0">
        <w:rPr>
          <w:rFonts w:cs="Arial"/>
        </w:rPr>
        <w:t xml:space="preserve"> phone and Raspberry Pi.</w:t>
      </w:r>
    </w:p>
    <w:p w14:paraId="213F7A93" w14:textId="77777777" w:rsidR="00F6053A" w:rsidRPr="005A5AE0" w:rsidRDefault="00F6053A" w:rsidP="00F6053A">
      <w:pPr>
        <w:rPr>
          <w:rFonts w:cs="Arial"/>
        </w:rPr>
      </w:pPr>
    </w:p>
    <w:p w14:paraId="1B4E1EB7" w14:textId="225A4377" w:rsidR="000906A5" w:rsidRPr="005A5AE0" w:rsidRDefault="00F6053A" w:rsidP="00F6053A">
      <w:pPr>
        <w:pStyle w:val="ListParagraph"/>
        <w:numPr>
          <w:ilvl w:val="0"/>
          <w:numId w:val="15"/>
        </w:numPr>
        <w:rPr>
          <w:rFonts w:cs="Arial"/>
        </w:rPr>
      </w:pPr>
      <w:r w:rsidRPr="005A5AE0">
        <w:rPr>
          <w:rFonts w:cs="Arial"/>
        </w:rPr>
        <w:t>Confirm the pairing code matches</w:t>
      </w:r>
    </w:p>
    <w:p w14:paraId="7A14E8CD" w14:textId="217F4935" w:rsidR="004C3839" w:rsidRPr="005A5AE0" w:rsidRDefault="00F6053A" w:rsidP="00F6053A">
      <w:pPr>
        <w:pStyle w:val="ListParagraph"/>
        <w:numPr>
          <w:ilvl w:val="0"/>
          <w:numId w:val="15"/>
        </w:numPr>
        <w:rPr>
          <w:rFonts w:cs="Arial"/>
        </w:rPr>
      </w:pPr>
      <w:r w:rsidRPr="005A5AE0">
        <w:rPr>
          <w:rFonts w:cs="Arial"/>
        </w:rPr>
        <w:t>Click OK</w:t>
      </w:r>
      <w:sdt>
        <w:sdtPr>
          <w:rPr>
            <w:rFonts w:cs="Arial"/>
          </w:rPr>
          <w:id w:val="1009719931"/>
          <w:citation/>
        </w:sdtPr>
        <w:sdtEndPr/>
        <w:sdtContent>
          <w:r w:rsidR="000906A5" w:rsidRPr="005A5AE0">
            <w:rPr>
              <w:rFonts w:cs="Arial"/>
            </w:rPr>
            <w:fldChar w:fldCharType="begin"/>
          </w:r>
          <w:r w:rsidR="000906A5" w:rsidRPr="005A5AE0">
            <w:rPr>
              <w:rFonts w:cs="Arial"/>
            </w:rPr>
            <w:instrText xml:space="preserve"> CITATION Pai \l 1033 </w:instrText>
          </w:r>
          <w:r w:rsidR="000906A5" w:rsidRPr="005A5AE0">
            <w:rPr>
              <w:rFonts w:cs="Arial"/>
            </w:rPr>
            <w:fldChar w:fldCharType="separate"/>
          </w:r>
          <w:r w:rsidR="002268D9">
            <w:rPr>
              <w:rFonts w:cs="Arial"/>
              <w:noProof/>
            </w:rPr>
            <w:t xml:space="preserve"> </w:t>
          </w:r>
          <w:r w:rsidR="002268D9" w:rsidRPr="002268D9">
            <w:rPr>
              <w:rFonts w:cs="Arial"/>
              <w:noProof/>
            </w:rPr>
            <w:t>[27]</w:t>
          </w:r>
          <w:r w:rsidR="000906A5" w:rsidRPr="005A5AE0">
            <w:rPr>
              <w:rFonts w:cs="Arial"/>
            </w:rPr>
            <w:fldChar w:fldCharType="end"/>
          </w:r>
        </w:sdtContent>
      </w:sdt>
    </w:p>
    <w:p w14:paraId="0FA4918E" w14:textId="77777777" w:rsidR="008D00D7" w:rsidRPr="005A5AE0" w:rsidRDefault="008D00D7" w:rsidP="008D00D7">
      <w:pPr>
        <w:rPr>
          <w:rFonts w:cs="Arial"/>
        </w:rPr>
      </w:pPr>
    </w:p>
    <w:p w14:paraId="590F5BCD" w14:textId="7D25A8AF" w:rsidR="00A42F66" w:rsidRPr="005A5AE0" w:rsidRDefault="008D00D7" w:rsidP="00A42F66">
      <w:pPr>
        <w:rPr>
          <w:rFonts w:cs="Arial"/>
        </w:rPr>
      </w:pPr>
      <w:r w:rsidRPr="005A5AE0">
        <w:rPr>
          <w:rFonts w:cs="Arial"/>
        </w:rPr>
        <w:t>Alternatively,</w:t>
      </w:r>
      <w:r w:rsidR="00A42F66" w:rsidRPr="005A5AE0">
        <w:rPr>
          <w:rFonts w:cs="Arial"/>
        </w:rPr>
        <w:t xml:space="preserve"> the command lin</w:t>
      </w:r>
      <w:r w:rsidR="00AF66F6" w:rsidRPr="005A5AE0">
        <w:rPr>
          <w:rFonts w:cs="Arial"/>
        </w:rPr>
        <w:t>e</w:t>
      </w:r>
      <w:r w:rsidR="00A42F66" w:rsidRPr="005A5AE0">
        <w:rPr>
          <w:rFonts w:cs="Arial"/>
        </w:rPr>
        <w:t xml:space="preserve"> can</w:t>
      </w:r>
      <w:r w:rsidRPr="005A5AE0">
        <w:rPr>
          <w:rFonts w:cs="Arial"/>
        </w:rPr>
        <w:t xml:space="preserve"> also be used to facilitate the connection.</w:t>
      </w:r>
      <w:r w:rsidR="001436F3" w:rsidRPr="005A5AE0">
        <w:rPr>
          <w:rFonts w:cs="Arial"/>
        </w:rPr>
        <w:t xml:space="preserve"> This can be done by entering a </w:t>
      </w:r>
      <w:r w:rsidR="005E253E" w:rsidRPr="005A5AE0">
        <w:rPr>
          <w:rFonts w:cs="Arial"/>
        </w:rPr>
        <w:t>series of commands into the prompt to create the connection.</w:t>
      </w:r>
    </w:p>
    <w:p w14:paraId="089FDA05" w14:textId="77777777" w:rsidR="008D00D7" w:rsidRPr="005A5AE0" w:rsidRDefault="008D00D7" w:rsidP="00A42F66">
      <w:pPr>
        <w:rPr>
          <w:rFonts w:cs="Arial"/>
        </w:rPr>
      </w:pPr>
    </w:p>
    <w:p w14:paraId="4DDB7160" w14:textId="1C53D4B9" w:rsidR="007200E8" w:rsidRPr="005A5AE0" w:rsidRDefault="000F731B" w:rsidP="00A42F66">
      <w:pPr>
        <w:rPr>
          <w:rFonts w:cs="Arial"/>
        </w:rPr>
      </w:pPr>
      <w:r w:rsidRPr="005A5AE0">
        <w:rPr>
          <w:rFonts w:cs="Arial"/>
        </w:rPr>
        <w:t xml:space="preserve">Setting up a Connection using </w:t>
      </w:r>
      <w:r w:rsidR="00EA70EE" w:rsidRPr="005A5AE0">
        <w:rPr>
          <w:rFonts w:cs="Arial"/>
        </w:rPr>
        <w:t xml:space="preserve">Wi-Fi has the benefit of ranging long distances </w:t>
      </w:r>
      <w:r w:rsidR="00AF66F6" w:rsidRPr="005A5AE0">
        <w:rPr>
          <w:rFonts w:cs="Arial"/>
        </w:rPr>
        <w:t>and tends to have a stronger connection when compared to Bluetooth</w:t>
      </w:r>
      <w:r w:rsidR="002829F0" w:rsidRPr="005A5AE0">
        <w:rPr>
          <w:rFonts w:cs="Arial"/>
        </w:rPr>
        <w:t>.</w:t>
      </w:r>
      <w:r w:rsidR="00820CF9" w:rsidRPr="005A5AE0">
        <w:rPr>
          <w:rFonts w:cs="Arial"/>
        </w:rPr>
        <w:t xml:space="preserve"> The access point that we set up will facilitate a </w:t>
      </w:r>
      <w:r w:rsidR="00245166" w:rsidRPr="005A5AE0">
        <w:rPr>
          <w:rFonts w:cs="Arial"/>
        </w:rPr>
        <w:t xml:space="preserve">Transmission Control </w:t>
      </w:r>
      <w:r w:rsidR="00CF7706" w:rsidRPr="005A5AE0">
        <w:rPr>
          <w:rFonts w:cs="Arial"/>
        </w:rPr>
        <w:t xml:space="preserve">Protocol </w:t>
      </w:r>
      <w:r w:rsidR="00245166" w:rsidRPr="005A5AE0">
        <w:rPr>
          <w:rFonts w:cs="Arial"/>
        </w:rPr>
        <w:t>(</w:t>
      </w:r>
      <w:r w:rsidR="00820CF9" w:rsidRPr="005A5AE0">
        <w:rPr>
          <w:rFonts w:cs="Arial"/>
        </w:rPr>
        <w:t>TCP</w:t>
      </w:r>
      <w:r w:rsidR="00245166" w:rsidRPr="005A5AE0">
        <w:rPr>
          <w:rFonts w:cs="Arial"/>
        </w:rPr>
        <w:t>)</w:t>
      </w:r>
      <w:r w:rsidR="00CF7706" w:rsidRPr="005A5AE0">
        <w:rPr>
          <w:rFonts w:cs="Arial"/>
        </w:rPr>
        <w:t xml:space="preserve"> connection for communication between the devices. </w:t>
      </w:r>
      <w:r w:rsidR="00C74807" w:rsidRPr="005A5AE0">
        <w:rPr>
          <w:rFonts w:cs="Arial"/>
        </w:rPr>
        <w:t>TCP Connections create a</w:t>
      </w:r>
      <w:r w:rsidR="00B57DBE" w:rsidRPr="005A5AE0">
        <w:rPr>
          <w:rFonts w:cs="Arial"/>
        </w:rPr>
        <w:t xml:space="preserve"> more</w:t>
      </w:r>
      <w:r w:rsidR="00C74807" w:rsidRPr="005A5AE0">
        <w:rPr>
          <w:rFonts w:cs="Arial"/>
        </w:rPr>
        <w:t xml:space="preserve"> secure, reliable connection between devices</w:t>
      </w:r>
      <w:r w:rsidR="00A87708" w:rsidRPr="005A5AE0">
        <w:rPr>
          <w:rFonts w:cs="Arial"/>
        </w:rPr>
        <w:t xml:space="preserve">. Although it is slower than its </w:t>
      </w:r>
      <w:r w:rsidR="00240143" w:rsidRPr="005A5AE0">
        <w:rPr>
          <w:rFonts w:cs="Arial"/>
        </w:rPr>
        <w:t xml:space="preserve">sibling protocol UDP it is more </w:t>
      </w:r>
      <w:r w:rsidR="00473655" w:rsidRPr="005A5AE0">
        <w:rPr>
          <w:rFonts w:cs="Arial"/>
        </w:rPr>
        <w:t>dependable making it a good option</w:t>
      </w:r>
      <w:r w:rsidR="006D49A9" w:rsidRPr="005A5AE0">
        <w:rPr>
          <w:rFonts w:cs="Arial"/>
        </w:rPr>
        <w:t xml:space="preserve"> for setting up </w:t>
      </w:r>
      <w:r w:rsidR="00473655" w:rsidRPr="005A5AE0">
        <w:rPr>
          <w:rFonts w:cs="Arial"/>
        </w:rPr>
        <w:t>the connection</w:t>
      </w:r>
      <w:r w:rsidR="00240143" w:rsidRPr="005A5AE0">
        <w:rPr>
          <w:rFonts w:cs="Arial"/>
        </w:rPr>
        <w:t>.</w:t>
      </w:r>
      <w:r w:rsidR="00AF67DE" w:rsidRPr="005A5AE0">
        <w:rPr>
          <w:rFonts w:cs="Arial"/>
        </w:rPr>
        <w:t xml:space="preserve"> </w:t>
      </w:r>
      <w:r w:rsidR="00007D57" w:rsidRPr="005A5AE0">
        <w:rPr>
          <w:rFonts w:cs="Arial"/>
        </w:rPr>
        <w:t xml:space="preserve">The following are the steps needed </w:t>
      </w:r>
      <w:r w:rsidR="00702829" w:rsidRPr="005A5AE0">
        <w:rPr>
          <w:rFonts w:cs="Arial"/>
        </w:rPr>
        <w:t>to</w:t>
      </w:r>
      <w:r w:rsidR="00007D57" w:rsidRPr="005A5AE0">
        <w:rPr>
          <w:rFonts w:cs="Arial"/>
        </w:rPr>
        <w:t xml:space="preserve"> establish a TCP connection between the </w:t>
      </w:r>
      <w:r w:rsidR="00C612EF" w:rsidRPr="005A5AE0">
        <w:rPr>
          <w:rFonts w:cs="Arial"/>
        </w:rPr>
        <w:t>Raspberry Pi Server which will listen for request from the phone Client</w:t>
      </w:r>
      <w:r w:rsidR="00AF67DE" w:rsidRPr="005A5AE0">
        <w:rPr>
          <w:rFonts w:cs="Arial"/>
        </w:rPr>
        <w:t>:</w:t>
      </w:r>
    </w:p>
    <w:p w14:paraId="13654DA5" w14:textId="77777777" w:rsidR="004803E5" w:rsidRPr="005A5AE0" w:rsidRDefault="004803E5" w:rsidP="004803E5">
      <w:pPr>
        <w:rPr>
          <w:rFonts w:cs="Arial"/>
        </w:rPr>
      </w:pPr>
    </w:p>
    <w:p w14:paraId="3060703C" w14:textId="53ACB425" w:rsidR="004803E5" w:rsidRPr="005A5AE0" w:rsidRDefault="004803E5" w:rsidP="004803E5">
      <w:pPr>
        <w:pStyle w:val="ListParagraph"/>
        <w:numPr>
          <w:ilvl w:val="0"/>
          <w:numId w:val="17"/>
        </w:numPr>
        <w:rPr>
          <w:rFonts w:cs="Arial"/>
        </w:rPr>
      </w:pPr>
      <w:r w:rsidRPr="005A5AE0">
        <w:rPr>
          <w:rFonts w:cs="Arial"/>
        </w:rPr>
        <w:lastRenderedPageBreak/>
        <w:t>Set up Raspberry Pi as Access Point.</w:t>
      </w:r>
    </w:p>
    <w:p w14:paraId="7EBE7799" w14:textId="668C138C" w:rsidR="004803E5" w:rsidRPr="005A5AE0" w:rsidRDefault="004803E5" w:rsidP="004803E5">
      <w:pPr>
        <w:pStyle w:val="ListParagraph"/>
        <w:numPr>
          <w:ilvl w:val="0"/>
          <w:numId w:val="17"/>
        </w:numPr>
        <w:rPr>
          <w:rFonts w:cs="Arial"/>
        </w:rPr>
      </w:pPr>
      <w:r w:rsidRPr="005A5AE0">
        <w:rPr>
          <w:rFonts w:cs="Arial"/>
        </w:rPr>
        <w:t>Set up Raspberry Pi as TCP Server to listen for connections.</w:t>
      </w:r>
    </w:p>
    <w:p w14:paraId="6BFF258F" w14:textId="2D797BE5" w:rsidR="004803E5" w:rsidRPr="005A5AE0" w:rsidRDefault="004803E5" w:rsidP="004803E5">
      <w:pPr>
        <w:pStyle w:val="ListParagraph"/>
        <w:numPr>
          <w:ilvl w:val="0"/>
          <w:numId w:val="17"/>
        </w:numPr>
        <w:rPr>
          <w:rFonts w:cs="Arial"/>
        </w:rPr>
      </w:pPr>
      <w:r w:rsidRPr="005A5AE0">
        <w:rPr>
          <w:rFonts w:cs="Arial"/>
        </w:rPr>
        <w:t xml:space="preserve">Connect phone (TCP Client) to Raspberry Pi via </w:t>
      </w:r>
      <w:r w:rsidR="00B45CE8" w:rsidRPr="005A5AE0">
        <w:rPr>
          <w:rFonts w:cs="Arial"/>
        </w:rPr>
        <w:t>Wi-Fi</w:t>
      </w:r>
      <w:r w:rsidRPr="005A5AE0">
        <w:rPr>
          <w:rFonts w:cs="Arial"/>
        </w:rPr>
        <w:t xml:space="preserve"> to the access point and send socket connection over.</w:t>
      </w:r>
    </w:p>
    <w:p w14:paraId="17BBD5BD" w14:textId="1D986937" w:rsidR="004803E5" w:rsidRPr="005A5AE0" w:rsidRDefault="004803E5" w:rsidP="004803E5">
      <w:pPr>
        <w:pStyle w:val="ListParagraph"/>
        <w:numPr>
          <w:ilvl w:val="0"/>
          <w:numId w:val="17"/>
        </w:numPr>
        <w:rPr>
          <w:rFonts w:cs="Arial"/>
        </w:rPr>
      </w:pPr>
      <w:r w:rsidRPr="005A5AE0">
        <w:rPr>
          <w:rFonts w:cs="Arial"/>
        </w:rPr>
        <w:t>Send data from phone to Raspberry Pi.</w:t>
      </w:r>
      <w:r w:rsidR="00351CBB" w:rsidRPr="005A5AE0">
        <w:rPr>
          <w:rFonts w:cs="Arial"/>
        </w:rPr>
        <w:t xml:space="preserve"> </w:t>
      </w:r>
      <w:sdt>
        <w:sdtPr>
          <w:rPr>
            <w:rFonts w:cs="Arial"/>
          </w:rPr>
          <w:id w:val="619642086"/>
          <w:citation/>
        </w:sdtPr>
        <w:sdtEndPr/>
        <w:sdtContent>
          <w:r w:rsidR="003D3A81" w:rsidRPr="005A5AE0">
            <w:rPr>
              <w:rFonts w:cs="Arial"/>
            </w:rPr>
            <w:fldChar w:fldCharType="begin"/>
          </w:r>
          <w:r w:rsidR="003D3A81" w:rsidRPr="005A5AE0">
            <w:rPr>
              <w:rFonts w:cs="Arial"/>
            </w:rPr>
            <w:instrText xml:space="preserve"> CITATION TCP \l 1033 </w:instrText>
          </w:r>
          <w:r w:rsidR="003D3A81" w:rsidRPr="005A5AE0">
            <w:rPr>
              <w:rFonts w:cs="Arial"/>
            </w:rPr>
            <w:fldChar w:fldCharType="separate"/>
          </w:r>
          <w:r w:rsidR="002268D9" w:rsidRPr="002268D9">
            <w:rPr>
              <w:rFonts w:cs="Arial"/>
              <w:noProof/>
            </w:rPr>
            <w:t>[28]</w:t>
          </w:r>
          <w:r w:rsidR="003D3A81" w:rsidRPr="005A5AE0">
            <w:rPr>
              <w:rFonts w:cs="Arial"/>
            </w:rPr>
            <w:fldChar w:fldCharType="end"/>
          </w:r>
        </w:sdtContent>
      </w:sdt>
    </w:p>
    <w:p w14:paraId="2E3D38D4" w14:textId="77777777" w:rsidR="00A25E29" w:rsidRPr="005A5AE0" w:rsidRDefault="00A25E29" w:rsidP="00856B2C">
      <w:pPr>
        <w:pStyle w:val="ListParagraph"/>
        <w:ind w:left="624"/>
        <w:rPr>
          <w:rFonts w:cs="Arial"/>
        </w:rPr>
      </w:pPr>
    </w:p>
    <w:p w14:paraId="23DA232B" w14:textId="712A5DA4" w:rsidR="007B3FD5" w:rsidRPr="005A5AE0" w:rsidRDefault="00C612EF" w:rsidP="00A42F66">
      <w:pPr>
        <w:rPr>
          <w:rFonts w:cs="Arial"/>
        </w:rPr>
      </w:pPr>
      <w:r w:rsidRPr="005A5AE0">
        <w:rPr>
          <w:rFonts w:cs="Arial"/>
        </w:rPr>
        <w:t xml:space="preserve">This functionality will be accomplished following the official guide for setting up a </w:t>
      </w:r>
      <w:r w:rsidR="007B3FD5" w:rsidRPr="005A5AE0">
        <w:rPr>
          <w:rFonts w:cs="Arial"/>
        </w:rPr>
        <w:t xml:space="preserve">Wireless Access Point </w:t>
      </w:r>
      <w:r w:rsidR="00C25C47" w:rsidRPr="005A5AE0">
        <w:rPr>
          <w:rFonts w:cs="Arial"/>
        </w:rPr>
        <w:t>on</w:t>
      </w:r>
      <w:r w:rsidR="007B3FD5" w:rsidRPr="005A5AE0">
        <w:rPr>
          <w:rFonts w:cs="Arial"/>
        </w:rPr>
        <w:t xml:space="preserve"> the Raspberry Pi:</w:t>
      </w:r>
    </w:p>
    <w:p w14:paraId="5FEA1C21" w14:textId="77777777" w:rsidR="00A25E29" w:rsidRPr="005A5AE0" w:rsidRDefault="00A25E29" w:rsidP="00A42F66">
      <w:pPr>
        <w:rPr>
          <w:rFonts w:cs="Arial"/>
        </w:rPr>
      </w:pPr>
    </w:p>
    <w:p w14:paraId="2392E275" w14:textId="5209D861" w:rsidR="00AF67DE" w:rsidRPr="005A5AE0" w:rsidRDefault="00EB04C0" w:rsidP="00AF67DE">
      <w:pPr>
        <w:pStyle w:val="ListParagraph"/>
        <w:numPr>
          <w:ilvl w:val="0"/>
          <w:numId w:val="16"/>
        </w:numPr>
        <w:rPr>
          <w:rFonts w:cs="Arial"/>
        </w:rPr>
      </w:pPr>
      <w:r w:rsidRPr="005A5AE0">
        <w:rPr>
          <w:rFonts w:cs="Arial"/>
        </w:rPr>
        <w:t>Verifying the</w:t>
      </w:r>
      <w:r w:rsidR="00720ABE" w:rsidRPr="005A5AE0">
        <w:rPr>
          <w:rFonts w:cs="Arial"/>
        </w:rPr>
        <w:t xml:space="preserve"> Ras</w:t>
      </w:r>
      <w:r w:rsidRPr="005A5AE0">
        <w:rPr>
          <w:rFonts w:cs="Arial"/>
        </w:rPr>
        <w:t xml:space="preserve">pberry Pi </w:t>
      </w:r>
      <w:r w:rsidR="008D61DE" w:rsidRPr="005A5AE0">
        <w:rPr>
          <w:rFonts w:cs="Arial"/>
        </w:rPr>
        <w:t>is set up correctly</w:t>
      </w:r>
      <w:r w:rsidRPr="005A5AE0">
        <w:rPr>
          <w:rFonts w:cs="Arial"/>
        </w:rPr>
        <w:t xml:space="preserve"> before beginning</w:t>
      </w:r>
    </w:p>
    <w:p w14:paraId="59D92C18" w14:textId="1AC71214" w:rsidR="008D61DE" w:rsidRPr="005A5AE0" w:rsidRDefault="008D61DE" w:rsidP="00AF67DE">
      <w:pPr>
        <w:pStyle w:val="ListParagraph"/>
        <w:numPr>
          <w:ilvl w:val="0"/>
          <w:numId w:val="16"/>
        </w:numPr>
        <w:rPr>
          <w:rFonts w:cs="Arial"/>
        </w:rPr>
      </w:pPr>
      <w:r w:rsidRPr="005A5AE0">
        <w:rPr>
          <w:rFonts w:cs="Arial"/>
        </w:rPr>
        <w:t xml:space="preserve">Install </w:t>
      </w:r>
      <w:r w:rsidR="00B45CE8" w:rsidRPr="005A5AE0">
        <w:rPr>
          <w:rFonts w:cs="Arial"/>
        </w:rPr>
        <w:t>Access Point</w:t>
      </w:r>
      <w:r w:rsidRPr="005A5AE0">
        <w:rPr>
          <w:rFonts w:cs="Arial"/>
        </w:rPr>
        <w:t xml:space="preserve"> and Management Software</w:t>
      </w:r>
    </w:p>
    <w:p w14:paraId="364DB744" w14:textId="71527DF2" w:rsidR="008D61DE" w:rsidRPr="005A5AE0" w:rsidRDefault="008D61DE" w:rsidP="00AF67DE">
      <w:pPr>
        <w:pStyle w:val="ListParagraph"/>
        <w:numPr>
          <w:ilvl w:val="0"/>
          <w:numId w:val="16"/>
        </w:numPr>
        <w:rPr>
          <w:rFonts w:cs="Arial"/>
        </w:rPr>
      </w:pPr>
      <w:r w:rsidRPr="005A5AE0">
        <w:rPr>
          <w:rFonts w:cs="Arial"/>
        </w:rPr>
        <w:t>Set up the Network Router</w:t>
      </w:r>
    </w:p>
    <w:p w14:paraId="4C98FEC5" w14:textId="6DDA2CB8" w:rsidR="00356AFF" w:rsidRPr="005A5AE0" w:rsidRDefault="00356AFF" w:rsidP="00AF67DE">
      <w:pPr>
        <w:pStyle w:val="ListParagraph"/>
        <w:numPr>
          <w:ilvl w:val="0"/>
          <w:numId w:val="16"/>
        </w:numPr>
        <w:rPr>
          <w:rFonts w:cs="Arial"/>
        </w:rPr>
      </w:pPr>
      <w:r w:rsidRPr="005A5AE0">
        <w:rPr>
          <w:rFonts w:cs="Arial"/>
        </w:rPr>
        <w:t>Ensure Wireless Operation</w:t>
      </w:r>
    </w:p>
    <w:p w14:paraId="048C16DB" w14:textId="4E52B156" w:rsidR="00356AFF" w:rsidRPr="005A5AE0" w:rsidRDefault="007200E8" w:rsidP="00AF67DE">
      <w:pPr>
        <w:pStyle w:val="ListParagraph"/>
        <w:numPr>
          <w:ilvl w:val="0"/>
          <w:numId w:val="16"/>
        </w:numPr>
        <w:rPr>
          <w:rFonts w:cs="Arial"/>
        </w:rPr>
      </w:pPr>
      <w:r w:rsidRPr="005A5AE0">
        <w:rPr>
          <w:rFonts w:cs="Arial"/>
        </w:rPr>
        <w:t xml:space="preserve">Configure the </w:t>
      </w:r>
      <w:r w:rsidR="00B45CE8" w:rsidRPr="005A5AE0">
        <w:rPr>
          <w:rFonts w:cs="Arial"/>
        </w:rPr>
        <w:t>Access Point</w:t>
      </w:r>
      <w:r w:rsidRPr="005A5AE0">
        <w:rPr>
          <w:rFonts w:cs="Arial"/>
        </w:rPr>
        <w:t xml:space="preserve"> Software</w:t>
      </w:r>
    </w:p>
    <w:p w14:paraId="2D8B1481" w14:textId="1B5555FA" w:rsidR="007200E8" w:rsidRPr="005A5AE0" w:rsidRDefault="007200E8" w:rsidP="00AF67DE">
      <w:pPr>
        <w:pStyle w:val="ListParagraph"/>
        <w:numPr>
          <w:ilvl w:val="0"/>
          <w:numId w:val="16"/>
        </w:numPr>
        <w:rPr>
          <w:rFonts w:cs="Arial"/>
        </w:rPr>
      </w:pPr>
      <w:r w:rsidRPr="005A5AE0">
        <w:rPr>
          <w:rFonts w:cs="Arial"/>
        </w:rPr>
        <w:t xml:space="preserve">Running the new Wireless </w:t>
      </w:r>
      <w:r w:rsidR="00B45CE8" w:rsidRPr="005A5AE0">
        <w:rPr>
          <w:rFonts w:cs="Arial"/>
        </w:rPr>
        <w:t>Access Point</w:t>
      </w:r>
    </w:p>
    <w:p w14:paraId="2D4F6627" w14:textId="77777777" w:rsidR="00B45CE8" w:rsidRPr="005A5AE0" w:rsidRDefault="00B45CE8" w:rsidP="00B45CE8">
      <w:pPr>
        <w:rPr>
          <w:rFonts w:cs="Arial"/>
        </w:rPr>
      </w:pPr>
    </w:p>
    <w:p w14:paraId="45E2E709" w14:textId="67A7870E" w:rsidR="00B45CE8" w:rsidRPr="005A5AE0" w:rsidRDefault="00B45CE8" w:rsidP="00B45CE8">
      <w:pPr>
        <w:rPr>
          <w:rFonts w:cs="Arial"/>
        </w:rPr>
      </w:pPr>
      <w:proofErr w:type="gramStart"/>
      <w:r w:rsidRPr="005A5AE0">
        <w:rPr>
          <w:rFonts w:cs="Arial"/>
        </w:rPr>
        <w:t>As long as</w:t>
      </w:r>
      <w:proofErr w:type="gramEnd"/>
      <w:r w:rsidRPr="005A5AE0">
        <w:rPr>
          <w:rFonts w:cs="Arial"/>
        </w:rPr>
        <w:t xml:space="preserve"> a Bluetooth or Wi-Fi connection is in place</w:t>
      </w:r>
      <w:r w:rsidR="00C25C47" w:rsidRPr="005A5AE0">
        <w:rPr>
          <w:rFonts w:cs="Arial"/>
        </w:rPr>
        <w:t>,</w:t>
      </w:r>
      <w:r w:rsidRPr="005A5AE0">
        <w:rPr>
          <w:rFonts w:cs="Arial"/>
        </w:rPr>
        <w:t xml:space="preserve"> we will be able to test the functionality of the system as a whole.</w:t>
      </w:r>
      <w:r w:rsidR="00C25C47" w:rsidRPr="005A5AE0">
        <w:rPr>
          <w:rFonts w:cs="Arial"/>
        </w:rPr>
        <w:t xml:space="preserve"> </w:t>
      </w:r>
      <w:r w:rsidR="001A7143">
        <w:rPr>
          <w:rFonts w:cs="Arial"/>
        </w:rPr>
        <w:t>We ended up going with the Wi-Fi method and it is discussed further in a later section.</w:t>
      </w:r>
    </w:p>
    <w:p w14:paraId="3488F93E" w14:textId="77777777" w:rsidR="00477F3D" w:rsidRPr="005A5AE0" w:rsidRDefault="00477F3D" w:rsidP="00B45CE8">
      <w:pPr>
        <w:rPr>
          <w:rFonts w:cs="Arial"/>
        </w:rPr>
      </w:pPr>
    </w:p>
    <w:p w14:paraId="0562BFEF" w14:textId="231D8C32" w:rsidR="007E6FD8" w:rsidRPr="005A5AE0" w:rsidRDefault="00D305E4" w:rsidP="00DB75BB">
      <w:pPr>
        <w:pStyle w:val="HeadingSD1"/>
      </w:pPr>
      <w:bookmarkStart w:id="494" w:name="_Toc101782750"/>
      <w:bookmarkStart w:id="495" w:name="_Toc121068186"/>
      <w:r w:rsidRPr="005A5AE0">
        <w:t>8</w:t>
      </w:r>
      <w:r w:rsidR="00A1655B" w:rsidRPr="005A5AE0">
        <w:t xml:space="preserve">.2.2 </w:t>
      </w:r>
      <w:r w:rsidR="00A8311E" w:rsidRPr="005A5AE0">
        <w:t>Dead</w:t>
      </w:r>
      <w:r w:rsidR="00DD6D2C" w:rsidRPr="005A5AE0">
        <w:t>b</w:t>
      </w:r>
      <w:r w:rsidR="00A8311E" w:rsidRPr="005A5AE0">
        <w:t xml:space="preserve">olt </w:t>
      </w:r>
      <w:r w:rsidR="00865BD4" w:rsidRPr="005A5AE0">
        <w:t>Knob Design Testing</w:t>
      </w:r>
      <w:bookmarkEnd w:id="494"/>
      <w:bookmarkEnd w:id="495"/>
      <w:r w:rsidR="00865BD4" w:rsidRPr="005A5AE0">
        <w:t xml:space="preserve"> </w:t>
      </w:r>
    </w:p>
    <w:p w14:paraId="3AB4FB01" w14:textId="039FCCDB" w:rsidR="00F1487B" w:rsidRPr="00F1487B" w:rsidRDefault="00ED4DDE" w:rsidP="00E1099A">
      <w:pPr>
        <w:rPr>
          <w:rFonts w:cs="Arial"/>
          <w:szCs w:val="24"/>
        </w:rPr>
      </w:pPr>
      <w:r w:rsidRPr="005A5AE0">
        <w:rPr>
          <w:rFonts w:cs="Arial"/>
        </w:rPr>
        <w:t xml:space="preserve">In the earlier portion of the report, we mentioned that knob design would vary since all deadbolt knobs vary in sizing. From this understanding, our objective is to have the lock box be versatile with all deadbolt doors. We came up with two design solutions to complete that objective. One thing to note before </w:t>
      </w:r>
      <w:r w:rsidR="00596EB6">
        <w:rPr>
          <w:rFonts w:cs="Arial"/>
        </w:rPr>
        <w:t>we created</w:t>
      </w:r>
      <w:r w:rsidRPr="005A5AE0">
        <w:rPr>
          <w:rFonts w:cs="Arial"/>
        </w:rPr>
        <w:t xml:space="preserve"> the design is that knob will be 3D printed &amp; fit onto the servo motor’s plastic horns. </w:t>
      </w:r>
      <w:r w:rsidR="00FD772D">
        <w:rPr>
          <w:rFonts w:cs="Arial"/>
        </w:rPr>
        <w:t>We used one of</w:t>
      </w:r>
      <w:r w:rsidR="00E1099A" w:rsidRPr="005A5AE0">
        <w:rPr>
          <w:rFonts w:cs="Arial"/>
        </w:rPr>
        <w:t xml:space="preserve"> two different types of plastic horns for these motors based on the change of design. In</w:t>
      </w:r>
      <w:r w:rsidR="00A12AD7" w:rsidRPr="005A5AE0">
        <w:rPr>
          <w:rFonts w:cs="Arial"/>
        </w:rPr>
        <w:t xml:space="preserve"> </w:t>
      </w:r>
      <w:r w:rsidR="00A12AD7" w:rsidRPr="005A5AE0">
        <w:rPr>
          <w:rFonts w:cs="Arial"/>
        </w:rPr>
        <w:fldChar w:fldCharType="begin"/>
      </w:r>
      <w:r w:rsidR="00A12AD7" w:rsidRPr="005A5AE0">
        <w:rPr>
          <w:rFonts w:cs="Arial"/>
        </w:rPr>
        <w:instrText xml:space="preserve"> REF _Ref101553764 \h </w:instrText>
      </w:r>
      <w:r w:rsidR="005A5AE0" w:rsidRPr="005A5AE0">
        <w:rPr>
          <w:rFonts w:cs="Arial"/>
        </w:rPr>
        <w:instrText xml:space="preserve"> \* MERGEFORMAT </w:instrText>
      </w:r>
      <w:r w:rsidR="00A12AD7" w:rsidRPr="005A5AE0">
        <w:rPr>
          <w:rFonts w:cs="Arial"/>
        </w:rPr>
      </w:r>
      <w:r w:rsidR="00A12AD7" w:rsidRPr="005A5AE0">
        <w:rPr>
          <w:rFonts w:cs="Arial"/>
        </w:rPr>
        <w:fldChar w:fldCharType="separate"/>
      </w:r>
      <w:r w:rsidR="00580FCE" w:rsidRPr="005A5AE0">
        <w:rPr>
          <w:rFonts w:cs="Arial"/>
          <w:szCs w:val="24"/>
        </w:rPr>
        <w:t xml:space="preserve">Figure </w:t>
      </w:r>
      <w:r w:rsidR="00A12AD7" w:rsidRPr="005A5AE0">
        <w:rPr>
          <w:rFonts w:cs="Arial"/>
        </w:rPr>
        <w:fldChar w:fldCharType="end"/>
      </w:r>
      <w:r w:rsidR="00E1099A" w:rsidRPr="005A5AE0">
        <w:rPr>
          <w:rFonts w:cs="Arial"/>
        </w:rPr>
        <w:t xml:space="preserve">, it is using one long horn already provided by the servo motor package and </w:t>
      </w:r>
      <w:r w:rsidR="00FD772D">
        <w:rPr>
          <w:rFonts w:cs="Arial"/>
        </w:rPr>
        <w:t>was</w:t>
      </w:r>
      <w:r w:rsidR="00E1099A" w:rsidRPr="005A5AE0">
        <w:rPr>
          <w:rFonts w:cs="Arial"/>
        </w:rPr>
        <w:t xml:space="preserve"> super glued to</w:t>
      </w:r>
      <w:r w:rsidR="00474730" w:rsidRPr="005A5AE0">
        <w:rPr>
          <w:rFonts w:cs="Arial"/>
        </w:rPr>
        <w:t>gether</w:t>
      </w:r>
      <w:r w:rsidR="00E1099A" w:rsidRPr="005A5AE0">
        <w:rPr>
          <w:rFonts w:cs="Arial"/>
        </w:rPr>
        <w:t xml:space="preserve">. </w:t>
      </w:r>
      <w:r w:rsidR="00AA7198" w:rsidRPr="005A5AE0">
        <w:rPr>
          <w:rFonts w:cs="Arial"/>
        </w:rPr>
        <w:t>After being placed</w:t>
      </w:r>
      <w:r w:rsidR="009B79F4" w:rsidRPr="005A5AE0">
        <w:rPr>
          <w:rFonts w:cs="Arial"/>
        </w:rPr>
        <w:t xml:space="preserve"> together </w:t>
      </w:r>
      <w:r w:rsidR="006846C0" w:rsidRPr="005A5AE0">
        <w:rPr>
          <w:rFonts w:cs="Arial"/>
        </w:rPr>
        <w:t xml:space="preserve">it </w:t>
      </w:r>
      <w:r w:rsidR="00FD772D">
        <w:rPr>
          <w:rFonts w:cs="Arial"/>
        </w:rPr>
        <w:t>was</w:t>
      </w:r>
      <w:r w:rsidR="006846C0" w:rsidRPr="005A5AE0">
        <w:rPr>
          <w:rFonts w:cs="Arial"/>
        </w:rPr>
        <w:t xml:space="preserve"> connected to the servo motor and do a turning configuration </w:t>
      </w:r>
      <w:r w:rsidR="00080F5E" w:rsidRPr="005A5AE0">
        <w:rPr>
          <w:rFonts w:cs="Arial"/>
        </w:rPr>
        <w:t xml:space="preserve">as if one would </w:t>
      </w:r>
      <w:r w:rsidR="00BB3470" w:rsidRPr="005A5AE0">
        <w:rPr>
          <w:rFonts w:cs="Arial"/>
        </w:rPr>
        <w:t xml:space="preserve">turn to unlock the knob. </w:t>
      </w:r>
    </w:p>
    <w:p w14:paraId="6CBE8263" w14:textId="0327A6C0" w:rsidR="00A43CE7" w:rsidRPr="005A5AE0" w:rsidRDefault="0083183E" w:rsidP="00A43CE7">
      <w:pPr>
        <w:jc w:val="center"/>
        <w:rPr>
          <w:rFonts w:cs="Arial"/>
        </w:rPr>
      </w:pPr>
      <w:r>
        <w:lastRenderedPageBreak/>
        <w:t> </w:t>
      </w:r>
      <w:r>
        <w:rPr>
          <w:rFonts w:cs="Arial"/>
          <w:noProof/>
        </w:rPr>
        <w:drawing>
          <wp:inline distT="0" distB="0" distL="0" distR="0" wp14:anchorId="270C946B" wp14:editId="532317A7">
            <wp:extent cx="2586749" cy="3168671"/>
            <wp:effectExtent l="0" t="0" r="4445" b="0"/>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99178" cy="3183896"/>
                    </a:xfrm>
                    <a:prstGeom prst="rect">
                      <a:avLst/>
                    </a:prstGeom>
                    <a:noFill/>
                    <a:ln>
                      <a:noFill/>
                    </a:ln>
                  </pic:spPr>
                </pic:pic>
              </a:graphicData>
            </a:graphic>
          </wp:inline>
        </w:drawing>
      </w:r>
      <w:r w:rsidR="0069597D">
        <w:t> </w:t>
      </w:r>
      <w:r w:rsidR="00B950E8" w:rsidRPr="00B950E8">
        <w:rPr>
          <w:noProof/>
        </w:rPr>
        <w:drawing>
          <wp:inline distT="0" distB="0" distL="0" distR="0" wp14:anchorId="1A736993" wp14:editId="30AAB370">
            <wp:extent cx="1320991" cy="2326884"/>
            <wp:effectExtent l="0" t="0" r="0" b="0"/>
            <wp:docPr id="881277152" name="Picture 881277152"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52" name="Picture 881277152" descr="A picture containing wheel&#10;&#10;Description automatically generated"/>
                    <pic:cNvPicPr/>
                  </pic:nvPicPr>
                  <pic:blipFill>
                    <a:blip r:embed="rId104"/>
                    <a:stretch>
                      <a:fillRect/>
                    </a:stretch>
                  </pic:blipFill>
                  <pic:spPr>
                    <a:xfrm>
                      <a:off x="0" y="0"/>
                      <a:ext cx="1335981" cy="2353289"/>
                    </a:xfrm>
                    <a:prstGeom prst="rect">
                      <a:avLst/>
                    </a:prstGeom>
                  </pic:spPr>
                </pic:pic>
              </a:graphicData>
            </a:graphic>
          </wp:inline>
        </w:drawing>
      </w:r>
    </w:p>
    <w:p w14:paraId="639D0D9E" w14:textId="5352EE91" w:rsidR="00A43CE7" w:rsidRPr="005A5AE0" w:rsidRDefault="00A43CE7" w:rsidP="00A43CE7">
      <w:pPr>
        <w:pStyle w:val="Caption"/>
        <w:jc w:val="center"/>
        <w:rPr>
          <w:rFonts w:cs="Arial"/>
          <w:sz w:val="24"/>
          <w:szCs w:val="24"/>
        </w:rPr>
      </w:pPr>
      <w:bookmarkStart w:id="496" w:name="_Ref101553764"/>
      <w:bookmarkStart w:id="497" w:name="_Toc120880301"/>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0052526F">
        <w:rPr>
          <w:rFonts w:cs="Arial"/>
          <w:sz w:val="24"/>
          <w:szCs w:val="24"/>
        </w:rPr>
        <w:fldChar w:fldCharType="separate"/>
      </w:r>
      <w:r w:rsidR="00ED050E">
        <w:rPr>
          <w:rFonts w:cs="Arial"/>
          <w:noProof/>
          <w:sz w:val="24"/>
          <w:szCs w:val="24"/>
        </w:rPr>
        <w:t>53</w:t>
      </w:r>
      <w:r w:rsidRPr="005A5AE0">
        <w:rPr>
          <w:rFonts w:cs="Arial"/>
          <w:sz w:val="24"/>
          <w:szCs w:val="24"/>
        </w:rPr>
        <w:fldChar w:fldCharType="end"/>
      </w:r>
      <w:bookmarkEnd w:id="496"/>
      <w:r w:rsidRPr="005A5AE0">
        <w:rPr>
          <w:rFonts w:cs="Arial"/>
          <w:sz w:val="24"/>
          <w:szCs w:val="24"/>
        </w:rPr>
        <w:t xml:space="preserve">. </w:t>
      </w:r>
      <w:proofErr w:type="spellStart"/>
      <w:r w:rsidRPr="005A5AE0">
        <w:rPr>
          <w:rFonts w:cs="Arial"/>
          <w:sz w:val="24"/>
          <w:szCs w:val="24"/>
        </w:rPr>
        <w:t>Solidworks</w:t>
      </w:r>
      <w:proofErr w:type="spellEnd"/>
      <w:r w:rsidRPr="005A5AE0">
        <w:rPr>
          <w:rFonts w:cs="Arial"/>
          <w:sz w:val="24"/>
          <w:szCs w:val="24"/>
        </w:rPr>
        <w:t xml:space="preserve"> Straight horn Design 2</w:t>
      </w:r>
      <w:bookmarkEnd w:id="497"/>
    </w:p>
    <w:p w14:paraId="0B023A4F" w14:textId="3CF8D9F7" w:rsidR="0046106C" w:rsidRPr="005A5AE0" w:rsidRDefault="00BB3470" w:rsidP="00E1099A">
      <w:pPr>
        <w:rPr>
          <w:rFonts w:cs="Arial"/>
        </w:rPr>
      </w:pPr>
      <w:r w:rsidRPr="005A5AE0">
        <w:rPr>
          <w:rFonts w:cs="Arial"/>
        </w:rPr>
        <w:t>This design has i</w:t>
      </w:r>
      <w:r w:rsidR="003B67CB" w:rsidRPr="005A5AE0">
        <w:rPr>
          <w:rFonts w:cs="Arial"/>
        </w:rPr>
        <w:t xml:space="preserve">ts flaws since it’ll be a fixed </w:t>
      </w:r>
      <w:r w:rsidR="00F30A43" w:rsidRPr="005A5AE0">
        <w:rPr>
          <w:rFonts w:cs="Arial"/>
        </w:rPr>
        <w:t xml:space="preserve">shape </w:t>
      </w:r>
      <w:r w:rsidR="008B1A82" w:rsidRPr="005A5AE0">
        <w:rPr>
          <w:rFonts w:cs="Arial"/>
        </w:rPr>
        <w:t>t</w:t>
      </w:r>
      <w:r w:rsidR="00CD629C" w:rsidRPr="005A5AE0">
        <w:rPr>
          <w:rFonts w:cs="Arial"/>
        </w:rPr>
        <w:t xml:space="preserve">o place onto a dead bolt knob. All knobs come in different shapes and could on how this design would perform. Ideally a perfect shape knob would turn with ease however there is no standard knob placed on every </w:t>
      </w:r>
      <w:r w:rsidR="00585FBB" w:rsidRPr="005A5AE0">
        <w:rPr>
          <w:rFonts w:cs="Arial"/>
        </w:rPr>
        <w:t>dead bolt. Dimension of the design would be 55</w:t>
      </w:r>
      <w:r w:rsidR="00894E1C" w:rsidRPr="005A5AE0">
        <w:rPr>
          <w:rFonts w:cs="Arial"/>
        </w:rPr>
        <w:t xml:space="preserve"> </w:t>
      </w:r>
      <w:r w:rsidR="00BD7C0F" w:rsidRPr="005A5AE0">
        <w:rPr>
          <w:rFonts w:cs="Arial"/>
        </w:rPr>
        <w:t>x</w:t>
      </w:r>
      <w:r w:rsidR="00894E1C" w:rsidRPr="005A5AE0">
        <w:rPr>
          <w:rFonts w:cs="Arial"/>
        </w:rPr>
        <w:t xml:space="preserve"> </w:t>
      </w:r>
      <w:r w:rsidR="006F238B" w:rsidRPr="005A5AE0">
        <w:rPr>
          <w:rFonts w:cs="Arial"/>
        </w:rPr>
        <w:t>25</w:t>
      </w:r>
      <w:r w:rsidR="00894E1C" w:rsidRPr="005A5AE0">
        <w:rPr>
          <w:rFonts w:cs="Arial"/>
        </w:rPr>
        <w:t xml:space="preserve"> </w:t>
      </w:r>
      <w:r w:rsidR="006F238B" w:rsidRPr="005A5AE0">
        <w:rPr>
          <w:rFonts w:cs="Arial"/>
        </w:rPr>
        <w:t>x</w:t>
      </w:r>
      <w:r w:rsidR="00894E1C" w:rsidRPr="005A5AE0">
        <w:rPr>
          <w:rFonts w:cs="Arial"/>
        </w:rPr>
        <w:t xml:space="preserve"> </w:t>
      </w:r>
      <w:r w:rsidR="006F238B" w:rsidRPr="005A5AE0">
        <w:rPr>
          <w:rFonts w:cs="Arial"/>
        </w:rPr>
        <w:t xml:space="preserve">20 </w:t>
      </w:r>
      <w:r w:rsidR="00894E1C" w:rsidRPr="005A5AE0">
        <w:rPr>
          <w:rFonts w:cs="Arial"/>
        </w:rPr>
        <w:t>millimeters</w:t>
      </w:r>
      <w:r w:rsidR="006F238B" w:rsidRPr="005A5AE0">
        <w:rPr>
          <w:rFonts w:cs="Arial"/>
        </w:rPr>
        <w:t xml:space="preserve"> with respect to length x width x height. The reason for choosing these dimensions was </w:t>
      </w:r>
      <w:r w:rsidR="00C51EE9" w:rsidRPr="005A5AE0">
        <w:rPr>
          <w:rFonts w:cs="Arial"/>
        </w:rPr>
        <w:t>so it can fit onto</w:t>
      </w:r>
      <w:r w:rsidR="006F238B" w:rsidRPr="005A5AE0">
        <w:rPr>
          <w:rFonts w:cs="Arial"/>
        </w:rPr>
        <w:t xml:space="preserve"> the </w:t>
      </w:r>
      <w:r w:rsidR="000A441E" w:rsidRPr="005A5AE0">
        <w:rPr>
          <w:rFonts w:cs="Arial"/>
        </w:rPr>
        <w:t xml:space="preserve">knob and turn effectively </w:t>
      </w:r>
      <w:r w:rsidR="007B6BD6" w:rsidRPr="005A5AE0">
        <w:rPr>
          <w:rFonts w:cs="Arial"/>
        </w:rPr>
        <w:t xml:space="preserve">while having an opening to cover the whole dead bolt (as discussed in section 6). </w:t>
      </w:r>
      <w:r w:rsidR="005B2F0C" w:rsidRPr="005A5AE0">
        <w:rPr>
          <w:rFonts w:cs="Arial"/>
        </w:rPr>
        <w:t xml:space="preserve">Width size is chosen </w:t>
      </w:r>
      <w:r w:rsidR="004E6B26" w:rsidRPr="005A5AE0">
        <w:rPr>
          <w:rFonts w:cs="Arial"/>
        </w:rPr>
        <w:t xml:space="preserve">to be slightly big to </w:t>
      </w:r>
      <w:r w:rsidR="00E32ECF" w:rsidRPr="005A5AE0">
        <w:rPr>
          <w:rFonts w:cs="Arial"/>
        </w:rPr>
        <w:t xml:space="preserve">fit </w:t>
      </w:r>
      <w:r w:rsidR="0060486A" w:rsidRPr="005A5AE0">
        <w:rPr>
          <w:rFonts w:cs="Arial"/>
        </w:rPr>
        <w:t xml:space="preserve">encompass any knob but to also </w:t>
      </w:r>
      <w:r w:rsidR="00013208" w:rsidRPr="005A5AE0">
        <w:rPr>
          <w:rFonts w:cs="Arial"/>
        </w:rPr>
        <w:t xml:space="preserve">ensure there’ll be a turn </w:t>
      </w:r>
      <w:r w:rsidR="00D56F4C" w:rsidRPr="005A5AE0">
        <w:rPr>
          <w:rFonts w:cs="Arial"/>
        </w:rPr>
        <w:t xml:space="preserve">from the servo motor. </w:t>
      </w:r>
    </w:p>
    <w:p w14:paraId="64104955" w14:textId="77777777" w:rsidR="005A6C96" w:rsidRDefault="005A6C96" w:rsidP="005456B5">
      <w:pPr>
        <w:rPr>
          <w:rFonts w:cs="Arial"/>
        </w:rPr>
      </w:pPr>
    </w:p>
    <w:p w14:paraId="48E67606" w14:textId="77777777" w:rsidR="005A6C96" w:rsidRPr="005A5AE0" w:rsidRDefault="005A6C96" w:rsidP="005A6C96">
      <w:pPr>
        <w:rPr>
          <w:rFonts w:cs="Arial"/>
        </w:rPr>
      </w:pPr>
      <w:r w:rsidRPr="005A5AE0">
        <w:rPr>
          <w:rFonts w:cs="Arial"/>
        </w:rPr>
        <w:t xml:space="preserve">In </w:t>
      </w:r>
      <w:r w:rsidRPr="005A5AE0">
        <w:rPr>
          <w:rFonts w:cs="Arial"/>
        </w:rPr>
        <w:fldChar w:fldCharType="begin"/>
      </w:r>
      <w:r w:rsidRPr="005A5AE0">
        <w:rPr>
          <w:rFonts w:cs="Arial"/>
        </w:rPr>
        <w:instrText xml:space="preserve"> REF _Ref101553783 \h  \* MERGEFORMAT </w:instrText>
      </w:r>
      <w:r w:rsidRPr="005A5AE0">
        <w:rPr>
          <w:rFonts w:cs="Arial"/>
        </w:rPr>
      </w:r>
      <w:r w:rsidRPr="005A5AE0">
        <w:rPr>
          <w:rFonts w:cs="Arial"/>
        </w:rPr>
        <w:fldChar w:fldCharType="separate"/>
      </w:r>
      <w:r w:rsidRPr="005A5AE0">
        <w:rPr>
          <w:rFonts w:cs="Arial"/>
          <w:szCs w:val="24"/>
        </w:rPr>
        <w:t xml:space="preserve">Figure </w:t>
      </w:r>
      <w:r>
        <w:rPr>
          <w:rFonts w:cs="Arial"/>
          <w:noProof/>
          <w:szCs w:val="24"/>
        </w:rPr>
        <w:t>52</w:t>
      </w:r>
      <w:r w:rsidRPr="005A5AE0">
        <w:rPr>
          <w:rFonts w:cs="Arial"/>
        </w:rPr>
        <w:fldChar w:fldCharType="end"/>
      </w:r>
      <w:r w:rsidRPr="005A5AE0">
        <w:rPr>
          <w:rFonts w:cs="Arial"/>
        </w:rPr>
        <w:t xml:space="preserve">, we have an image of a cylinder with two holes. To explain this better, we will be using that image with a x-horn for the servo motor meaning there’ll be 4 legs protruding from the horn. The cylinders will be there to cause the movement of the knob and be secured to the horn with the small holes. The dimensions were chosen based on dimensions provided from the plastic x-horn. Each hole provided from the x-horn is to be around 4.95 mm apart in distance. This will be inserted by a pin to hold in place to the x-horn. The 20 mm in height will be the standard size to when the looking at the distance between x-horn and knob. That standard will also be implemented when discussing on design 2. </w:t>
      </w:r>
    </w:p>
    <w:p w14:paraId="43A5C0E9" w14:textId="77777777" w:rsidR="005A6C96" w:rsidRDefault="005A6C96" w:rsidP="005456B5">
      <w:pPr>
        <w:rPr>
          <w:rFonts w:cs="Arial"/>
        </w:rPr>
      </w:pPr>
    </w:p>
    <w:p w14:paraId="4CA10B67" w14:textId="4858B0DE" w:rsidR="005456B5" w:rsidRDefault="008C1B62" w:rsidP="008C1B62">
      <w:pPr>
        <w:jc w:val="center"/>
        <w:rPr>
          <w:noProof/>
        </w:rPr>
      </w:pPr>
      <w:r w:rsidRPr="005A5AE0">
        <w:rPr>
          <w:rFonts w:cs="Arial"/>
          <w:noProof/>
        </w:rPr>
        <w:lastRenderedPageBreak/>
        <w:drawing>
          <wp:inline distT="0" distB="0" distL="0" distR="0" wp14:anchorId="1EA16171" wp14:editId="17B5CD14">
            <wp:extent cx="2538047" cy="4183208"/>
            <wp:effectExtent l="0" t="0" r="0" b="8255"/>
            <wp:docPr id="47" name="Picture 4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medium confidence"/>
                    <pic:cNvPicPr/>
                  </pic:nvPicPr>
                  <pic:blipFill rotWithShape="1">
                    <a:blip r:embed="rId105">
                      <a:extLst>
                        <a:ext uri="{28A0092B-C50C-407E-A947-70E740481C1C}">
                          <a14:useLocalDpi xmlns:a14="http://schemas.microsoft.com/office/drawing/2010/main" val="0"/>
                        </a:ext>
                      </a:extLst>
                    </a:blip>
                    <a:srcRect l="3389" r="4911" b="2792"/>
                    <a:stretch/>
                  </pic:blipFill>
                  <pic:spPr bwMode="auto">
                    <a:xfrm>
                      <a:off x="0" y="0"/>
                      <a:ext cx="2547200" cy="4198294"/>
                    </a:xfrm>
                    <a:prstGeom prst="rect">
                      <a:avLst/>
                    </a:prstGeom>
                    <a:ln>
                      <a:noFill/>
                    </a:ln>
                    <a:extLst>
                      <a:ext uri="{53640926-AAD7-44D8-BBD7-CCE9431645EC}">
                        <a14:shadowObscured xmlns:a14="http://schemas.microsoft.com/office/drawing/2010/main"/>
                      </a:ext>
                    </a:extLst>
                  </pic:spPr>
                </pic:pic>
              </a:graphicData>
            </a:graphic>
          </wp:inline>
        </w:drawing>
      </w:r>
      <w:r w:rsidR="005456B5" w:rsidRPr="005456B5">
        <w:t xml:space="preserve"> </w:t>
      </w:r>
      <w:r w:rsidR="005456B5">
        <w:rPr>
          <w:noProof/>
        </w:rPr>
        <w:drawing>
          <wp:inline distT="0" distB="0" distL="0" distR="0" wp14:anchorId="0D8617C8" wp14:editId="2BDC10D7">
            <wp:extent cx="3760408" cy="2450347"/>
            <wp:effectExtent l="7303" t="0" r="317" b="318"/>
            <wp:docPr id="881277153" name="Picture 881277153" descr="A black handgun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53" name="Picture 881277153" descr="A black handgun on a white surface&#10;&#10;Description automatically generated with low confidence"/>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6829" r="4856" b="6538"/>
                    <a:stretch/>
                  </pic:blipFill>
                  <pic:spPr bwMode="auto">
                    <a:xfrm rot="5400000">
                      <a:off x="0" y="0"/>
                      <a:ext cx="3796853" cy="2474095"/>
                    </a:xfrm>
                    <a:prstGeom prst="rect">
                      <a:avLst/>
                    </a:prstGeom>
                    <a:noFill/>
                    <a:ln>
                      <a:noFill/>
                    </a:ln>
                    <a:extLst>
                      <a:ext uri="{53640926-AAD7-44D8-BBD7-CCE9431645EC}">
                        <a14:shadowObscured xmlns:a14="http://schemas.microsoft.com/office/drawing/2010/main"/>
                      </a:ext>
                    </a:extLst>
                  </pic:spPr>
                </pic:pic>
              </a:graphicData>
            </a:graphic>
          </wp:inline>
        </w:drawing>
      </w:r>
    </w:p>
    <w:p w14:paraId="578A3FA6" w14:textId="5483E5BB" w:rsidR="005456B5" w:rsidRDefault="005456B5" w:rsidP="008C1B62">
      <w:pPr>
        <w:jc w:val="center"/>
        <w:rPr>
          <w:noProof/>
        </w:rPr>
      </w:pPr>
    </w:p>
    <w:p w14:paraId="3463FD46" w14:textId="0D474466" w:rsidR="008C1B62" w:rsidRPr="005A5AE0" w:rsidRDefault="008C1B62" w:rsidP="008C1B62">
      <w:pPr>
        <w:jc w:val="center"/>
        <w:rPr>
          <w:rFonts w:cs="Arial"/>
        </w:rPr>
      </w:pPr>
    </w:p>
    <w:p w14:paraId="7AF831F4" w14:textId="7583ED5B" w:rsidR="008C1B62" w:rsidRPr="005A5AE0" w:rsidRDefault="008C1B62" w:rsidP="008C1B62">
      <w:pPr>
        <w:pStyle w:val="Caption"/>
        <w:jc w:val="center"/>
        <w:rPr>
          <w:rFonts w:cs="Arial"/>
          <w:sz w:val="24"/>
          <w:szCs w:val="24"/>
        </w:rPr>
      </w:pPr>
      <w:bookmarkStart w:id="498" w:name="_Ref101553783"/>
      <w:bookmarkStart w:id="499" w:name="_Toc120880302"/>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0052526F">
        <w:rPr>
          <w:rFonts w:cs="Arial"/>
          <w:sz w:val="24"/>
          <w:szCs w:val="24"/>
        </w:rPr>
        <w:fldChar w:fldCharType="separate"/>
      </w:r>
      <w:r w:rsidR="00ED050E">
        <w:rPr>
          <w:rFonts w:cs="Arial"/>
          <w:noProof/>
          <w:sz w:val="24"/>
          <w:szCs w:val="24"/>
        </w:rPr>
        <w:t>54</w:t>
      </w:r>
      <w:r w:rsidRPr="005A5AE0">
        <w:rPr>
          <w:rFonts w:cs="Arial"/>
          <w:sz w:val="24"/>
          <w:szCs w:val="24"/>
        </w:rPr>
        <w:fldChar w:fldCharType="end"/>
      </w:r>
      <w:bookmarkEnd w:id="498"/>
      <w:r w:rsidRPr="005A5AE0">
        <w:rPr>
          <w:rFonts w:cs="Arial"/>
          <w:sz w:val="24"/>
          <w:szCs w:val="24"/>
        </w:rPr>
        <w:t xml:space="preserve">. </w:t>
      </w:r>
      <w:proofErr w:type="spellStart"/>
      <w:r w:rsidRPr="005A5AE0">
        <w:rPr>
          <w:rFonts w:cs="Arial"/>
          <w:sz w:val="24"/>
          <w:szCs w:val="24"/>
        </w:rPr>
        <w:t>Solidworks</w:t>
      </w:r>
      <w:proofErr w:type="spellEnd"/>
      <w:r w:rsidRPr="005A5AE0">
        <w:rPr>
          <w:rFonts w:cs="Arial"/>
          <w:sz w:val="24"/>
          <w:szCs w:val="24"/>
        </w:rPr>
        <w:t xml:space="preserve"> X-horn Design 1</w:t>
      </w:r>
      <w:bookmarkEnd w:id="499"/>
    </w:p>
    <w:p w14:paraId="0FDD33A2" w14:textId="7218FED8" w:rsidR="00BE2880" w:rsidRPr="003A0661" w:rsidRDefault="00BE2880" w:rsidP="00400A57"/>
    <w:p w14:paraId="68A47EC8" w14:textId="2C5AF4C1" w:rsidR="004603E0" w:rsidRDefault="0032267F" w:rsidP="00C27EC8">
      <w:pPr>
        <w:rPr>
          <w:rFonts w:cs="Arial"/>
        </w:rPr>
      </w:pPr>
      <w:r w:rsidRPr="005A5AE0">
        <w:t xml:space="preserve">These two designs have their own respective choice for making a great </w:t>
      </w:r>
      <w:r w:rsidR="005B2380" w:rsidRPr="005A5AE0">
        <w:t>outcome when performing the unlocking mechanism</w:t>
      </w:r>
      <w:r w:rsidR="00614181" w:rsidRPr="005A5AE0">
        <w:t>; however,</w:t>
      </w:r>
      <w:r w:rsidR="00BA623D" w:rsidRPr="005A5AE0">
        <w:t xml:space="preserve"> they’re not perfect </w:t>
      </w:r>
      <w:r w:rsidR="00577EDD" w:rsidRPr="005A5AE0">
        <w:t xml:space="preserve">and </w:t>
      </w:r>
      <w:r w:rsidR="00636299">
        <w:t>were</w:t>
      </w:r>
      <w:r w:rsidR="00577EDD" w:rsidRPr="005A5AE0">
        <w:t xml:space="preserve"> tested to ensure that there’ll be </w:t>
      </w:r>
      <w:r w:rsidR="00614181" w:rsidRPr="005A5AE0">
        <w:t xml:space="preserve">a great outcome. </w:t>
      </w:r>
      <w:r w:rsidR="00E34244" w:rsidRPr="005A5AE0">
        <w:rPr>
          <w:rFonts w:cs="Arial"/>
        </w:rPr>
        <w:fldChar w:fldCharType="begin"/>
      </w:r>
      <w:r w:rsidR="00E34244" w:rsidRPr="005A5AE0">
        <w:rPr>
          <w:rFonts w:cs="Arial"/>
        </w:rPr>
        <w:instrText xml:space="preserve"> REF _Ref100250044 \h  \* MERGEFORMAT </w:instrText>
      </w:r>
      <w:r w:rsidR="00E34244" w:rsidRPr="005A5AE0">
        <w:rPr>
          <w:rFonts w:cs="Arial"/>
        </w:rPr>
      </w:r>
      <w:r w:rsidR="00E34244" w:rsidRPr="005A5AE0">
        <w:rPr>
          <w:rFonts w:cs="Arial"/>
        </w:rPr>
        <w:fldChar w:fldCharType="separate"/>
      </w:r>
      <w:r w:rsidR="00580FCE" w:rsidRPr="005A5AE0">
        <w:rPr>
          <w:rFonts w:cs="Arial"/>
          <w:szCs w:val="24"/>
        </w:rPr>
        <w:t xml:space="preserve">Table </w:t>
      </w:r>
      <w:r w:rsidR="00EC6B10">
        <w:rPr>
          <w:rFonts w:cs="Arial"/>
          <w:noProof/>
          <w:szCs w:val="24"/>
        </w:rPr>
        <w:t>17</w:t>
      </w:r>
      <w:r w:rsidR="00E34244" w:rsidRPr="005A5AE0">
        <w:rPr>
          <w:rFonts w:cs="Arial"/>
        </w:rPr>
        <w:fldChar w:fldCharType="end"/>
      </w:r>
      <w:r w:rsidR="009479C3" w:rsidRPr="005A5AE0">
        <w:rPr>
          <w:rFonts w:cs="Arial"/>
        </w:rPr>
        <w:t xml:space="preserve"> </w:t>
      </w:r>
      <w:r w:rsidR="00A5566B" w:rsidRPr="005A5AE0">
        <w:rPr>
          <w:rFonts w:cs="Arial"/>
        </w:rPr>
        <w:t>outline</w:t>
      </w:r>
      <w:r w:rsidR="00636299">
        <w:rPr>
          <w:rFonts w:cs="Arial"/>
        </w:rPr>
        <w:t>s</w:t>
      </w:r>
      <w:r w:rsidR="00DC2D2F" w:rsidRPr="005A5AE0">
        <w:rPr>
          <w:rFonts w:cs="Arial"/>
        </w:rPr>
        <w:t xml:space="preserve"> the </w:t>
      </w:r>
      <w:r w:rsidR="005A60AD" w:rsidRPr="005A5AE0">
        <w:rPr>
          <w:rFonts w:cs="Arial"/>
        </w:rPr>
        <w:t xml:space="preserve">pros and cons for </w:t>
      </w:r>
      <w:r w:rsidR="00A5566B" w:rsidRPr="005A5AE0">
        <w:rPr>
          <w:rFonts w:cs="Arial"/>
        </w:rPr>
        <w:t>each design</w:t>
      </w:r>
      <w:r w:rsidR="009B45CE" w:rsidRPr="005A5AE0">
        <w:rPr>
          <w:rFonts w:cs="Arial"/>
        </w:rPr>
        <w:t xml:space="preserve">. Although we will talk about </w:t>
      </w:r>
      <w:r w:rsidR="00F35180" w:rsidRPr="005A5AE0">
        <w:rPr>
          <w:rFonts w:cs="Arial"/>
        </w:rPr>
        <w:t xml:space="preserve">what type of factors they bring, these are all assumptions we understand that could bring risk into </w:t>
      </w:r>
      <w:r w:rsidR="00493918" w:rsidRPr="005A5AE0">
        <w:rPr>
          <w:rFonts w:cs="Arial"/>
        </w:rPr>
        <w:t>the lock box. Testing these designs provide</w:t>
      </w:r>
      <w:r w:rsidR="00636299">
        <w:rPr>
          <w:rFonts w:cs="Arial"/>
        </w:rPr>
        <w:t>d</w:t>
      </w:r>
      <w:r w:rsidR="00493918" w:rsidRPr="005A5AE0">
        <w:rPr>
          <w:rFonts w:cs="Arial"/>
        </w:rPr>
        <w:t xml:space="preserve"> better clarification </w:t>
      </w:r>
      <w:r w:rsidR="00C61CDD" w:rsidRPr="005A5AE0">
        <w:rPr>
          <w:rFonts w:cs="Arial"/>
        </w:rPr>
        <w:t xml:space="preserve">on performance and </w:t>
      </w:r>
      <w:r w:rsidR="00BD79B7" w:rsidRPr="005A5AE0">
        <w:rPr>
          <w:rFonts w:cs="Arial"/>
        </w:rPr>
        <w:t>construction.</w:t>
      </w:r>
      <w:r w:rsidR="00A0102F" w:rsidRPr="005A5AE0">
        <w:rPr>
          <w:rFonts w:cs="Arial"/>
        </w:rPr>
        <w:t xml:space="preserve"> The team ha</w:t>
      </w:r>
      <w:r w:rsidR="005A6C96">
        <w:rPr>
          <w:rFonts w:cs="Arial"/>
        </w:rPr>
        <w:t>d</w:t>
      </w:r>
      <w:r w:rsidR="00A0102F" w:rsidRPr="005A5AE0">
        <w:rPr>
          <w:rFonts w:cs="Arial"/>
        </w:rPr>
        <w:t xml:space="preserve"> access to 3D </w:t>
      </w:r>
      <w:proofErr w:type="gramStart"/>
      <w:r w:rsidR="00A0102F" w:rsidRPr="005A5AE0">
        <w:rPr>
          <w:rFonts w:cs="Arial"/>
        </w:rPr>
        <w:t>printers</w:t>
      </w:r>
      <w:proofErr w:type="gramEnd"/>
      <w:r w:rsidR="00A0102F" w:rsidRPr="005A5AE0">
        <w:rPr>
          <w:rFonts w:cs="Arial"/>
        </w:rPr>
        <w:t xml:space="preserve"> so we </w:t>
      </w:r>
      <w:r w:rsidR="005A6C96">
        <w:rPr>
          <w:rFonts w:cs="Arial"/>
        </w:rPr>
        <w:t>were</w:t>
      </w:r>
      <w:r w:rsidR="00A0102F" w:rsidRPr="005A5AE0">
        <w:rPr>
          <w:rFonts w:cs="Arial"/>
        </w:rPr>
        <w:t xml:space="preserve"> able to print both designs and test them to determine which </w:t>
      </w:r>
      <w:r w:rsidR="003E0FAB" w:rsidRPr="005A5AE0">
        <w:rPr>
          <w:rFonts w:cs="Arial"/>
        </w:rPr>
        <w:t xml:space="preserve">design </w:t>
      </w:r>
      <w:r w:rsidR="005A6C96">
        <w:rPr>
          <w:rFonts w:cs="Arial"/>
        </w:rPr>
        <w:t>wa</w:t>
      </w:r>
      <w:r w:rsidR="003E0FAB" w:rsidRPr="005A5AE0">
        <w:rPr>
          <w:rFonts w:cs="Arial"/>
        </w:rPr>
        <w:t xml:space="preserve">s best applicable to the Live Bolt system. </w:t>
      </w:r>
      <w:r w:rsidR="0088724F">
        <w:rPr>
          <w:rFonts w:cs="Arial"/>
        </w:rPr>
        <w:t>We opted to go for the first design where the servo horn is super glued to the 3D printed part.</w:t>
      </w:r>
    </w:p>
    <w:p w14:paraId="15BB9893" w14:textId="22BE3F60" w:rsidR="00400A57" w:rsidRDefault="00400A57" w:rsidP="00C27EC8">
      <w:pPr>
        <w:rPr>
          <w:rFonts w:cs="Arial"/>
        </w:rPr>
      </w:pPr>
    </w:p>
    <w:p w14:paraId="77920BC8" w14:textId="38DAE38E" w:rsidR="00400A57" w:rsidRDefault="00400A57" w:rsidP="00C27EC8">
      <w:pPr>
        <w:rPr>
          <w:rFonts w:cs="Arial"/>
        </w:rPr>
      </w:pPr>
    </w:p>
    <w:p w14:paraId="405887A4" w14:textId="1F587C3E" w:rsidR="00400A57" w:rsidRDefault="00400A57" w:rsidP="00C27EC8">
      <w:pPr>
        <w:rPr>
          <w:rFonts w:cs="Arial"/>
        </w:rPr>
      </w:pPr>
    </w:p>
    <w:p w14:paraId="20A30BF3" w14:textId="2A0E3050" w:rsidR="00400A57" w:rsidRDefault="00400A57" w:rsidP="00C27EC8">
      <w:pPr>
        <w:rPr>
          <w:rFonts w:cs="Arial"/>
        </w:rPr>
      </w:pPr>
    </w:p>
    <w:p w14:paraId="7D602807" w14:textId="77777777" w:rsidR="00400A57" w:rsidRPr="005A5AE0" w:rsidRDefault="00400A57" w:rsidP="00C27EC8">
      <w:pPr>
        <w:rPr>
          <w:rFonts w:cs="Arial"/>
        </w:rPr>
      </w:pPr>
    </w:p>
    <w:p w14:paraId="48F729E2" w14:textId="77777777" w:rsidR="005456B5" w:rsidRPr="005A5AE0" w:rsidRDefault="005456B5" w:rsidP="00C27EC8">
      <w:pPr>
        <w:rPr>
          <w:rFonts w:cs="Arial"/>
        </w:rPr>
      </w:pPr>
    </w:p>
    <w:p w14:paraId="556B7EB5" w14:textId="77777777" w:rsidR="00C27413" w:rsidRPr="005A5AE0" w:rsidRDefault="00C27413" w:rsidP="00BC6CEB">
      <w:pPr>
        <w:rPr>
          <w:rFonts w:cs="Arial"/>
        </w:rPr>
      </w:pPr>
    </w:p>
    <w:p w14:paraId="5EEB4FC0" w14:textId="6E0F4ED5" w:rsidR="009479C3" w:rsidRPr="005A5AE0" w:rsidRDefault="009479C3" w:rsidP="009479C3">
      <w:pPr>
        <w:pStyle w:val="Caption"/>
        <w:jc w:val="center"/>
        <w:rPr>
          <w:rFonts w:cs="Arial"/>
          <w:sz w:val="24"/>
          <w:szCs w:val="24"/>
        </w:rPr>
      </w:pPr>
      <w:bookmarkStart w:id="500" w:name="_Ref100250044"/>
      <w:bookmarkStart w:id="501" w:name="_Toc120880325"/>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EC6B10">
        <w:rPr>
          <w:rFonts w:cs="Arial"/>
          <w:noProof/>
          <w:sz w:val="24"/>
          <w:szCs w:val="24"/>
        </w:rPr>
        <w:t>17</w:t>
      </w:r>
      <w:r w:rsidRPr="005A5AE0">
        <w:rPr>
          <w:rFonts w:cs="Arial"/>
          <w:sz w:val="24"/>
          <w:szCs w:val="24"/>
        </w:rPr>
        <w:fldChar w:fldCharType="end"/>
      </w:r>
      <w:bookmarkEnd w:id="500"/>
      <w:r w:rsidRPr="005A5AE0">
        <w:rPr>
          <w:rFonts w:cs="Arial"/>
          <w:sz w:val="24"/>
          <w:szCs w:val="24"/>
        </w:rPr>
        <w:t>: Pros and Cons for knob design</w:t>
      </w:r>
      <w:bookmarkEnd w:id="501"/>
    </w:p>
    <w:tbl>
      <w:tblPr>
        <w:tblStyle w:val="TableGrid"/>
        <w:tblW w:w="0" w:type="auto"/>
        <w:tblLook w:val="04A0" w:firstRow="1" w:lastRow="0" w:firstColumn="1" w:lastColumn="0" w:noHBand="0" w:noVBand="1"/>
      </w:tblPr>
      <w:tblGrid>
        <w:gridCol w:w="1795"/>
        <w:gridCol w:w="3510"/>
        <w:gridCol w:w="3325"/>
      </w:tblGrid>
      <w:tr w:rsidR="00C27413" w:rsidRPr="005A5AE0" w14:paraId="5803B0B8" w14:textId="77777777" w:rsidTr="00CD1896">
        <w:trPr>
          <w:trHeight w:val="413"/>
        </w:trPr>
        <w:tc>
          <w:tcPr>
            <w:tcW w:w="1795" w:type="dxa"/>
            <w:shd w:val="clear" w:color="auto" w:fill="BDD6EE" w:themeFill="accent5" w:themeFillTint="66"/>
          </w:tcPr>
          <w:p w14:paraId="34FFFD4E" w14:textId="0EE31E85" w:rsidR="00C27413" w:rsidRPr="005A5AE0" w:rsidRDefault="00C27413" w:rsidP="00BC6CEB">
            <w:pPr>
              <w:rPr>
                <w:rFonts w:cs="Arial"/>
              </w:rPr>
            </w:pPr>
            <w:r w:rsidRPr="005A5AE0">
              <w:rPr>
                <w:rFonts w:cs="Arial"/>
              </w:rPr>
              <w:t>Knob testing</w:t>
            </w:r>
          </w:p>
        </w:tc>
        <w:tc>
          <w:tcPr>
            <w:tcW w:w="3510" w:type="dxa"/>
            <w:shd w:val="clear" w:color="auto" w:fill="BDD6EE" w:themeFill="accent5" w:themeFillTint="66"/>
          </w:tcPr>
          <w:p w14:paraId="5BA57173" w14:textId="67D97380" w:rsidR="00C27413" w:rsidRPr="005A5AE0" w:rsidRDefault="00C27413" w:rsidP="00BC6CEB">
            <w:pPr>
              <w:rPr>
                <w:rFonts w:cs="Arial"/>
              </w:rPr>
            </w:pPr>
            <w:r w:rsidRPr="005A5AE0">
              <w:rPr>
                <w:rFonts w:cs="Arial"/>
              </w:rPr>
              <w:t xml:space="preserve">Pros </w:t>
            </w:r>
          </w:p>
        </w:tc>
        <w:tc>
          <w:tcPr>
            <w:tcW w:w="3325" w:type="dxa"/>
            <w:shd w:val="clear" w:color="auto" w:fill="BDD6EE" w:themeFill="accent5" w:themeFillTint="66"/>
          </w:tcPr>
          <w:p w14:paraId="74FE39FE" w14:textId="4F7AA4CC" w:rsidR="00C27413" w:rsidRPr="005A5AE0" w:rsidRDefault="00C27413" w:rsidP="00BC6CEB">
            <w:pPr>
              <w:rPr>
                <w:rFonts w:cs="Arial"/>
              </w:rPr>
            </w:pPr>
            <w:r w:rsidRPr="005A5AE0">
              <w:rPr>
                <w:rFonts w:cs="Arial"/>
              </w:rPr>
              <w:t>Cons</w:t>
            </w:r>
          </w:p>
        </w:tc>
      </w:tr>
      <w:tr w:rsidR="00A96D87" w:rsidRPr="005A5AE0" w14:paraId="36AC347E" w14:textId="77777777" w:rsidTr="007E7AD7">
        <w:trPr>
          <w:trHeight w:val="683"/>
        </w:trPr>
        <w:tc>
          <w:tcPr>
            <w:tcW w:w="1795" w:type="dxa"/>
            <w:vMerge w:val="restart"/>
          </w:tcPr>
          <w:p w14:paraId="209F6EF8" w14:textId="186FBAD8" w:rsidR="00A96D87" w:rsidRPr="005A5AE0" w:rsidRDefault="00A96D87" w:rsidP="00BC6CEB">
            <w:pPr>
              <w:rPr>
                <w:rFonts w:cs="Arial"/>
              </w:rPr>
            </w:pPr>
            <w:r w:rsidRPr="005A5AE0">
              <w:rPr>
                <w:rFonts w:cs="Arial"/>
              </w:rPr>
              <w:t>Design 1</w:t>
            </w:r>
          </w:p>
        </w:tc>
        <w:tc>
          <w:tcPr>
            <w:tcW w:w="3510" w:type="dxa"/>
          </w:tcPr>
          <w:p w14:paraId="1F70D7B1" w14:textId="25B4987F" w:rsidR="00A96D87" w:rsidRPr="005A5AE0" w:rsidRDefault="00A96D87" w:rsidP="00BC6CEB">
            <w:pPr>
              <w:rPr>
                <w:rFonts w:cs="Arial"/>
              </w:rPr>
            </w:pPr>
            <w:r w:rsidRPr="005A5AE0">
              <w:rPr>
                <w:rFonts w:cs="Arial"/>
              </w:rPr>
              <w:t xml:space="preserve">Provides better flexibility to customize to knob sizing </w:t>
            </w:r>
          </w:p>
        </w:tc>
        <w:tc>
          <w:tcPr>
            <w:tcW w:w="3325" w:type="dxa"/>
          </w:tcPr>
          <w:p w14:paraId="470F7299" w14:textId="4AED63E6" w:rsidR="00A96D87" w:rsidRPr="005A5AE0" w:rsidRDefault="00A96D87" w:rsidP="00BC6CEB">
            <w:pPr>
              <w:rPr>
                <w:rFonts w:cs="Arial"/>
              </w:rPr>
            </w:pPr>
            <w:r w:rsidRPr="005A5AE0">
              <w:rPr>
                <w:rFonts w:cs="Arial"/>
              </w:rPr>
              <w:t>Four pin design risks breakage</w:t>
            </w:r>
          </w:p>
        </w:tc>
      </w:tr>
      <w:tr w:rsidR="00A96D87" w:rsidRPr="005A5AE0" w14:paraId="1E0D9A00" w14:textId="77777777" w:rsidTr="007E7AD7">
        <w:trPr>
          <w:trHeight w:val="692"/>
        </w:trPr>
        <w:tc>
          <w:tcPr>
            <w:tcW w:w="1795" w:type="dxa"/>
            <w:vMerge/>
          </w:tcPr>
          <w:p w14:paraId="0766A89C" w14:textId="77777777" w:rsidR="00A96D87" w:rsidRPr="005A5AE0" w:rsidRDefault="00A96D87" w:rsidP="00BC6CEB">
            <w:pPr>
              <w:rPr>
                <w:rFonts w:cs="Arial"/>
              </w:rPr>
            </w:pPr>
          </w:p>
        </w:tc>
        <w:tc>
          <w:tcPr>
            <w:tcW w:w="3510" w:type="dxa"/>
          </w:tcPr>
          <w:p w14:paraId="085F0C31" w14:textId="24AE70CA" w:rsidR="00A96D87" w:rsidRPr="005A5AE0" w:rsidRDefault="00A96D87" w:rsidP="00BC6CEB">
            <w:pPr>
              <w:rPr>
                <w:rFonts w:cs="Arial"/>
              </w:rPr>
            </w:pPr>
            <w:r w:rsidRPr="005A5AE0">
              <w:rPr>
                <w:rFonts w:cs="Arial"/>
              </w:rPr>
              <w:t>Creates ease in movement of the servo</w:t>
            </w:r>
          </w:p>
        </w:tc>
        <w:tc>
          <w:tcPr>
            <w:tcW w:w="3325" w:type="dxa"/>
          </w:tcPr>
          <w:p w14:paraId="41636B06" w14:textId="5B04C15C" w:rsidR="00A96D87" w:rsidRPr="005A5AE0" w:rsidRDefault="00A96D87" w:rsidP="00BC6CEB">
            <w:pPr>
              <w:rPr>
                <w:rFonts w:cs="Arial"/>
              </w:rPr>
            </w:pPr>
            <w:r w:rsidRPr="005A5AE0">
              <w:rPr>
                <w:rFonts w:cs="Arial"/>
              </w:rPr>
              <w:t xml:space="preserve">Requires extensive work for 3D printing </w:t>
            </w:r>
          </w:p>
        </w:tc>
      </w:tr>
      <w:tr w:rsidR="00AA76C8" w:rsidRPr="005A5AE0" w14:paraId="3F708E78" w14:textId="77777777" w:rsidTr="00AA76C8">
        <w:trPr>
          <w:trHeight w:val="458"/>
        </w:trPr>
        <w:tc>
          <w:tcPr>
            <w:tcW w:w="1795" w:type="dxa"/>
            <w:vMerge/>
          </w:tcPr>
          <w:p w14:paraId="45B38764" w14:textId="77777777" w:rsidR="00AA76C8" w:rsidRPr="005A5AE0" w:rsidRDefault="00AA76C8" w:rsidP="00AA76C8">
            <w:pPr>
              <w:rPr>
                <w:rFonts w:cs="Arial"/>
              </w:rPr>
            </w:pPr>
          </w:p>
        </w:tc>
        <w:tc>
          <w:tcPr>
            <w:tcW w:w="3510" w:type="dxa"/>
          </w:tcPr>
          <w:p w14:paraId="135DE823" w14:textId="7019D6D0" w:rsidR="00AA76C8" w:rsidRPr="005A5AE0" w:rsidRDefault="00AA76C8" w:rsidP="00AA76C8">
            <w:pPr>
              <w:rPr>
                <w:rFonts w:cs="Arial"/>
              </w:rPr>
            </w:pPr>
            <w:r w:rsidRPr="005A5AE0">
              <w:rPr>
                <w:rFonts w:cs="Arial"/>
              </w:rPr>
              <w:t>Easy to install</w:t>
            </w:r>
          </w:p>
        </w:tc>
        <w:tc>
          <w:tcPr>
            <w:tcW w:w="3325" w:type="dxa"/>
          </w:tcPr>
          <w:p w14:paraId="149F5445" w14:textId="2A52D9E2" w:rsidR="00AA76C8" w:rsidRPr="005A5AE0" w:rsidRDefault="00AA76C8" w:rsidP="00AA76C8">
            <w:pPr>
              <w:rPr>
                <w:rFonts w:cs="Arial"/>
              </w:rPr>
            </w:pPr>
            <w:r w:rsidRPr="005A5AE0">
              <w:rPr>
                <w:rFonts w:cs="Arial"/>
              </w:rPr>
              <w:t xml:space="preserve">Not easy to replace </w:t>
            </w:r>
          </w:p>
        </w:tc>
      </w:tr>
      <w:tr w:rsidR="00AA76C8" w:rsidRPr="005A5AE0" w14:paraId="4375C70F" w14:textId="77777777" w:rsidTr="00FE13B6">
        <w:trPr>
          <w:trHeight w:val="980"/>
        </w:trPr>
        <w:tc>
          <w:tcPr>
            <w:tcW w:w="1795" w:type="dxa"/>
            <w:vMerge w:val="restart"/>
          </w:tcPr>
          <w:p w14:paraId="0AD9BD28" w14:textId="46E53816" w:rsidR="00AA76C8" w:rsidRPr="005A5AE0" w:rsidRDefault="00AA76C8" w:rsidP="00AA76C8">
            <w:pPr>
              <w:rPr>
                <w:rFonts w:cs="Arial"/>
              </w:rPr>
            </w:pPr>
            <w:r w:rsidRPr="005A5AE0">
              <w:rPr>
                <w:rFonts w:cs="Arial"/>
              </w:rPr>
              <w:t>Design 2</w:t>
            </w:r>
          </w:p>
        </w:tc>
        <w:tc>
          <w:tcPr>
            <w:tcW w:w="3510" w:type="dxa"/>
          </w:tcPr>
          <w:p w14:paraId="5E3A6220" w14:textId="4BF76C07" w:rsidR="00AA76C8" w:rsidRPr="005A5AE0" w:rsidRDefault="00AA76C8" w:rsidP="00AA76C8">
            <w:pPr>
              <w:rPr>
                <w:rFonts w:cs="Arial"/>
              </w:rPr>
            </w:pPr>
            <w:r w:rsidRPr="005A5AE0">
              <w:rPr>
                <w:rFonts w:cs="Arial"/>
              </w:rPr>
              <w:t>Durable</w:t>
            </w:r>
          </w:p>
        </w:tc>
        <w:tc>
          <w:tcPr>
            <w:tcW w:w="3325" w:type="dxa"/>
          </w:tcPr>
          <w:p w14:paraId="00D3411E" w14:textId="5DFD45E1" w:rsidR="00AA76C8" w:rsidRPr="005A5AE0" w:rsidRDefault="00AA76C8" w:rsidP="00AA76C8">
            <w:pPr>
              <w:rPr>
                <w:rFonts w:cs="Arial"/>
              </w:rPr>
            </w:pPr>
            <w:r w:rsidRPr="005A5AE0">
              <w:rPr>
                <w:rFonts w:cs="Arial"/>
              </w:rPr>
              <w:t>Causes a lot of friction making knob turn difficult</w:t>
            </w:r>
            <w:r w:rsidR="00130375" w:rsidRPr="005A5AE0">
              <w:rPr>
                <w:rFonts w:cs="Arial"/>
              </w:rPr>
              <w:t xml:space="preserve"> (overworking the servo)</w:t>
            </w:r>
          </w:p>
        </w:tc>
      </w:tr>
      <w:tr w:rsidR="00AA76C8" w:rsidRPr="005A5AE0" w14:paraId="3E4A2363" w14:textId="77777777" w:rsidTr="00FE13B6">
        <w:trPr>
          <w:trHeight w:val="710"/>
        </w:trPr>
        <w:tc>
          <w:tcPr>
            <w:tcW w:w="1795" w:type="dxa"/>
            <w:vMerge/>
          </w:tcPr>
          <w:p w14:paraId="186255E8" w14:textId="77777777" w:rsidR="00AA76C8" w:rsidRPr="005A5AE0" w:rsidRDefault="00AA76C8" w:rsidP="00AA76C8">
            <w:pPr>
              <w:rPr>
                <w:rFonts w:cs="Arial"/>
              </w:rPr>
            </w:pPr>
          </w:p>
        </w:tc>
        <w:tc>
          <w:tcPr>
            <w:tcW w:w="3510" w:type="dxa"/>
          </w:tcPr>
          <w:p w14:paraId="0F8660DA" w14:textId="13DB59C1" w:rsidR="00AA76C8" w:rsidRPr="005A5AE0" w:rsidRDefault="00AA76C8" w:rsidP="00AA76C8">
            <w:pPr>
              <w:rPr>
                <w:rFonts w:cs="Arial"/>
              </w:rPr>
            </w:pPr>
            <w:r w:rsidRPr="005A5AE0">
              <w:rPr>
                <w:rFonts w:cs="Arial"/>
              </w:rPr>
              <w:t>Easy design</w:t>
            </w:r>
          </w:p>
        </w:tc>
        <w:tc>
          <w:tcPr>
            <w:tcW w:w="3325" w:type="dxa"/>
          </w:tcPr>
          <w:p w14:paraId="313E4E2F" w14:textId="67D13957" w:rsidR="00AA76C8" w:rsidRPr="005A5AE0" w:rsidRDefault="00AA76C8" w:rsidP="00AA76C8">
            <w:pPr>
              <w:rPr>
                <w:rFonts w:cs="Arial"/>
              </w:rPr>
            </w:pPr>
            <w:r w:rsidRPr="005A5AE0">
              <w:rPr>
                <w:rFonts w:cs="Arial"/>
              </w:rPr>
              <w:t>Fixed sizing therefore might not adjust to deadbolt knobs</w:t>
            </w:r>
          </w:p>
        </w:tc>
      </w:tr>
      <w:tr w:rsidR="00FE13B6" w:rsidRPr="005A5AE0" w14:paraId="5914635A" w14:textId="77777777" w:rsidTr="00FE13B6">
        <w:trPr>
          <w:trHeight w:val="710"/>
        </w:trPr>
        <w:tc>
          <w:tcPr>
            <w:tcW w:w="1795" w:type="dxa"/>
            <w:vMerge/>
          </w:tcPr>
          <w:p w14:paraId="578E7561" w14:textId="77777777" w:rsidR="00FE13B6" w:rsidRPr="005A5AE0" w:rsidRDefault="00FE13B6" w:rsidP="00AA76C8">
            <w:pPr>
              <w:rPr>
                <w:rFonts w:cs="Arial"/>
              </w:rPr>
            </w:pPr>
          </w:p>
        </w:tc>
        <w:tc>
          <w:tcPr>
            <w:tcW w:w="3510" w:type="dxa"/>
          </w:tcPr>
          <w:p w14:paraId="0F39F6BD" w14:textId="77777777" w:rsidR="00FE13B6" w:rsidRPr="005A5AE0" w:rsidRDefault="00FE13B6" w:rsidP="00AA76C8">
            <w:pPr>
              <w:rPr>
                <w:rFonts w:cs="Arial"/>
              </w:rPr>
            </w:pPr>
          </w:p>
        </w:tc>
        <w:tc>
          <w:tcPr>
            <w:tcW w:w="3325" w:type="dxa"/>
          </w:tcPr>
          <w:p w14:paraId="3DBB64BC" w14:textId="4B7FE708" w:rsidR="00FE13B6" w:rsidRPr="005A5AE0" w:rsidRDefault="00FE13B6" w:rsidP="00AA76C8">
            <w:pPr>
              <w:rPr>
                <w:rFonts w:cs="Arial"/>
              </w:rPr>
            </w:pPr>
            <w:r w:rsidRPr="005A5AE0">
              <w:rPr>
                <w:rFonts w:cs="Arial"/>
              </w:rPr>
              <w:t>Requires more filament printing</w:t>
            </w:r>
          </w:p>
        </w:tc>
      </w:tr>
    </w:tbl>
    <w:p w14:paraId="6D306FA3" w14:textId="77777777" w:rsidR="004664FF" w:rsidRPr="005A5AE0" w:rsidRDefault="004664FF" w:rsidP="00BC6CEB">
      <w:pPr>
        <w:rPr>
          <w:rFonts w:cs="Arial"/>
        </w:rPr>
      </w:pPr>
    </w:p>
    <w:p w14:paraId="142A832E" w14:textId="7E377C3A" w:rsidR="00865BD4" w:rsidRPr="005A5AE0" w:rsidRDefault="009620FE" w:rsidP="00DB75BB">
      <w:pPr>
        <w:pStyle w:val="HeadingSD1"/>
      </w:pPr>
      <w:bookmarkStart w:id="502" w:name="_Toc101782751"/>
      <w:bookmarkStart w:id="503" w:name="_Toc121068187"/>
      <w:r w:rsidRPr="005A5AE0">
        <w:t>8</w:t>
      </w:r>
      <w:r w:rsidR="00865BD4" w:rsidRPr="005A5AE0">
        <w:t xml:space="preserve">.2.3 </w:t>
      </w:r>
      <w:r w:rsidR="000D07E4" w:rsidRPr="005A5AE0">
        <w:t>El</w:t>
      </w:r>
      <w:r w:rsidR="00AD129D" w:rsidRPr="005A5AE0">
        <w:t>ectrical Components Testing</w:t>
      </w:r>
      <w:bookmarkEnd w:id="502"/>
      <w:bookmarkEnd w:id="503"/>
    </w:p>
    <w:p w14:paraId="4F75D855" w14:textId="3C1BF8B2" w:rsidR="006B0B3B" w:rsidRPr="005A5AE0" w:rsidRDefault="006B0B3B" w:rsidP="006B0B3B">
      <w:pPr>
        <w:rPr>
          <w:rFonts w:cs="Arial"/>
        </w:rPr>
      </w:pPr>
      <w:r w:rsidRPr="005A5AE0">
        <w:rPr>
          <w:rFonts w:cs="Arial"/>
        </w:rPr>
        <w:t xml:space="preserve">This section will go into detail how we will go about </w:t>
      </w:r>
      <w:r w:rsidR="0051246A" w:rsidRPr="005A5AE0">
        <w:rPr>
          <w:rFonts w:cs="Arial"/>
        </w:rPr>
        <w:t xml:space="preserve">setting up and </w:t>
      </w:r>
      <w:r w:rsidRPr="005A5AE0">
        <w:rPr>
          <w:rFonts w:cs="Arial"/>
        </w:rPr>
        <w:t xml:space="preserve">testing each component </w:t>
      </w:r>
      <w:r w:rsidR="003B059E" w:rsidRPr="005A5AE0">
        <w:rPr>
          <w:rFonts w:cs="Arial"/>
        </w:rPr>
        <w:t xml:space="preserve">individually </w:t>
      </w:r>
      <w:r w:rsidR="0051246A" w:rsidRPr="005A5AE0">
        <w:rPr>
          <w:rFonts w:cs="Arial"/>
        </w:rPr>
        <w:t xml:space="preserve">before </w:t>
      </w:r>
      <w:r w:rsidR="0088724F">
        <w:rPr>
          <w:rFonts w:cs="Arial"/>
        </w:rPr>
        <w:t>we integrated</w:t>
      </w:r>
      <w:r w:rsidR="0051246A" w:rsidRPr="005A5AE0">
        <w:rPr>
          <w:rFonts w:cs="Arial"/>
        </w:rPr>
        <w:t xml:space="preserve"> them together for the final design of the Live Bolt system.</w:t>
      </w:r>
      <w:r w:rsidRPr="005A5AE0">
        <w:rPr>
          <w:rFonts w:cs="Arial"/>
        </w:rPr>
        <w:t xml:space="preserve"> </w:t>
      </w:r>
    </w:p>
    <w:p w14:paraId="1B5D3427" w14:textId="77777777" w:rsidR="000D4D02" w:rsidRPr="005A5AE0" w:rsidRDefault="000D4D02" w:rsidP="006B0B3B">
      <w:pPr>
        <w:rPr>
          <w:rFonts w:cs="Arial"/>
        </w:rPr>
      </w:pPr>
    </w:p>
    <w:p w14:paraId="1F275A77" w14:textId="3CE2690B" w:rsidR="00D32BBD" w:rsidRPr="005A5AE0" w:rsidRDefault="009620FE" w:rsidP="00DB75BB">
      <w:pPr>
        <w:pStyle w:val="HeadingSD1"/>
      </w:pPr>
      <w:bookmarkStart w:id="504" w:name="_Toc101782752"/>
      <w:bookmarkStart w:id="505" w:name="_Toc121068188"/>
      <w:r w:rsidRPr="005A5AE0">
        <w:t>8</w:t>
      </w:r>
      <w:r w:rsidR="00D32BBD" w:rsidRPr="005A5AE0">
        <w:t>.2.3.1 ESP8266</w:t>
      </w:r>
      <w:r w:rsidR="00443971" w:rsidRPr="005A5AE0">
        <w:t>/Arduino</w:t>
      </w:r>
      <w:r w:rsidR="00D32BBD" w:rsidRPr="005A5AE0">
        <w:t xml:space="preserve"> Programming</w:t>
      </w:r>
      <w:bookmarkEnd w:id="504"/>
      <w:bookmarkEnd w:id="505"/>
    </w:p>
    <w:p w14:paraId="5DD77A28" w14:textId="77777777" w:rsidR="001852CD" w:rsidRPr="005A5AE0" w:rsidRDefault="001B097A" w:rsidP="00D32BBD">
      <w:pPr>
        <w:rPr>
          <w:rFonts w:cs="Arial"/>
        </w:rPr>
      </w:pPr>
      <w:r w:rsidRPr="005A5AE0">
        <w:rPr>
          <w:rFonts w:cs="Arial"/>
        </w:rPr>
        <w:t>Programming the ESP8266</w:t>
      </w:r>
      <w:r w:rsidR="00105FE2" w:rsidRPr="005A5AE0">
        <w:rPr>
          <w:rFonts w:cs="Arial"/>
        </w:rPr>
        <w:t xml:space="preserve"> </w:t>
      </w:r>
      <w:proofErr w:type="spellStart"/>
      <w:r w:rsidR="00813B90" w:rsidRPr="005A5AE0">
        <w:rPr>
          <w:rFonts w:cs="Arial"/>
        </w:rPr>
        <w:t>NodeM</w:t>
      </w:r>
      <w:r w:rsidR="00E067BC" w:rsidRPr="005A5AE0">
        <w:rPr>
          <w:rFonts w:cs="Arial"/>
        </w:rPr>
        <w:t>CU</w:t>
      </w:r>
      <w:proofErr w:type="spellEnd"/>
      <w:r w:rsidR="00105FE2" w:rsidRPr="005A5AE0">
        <w:rPr>
          <w:rFonts w:cs="Arial"/>
        </w:rPr>
        <w:t xml:space="preserve"> is very similar to the way any Arduino board is programmed. There are a </w:t>
      </w:r>
      <w:r w:rsidR="00240FDB" w:rsidRPr="005A5AE0">
        <w:rPr>
          <w:rFonts w:cs="Arial"/>
        </w:rPr>
        <w:t>few</w:t>
      </w:r>
      <w:r w:rsidR="00105FE2" w:rsidRPr="005A5AE0">
        <w:rPr>
          <w:rFonts w:cs="Arial"/>
        </w:rPr>
        <w:t xml:space="preserve"> </w:t>
      </w:r>
      <w:r w:rsidR="00B61229" w:rsidRPr="005A5AE0">
        <w:rPr>
          <w:rFonts w:cs="Arial"/>
        </w:rPr>
        <w:t xml:space="preserve">things you must set up first, however. </w:t>
      </w:r>
    </w:p>
    <w:p w14:paraId="6C1428A1" w14:textId="77777777" w:rsidR="000D4511" w:rsidRPr="005A5AE0" w:rsidRDefault="000D4511" w:rsidP="00D32BBD">
      <w:pPr>
        <w:rPr>
          <w:rFonts w:cs="Arial"/>
        </w:rPr>
      </w:pPr>
    </w:p>
    <w:p w14:paraId="091E6F57" w14:textId="7BD27DCE" w:rsidR="001852CD" w:rsidRPr="005A5AE0" w:rsidRDefault="00EA1379" w:rsidP="00D1767F">
      <w:pPr>
        <w:pStyle w:val="ListParagraph"/>
        <w:numPr>
          <w:ilvl w:val="0"/>
          <w:numId w:val="10"/>
        </w:numPr>
        <w:rPr>
          <w:rFonts w:cs="Arial"/>
        </w:rPr>
      </w:pPr>
      <w:r w:rsidRPr="005A5AE0">
        <w:rPr>
          <w:rFonts w:cs="Arial"/>
        </w:rPr>
        <w:t xml:space="preserve">First you must go to </w:t>
      </w:r>
      <w:r w:rsidR="00537851" w:rsidRPr="005A5AE0">
        <w:rPr>
          <w:rFonts w:cs="Arial"/>
        </w:rPr>
        <w:t xml:space="preserve">Preferences in your Arduino IDE and </w:t>
      </w:r>
      <w:r w:rsidR="00813B90" w:rsidRPr="005A5AE0">
        <w:rPr>
          <w:rFonts w:cs="Arial"/>
        </w:rPr>
        <w:t xml:space="preserve">enter: </w:t>
      </w:r>
      <w:hyperlink r:id="rId107" w:history="1">
        <w:r w:rsidR="00813B90" w:rsidRPr="005A5AE0">
          <w:rPr>
            <w:rStyle w:val="Hyperlink"/>
            <w:rFonts w:cs="Arial"/>
          </w:rPr>
          <w:t>http://arduino.esp8266.com/stable/package_esp8266com_index.json</w:t>
        </w:r>
      </w:hyperlink>
      <w:r w:rsidR="00813B90" w:rsidRPr="005A5AE0">
        <w:rPr>
          <w:rFonts w:cs="Arial"/>
        </w:rPr>
        <w:t xml:space="preserve"> into the “Additional Boards Manager</w:t>
      </w:r>
      <w:r w:rsidR="00C2390F" w:rsidRPr="005A5AE0">
        <w:rPr>
          <w:rFonts w:cs="Arial"/>
        </w:rPr>
        <w:t xml:space="preserve"> URLs</w:t>
      </w:r>
      <w:r w:rsidR="00813B90" w:rsidRPr="005A5AE0">
        <w:rPr>
          <w:rFonts w:cs="Arial"/>
        </w:rPr>
        <w:t>”</w:t>
      </w:r>
      <w:r w:rsidR="00571D61" w:rsidRPr="005A5AE0">
        <w:rPr>
          <w:rFonts w:cs="Arial"/>
        </w:rPr>
        <w:t xml:space="preserve"> </w:t>
      </w:r>
      <w:r w:rsidR="001852CD" w:rsidRPr="005A5AE0">
        <w:rPr>
          <w:rFonts w:cs="Arial"/>
        </w:rPr>
        <w:t>section</w:t>
      </w:r>
      <w:r w:rsidR="00813B90" w:rsidRPr="005A5AE0">
        <w:rPr>
          <w:rFonts w:cs="Arial"/>
        </w:rPr>
        <w:t xml:space="preserve"> since the ESP</w:t>
      </w:r>
      <w:r w:rsidR="00E067BC" w:rsidRPr="005A5AE0">
        <w:rPr>
          <w:rFonts w:cs="Arial"/>
        </w:rPr>
        <w:t xml:space="preserve">8266 isn’t running native Arduino architecture. </w:t>
      </w:r>
    </w:p>
    <w:p w14:paraId="12E4BFCF" w14:textId="773E5B01" w:rsidR="00D32BBD" w:rsidRPr="005A5AE0" w:rsidRDefault="00346E9C" w:rsidP="00D1767F">
      <w:pPr>
        <w:pStyle w:val="ListParagraph"/>
        <w:numPr>
          <w:ilvl w:val="0"/>
          <w:numId w:val="10"/>
        </w:numPr>
        <w:rPr>
          <w:rFonts w:cs="Arial"/>
        </w:rPr>
      </w:pPr>
      <w:r w:rsidRPr="005A5AE0">
        <w:rPr>
          <w:rFonts w:cs="Arial"/>
        </w:rPr>
        <w:t xml:space="preserve">Then you must install the </w:t>
      </w:r>
      <w:r w:rsidR="008E274C" w:rsidRPr="005A5AE0">
        <w:rPr>
          <w:rFonts w:cs="Arial"/>
        </w:rPr>
        <w:t xml:space="preserve">ESP8266 board package within </w:t>
      </w:r>
      <w:r w:rsidR="00E4702F" w:rsidRPr="005A5AE0">
        <w:rPr>
          <w:rFonts w:cs="Arial"/>
        </w:rPr>
        <w:t xml:space="preserve">the Board Manager </w:t>
      </w:r>
      <w:r w:rsidR="00C2390F" w:rsidRPr="005A5AE0">
        <w:rPr>
          <w:rFonts w:cs="Arial"/>
        </w:rPr>
        <w:t>menu.</w:t>
      </w:r>
      <w:r w:rsidR="00571D61" w:rsidRPr="005A5AE0">
        <w:rPr>
          <w:rFonts w:cs="Arial"/>
        </w:rPr>
        <w:t xml:space="preserve"> </w:t>
      </w:r>
      <w:r w:rsidR="001852CD" w:rsidRPr="005A5AE0">
        <w:rPr>
          <w:rFonts w:cs="Arial"/>
        </w:rPr>
        <w:t xml:space="preserve">The option should be there if the </w:t>
      </w:r>
      <w:r w:rsidR="00587AB8" w:rsidRPr="005A5AE0">
        <w:rPr>
          <w:rFonts w:cs="Arial"/>
        </w:rPr>
        <w:t>URL</w:t>
      </w:r>
      <w:r w:rsidR="001852CD" w:rsidRPr="005A5AE0">
        <w:rPr>
          <w:rFonts w:cs="Arial"/>
        </w:rPr>
        <w:t xml:space="preserve"> was placed correctly in the previous step.</w:t>
      </w:r>
    </w:p>
    <w:p w14:paraId="0CE0DEA1" w14:textId="16EC4569" w:rsidR="001852CD" w:rsidRPr="005A5AE0" w:rsidRDefault="00587AB8" w:rsidP="00D1767F">
      <w:pPr>
        <w:pStyle w:val="ListParagraph"/>
        <w:numPr>
          <w:ilvl w:val="0"/>
          <w:numId w:val="10"/>
        </w:numPr>
        <w:rPr>
          <w:rFonts w:cs="Arial"/>
        </w:rPr>
      </w:pPr>
      <w:r w:rsidRPr="005A5AE0">
        <w:rPr>
          <w:rFonts w:cs="Arial"/>
        </w:rPr>
        <w:t>Plug in your ESP8266 into the computer via a micro-USB.</w:t>
      </w:r>
      <w:r w:rsidR="00AB3EF4" w:rsidRPr="005A5AE0">
        <w:rPr>
          <w:rFonts w:cs="Arial"/>
        </w:rPr>
        <w:t xml:space="preserve"> If a low-quality cable is used, the computer may not be able to read that the board is plugged in.</w:t>
      </w:r>
    </w:p>
    <w:p w14:paraId="184ECF73" w14:textId="06A0B05A" w:rsidR="00864CD4" w:rsidRPr="005A5AE0" w:rsidRDefault="00864CD4" w:rsidP="00D1767F">
      <w:pPr>
        <w:pStyle w:val="ListParagraph"/>
        <w:numPr>
          <w:ilvl w:val="0"/>
          <w:numId w:val="10"/>
        </w:numPr>
        <w:rPr>
          <w:rFonts w:cs="Arial"/>
        </w:rPr>
      </w:pPr>
      <w:r w:rsidRPr="005A5AE0">
        <w:rPr>
          <w:rFonts w:cs="Arial"/>
        </w:rPr>
        <w:t xml:space="preserve">Once plugged in and recognized, the computer should automatically download drivers. If it does not, you can manually install </w:t>
      </w:r>
      <w:r w:rsidR="00B448AD" w:rsidRPr="005A5AE0">
        <w:rPr>
          <w:rFonts w:cs="Arial"/>
        </w:rPr>
        <w:t>the CH340 drivers from the internet.</w:t>
      </w:r>
    </w:p>
    <w:p w14:paraId="7A8F43A6" w14:textId="7036B103" w:rsidR="00B448AD" w:rsidRPr="005A5AE0" w:rsidRDefault="00B448AD" w:rsidP="00D1767F">
      <w:pPr>
        <w:pStyle w:val="ListParagraph"/>
        <w:numPr>
          <w:ilvl w:val="0"/>
          <w:numId w:val="10"/>
        </w:numPr>
        <w:rPr>
          <w:rFonts w:cs="Arial"/>
        </w:rPr>
      </w:pPr>
      <w:r w:rsidRPr="005A5AE0">
        <w:rPr>
          <w:rFonts w:cs="Arial"/>
        </w:rPr>
        <w:lastRenderedPageBreak/>
        <w:t>Once everything is correctly installed, you can select “</w:t>
      </w:r>
      <w:proofErr w:type="spellStart"/>
      <w:r w:rsidRPr="005A5AE0">
        <w:rPr>
          <w:rFonts w:cs="Arial"/>
        </w:rPr>
        <w:t>NodeMCU</w:t>
      </w:r>
      <w:proofErr w:type="spellEnd"/>
      <w:r w:rsidRPr="005A5AE0">
        <w:rPr>
          <w:rFonts w:cs="Arial"/>
        </w:rPr>
        <w:t xml:space="preserve"> 1.0 (ESP-12E Module)” from the board menu</w:t>
      </w:r>
      <w:r w:rsidR="00B02570" w:rsidRPr="005A5AE0">
        <w:rPr>
          <w:rFonts w:cs="Arial"/>
        </w:rPr>
        <w:t>.</w:t>
      </w:r>
    </w:p>
    <w:p w14:paraId="637D6359" w14:textId="344E1499" w:rsidR="00B02570" w:rsidRPr="005A5AE0" w:rsidRDefault="00B02570" w:rsidP="00D1767F">
      <w:pPr>
        <w:pStyle w:val="ListParagraph"/>
        <w:numPr>
          <w:ilvl w:val="0"/>
          <w:numId w:val="10"/>
        </w:numPr>
        <w:rPr>
          <w:rFonts w:cs="Arial"/>
        </w:rPr>
      </w:pPr>
      <w:r w:rsidRPr="005A5AE0">
        <w:rPr>
          <w:rFonts w:cs="Arial"/>
        </w:rPr>
        <w:t>Select the new COM port in the Port menu</w:t>
      </w:r>
      <w:r w:rsidR="00981228" w:rsidRPr="005A5AE0">
        <w:rPr>
          <w:rFonts w:cs="Arial"/>
        </w:rPr>
        <w:t>.</w:t>
      </w:r>
    </w:p>
    <w:p w14:paraId="69E01295" w14:textId="67477E2F" w:rsidR="00981228" w:rsidRPr="005A5AE0" w:rsidRDefault="00981228" w:rsidP="00981228">
      <w:pPr>
        <w:rPr>
          <w:rFonts w:cs="Arial"/>
        </w:rPr>
      </w:pPr>
    </w:p>
    <w:p w14:paraId="492CC4DE" w14:textId="2B3FBEC2" w:rsidR="00981228" w:rsidRPr="005A5AE0" w:rsidRDefault="00981228" w:rsidP="00981228">
      <w:pPr>
        <w:rPr>
          <w:rFonts w:cs="Arial"/>
        </w:rPr>
      </w:pPr>
      <w:r w:rsidRPr="005A5AE0">
        <w:rPr>
          <w:rFonts w:cs="Arial"/>
        </w:rPr>
        <w:t xml:space="preserve">With these steps completed, the ESP8266 </w:t>
      </w:r>
      <w:r w:rsidR="00646D01">
        <w:rPr>
          <w:rFonts w:cs="Arial"/>
        </w:rPr>
        <w:t>was</w:t>
      </w:r>
      <w:r w:rsidRPr="005A5AE0">
        <w:rPr>
          <w:rFonts w:cs="Arial"/>
        </w:rPr>
        <w:t xml:space="preserve"> ready to be programmed.</w:t>
      </w:r>
      <w:r w:rsidR="003F67B5" w:rsidRPr="005A5AE0">
        <w:rPr>
          <w:rFonts w:cs="Arial"/>
        </w:rPr>
        <w:t xml:space="preserve"> There are some differences with programming an ESP8266 vs an Arduino</w:t>
      </w:r>
      <w:r w:rsidR="002C2CCF" w:rsidRPr="005A5AE0">
        <w:rPr>
          <w:rFonts w:cs="Arial"/>
        </w:rPr>
        <w:t>. One major difference is that when defining pins</w:t>
      </w:r>
      <w:r w:rsidR="0063434A" w:rsidRPr="005A5AE0">
        <w:rPr>
          <w:rFonts w:cs="Arial"/>
        </w:rPr>
        <w:t xml:space="preserve">, the Arduino allows you to </w:t>
      </w:r>
      <w:r w:rsidR="00E92B94" w:rsidRPr="005A5AE0">
        <w:rPr>
          <w:rFonts w:cs="Arial"/>
        </w:rPr>
        <w:t xml:space="preserve">use the number of the digital pin. Digital Pin 6 = D6 = </w:t>
      </w:r>
      <w:r w:rsidR="00A25FD5" w:rsidRPr="005A5AE0">
        <w:rPr>
          <w:rFonts w:cs="Arial"/>
        </w:rPr>
        <w:t xml:space="preserve">6. On the ESP8266 </w:t>
      </w:r>
      <w:proofErr w:type="spellStart"/>
      <w:r w:rsidR="00A25FD5" w:rsidRPr="005A5AE0">
        <w:rPr>
          <w:rFonts w:cs="Arial"/>
        </w:rPr>
        <w:t>NodeMCU</w:t>
      </w:r>
      <w:proofErr w:type="spellEnd"/>
      <w:r w:rsidR="00A25FD5" w:rsidRPr="005A5AE0">
        <w:rPr>
          <w:rFonts w:cs="Arial"/>
        </w:rPr>
        <w:t xml:space="preserve"> breakout board, the digital pin number does not </w:t>
      </w:r>
      <w:r w:rsidR="00B01DE3" w:rsidRPr="005A5AE0">
        <w:rPr>
          <w:rFonts w:cs="Arial"/>
        </w:rPr>
        <w:t xml:space="preserve">correlate with the number you define in the code. This means you need to refer to a pinout sheet when coding. The number you define for each pin correlates to the </w:t>
      </w:r>
      <w:r w:rsidR="00D003F5" w:rsidRPr="005A5AE0">
        <w:rPr>
          <w:rFonts w:cs="Arial"/>
        </w:rPr>
        <w:t xml:space="preserve">respective </w:t>
      </w:r>
      <w:r w:rsidR="00A72FFC" w:rsidRPr="005A5AE0">
        <w:rPr>
          <w:rFonts w:cs="Arial"/>
        </w:rPr>
        <w:t>GPIO pin</w:t>
      </w:r>
      <w:r w:rsidR="00D003F5" w:rsidRPr="005A5AE0">
        <w:rPr>
          <w:rFonts w:cs="Arial"/>
        </w:rPr>
        <w:t xml:space="preserve">. This means that D6 on the development board would be defined as “12”, since it is </w:t>
      </w:r>
      <w:r w:rsidR="007F6C97" w:rsidRPr="005A5AE0">
        <w:rPr>
          <w:rFonts w:cs="Arial"/>
        </w:rPr>
        <w:t>the</w:t>
      </w:r>
      <w:r w:rsidR="00D003F5" w:rsidRPr="005A5AE0">
        <w:rPr>
          <w:rFonts w:cs="Arial"/>
        </w:rPr>
        <w:t xml:space="preserve"> GPIO12 pin.</w:t>
      </w:r>
    </w:p>
    <w:p w14:paraId="604D4669" w14:textId="77777777" w:rsidR="006B1F65" w:rsidRPr="005A5AE0" w:rsidRDefault="006B1F65" w:rsidP="00981228">
      <w:pPr>
        <w:rPr>
          <w:rFonts w:cs="Arial"/>
        </w:rPr>
      </w:pPr>
    </w:p>
    <w:p w14:paraId="1A623A4D" w14:textId="33D4B41A" w:rsidR="006B1F65" w:rsidRPr="005A5AE0" w:rsidRDefault="006B1F65" w:rsidP="00981228">
      <w:pPr>
        <w:rPr>
          <w:rFonts w:cs="Arial"/>
        </w:rPr>
      </w:pPr>
      <w:r w:rsidRPr="005A5AE0">
        <w:rPr>
          <w:rFonts w:cs="Arial"/>
        </w:rPr>
        <w:t>There is also a way to program the ESP8266</w:t>
      </w:r>
      <w:r w:rsidR="00210EA0" w:rsidRPr="005A5AE0">
        <w:rPr>
          <w:rFonts w:cs="Arial"/>
        </w:rPr>
        <w:t xml:space="preserve"> and Arduino</w:t>
      </w:r>
      <w:r w:rsidRPr="005A5AE0">
        <w:rPr>
          <w:rFonts w:cs="Arial"/>
        </w:rPr>
        <w:t xml:space="preserve"> without </w:t>
      </w:r>
      <w:r w:rsidR="007F6C97" w:rsidRPr="005A5AE0">
        <w:rPr>
          <w:rFonts w:cs="Arial"/>
        </w:rPr>
        <w:t>plugging</w:t>
      </w:r>
      <w:r w:rsidRPr="005A5AE0">
        <w:rPr>
          <w:rFonts w:cs="Arial"/>
        </w:rPr>
        <w:t xml:space="preserve"> it in to the computer</w:t>
      </w:r>
      <w:r w:rsidR="00F820BC" w:rsidRPr="005A5AE0">
        <w:rPr>
          <w:rFonts w:cs="Arial"/>
        </w:rPr>
        <w:t xml:space="preserve"> and uploading the code through a serial connection</w:t>
      </w:r>
      <w:r w:rsidRPr="005A5AE0">
        <w:rPr>
          <w:rFonts w:cs="Arial"/>
        </w:rPr>
        <w:t xml:space="preserve">. </w:t>
      </w:r>
      <w:r w:rsidR="008932AF" w:rsidRPr="005A5AE0">
        <w:rPr>
          <w:rFonts w:cs="Arial"/>
        </w:rPr>
        <w:t xml:space="preserve">This method is known as Over the Air programming. </w:t>
      </w:r>
      <w:r w:rsidR="004C2504" w:rsidRPr="005A5AE0">
        <w:rPr>
          <w:rFonts w:cs="Arial"/>
        </w:rPr>
        <w:t>You can set this up via the Arduino</w:t>
      </w:r>
      <w:r w:rsidR="008B2E22" w:rsidRPr="005A5AE0">
        <w:rPr>
          <w:rFonts w:cs="Arial"/>
        </w:rPr>
        <w:t xml:space="preserve"> IDE.</w:t>
      </w:r>
      <w:r w:rsidR="00CA51AA" w:rsidRPr="005A5AE0">
        <w:rPr>
          <w:rFonts w:cs="Arial"/>
        </w:rPr>
        <w:t xml:space="preserve"> An example code in the IDE called “</w:t>
      </w:r>
      <w:proofErr w:type="spellStart"/>
      <w:r w:rsidR="00CA51AA" w:rsidRPr="005A5AE0">
        <w:rPr>
          <w:rFonts w:cs="Arial"/>
        </w:rPr>
        <w:t>BasicOTA.ino</w:t>
      </w:r>
      <w:proofErr w:type="spellEnd"/>
      <w:r w:rsidR="00CA51AA" w:rsidRPr="005A5AE0">
        <w:rPr>
          <w:rFonts w:cs="Arial"/>
        </w:rPr>
        <w:t xml:space="preserve">” provides the framework for </w:t>
      </w:r>
      <w:r w:rsidR="00A034FB" w:rsidRPr="005A5AE0">
        <w:rPr>
          <w:rFonts w:cs="Arial"/>
        </w:rPr>
        <w:t xml:space="preserve">this process. </w:t>
      </w:r>
      <w:r w:rsidR="00B139A1" w:rsidRPr="005A5AE0">
        <w:rPr>
          <w:rFonts w:cs="Arial"/>
        </w:rPr>
        <w:t>With the ESP8266</w:t>
      </w:r>
      <w:r w:rsidR="00210EA0" w:rsidRPr="005A5AE0">
        <w:rPr>
          <w:rFonts w:cs="Arial"/>
        </w:rPr>
        <w:t xml:space="preserve"> or Arduino</w:t>
      </w:r>
      <w:r w:rsidR="00B139A1" w:rsidRPr="005A5AE0">
        <w:rPr>
          <w:rFonts w:cs="Arial"/>
        </w:rPr>
        <w:t xml:space="preserve"> plugged in to the computer, y</w:t>
      </w:r>
      <w:r w:rsidR="00EF1D98" w:rsidRPr="005A5AE0">
        <w:rPr>
          <w:rFonts w:cs="Arial"/>
        </w:rPr>
        <w:t xml:space="preserve">ou </w:t>
      </w:r>
      <w:proofErr w:type="gramStart"/>
      <w:r w:rsidR="00EF1D98" w:rsidRPr="005A5AE0">
        <w:rPr>
          <w:rFonts w:cs="Arial"/>
        </w:rPr>
        <w:t>have to</w:t>
      </w:r>
      <w:proofErr w:type="gramEnd"/>
      <w:r w:rsidR="00EF1D98" w:rsidRPr="005A5AE0">
        <w:rPr>
          <w:rFonts w:cs="Arial"/>
        </w:rPr>
        <w:t xml:space="preserve"> </w:t>
      </w:r>
      <w:r w:rsidR="00B21ED9" w:rsidRPr="005A5AE0">
        <w:rPr>
          <w:rFonts w:cs="Arial"/>
        </w:rPr>
        <w:t>configure your Wi-Fi parameters</w:t>
      </w:r>
      <w:r w:rsidR="00122B3F" w:rsidRPr="005A5AE0">
        <w:rPr>
          <w:rFonts w:cs="Arial"/>
        </w:rPr>
        <w:t xml:space="preserve">. </w:t>
      </w:r>
      <w:r w:rsidR="00B139A1" w:rsidRPr="005A5AE0">
        <w:rPr>
          <w:rFonts w:cs="Arial"/>
        </w:rPr>
        <w:t xml:space="preserve">After running the code and </w:t>
      </w:r>
      <w:r w:rsidR="00586D3A" w:rsidRPr="005A5AE0">
        <w:rPr>
          <w:rFonts w:cs="Arial"/>
        </w:rPr>
        <w:t xml:space="preserve">saving it to the board, unplug it. You can now power it with a portable power source such as a battery. When the board has power, </w:t>
      </w:r>
      <w:r w:rsidR="005B1C86" w:rsidRPr="005A5AE0">
        <w:rPr>
          <w:rFonts w:cs="Arial"/>
        </w:rPr>
        <w:t xml:space="preserve">you’ll see a new port </w:t>
      </w:r>
      <w:r w:rsidR="00AF1894" w:rsidRPr="005A5AE0">
        <w:rPr>
          <w:rFonts w:cs="Arial"/>
        </w:rPr>
        <w:t xml:space="preserve">in the tools that you can select. </w:t>
      </w:r>
      <w:r w:rsidR="0024531C" w:rsidRPr="005A5AE0">
        <w:rPr>
          <w:rFonts w:cs="Arial"/>
        </w:rPr>
        <w:t xml:space="preserve">There are a few Over the Air functions that you must put into your </w:t>
      </w:r>
      <w:r w:rsidR="00EB6349" w:rsidRPr="005A5AE0">
        <w:rPr>
          <w:rFonts w:cs="Arial"/>
        </w:rPr>
        <w:t>original sketch code, and once that is done, you can upload the sketch and your board should have received it wirelessly.</w:t>
      </w:r>
    </w:p>
    <w:p w14:paraId="31BBC3E8" w14:textId="77777777" w:rsidR="006D1607" w:rsidRPr="005A5AE0" w:rsidRDefault="006D1607" w:rsidP="00981228">
      <w:pPr>
        <w:rPr>
          <w:rFonts w:cs="Arial"/>
        </w:rPr>
      </w:pPr>
    </w:p>
    <w:p w14:paraId="3174E321" w14:textId="0840483E" w:rsidR="006D1607" w:rsidRPr="005A5AE0" w:rsidRDefault="006D1607" w:rsidP="00981228">
      <w:pPr>
        <w:rPr>
          <w:rFonts w:cs="Arial"/>
        </w:rPr>
      </w:pPr>
      <w:r w:rsidRPr="005A5AE0">
        <w:rPr>
          <w:rFonts w:cs="Arial"/>
        </w:rPr>
        <w:t>The Over the Air method of uploading code to the ESP8266</w:t>
      </w:r>
      <w:r w:rsidR="00C71E38" w:rsidRPr="005A5AE0">
        <w:rPr>
          <w:rFonts w:cs="Arial"/>
        </w:rPr>
        <w:t xml:space="preserve"> or Arduino</w:t>
      </w:r>
      <w:r w:rsidRPr="005A5AE0">
        <w:rPr>
          <w:rFonts w:cs="Arial"/>
        </w:rPr>
        <w:t xml:space="preserve"> </w:t>
      </w:r>
      <w:r w:rsidR="005A6C96">
        <w:rPr>
          <w:rFonts w:cs="Arial"/>
        </w:rPr>
        <w:t>would</w:t>
      </w:r>
      <w:r w:rsidRPr="005A5AE0">
        <w:rPr>
          <w:rFonts w:cs="Arial"/>
        </w:rPr>
        <w:t xml:space="preserve"> come in handy once we solder the chip to our designed PCB, since we will not have a micro-USB port to upload sketches to it.</w:t>
      </w:r>
      <w:r w:rsidR="00A12F76" w:rsidRPr="005A5AE0">
        <w:rPr>
          <w:rFonts w:cs="Arial"/>
        </w:rPr>
        <w:t xml:space="preserve"> This means we can make small changes to our code without</w:t>
      </w:r>
      <w:r w:rsidR="00593862" w:rsidRPr="005A5AE0">
        <w:rPr>
          <w:rFonts w:cs="Arial"/>
        </w:rPr>
        <w:t xml:space="preserve"> having </w:t>
      </w:r>
      <w:r w:rsidR="00A12F76" w:rsidRPr="005A5AE0">
        <w:rPr>
          <w:rFonts w:cs="Arial"/>
        </w:rPr>
        <w:t xml:space="preserve">to desolder and resolder </w:t>
      </w:r>
      <w:r w:rsidR="00FD1721" w:rsidRPr="005A5AE0">
        <w:rPr>
          <w:rFonts w:cs="Arial"/>
        </w:rPr>
        <w:t>the microchip every time.</w:t>
      </w:r>
      <w:r w:rsidR="00646D01">
        <w:rPr>
          <w:rFonts w:cs="Arial"/>
        </w:rPr>
        <w:t xml:space="preserve"> </w:t>
      </w:r>
      <w:r w:rsidR="005A6C96">
        <w:rPr>
          <w:rFonts w:cs="Arial"/>
        </w:rPr>
        <w:t>In the end,</w:t>
      </w:r>
      <w:r w:rsidR="00C80707">
        <w:rPr>
          <w:rFonts w:cs="Arial"/>
        </w:rPr>
        <w:t xml:space="preserve"> i</w:t>
      </w:r>
      <w:r w:rsidR="00646D01">
        <w:rPr>
          <w:rFonts w:cs="Arial"/>
        </w:rPr>
        <w:t xml:space="preserve">nstead of using OTA techniques, we added pin headers to the board to attach a debugger for reprogramming. </w:t>
      </w:r>
    </w:p>
    <w:p w14:paraId="79B9724B" w14:textId="77777777" w:rsidR="00330577" w:rsidRPr="005A5AE0" w:rsidRDefault="00330577" w:rsidP="00330577">
      <w:pPr>
        <w:rPr>
          <w:rFonts w:cs="Arial"/>
        </w:rPr>
      </w:pPr>
    </w:p>
    <w:p w14:paraId="41A50176" w14:textId="62ED9367" w:rsidR="005241BF" w:rsidRPr="005A5AE0" w:rsidRDefault="009620FE" w:rsidP="00DB75BB">
      <w:pPr>
        <w:pStyle w:val="HeadingSD1"/>
      </w:pPr>
      <w:bookmarkStart w:id="506" w:name="_Toc101782753"/>
      <w:bookmarkStart w:id="507" w:name="_Toc121068189"/>
      <w:r w:rsidRPr="005A5AE0">
        <w:t>8</w:t>
      </w:r>
      <w:r w:rsidR="005241BF" w:rsidRPr="005A5AE0">
        <w:t>.2.3.2 ESP Wi</w:t>
      </w:r>
      <w:r w:rsidR="00CE4C4F" w:rsidRPr="005A5AE0">
        <w:t>-Fi Communication</w:t>
      </w:r>
      <w:bookmarkEnd w:id="506"/>
      <w:bookmarkEnd w:id="507"/>
    </w:p>
    <w:p w14:paraId="07840388" w14:textId="260F4208" w:rsidR="009F0C22" w:rsidRPr="005A5AE0" w:rsidRDefault="00C500A8" w:rsidP="00CE4C4F">
      <w:pPr>
        <w:rPr>
          <w:rFonts w:cs="Arial"/>
        </w:rPr>
      </w:pPr>
      <w:r w:rsidRPr="005A5AE0">
        <w:rPr>
          <w:rFonts w:cs="Arial"/>
        </w:rPr>
        <w:t xml:space="preserve">One of the main features that allows the Live Bolt system to function is </w:t>
      </w:r>
      <w:r w:rsidR="000F357F" w:rsidRPr="005A5AE0">
        <w:rPr>
          <w:rFonts w:cs="Arial"/>
        </w:rPr>
        <w:t>the connection between the security module and the lock module. This connection is established due to the ESP-12F</w:t>
      </w:r>
      <w:r w:rsidR="00824732" w:rsidRPr="005A5AE0">
        <w:rPr>
          <w:rFonts w:cs="Arial"/>
        </w:rPr>
        <w:t xml:space="preserve">’s Wi-Fi capabilities. </w:t>
      </w:r>
      <w:r w:rsidR="00F53F0B" w:rsidRPr="005A5AE0">
        <w:rPr>
          <w:rFonts w:cs="Arial"/>
        </w:rPr>
        <w:t xml:space="preserve">Establishing this connect </w:t>
      </w:r>
      <w:r w:rsidR="007A0CF7">
        <w:rPr>
          <w:rFonts w:cs="Arial"/>
        </w:rPr>
        <w:t>was</w:t>
      </w:r>
      <w:r w:rsidR="00F53F0B" w:rsidRPr="005A5AE0">
        <w:rPr>
          <w:rFonts w:cs="Arial"/>
        </w:rPr>
        <w:t xml:space="preserve"> relatively easy to do. One board is considered the Server while the other is considered the Client. The Server is what </w:t>
      </w:r>
      <w:r w:rsidR="000B2593" w:rsidRPr="005A5AE0">
        <w:rPr>
          <w:rFonts w:cs="Arial"/>
        </w:rPr>
        <w:t xml:space="preserve">is the access point for the Client to connect to. </w:t>
      </w:r>
      <w:r w:rsidR="00010E39" w:rsidRPr="005A5AE0">
        <w:rPr>
          <w:rFonts w:cs="Arial"/>
        </w:rPr>
        <w:t xml:space="preserve">The Client connects to the Wi-Fi access point of the Server by uploading credentials that are defined by the user. </w:t>
      </w:r>
    </w:p>
    <w:p w14:paraId="79C3265D" w14:textId="77777777" w:rsidR="009F0C22" w:rsidRPr="005A5AE0" w:rsidRDefault="009F0C22" w:rsidP="00CE4C4F">
      <w:pPr>
        <w:rPr>
          <w:rFonts w:cs="Arial"/>
        </w:rPr>
      </w:pPr>
    </w:p>
    <w:p w14:paraId="0CE8DA96" w14:textId="160F48D6" w:rsidR="00CE4C4F" w:rsidRPr="005A5AE0" w:rsidRDefault="00010E39" w:rsidP="00CE4C4F">
      <w:pPr>
        <w:rPr>
          <w:rFonts w:cs="Arial"/>
        </w:rPr>
      </w:pPr>
      <w:r w:rsidRPr="005A5AE0">
        <w:rPr>
          <w:rFonts w:cs="Arial"/>
        </w:rPr>
        <w:t>A</w:t>
      </w:r>
      <w:r w:rsidR="007A0CF7">
        <w:rPr>
          <w:rFonts w:cs="Arial"/>
        </w:rPr>
        <w:t>n arbitrary</w:t>
      </w:r>
      <w:r w:rsidRPr="005A5AE0">
        <w:rPr>
          <w:rFonts w:cs="Arial"/>
        </w:rPr>
        <w:t xml:space="preserve"> </w:t>
      </w:r>
      <w:r w:rsidR="00F0373A" w:rsidRPr="005A5AE0">
        <w:rPr>
          <w:rFonts w:cs="Arial"/>
        </w:rPr>
        <w:t xml:space="preserve">Wi-Fi name and password </w:t>
      </w:r>
      <w:r w:rsidR="007A0CF7">
        <w:rPr>
          <w:rFonts w:cs="Arial"/>
        </w:rPr>
        <w:t>was</w:t>
      </w:r>
      <w:r w:rsidR="00F0373A" w:rsidRPr="005A5AE0">
        <w:rPr>
          <w:rFonts w:cs="Arial"/>
        </w:rPr>
        <w:t xml:space="preserve"> chosen</w:t>
      </w:r>
      <w:r w:rsidR="00FF0DD2" w:rsidRPr="005A5AE0">
        <w:rPr>
          <w:rFonts w:cs="Arial"/>
        </w:rPr>
        <w:t>,</w:t>
      </w:r>
      <w:r w:rsidR="00F0373A" w:rsidRPr="005A5AE0">
        <w:rPr>
          <w:rFonts w:cs="Arial"/>
        </w:rPr>
        <w:t xml:space="preserve"> and they must match up between the Server and Client. </w:t>
      </w:r>
      <w:r w:rsidR="006D7A1F" w:rsidRPr="005A5AE0">
        <w:rPr>
          <w:rFonts w:cs="Arial"/>
        </w:rPr>
        <w:t xml:space="preserve">Both boards </w:t>
      </w:r>
      <w:r w:rsidR="006A6B79" w:rsidRPr="005A5AE0">
        <w:rPr>
          <w:rFonts w:cs="Arial"/>
        </w:rPr>
        <w:t xml:space="preserve">communicate via the User Datagram </w:t>
      </w:r>
      <w:r w:rsidR="006A6B79" w:rsidRPr="005A5AE0">
        <w:rPr>
          <w:rFonts w:cs="Arial"/>
        </w:rPr>
        <w:lastRenderedPageBreak/>
        <w:t xml:space="preserve">Protocol (UDP) </w:t>
      </w:r>
      <w:r w:rsidR="0066152F" w:rsidRPr="005A5AE0">
        <w:rPr>
          <w:rFonts w:cs="Arial"/>
        </w:rPr>
        <w:t xml:space="preserve">communication protocol. UDP is useful for this application because it is </w:t>
      </w:r>
      <w:r w:rsidR="004932BB" w:rsidRPr="005A5AE0">
        <w:rPr>
          <w:rFonts w:cs="Arial"/>
        </w:rPr>
        <w:t>relatively simple to set up</w:t>
      </w:r>
      <w:r w:rsidR="00BE744F" w:rsidRPr="005A5AE0">
        <w:rPr>
          <w:rFonts w:cs="Arial"/>
        </w:rPr>
        <w:t xml:space="preserve">. After UDP </w:t>
      </w:r>
      <w:r w:rsidR="007A0CF7">
        <w:rPr>
          <w:rFonts w:cs="Arial"/>
        </w:rPr>
        <w:t>wa</w:t>
      </w:r>
      <w:r w:rsidR="00BE744F" w:rsidRPr="005A5AE0">
        <w:rPr>
          <w:rFonts w:cs="Arial"/>
        </w:rPr>
        <w:t xml:space="preserve">s </w:t>
      </w:r>
      <w:r w:rsidR="00590BB0" w:rsidRPr="005A5AE0">
        <w:rPr>
          <w:rFonts w:cs="Arial"/>
        </w:rPr>
        <w:t>configured</w:t>
      </w:r>
      <w:r w:rsidR="00BE744F" w:rsidRPr="005A5AE0">
        <w:rPr>
          <w:rFonts w:cs="Arial"/>
        </w:rPr>
        <w:t xml:space="preserve"> for each board, the Server listen</w:t>
      </w:r>
      <w:r w:rsidR="007A0CF7">
        <w:rPr>
          <w:rFonts w:cs="Arial"/>
        </w:rPr>
        <w:t>ed</w:t>
      </w:r>
      <w:r w:rsidR="00BE744F" w:rsidRPr="005A5AE0">
        <w:rPr>
          <w:rFonts w:cs="Arial"/>
        </w:rPr>
        <w:t xml:space="preserve"> to the UDP port for packets to be sent from the </w:t>
      </w:r>
      <w:r w:rsidR="00590BB0" w:rsidRPr="005A5AE0">
        <w:rPr>
          <w:rFonts w:cs="Arial"/>
        </w:rPr>
        <w:t xml:space="preserve">Client. In our case, the Client is the security board sending data to the lock </w:t>
      </w:r>
      <w:r w:rsidR="002E103D" w:rsidRPr="005A5AE0">
        <w:rPr>
          <w:rFonts w:cs="Arial"/>
        </w:rPr>
        <w:t>board, which is the Server</w:t>
      </w:r>
      <w:r w:rsidR="00A11E7D" w:rsidRPr="005A5AE0">
        <w:rPr>
          <w:rFonts w:cs="Arial"/>
        </w:rPr>
        <w:t>. When the Server receives a packet from the Client, it will know whether to turn or not turn the servo motor</w:t>
      </w:r>
      <w:r w:rsidR="00036AF2" w:rsidRPr="005A5AE0">
        <w:rPr>
          <w:rFonts w:cs="Arial"/>
        </w:rPr>
        <w:t xml:space="preserve"> </w:t>
      </w:r>
      <w:sdt>
        <w:sdtPr>
          <w:rPr>
            <w:rFonts w:cs="Arial"/>
          </w:rPr>
          <w:id w:val="-1937442392"/>
          <w:citation/>
        </w:sdtPr>
        <w:sdtEndPr/>
        <w:sdtContent>
          <w:r w:rsidR="00CE2E92" w:rsidRPr="005A5AE0">
            <w:rPr>
              <w:rFonts w:cs="Arial"/>
            </w:rPr>
            <w:fldChar w:fldCharType="begin"/>
          </w:r>
          <w:r w:rsidR="00CE2E92" w:rsidRPr="005A5AE0">
            <w:rPr>
              <w:rFonts w:cs="Arial"/>
            </w:rPr>
            <w:instrText xml:space="preserve"> CITATION How20 \l 1033 </w:instrText>
          </w:r>
          <w:r w:rsidR="00CE2E92" w:rsidRPr="005A5AE0">
            <w:rPr>
              <w:rFonts w:cs="Arial"/>
            </w:rPr>
            <w:fldChar w:fldCharType="separate"/>
          </w:r>
          <w:r w:rsidR="002268D9" w:rsidRPr="002268D9">
            <w:rPr>
              <w:rFonts w:cs="Arial"/>
              <w:noProof/>
            </w:rPr>
            <w:t>[29]</w:t>
          </w:r>
          <w:r w:rsidR="00CE2E92" w:rsidRPr="005A5AE0">
            <w:rPr>
              <w:rFonts w:cs="Arial"/>
            </w:rPr>
            <w:fldChar w:fldCharType="end"/>
          </w:r>
        </w:sdtContent>
      </w:sdt>
      <w:r w:rsidR="00CE2E92" w:rsidRPr="005A5AE0">
        <w:rPr>
          <w:rFonts w:cs="Arial"/>
        </w:rPr>
        <w:t>.</w:t>
      </w:r>
    </w:p>
    <w:p w14:paraId="1B479FE3" w14:textId="77777777" w:rsidR="00C71E38" w:rsidRPr="005A5AE0" w:rsidRDefault="00C71E38" w:rsidP="00330577">
      <w:pPr>
        <w:rPr>
          <w:rFonts w:cs="Arial"/>
        </w:rPr>
      </w:pPr>
    </w:p>
    <w:p w14:paraId="74C232D1" w14:textId="6A0B5A10" w:rsidR="00ED4FEB" w:rsidRPr="005A5AE0" w:rsidRDefault="009620FE" w:rsidP="00DB75BB">
      <w:pPr>
        <w:pStyle w:val="HeadingSD1"/>
      </w:pPr>
      <w:bookmarkStart w:id="508" w:name="_Toc101782754"/>
      <w:bookmarkStart w:id="509" w:name="_Toc96678566"/>
      <w:bookmarkStart w:id="510" w:name="_Toc121068190"/>
      <w:r w:rsidRPr="005A5AE0">
        <w:t>8</w:t>
      </w:r>
      <w:r w:rsidR="00ED4FEB" w:rsidRPr="005A5AE0">
        <w:t>.2.3.</w:t>
      </w:r>
      <w:r w:rsidR="005241BF" w:rsidRPr="005A5AE0">
        <w:t>3</w:t>
      </w:r>
      <w:r w:rsidR="00ED4FEB" w:rsidRPr="005A5AE0">
        <w:t xml:space="preserve"> HC-SR501 IR Sen</w:t>
      </w:r>
      <w:r w:rsidR="00216B61" w:rsidRPr="005A5AE0">
        <w:t>s</w:t>
      </w:r>
      <w:r w:rsidR="00ED4FEB" w:rsidRPr="005A5AE0">
        <w:t>or</w:t>
      </w:r>
      <w:bookmarkEnd w:id="508"/>
      <w:bookmarkEnd w:id="510"/>
    </w:p>
    <w:p w14:paraId="643C77C4" w14:textId="2882A7B0" w:rsidR="003A0661" w:rsidRDefault="00330577" w:rsidP="00330577">
      <w:pPr>
        <w:rPr>
          <w:rFonts w:cs="Arial"/>
        </w:rPr>
      </w:pPr>
      <w:r w:rsidRPr="005A5AE0">
        <w:rPr>
          <w:rFonts w:cs="Arial"/>
        </w:rPr>
        <w:t xml:space="preserve">The IR sensor does not require </w:t>
      </w:r>
      <w:r w:rsidR="00DD5A07" w:rsidRPr="005A5AE0">
        <w:rPr>
          <w:rFonts w:cs="Arial"/>
        </w:rPr>
        <w:t xml:space="preserve">any microcontroller to </w:t>
      </w:r>
      <w:r w:rsidR="0051246A" w:rsidRPr="005A5AE0">
        <w:rPr>
          <w:rFonts w:cs="Arial"/>
        </w:rPr>
        <w:t>function. This</w:t>
      </w:r>
      <w:r w:rsidR="00DD5A07" w:rsidRPr="005A5AE0">
        <w:rPr>
          <w:rFonts w:cs="Arial"/>
        </w:rPr>
        <w:t xml:space="preserve"> mean that it can be hardcoded into a circuit</w:t>
      </w:r>
      <w:r w:rsidR="0051246A" w:rsidRPr="005A5AE0">
        <w:rPr>
          <w:rFonts w:cs="Arial"/>
        </w:rPr>
        <w:t xml:space="preserve">. The main set up required for this </w:t>
      </w:r>
      <w:r w:rsidR="00545A47" w:rsidRPr="005A5AE0">
        <w:rPr>
          <w:rFonts w:cs="Arial"/>
        </w:rPr>
        <w:t xml:space="preserve">component is </w:t>
      </w:r>
      <w:r w:rsidR="00AF31C3" w:rsidRPr="005A5AE0">
        <w:rPr>
          <w:rFonts w:cs="Arial"/>
        </w:rPr>
        <w:t>configuring the sensitivity</w:t>
      </w:r>
      <w:r w:rsidR="00EB563D" w:rsidRPr="005A5AE0">
        <w:rPr>
          <w:rFonts w:cs="Arial"/>
        </w:rPr>
        <w:t xml:space="preserve"> (range) and time delay of the sensor. There are two potentiometers on the board that can be turned </w:t>
      </w:r>
      <w:r w:rsidR="00E513A0" w:rsidRPr="005A5AE0">
        <w:rPr>
          <w:rFonts w:cs="Arial"/>
        </w:rPr>
        <w:t xml:space="preserve">to adjust these </w:t>
      </w:r>
      <w:r w:rsidR="00DC2BC1" w:rsidRPr="005A5AE0">
        <w:rPr>
          <w:rFonts w:cs="Arial"/>
        </w:rPr>
        <w:t>parameters.</w:t>
      </w:r>
      <w:r w:rsidR="0008106B" w:rsidRPr="005A5AE0">
        <w:rPr>
          <w:rFonts w:cs="Arial"/>
        </w:rPr>
        <w:t xml:space="preserve"> Since we would like to detect motion in front of the </w:t>
      </w:r>
      <w:r w:rsidR="00FB1587" w:rsidRPr="005A5AE0">
        <w:rPr>
          <w:rFonts w:cs="Arial"/>
        </w:rPr>
        <w:t>lock</w:t>
      </w:r>
      <w:r w:rsidR="0008106B" w:rsidRPr="005A5AE0">
        <w:rPr>
          <w:rFonts w:cs="Arial"/>
        </w:rPr>
        <w:t xml:space="preserve">, the </w:t>
      </w:r>
      <w:r w:rsidR="003D4BC4" w:rsidRPr="005A5AE0">
        <w:rPr>
          <w:rFonts w:cs="Arial"/>
        </w:rPr>
        <w:t xml:space="preserve">range </w:t>
      </w:r>
      <w:r w:rsidR="00CE00F4">
        <w:rPr>
          <w:rFonts w:cs="Arial"/>
        </w:rPr>
        <w:t>was</w:t>
      </w:r>
      <w:r w:rsidR="003D4BC4" w:rsidRPr="005A5AE0">
        <w:rPr>
          <w:rFonts w:cs="Arial"/>
        </w:rPr>
        <w:t xml:space="preserve"> set to </w:t>
      </w:r>
      <w:r w:rsidR="00FB1587" w:rsidRPr="005A5AE0">
        <w:rPr>
          <w:rFonts w:cs="Arial"/>
        </w:rPr>
        <w:t>1-3</w:t>
      </w:r>
      <w:r w:rsidR="003D4BC4" w:rsidRPr="005A5AE0">
        <w:rPr>
          <w:rFonts w:cs="Arial"/>
        </w:rPr>
        <w:t xml:space="preserve"> meters to </w:t>
      </w:r>
      <w:r w:rsidR="001F4DF0" w:rsidRPr="005A5AE0">
        <w:rPr>
          <w:rFonts w:cs="Arial"/>
        </w:rPr>
        <w:t>get a decent coverage</w:t>
      </w:r>
      <w:r w:rsidR="00FB1587" w:rsidRPr="005A5AE0">
        <w:rPr>
          <w:rFonts w:cs="Arial"/>
        </w:rPr>
        <w:t xml:space="preserve">. The delay </w:t>
      </w:r>
      <w:r w:rsidR="00CE00F4">
        <w:rPr>
          <w:rFonts w:cs="Arial"/>
        </w:rPr>
        <w:t>was</w:t>
      </w:r>
      <w:r w:rsidR="00FB1587" w:rsidRPr="005A5AE0">
        <w:rPr>
          <w:rFonts w:cs="Arial"/>
        </w:rPr>
        <w:t xml:space="preserve"> also </w:t>
      </w:r>
      <w:r w:rsidR="00A136E7" w:rsidRPr="005A5AE0">
        <w:rPr>
          <w:rFonts w:cs="Arial"/>
        </w:rPr>
        <w:t xml:space="preserve">set to </w:t>
      </w:r>
      <w:r w:rsidR="00CE00F4">
        <w:rPr>
          <w:rFonts w:cs="Arial"/>
        </w:rPr>
        <w:t>3</w:t>
      </w:r>
      <w:r w:rsidR="005651E7" w:rsidRPr="005A5AE0">
        <w:rPr>
          <w:rFonts w:cs="Arial"/>
        </w:rPr>
        <w:t xml:space="preserve"> seconds</w:t>
      </w:r>
      <w:r w:rsidR="00FF0DD2" w:rsidRPr="005A5AE0">
        <w:rPr>
          <w:rFonts w:cs="Arial"/>
        </w:rPr>
        <w:t>,</w:t>
      </w:r>
      <w:r w:rsidR="005651E7" w:rsidRPr="005A5AE0">
        <w:rPr>
          <w:rFonts w:cs="Arial"/>
        </w:rPr>
        <w:t xml:space="preserve"> so it doesn’t trigger again for the same person passing by.</w:t>
      </w:r>
      <w:r w:rsidR="006B630E" w:rsidRPr="005A5AE0">
        <w:rPr>
          <w:rFonts w:cs="Arial"/>
        </w:rPr>
        <w:t xml:space="preserve"> There is also a pin </w:t>
      </w:r>
      <w:r w:rsidR="00FF4851" w:rsidRPr="005A5AE0">
        <w:rPr>
          <w:rFonts w:cs="Arial"/>
        </w:rPr>
        <w:t xml:space="preserve">jumper in the corner of the module to </w:t>
      </w:r>
      <w:r w:rsidR="00597651" w:rsidRPr="005A5AE0">
        <w:rPr>
          <w:rFonts w:cs="Arial"/>
        </w:rPr>
        <w:t xml:space="preserve">change between single trigger mode or repeat trigger mode. Single trigger mode </w:t>
      </w:r>
      <w:r w:rsidR="009A0830" w:rsidRPr="005A5AE0">
        <w:rPr>
          <w:rFonts w:cs="Arial"/>
        </w:rPr>
        <w:t>will change the state of the sensor</w:t>
      </w:r>
      <w:r w:rsidR="00F9009E" w:rsidRPr="005A5AE0">
        <w:rPr>
          <w:rFonts w:cs="Arial"/>
        </w:rPr>
        <w:t xml:space="preserve"> </w:t>
      </w:r>
      <w:r w:rsidR="009A0830" w:rsidRPr="005A5AE0">
        <w:rPr>
          <w:rFonts w:cs="Arial"/>
        </w:rPr>
        <w:t xml:space="preserve">whenever motion is detected. Repeat trigger mode </w:t>
      </w:r>
      <w:r w:rsidR="00BC5BE4" w:rsidRPr="005A5AE0">
        <w:rPr>
          <w:rFonts w:cs="Arial"/>
        </w:rPr>
        <w:t>will turn the sensor on when motion is detected, and after a delay it will turn it back off unt</w:t>
      </w:r>
      <w:r w:rsidR="00AD4296" w:rsidRPr="005A5AE0">
        <w:rPr>
          <w:rFonts w:cs="Arial"/>
        </w:rPr>
        <w:t xml:space="preserve">il motion is detected again. </w:t>
      </w:r>
    </w:p>
    <w:p w14:paraId="5ED3744B" w14:textId="77777777" w:rsidR="003A0661" w:rsidRDefault="003A0661" w:rsidP="00330577">
      <w:pPr>
        <w:rPr>
          <w:rFonts w:cs="Arial"/>
        </w:rPr>
      </w:pPr>
    </w:p>
    <w:p w14:paraId="7FB39C17" w14:textId="4170F78A" w:rsidR="006232D4" w:rsidRPr="005A5AE0" w:rsidRDefault="00AD4296" w:rsidP="004E0425">
      <w:pPr>
        <w:rPr>
          <w:rFonts w:cs="Arial"/>
        </w:rPr>
      </w:pPr>
      <w:r w:rsidRPr="005A5AE0">
        <w:rPr>
          <w:rFonts w:cs="Arial"/>
        </w:rPr>
        <w:t xml:space="preserve">Repeat trigger is more useful for our application because we want to detect </w:t>
      </w:r>
      <w:r w:rsidR="00F9009E" w:rsidRPr="005A5AE0">
        <w:rPr>
          <w:rFonts w:cs="Arial"/>
        </w:rPr>
        <w:t>motion and then wait for more motion afterwards.</w:t>
      </w:r>
      <w:r w:rsidR="00E255FA" w:rsidRPr="005A5AE0">
        <w:rPr>
          <w:rFonts w:cs="Arial"/>
        </w:rPr>
        <w:t xml:space="preserve"> The final consideration for this sensor when setting up is that it need</w:t>
      </w:r>
      <w:r w:rsidR="00B14637" w:rsidRPr="005A5AE0">
        <w:rPr>
          <w:rFonts w:cs="Arial"/>
        </w:rPr>
        <w:t>s up to a minute after receiving power to calibrate and get acclimated to the environment it is placed in.</w:t>
      </w:r>
      <w:r w:rsidR="00E136A9" w:rsidRPr="005A5AE0">
        <w:rPr>
          <w:rFonts w:cs="Arial"/>
        </w:rPr>
        <w:t xml:space="preserve"> </w:t>
      </w:r>
      <w:r w:rsidR="0000328A" w:rsidRPr="005A5AE0">
        <w:rPr>
          <w:rFonts w:cs="Arial"/>
        </w:rPr>
        <w:t xml:space="preserve">To test if the component works, </w:t>
      </w:r>
      <w:r w:rsidR="004000F5" w:rsidRPr="005A5AE0">
        <w:rPr>
          <w:rFonts w:cs="Arial"/>
        </w:rPr>
        <w:t xml:space="preserve">an LED and </w:t>
      </w:r>
      <w:r w:rsidR="000321B4" w:rsidRPr="005A5AE0">
        <w:rPr>
          <w:rFonts w:cs="Arial"/>
        </w:rPr>
        <w:t>330-ohm</w:t>
      </w:r>
      <w:r w:rsidR="00634D25" w:rsidRPr="005A5AE0">
        <w:rPr>
          <w:rFonts w:cs="Arial"/>
        </w:rPr>
        <w:t xml:space="preserve"> resistor was connected to the sensors output. After calibration, when motion is detected, </w:t>
      </w:r>
      <w:r w:rsidR="000321B4" w:rsidRPr="005A5AE0">
        <w:rPr>
          <w:rFonts w:cs="Arial"/>
        </w:rPr>
        <w:t>the output will go high and light up the LED.</w:t>
      </w:r>
      <w:r w:rsidR="002D6A29" w:rsidRPr="005A5AE0">
        <w:rPr>
          <w:rFonts w:cs="Arial"/>
        </w:rPr>
        <w:t xml:space="preserve"> The test setup is shown in </w:t>
      </w:r>
      <w:r w:rsidR="002D6A29" w:rsidRPr="005A5AE0">
        <w:rPr>
          <w:rFonts w:cs="Arial"/>
        </w:rPr>
        <w:fldChar w:fldCharType="begin"/>
      </w:r>
      <w:r w:rsidR="002D6A29" w:rsidRPr="005A5AE0">
        <w:rPr>
          <w:rFonts w:cs="Arial"/>
        </w:rPr>
        <w:instrText xml:space="preserve"> REF _Ref100244178 \h </w:instrText>
      </w:r>
      <w:r w:rsidR="00683753" w:rsidRPr="005A5AE0">
        <w:rPr>
          <w:rFonts w:cs="Arial"/>
        </w:rPr>
        <w:instrText xml:space="preserve"> \* MERGEFORMAT </w:instrText>
      </w:r>
      <w:r w:rsidR="002D6A29" w:rsidRPr="005A5AE0">
        <w:rPr>
          <w:rFonts w:cs="Arial"/>
        </w:rPr>
      </w:r>
      <w:r w:rsidR="002D6A29" w:rsidRPr="005A5AE0">
        <w:rPr>
          <w:rFonts w:cs="Arial"/>
        </w:rPr>
        <w:fldChar w:fldCharType="separate"/>
      </w:r>
      <w:r w:rsidR="00580FCE" w:rsidRPr="005A5AE0">
        <w:rPr>
          <w:rFonts w:cs="Arial"/>
          <w:szCs w:val="24"/>
        </w:rPr>
        <w:t xml:space="preserve">Figure </w:t>
      </w:r>
      <w:r w:rsidR="002D6A29" w:rsidRPr="005A5AE0">
        <w:rPr>
          <w:rFonts w:cs="Arial"/>
        </w:rPr>
        <w:fldChar w:fldCharType="end"/>
      </w:r>
      <w:r w:rsidR="002D6A29" w:rsidRPr="005A5AE0">
        <w:rPr>
          <w:rFonts w:cs="Arial"/>
        </w:rPr>
        <w:t>.</w:t>
      </w:r>
    </w:p>
    <w:p w14:paraId="720D4F2D" w14:textId="77777777" w:rsidR="00C80707" w:rsidRPr="005A5AE0" w:rsidRDefault="00C80707" w:rsidP="004E0425">
      <w:pPr>
        <w:rPr>
          <w:rFonts w:cs="Arial"/>
        </w:rPr>
      </w:pPr>
    </w:p>
    <w:p w14:paraId="4E1EBBFD" w14:textId="366C9C44" w:rsidR="002D6A29" w:rsidRPr="005A5AE0" w:rsidRDefault="00E136A9" w:rsidP="003E0FAB">
      <w:pPr>
        <w:jc w:val="center"/>
        <w:rPr>
          <w:rFonts w:cs="Arial"/>
        </w:rPr>
      </w:pPr>
      <w:r w:rsidRPr="005A5AE0">
        <w:rPr>
          <w:rFonts w:cs="Arial"/>
          <w:noProof/>
        </w:rPr>
        <w:drawing>
          <wp:inline distT="0" distB="0" distL="0" distR="0" wp14:anchorId="74BDD7ED" wp14:editId="4FE5BD37">
            <wp:extent cx="3703119" cy="2331720"/>
            <wp:effectExtent l="0" t="0" r="0" b="0"/>
            <wp:docPr id="44" name="Picture 44" descr="A picture containing text, electronics,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electronics, cable, connector&#10;&#10;Description automatically generated"/>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3050" b="2681"/>
                    <a:stretch/>
                  </pic:blipFill>
                  <pic:spPr bwMode="auto">
                    <a:xfrm>
                      <a:off x="0" y="0"/>
                      <a:ext cx="3715796" cy="2339703"/>
                    </a:xfrm>
                    <a:prstGeom prst="rect">
                      <a:avLst/>
                    </a:prstGeom>
                    <a:noFill/>
                    <a:ln>
                      <a:noFill/>
                    </a:ln>
                    <a:extLst>
                      <a:ext uri="{53640926-AAD7-44D8-BBD7-CCE9431645EC}">
                        <a14:shadowObscured xmlns:a14="http://schemas.microsoft.com/office/drawing/2010/main"/>
                      </a:ext>
                    </a:extLst>
                  </pic:spPr>
                </pic:pic>
              </a:graphicData>
            </a:graphic>
          </wp:inline>
        </w:drawing>
      </w:r>
    </w:p>
    <w:p w14:paraId="265B2C0B" w14:textId="528DAE3C" w:rsidR="006B6B73" w:rsidRPr="005A5AE0" w:rsidRDefault="002D6A29" w:rsidP="003E0FAB">
      <w:pPr>
        <w:pStyle w:val="Caption"/>
        <w:jc w:val="center"/>
        <w:rPr>
          <w:rFonts w:cs="Arial"/>
          <w:sz w:val="24"/>
          <w:szCs w:val="24"/>
        </w:rPr>
      </w:pPr>
      <w:bookmarkStart w:id="511" w:name="_Ref100244178"/>
      <w:bookmarkStart w:id="512" w:name="_Toc120880303"/>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0052526F">
        <w:rPr>
          <w:rFonts w:cs="Arial"/>
          <w:sz w:val="24"/>
          <w:szCs w:val="24"/>
        </w:rPr>
        <w:fldChar w:fldCharType="separate"/>
      </w:r>
      <w:r w:rsidR="00ED050E">
        <w:rPr>
          <w:noProof/>
          <w:sz w:val="24"/>
          <w:szCs w:val="24"/>
        </w:rPr>
        <w:t>55</w:t>
      </w:r>
      <w:r w:rsidRPr="005A5AE0">
        <w:rPr>
          <w:rFonts w:cs="Arial"/>
          <w:sz w:val="24"/>
          <w:szCs w:val="24"/>
        </w:rPr>
        <w:fldChar w:fldCharType="end"/>
      </w:r>
      <w:bookmarkEnd w:id="511"/>
      <w:r w:rsidRPr="005A5AE0">
        <w:rPr>
          <w:rFonts w:cs="Arial"/>
          <w:sz w:val="24"/>
          <w:szCs w:val="24"/>
        </w:rPr>
        <w:t>: Hardware Development of NFC (Left) and PIR Sensor (Right)</w:t>
      </w:r>
      <w:bookmarkEnd w:id="512"/>
    </w:p>
    <w:p w14:paraId="5144378F" w14:textId="01EBD13A" w:rsidR="00216B61" w:rsidRPr="005A5AE0" w:rsidRDefault="009620FE" w:rsidP="00DB75BB">
      <w:pPr>
        <w:pStyle w:val="HeadingSD1"/>
      </w:pPr>
      <w:bookmarkStart w:id="513" w:name="_Toc101782755"/>
      <w:bookmarkStart w:id="514" w:name="_Toc121068191"/>
      <w:r w:rsidRPr="005A5AE0">
        <w:lastRenderedPageBreak/>
        <w:t>8</w:t>
      </w:r>
      <w:r w:rsidR="00216B61" w:rsidRPr="005A5AE0">
        <w:t>.2.3.</w:t>
      </w:r>
      <w:r w:rsidR="005241BF" w:rsidRPr="005A5AE0">
        <w:t>4</w:t>
      </w:r>
      <w:r w:rsidR="00216B61" w:rsidRPr="005A5AE0">
        <w:t xml:space="preserve"> Membrane Keypad</w:t>
      </w:r>
      <w:bookmarkEnd w:id="513"/>
      <w:bookmarkEnd w:id="514"/>
    </w:p>
    <w:p w14:paraId="4B39B853" w14:textId="2DC76DE2" w:rsidR="006B6B73" w:rsidRPr="005A5AE0" w:rsidRDefault="0000328A" w:rsidP="00FF4851">
      <w:pPr>
        <w:rPr>
          <w:rFonts w:cs="Arial"/>
        </w:rPr>
      </w:pPr>
      <w:r w:rsidRPr="005A5AE0">
        <w:rPr>
          <w:rFonts w:cs="Arial"/>
        </w:rPr>
        <w:t xml:space="preserve">The </w:t>
      </w:r>
      <w:r w:rsidR="000321B4" w:rsidRPr="005A5AE0">
        <w:rPr>
          <w:rFonts w:cs="Arial"/>
        </w:rPr>
        <w:t xml:space="preserve">keypad is simple to test with the ESP8266 and requires very little setup. </w:t>
      </w:r>
      <w:r w:rsidR="008878D5" w:rsidRPr="005A5AE0">
        <w:rPr>
          <w:rFonts w:cs="Arial"/>
        </w:rPr>
        <w:t xml:space="preserve">In the Arduino IDE, a </w:t>
      </w:r>
      <w:r w:rsidR="002D2A97" w:rsidRPr="005A5AE0">
        <w:rPr>
          <w:rFonts w:cs="Arial"/>
        </w:rPr>
        <w:t xml:space="preserve">character array is created to mimic how the </w:t>
      </w:r>
      <w:r w:rsidR="00CB6B9D" w:rsidRPr="005A5AE0">
        <w:rPr>
          <w:rFonts w:cs="Arial"/>
        </w:rPr>
        <w:t>keypad looks</w:t>
      </w:r>
      <w:r w:rsidR="00E30ED7" w:rsidRPr="005A5AE0">
        <w:rPr>
          <w:rFonts w:cs="Arial"/>
        </w:rPr>
        <w:t xml:space="preserve">. By using the </w:t>
      </w:r>
      <w:proofErr w:type="spellStart"/>
      <w:r w:rsidR="009F3D21" w:rsidRPr="005A5AE0">
        <w:rPr>
          <w:rFonts w:cs="Arial"/>
        </w:rPr>
        <w:t>Keypad.h</w:t>
      </w:r>
      <w:proofErr w:type="spellEnd"/>
      <w:r w:rsidR="009F3D21" w:rsidRPr="005A5AE0">
        <w:rPr>
          <w:rFonts w:cs="Arial"/>
        </w:rPr>
        <w:t xml:space="preserve"> library, </w:t>
      </w:r>
      <w:r w:rsidR="00E5171C" w:rsidRPr="005A5AE0">
        <w:rPr>
          <w:rFonts w:cs="Arial"/>
        </w:rPr>
        <w:t xml:space="preserve">the character can be printed when </w:t>
      </w:r>
      <w:r w:rsidR="00A960B4" w:rsidRPr="005A5AE0">
        <w:rPr>
          <w:rFonts w:cs="Arial"/>
        </w:rPr>
        <w:t xml:space="preserve">the corresponding button is pressed. </w:t>
      </w:r>
      <w:r w:rsidR="00643F2D" w:rsidRPr="005A5AE0">
        <w:rPr>
          <w:rFonts w:cs="Arial"/>
        </w:rPr>
        <w:t>For testing, the characte</w:t>
      </w:r>
      <w:r w:rsidR="000B3ACE" w:rsidRPr="005A5AE0">
        <w:rPr>
          <w:rFonts w:cs="Arial"/>
        </w:rPr>
        <w:t xml:space="preserve">r is printed to the serial monitor in the Arduino IDE. For the actual product, the </w:t>
      </w:r>
      <w:r w:rsidR="00064DC1" w:rsidRPr="005A5AE0">
        <w:rPr>
          <w:rFonts w:cs="Arial"/>
        </w:rPr>
        <w:t xml:space="preserve">code inputted will be compared to </w:t>
      </w:r>
      <w:r w:rsidR="0097473E" w:rsidRPr="005A5AE0">
        <w:rPr>
          <w:rFonts w:cs="Arial"/>
        </w:rPr>
        <w:t xml:space="preserve">a set pin code and </w:t>
      </w:r>
      <w:r w:rsidR="008F773E" w:rsidRPr="005A5AE0">
        <w:rPr>
          <w:rFonts w:cs="Arial"/>
        </w:rPr>
        <w:t>will either grant or deny access to the user.</w:t>
      </w:r>
      <w:r w:rsidR="002D6A29" w:rsidRPr="005A5AE0">
        <w:rPr>
          <w:rFonts w:cs="Arial"/>
        </w:rPr>
        <w:t xml:space="preserve"> The keypad test setup is shown below in </w:t>
      </w:r>
      <w:r w:rsidR="002D6A29" w:rsidRPr="005A5AE0">
        <w:rPr>
          <w:rFonts w:cs="Arial"/>
        </w:rPr>
        <w:fldChar w:fldCharType="begin"/>
      </w:r>
      <w:r w:rsidR="002D6A29" w:rsidRPr="005A5AE0">
        <w:rPr>
          <w:rFonts w:cs="Arial"/>
        </w:rPr>
        <w:instrText xml:space="preserve"> REF _Ref100244249 \h </w:instrText>
      </w:r>
      <w:r w:rsidR="00683753" w:rsidRPr="005A5AE0">
        <w:rPr>
          <w:rFonts w:cs="Arial"/>
        </w:rPr>
        <w:instrText xml:space="preserve"> \* MERGEFORMAT </w:instrText>
      </w:r>
      <w:r w:rsidR="002D6A29" w:rsidRPr="005A5AE0">
        <w:rPr>
          <w:rFonts w:cs="Arial"/>
        </w:rPr>
      </w:r>
      <w:r w:rsidR="002D6A29" w:rsidRPr="005A5AE0">
        <w:rPr>
          <w:rFonts w:cs="Arial"/>
        </w:rPr>
        <w:fldChar w:fldCharType="separate"/>
      </w:r>
      <w:r w:rsidR="00580FCE" w:rsidRPr="005A5AE0">
        <w:rPr>
          <w:rFonts w:cs="Arial"/>
          <w:szCs w:val="24"/>
        </w:rPr>
        <w:t xml:space="preserve">Figure </w:t>
      </w:r>
      <w:r w:rsidR="00EC6B10" w:rsidRPr="00EC6B10">
        <w:rPr>
          <w:rFonts w:cs="Arial"/>
          <w:noProof/>
          <w:szCs w:val="24"/>
        </w:rPr>
        <w:t>56</w:t>
      </w:r>
      <w:r w:rsidR="002D6A29" w:rsidRPr="005A5AE0">
        <w:rPr>
          <w:rFonts w:cs="Arial"/>
        </w:rPr>
        <w:fldChar w:fldCharType="end"/>
      </w:r>
      <w:r w:rsidR="002D6A29" w:rsidRPr="005A5AE0">
        <w:rPr>
          <w:rFonts w:cs="Arial"/>
        </w:rPr>
        <w:t>.</w:t>
      </w:r>
      <w:r w:rsidR="00215E55" w:rsidRPr="005A5AE0">
        <w:rPr>
          <w:rFonts w:cs="Arial"/>
        </w:rPr>
        <w:t xml:space="preserve"> Each of the eight pins on the keypad is connected to a digital pin on the ESP8266</w:t>
      </w:r>
      <w:r w:rsidR="00815A6C" w:rsidRPr="005A5AE0">
        <w:rPr>
          <w:rFonts w:cs="Arial"/>
        </w:rPr>
        <w:t>, D</w:t>
      </w:r>
      <w:r w:rsidR="00123B81" w:rsidRPr="005A5AE0">
        <w:rPr>
          <w:rFonts w:cs="Arial"/>
        </w:rPr>
        <w:t>1 through D8.</w:t>
      </w:r>
    </w:p>
    <w:p w14:paraId="29ECE014" w14:textId="77777777" w:rsidR="00326FDF" w:rsidRPr="005A5AE0" w:rsidRDefault="00326FDF" w:rsidP="002D6A29">
      <w:pPr>
        <w:keepNext/>
        <w:jc w:val="center"/>
        <w:rPr>
          <w:rFonts w:cs="Arial"/>
          <w:noProof/>
        </w:rPr>
      </w:pPr>
    </w:p>
    <w:p w14:paraId="5891B38C" w14:textId="77777777" w:rsidR="006232D4" w:rsidRPr="005A5AE0" w:rsidRDefault="006232D4" w:rsidP="002D6A29">
      <w:pPr>
        <w:keepNext/>
        <w:jc w:val="center"/>
        <w:rPr>
          <w:rFonts w:cs="Arial"/>
          <w:noProof/>
        </w:rPr>
      </w:pPr>
    </w:p>
    <w:p w14:paraId="6151E67A" w14:textId="4B24A9C4" w:rsidR="002D6A29" w:rsidRPr="005A5AE0" w:rsidRDefault="006B6B73" w:rsidP="002D6A29">
      <w:pPr>
        <w:keepNext/>
        <w:jc w:val="center"/>
        <w:rPr>
          <w:rFonts w:cs="Arial"/>
        </w:rPr>
      </w:pPr>
      <w:r w:rsidRPr="005A5AE0">
        <w:rPr>
          <w:rFonts w:cs="Arial"/>
          <w:noProof/>
        </w:rPr>
        <w:drawing>
          <wp:inline distT="0" distB="0" distL="0" distR="0" wp14:anchorId="43AD1102" wp14:editId="2799F388">
            <wp:extent cx="3429319" cy="3259015"/>
            <wp:effectExtent l="0" t="0" r="0" b="0"/>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0161" r="11576" b="831"/>
                    <a:stretch/>
                  </pic:blipFill>
                  <pic:spPr bwMode="auto">
                    <a:xfrm>
                      <a:off x="0" y="0"/>
                      <a:ext cx="3448480" cy="3277224"/>
                    </a:xfrm>
                    <a:prstGeom prst="rect">
                      <a:avLst/>
                    </a:prstGeom>
                    <a:noFill/>
                    <a:ln>
                      <a:noFill/>
                    </a:ln>
                    <a:extLst>
                      <a:ext uri="{53640926-AAD7-44D8-BBD7-CCE9431645EC}">
                        <a14:shadowObscured xmlns:a14="http://schemas.microsoft.com/office/drawing/2010/main"/>
                      </a:ext>
                    </a:extLst>
                  </pic:spPr>
                </pic:pic>
              </a:graphicData>
            </a:graphic>
          </wp:inline>
        </w:drawing>
      </w:r>
    </w:p>
    <w:p w14:paraId="0A5BEE04" w14:textId="24C51A55" w:rsidR="00123B81" w:rsidRPr="005A5AE0" w:rsidRDefault="002D6A29" w:rsidP="004631A4">
      <w:pPr>
        <w:pStyle w:val="Caption"/>
        <w:jc w:val="center"/>
        <w:rPr>
          <w:rFonts w:cs="Arial"/>
          <w:sz w:val="24"/>
          <w:szCs w:val="24"/>
        </w:rPr>
      </w:pPr>
      <w:bookmarkStart w:id="515" w:name="_Ref100244249"/>
      <w:bookmarkStart w:id="516" w:name="_Toc120880304"/>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0052526F">
        <w:rPr>
          <w:rFonts w:cs="Arial"/>
          <w:sz w:val="24"/>
          <w:szCs w:val="24"/>
        </w:rPr>
        <w:fldChar w:fldCharType="separate"/>
      </w:r>
      <w:r w:rsidR="00ED050E">
        <w:rPr>
          <w:noProof/>
          <w:sz w:val="24"/>
          <w:szCs w:val="24"/>
        </w:rPr>
        <w:t>56</w:t>
      </w:r>
      <w:r w:rsidRPr="005A5AE0">
        <w:rPr>
          <w:rFonts w:cs="Arial"/>
          <w:sz w:val="24"/>
          <w:szCs w:val="24"/>
        </w:rPr>
        <w:fldChar w:fldCharType="end"/>
      </w:r>
      <w:bookmarkEnd w:id="515"/>
      <w:r w:rsidRPr="005A5AE0">
        <w:rPr>
          <w:rFonts w:cs="Arial"/>
          <w:sz w:val="24"/>
          <w:szCs w:val="24"/>
        </w:rPr>
        <w:t>: Hardware Development of Membrane Keypad</w:t>
      </w:r>
      <w:bookmarkEnd w:id="516"/>
    </w:p>
    <w:p w14:paraId="2CEC4FC1" w14:textId="77777777" w:rsidR="00C92471" w:rsidRPr="005A5AE0" w:rsidRDefault="00C92471" w:rsidP="00C92471"/>
    <w:p w14:paraId="020D4751" w14:textId="2775AD95" w:rsidR="00216B61" w:rsidRPr="005A5AE0" w:rsidRDefault="009620FE" w:rsidP="00DB75BB">
      <w:pPr>
        <w:pStyle w:val="HeadingSD1"/>
      </w:pPr>
      <w:bookmarkStart w:id="517" w:name="_Toc101782756"/>
      <w:bookmarkStart w:id="518" w:name="_Toc121068192"/>
      <w:r w:rsidRPr="005A5AE0">
        <w:t>8</w:t>
      </w:r>
      <w:r w:rsidR="00216B61" w:rsidRPr="005A5AE0">
        <w:t>.2.3.</w:t>
      </w:r>
      <w:r w:rsidR="005241BF" w:rsidRPr="005A5AE0">
        <w:t>5</w:t>
      </w:r>
      <w:r w:rsidR="00216B61" w:rsidRPr="005A5AE0">
        <w:t xml:space="preserve"> </w:t>
      </w:r>
      <w:proofErr w:type="spellStart"/>
      <w:r w:rsidR="00D611FE" w:rsidRPr="005A5AE0">
        <w:t>HiLetgo</w:t>
      </w:r>
      <w:proofErr w:type="spellEnd"/>
      <w:r w:rsidR="00D611FE" w:rsidRPr="005A5AE0">
        <w:t xml:space="preserve"> NFC Module</w:t>
      </w:r>
      <w:bookmarkEnd w:id="517"/>
      <w:bookmarkEnd w:id="518"/>
    </w:p>
    <w:p w14:paraId="05A2550F" w14:textId="76D4A690" w:rsidR="004631A4" w:rsidRPr="005A5AE0" w:rsidRDefault="002F37F8" w:rsidP="00FF4851">
      <w:pPr>
        <w:rPr>
          <w:rFonts w:cs="Arial"/>
        </w:rPr>
      </w:pPr>
      <w:r w:rsidRPr="005A5AE0">
        <w:rPr>
          <w:rFonts w:cs="Arial"/>
        </w:rPr>
        <w:t xml:space="preserve">The </w:t>
      </w:r>
      <w:proofErr w:type="spellStart"/>
      <w:r w:rsidRPr="005A5AE0">
        <w:rPr>
          <w:rFonts w:cs="Arial"/>
        </w:rPr>
        <w:t>HiLetgo</w:t>
      </w:r>
      <w:proofErr w:type="spellEnd"/>
      <w:r w:rsidRPr="005A5AE0">
        <w:rPr>
          <w:rFonts w:cs="Arial"/>
        </w:rPr>
        <w:t xml:space="preserve"> PN532 </w:t>
      </w:r>
      <w:r w:rsidR="00351843" w:rsidRPr="005A5AE0">
        <w:rPr>
          <w:rFonts w:cs="Arial"/>
        </w:rPr>
        <w:t xml:space="preserve">module comes unsoldered, so </w:t>
      </w:r>
      <w:r w:rsidR="005B0BA4" w:rsidRPr="005A5AE0">
        <w:rPr>
          <w:rFonts w:cs="Arial"/>
        </w:rPr>
        <w:t xml:space="preserve">header pins need to be soldered on </w:t>
      </w:r>
      <w:r w:rsidR="004D4CB6" w:rsidRPr="005A5AE0">
        <w:rPr>
          <w:rFonts w:cs="Arial"/>
        </w:rPr>
        <w:t xml:space="preserve">to connect it to the final PCB design. For development, </w:t>
      </w:r>
      <w:r w:rsidR="00BE6CA0" w:rsidRPr="005A5AE0">
        <w:rPr>
          <w:rFonts w:cs="Arial"/>
        </w:rPr>
        <w:t>jumper cables were inserted into the header holes.</w:t>
      </w:r>
      <w:r w:rsidR="00F75AE4" w:rsidRPr="005A5AE0">
        <w:rPr>
          <w:rFonts w:cs="Arial"/>
        </w:rPr>
        <w:t xml:space="preserve"> </w:t>
      </w:r>
    </w:p>
    <w:p w14:paraId="0AE23C46" w14:textId="77777777" w:rsidR="00A570B8" w:rsidRPr="005A5AE0" w:rsidRDefault="007D2977" w:rsidP="00FF4851">
      <w:r w:rsidRPr="005A5AE0">
        <w:t xml:space="preserve">There were initially issues testing the PN532 module with the ESP8266, due to lack of digital pins, and errors with communication protocols. This led us to use the Arduino ATMega328pu microprocessor for NFC capabilities on the live bolt system. The chosen protocol was SPI due to only requiring 4 pins to be connected to the chip, rather than 6 that are required with I2C. With I2C, the IRQ and RSTQ pins are also required. </w:t>
      </w:r>
    </w:p>
    <w:p w14:paraId="37B7D854" w14:textId="77777777" w:rsidR="00A570B8" w:rsidRPr="005A5AE0" w:rsidRDefault="00A570B8" w:rsidP="00FF4851"/>
    <w:p w14:paraId="7F6B3C92" w14:textId="7A076665" w:rsidR="008B08CE" w:rsidRPr="005A5AE0" w:rsidRDefault="007D2977" w:rsidP="00FF4851">
      <w:pPr>
        <w:rPr>
          <w:rFonts w:cs="Arial"/>
        </w:rPr>
      </w:pPr>
      <w:r w:rsidRPr="005A5AE0">
        <w:t xml:space="preserve">Testing the NFC reader with the </w:t>
      </w:r>
      <w:proofErr w:type="spellStart"/>
      <w:r w:rsidRPr="005A5AE0">
        <w:t>ATMega</w:t>
      </w:r>
      <w:proofErr w:type="spellEnd"/>
      <w:r w:rsidRPr="005A5AE0">
        <w:t xml:space="preserve"> chip was relatively simple once the correct pins were connected. There are libraries for the PN532 module that include test examples. The example ran was able to output the code of whatever NFC tag that was held to the module into the Arduino IDE serial monitor. Three tags were tested, being an NFC keychain, a keycard, and the Apple iPhone Apple Pay feature. All worked as expected, and this code can be modified to be used with the Live Bolt system.</w:t>
      </w:r>
      <w:r w:rsidR="004631A4" w:rsidRPr="005A5AE0">
        <w:t xml:space="preserve"> </w:t>
      </w:r>
      <w:r w:rsidR="004631A4" w:rsidRPr="005A5AE0">
        <w:rPr>
          <w:rFonts w:cs="Arial"/>
        </w:rPr>
        <w:fldChar w:fldCharType="begin"/>
      </w:r>
      <w:r w:rsidR="004631A4" w:rsidRPr="005A5AE0">
        <w:rPr>
          <w:rFonts w:cs="Arial"/>
        </w:rPr>
        <w:instrText xml:space="preserve"> REF _Ref100244178 \h  \* MERGEFORMAT </w:instrText>
      </w:r>
      <w:r w:rsidR="004631A4" w:rsidRPr="005A5AE0">
        <w:rPr>
          <w:rFonts w:cs="Arial"/>
        </w:rPr>
      </w:r>
      <w:r w:rsidR="004631A4" w:rsidRPr="005A5AE0">
        <w:rPr>
          <w:rFonts w:cs="Arial"/>
        </w:rPr>
        <w:fldChar w:fldCharType="separate"/>
      </w:r>
      <w:r w:rsidR="00580FCE" w:rsidRPr="005A5AE0">
        <w:rPr>
          <w:rFonts w:cs="Arial"/>
          <w:szCs w:val="24"/>
        </w:rPr>
        <w:t xml:space="preserve">Figure </w:t>
      </w:r>
      <w:r w:rsidR="00EC6B10" w:rsidRPr="00EC6B10">
        <w:rPr>
          <w:rFonts w:cs="Arial"/>
          <w:noProof/>
          <w:szCs w:val="24"/>
        </w:rPr>
        <w:t>55</w:t>
      </w:r>
      <w:r w:rsidR="004631A4" w:rsidRPr="005A5AE0">
        <w:rPr>
          <w:rFonts w:cs="Arial"/>
        </w:rPr>
        <w:fldChar w:fldCharType="end"/>
      </w:r>
      <w:r w:rsidR="004631A4" w:rsidRPr="005A5AE0">
        <w:rPr>
          <w:rFonts w:cs="Arial"/>
        </w:rPr>
        <w:t xml:space="preserve"> shows the development of the NFC module, along with the previously mentioned infrared sensor.</w:t>
      </w:r>
    </w:p>
    <w:p w14:paraId="0F2899F2" w14:textId="46117943" w:rsidR="006425E2" w:rsidRDefault="006425E2" w:rsidP="00FF4851">
      <w:pPr>
        <w:rPr>
          <w:rFonts w:cs="Arial"/>
        </w:rPr>
      </w:pPr>
    </w:p>
    <w:p w14:paraId="075B21A1" w14:textId="61CF48E4" w:rsidR="006425E2" w:rsidRPr="005A5AE0" w:rsidRDefault="006425E2" w:rsidP="00FF4851">
      <w:pPr>
        <w:rPr>
          <w:rFonts w:cs="Arial"/>
        </w:rPr>
      </w:pPr>
      <w:r>
        <w:rPr>
          <w:rFonts w:cs="Arial"/>
        </w:rPr>
        <w:t xml:space="preserve">After further testing, it was decided to not use the NFC module or Arduino </w:t>
      </w:r>
      <w:r w:rsidR="00E93A9C">
        <w:rPr>
          <w:rFonts w:cs="Arial"/>
        </w:rPr>
        <w:t xml:space="preserve">processor </w:t>
      </w:r>
      <w:proofErr w:type="gramStart"/>
      <w:r w:rsidR="00E93A9C">
        <w:rPr>
          <w:rFonts w:cs="Arial"/>
        </w:rPr>
        <w:t>in order to</w:t>
      </w:r>
      <w:proofErr w:type="gramEnd"/>
      <w:r w:rsidR="00E93A9C">
        <w:rPr>
          <w:rFonts w:cs="Arial"/>
        </w:rPr>
        <w:t xml:space="preserve"> simplify the design and </w:t>
      </w:r>
      <w:r w:rsidR="00AD2928">
        <w:rPr>
          <w:rFonts w:cs="Arial"/>
        </w:rPr>
        <w:t xml:space="preserve">ensure the other access control methods were adequately </w:t>
      </w:r>
      <w:r w:rsidR="00B62D69">
        <w:rPr>
          <w:rFonts w:cs="Arial"/>
        </w:rPr>
        <w:t>designed.</w:t>
      </w:r>
    </w:p>
    <w:p w14:paraId="10255BC9" w14:textId="383E5D18" w:rsidR="0092367E" w:rsidRPr="005A5AE0" w:rsidRDefault="0092367E" w:rsidP="00FF4851">
      <w:pPr>
        <w:rPr>
          <w:rFonts w:cs="Arial"/>
        </w:rPr>
      </w:pPr>
    </w:p>
    <w:p w14:paraId="389FD504" w14:textId="1A641C35" w:rsidR="00FF4851" w:rsidRPr="005A5AE0" w:rsidRDefault="009620FE" w:rsidP="00DB75BB">
      <w:pPr>
        <w:pStyle w:val="HeadingSD1"/>
      </w:pPr>
      <w:bookmarkStart w:id="519" w:name="_Toc101782757"/>
      <w:bookmarkStart w:id="520" w:name="_Toc121068193"/>
      <w:r w:rsidRPr="005A5AE0">
        <w:t>8</w:t>
      </w:r>
      <w:r w:rsidR="00D611FE" w:rsidRPr="005A5AE0">
        <w:t>.2.3.</w:t>
      </w:r>
      <w:r w:rsidR="005241BF" w:rsidRPr="005A5AE0">
        <w:t>6</w:t>
      </w:r>
      <w:r w:rsidR="00D611FE" w:rsidRPr="005A5AE0">
        <w:t xml:space="preserve"> High Torque Servo</w:t>
      </w:r>
      <w:r w:rsidR="005937EB" w:rsidRPr="005A5AE0">
        <w:t xml:space="preserve"> Motor</w:t>
      </w:r>
      <w:bookmarkEnd w:id="519"/>
      <w:bookmarkEnd w:id="520"/>
    </w:p>
    <w:p w14:paraId="6E66668F" w14:textId="6E6F55DD" w:rsidR="00467D50" w:rsidRPr="005A5AE0" w:rsidRDefault="00712977" w:rsidP="00467D50">
      <w:pPr>
        <w:rPr>
          <w:rFonts w:cs="Arial"/>
        </w:rPr>
      </w:pPr>
      <w:r w:rsidRPr="005A5AE0">
        <w:rPr>
          <w:rFonts w:cs="Arial"/>
        </w:rPr>
        <w:t>The Servo chosen for this project is called the Tower Pro MG995</w:t>
      </w:r>
      <w:r w:rsidR="00B41EDC" w:rsidRPr="005A5AE0">
        <w:rPr>
          <w:rFonts w:cs="Arial"/>
        </w:rPr>
        <w:t xml:space="preserve">. </w:t>
      </w:r>
      <w:r w:rsidR="002A5956" w:rsidRPr="005A5AE0">
        <w:rPr>
          <w:rFonts w:cs="Arial"/>
        </w:rPr>
        <w:t>The servo motor</w:t>
      </w:r>
      <w:r w:rsidR="005A3509" w:rsidRPr="005A5AE0">
        <w:rPr>
          <w:rFonts w:cs="Arial"/>
        </w:rPr>
        <w:t xml:space="preserve"> functionality</w:t>
      </w:r>
      <w:r w:rsidR="002A5956" w:rsidRPr="005A5AE0">
        <w:rPr>
          <w:rFonts w:cs="Arial"/>
        </w:rPr>
        <w:t xml:space="preserve"> </w:t>
      </w:r>
      <w:r w:rsidR="00B62D69">
        <w:rPr>
          <w:rFonts w:cs="Arial"/>
        </w:rPr>
        <w:t>was</w:t>
      </w:r>
      <w:r w:rsidR="005A3509" w:rsidRPr="005A5AE0">
        <w:rPr>
          <w:rFonts w:cs="Arial"/>
        </w:rPr>
        <w:t xml:space="preserve"> tested through simply connecting the </w:t>
      </w:r>
      <w:r w:rsidR="00FC6415" w:rsidRPr="005A5AE0">
        <w:rPr>
          <w:rFonts w:cs="Arial"/>
        </w:rPr>
        <w:t>servo motor to</w:t>
      </w:r>
      <w:r w:rsidR="00283880" w:rsidRPr="005A5AE0">
        <w:rPr>
          <w:rFonts w:cs="Arial"/>
        </w:rPr>
        <w:t xml:space="preserve"> a</w:t>
      </w:r>
      <w:r w:rsidR="003D66CB" w:rsidRPr="005A5AE0">
        <w:rPr>
          <w:rFonts w:cs="Arial"/>
        </w:rPr>
        <w:t xml:space="preserve"> pin of the</w:t>
      </w:r>
      <w:r w:rsidR="007235EE" w:rsidRPr="005A5AE0">
        <w:rPr>
          <w:rFonts w:cs="Arial"/>
        </w:rPr>
        <w:t xml:space="preserve"> ESP8266 </w:t>
      </w:r>
      <w:r w:rsidR="00283880" w:rsidRPr="005A5AE0">
        <w:rPr>
          <w:rFonts w:cs="Arial"/>
        </w:rPr>
        <w:t xml:space="preserve">along with ground and </w:t>
      </w:r>
      <w:r w:rsidR="008D0DA5" w:rsidRPr="005A5AE0">
        <w:rPr>
          <w:rFonts w:cs="Arial"/>
        </w:rPr>
        <w:t>5V to supply its mobility.</w:t>
      </w:r>
      <w:r w:rsidR="00492853" w:rsidRPr="005A5AE0">
        <w:rPr>
          <w:rFonts w:cs="Arial"/>
        </w:rPr>
        <w:t xml:space="preserve"> In a sense of programming and testing the servo moving. That is through the pin and having a </w:t>
      </w:r>
      <w:r w:rsidR="0089165A" w:rsidRPr="005A5AE0">
        <w:rPr>
          <w:rFonts w:cs="Arial"/>
        </w:rPr>
        <w:t>servo library enabled</w:t>
      </w:r>
      <w:r w:rsidR="00CD5D07" w:rsidRPr="005A5AE0">
        <w:rPr>
          <w:rFonts w:cs="Arial"/>
        </w:rPr>
        <w:t>.</w:t>
      </w:r>
      <w:r w:rsidR="009B7ED7" w:rsidRPr="005A5AE0">
        <w:rPr>
          <w:rFonts w:cs="Arial"/>
        </w:rPr>
        <w:t xml:space="preserve"> From then it </w:t>
      </w:r>
      <w:r w:rsidR="00B62D69">
        <w:rPr>
          <w:rFonts w:cs="Arial"/>
        </w:rPr>
        <w:t>was</w:t>
      </w:r>
      <w:r w:rsidR="009B7ED7" w:rsidRPr="005A5AE0">
        <w:rPr>
          <w:rFonts w:cs="Arial"/>
        </w:rPr>
        <w:t xml:space="preserve"> programmed to sweep </w:t>
      </w:r>
      <w:r w:rsidR="00A8629F" w:rsidRPr="005A5AE0">
        <w:rPr>
          <w:rFonts w:cs="Arial"/>
        </w:rPr>
        <w:t xml:space="preserve">positions through </w:t>
      </w:r>
      <w:r w:rsidR="004A7E13" w:rsidRPr="005A5AE0">
        <w:rPr>
          <w:rFonts w:cs="Arial"/>
        </w:rPr>
        <w:t>the desir</w:t>
      </w:r>
      <w:r w:rsidR="003737F5" w:rsidRPr="005A5AE0">
        <w:rPr>
          <w:rFonts w:cs="Arial"/>
        </w:rPr>
        <w:t>ed position. Since this servo is</w:t>
      </w:r>
      <w:r w:rsidR="002F0CCD" w:rsidRPr="005A5AE0">
        <w:rPr>
          <w:rFonts w:cs="Arial"/>
        </w:rPr>
        <w:t xml:space="preserve"> designed to provide 120 degrees of rotation</w:t>
      </w:r>
      <w:r w:rsidR="00CC3B6A" w:rsidRPr="005A5AE0">
        <w:rPr>
          <w:rFonts w:cs="Arial"/>
        </w:rPr>
        <w:t xml:space="preserve">, </w:t>
      </w:r>
      <w:r w:rsidR="0012327C">
        <w:rPr>
          <w:rFonts w:cs="Arial"/>
        </w:rPr>
        <w:t>we created</w:t>
      </w:r>
      <w:r w:rsidR="00CC3B6A" w:rsidRPr="005A5AE0">
        <w:rPr>
          <w:rFonts w:cs="Arial"/>
        </w:rPr>
        <w:t xml:space="preserve"> a </w:t>
      </w:r>
      <w:r w:rsidR="00091E69" w:rsidRPr="005A5AE0">
        <w:rPr>
          <w:rFonts w:cs="Arial"/>
        </w:rPr>
        <w:t xml:space="preserve">loop to </w:t>
      </w:r>
      <w:r w:rsidR="0055731A" w:rsidRPr="005A5AE0">
        <w:rPr>
          <w:rFonts w:cs="Arial"/>
        </w:rPr>
        <w:t xml:space="preserve">go 60 in each direction </w:t>
      </w:r>
      <w:r w:rsidR="00B62D69">
        <w:rPr>
          <w:rFonts w:cs="Arial"/>
        </w:rPr>
        <w:t>to</w:t>
      </w:r>
      <w:r w:rsidR="0055731A" w:rsidRPr="005A5AE0">
        <w:rPr>
          <w:rFonts w:cs="Arial"/>
        </w:rPr>
        <w:t xml:space="preserve"> perform the testing of the servo.</w:t>
      </w:r>
    </w:p>
    <w:p w14:paraId="36C87854" w14:textId="77777777" w:rsidR="00AF69CB" w:rsidRDefault="00AF69CB" w:rsidP="00467D50">
      <w:pPr>
        <w:rPr>
          <w:rFonts w:cs="Arial"/>
        </w:rPr>
      </w:pPr>
    </w:p>
    <w:p w14:paraId="42F11F85" w14:textId="15EEEA2A" w:rsidR="00AF69CB" w:rsidRPr="005A5AE0" w:rsidRDefault="00AF69CB" w:rsidP="00AF69CB">
      <w:pPr>
        <w:pStyle w:val="HeadingSD1"/>
      </w:pPr>
      <w:bookmarkStart w:id="521" w:name="_Toc121068194"/>
      <w:r>
        <w:t>8.2.3.7 Raspberry Pi Dependencies and Packages</w:t>
      </w:r>
      <w:bookmarkEnd w:id="521"/>
    </w:p>
    <w:p w14:paraId="29D538B6" w14:textId="7A92E1FE" w:rsidR="000730A4" w:rsidRPr="005A5AE0" w:rsidRDefault="0018435E" w:rsidP="00467D50">
      <w:pPr>
        <w:rPr>
          <w:rFonts w:cs="Arial"/>
        </w:rPr>
      </w:pPr>
      <w:r>
        <w:rPr>
          <w:rFonts w:cs="Arial"/>
        </w:rPr>
        <w:t xml:space="preserve">Raspberry Pi </w:t>
      </w:r>
      <w:r w:rsidR="0060540F">
        <w:rPr>
          <w:rFonts w:cs="Arial"/>
        </w:rPr>
        <w:t>(</w:t>
      </w:r>
      <w:proofErr w:type="spellStart"/>
      <w:r w:rsidR="0060540F">
        <w:rPr>
          <w:rFonts w:cs="Arial"/>
        </w:rPr>
        <w:t>rpi</w:t>
      </w:r>
      <w:proofErr w:type="spellEnd"/>
      <w:r w:rsidR="0060540F">
        <w:rPr>
          <w:rFonts w:cs="Arial"/>
        </w:rPr>
        <w:t>)</w:t>
      </w:r>
      <w:r>
        <w:rPr>
          <w:rFonts w:cs="Arial"/>
        </w:rPr>
        <w:t xml:space="preserve"> </w:t>
      </w:r>
      <w:r w:rsidR="00DC47FF">
        <w:rPr>
          <w:rFonts w:cs="Arial"/>
        </w:rPr>
        <w:t xml:space="preserve">as described previously </w:t>
      </w:r>
      <w:r w:rsidR="00C77142">
        <w:rPr>
          <w:rFonts w:cs="Arial"/>
        </w:rPr>
        <w:t>is a 1.4 GHz 64-bit quad</w:t>
      </w:r>
      <w:r w:rsidR="00CB6F75">
        <w:rPr>
          <w:rFonts w:cs="Arial"/>
        </w:rPr>
        <w:t>-core processor</w:t>
      </w:r>
      <w:r w:rsidR="0070472D">
        <w:rPr>
          <w:rFonts w:cs="Arial"/>
        </w:rPr>
        <w:t xml:space="preserve">. In essence, it’s a small computer that </w:t>
      </w:r>
      <w:r w:rsidR="00504F90">
        <w:rPr>
          <w:rFonts w:cs="Arial"/>
        </w:rPr>
        <w:t>can</w:t>
      </w:r>
      <w:r w:rsidR="0070472D">
        <w:rPr>
          <w:rFonts w:cs="Arial"/>
        </w:rPr>
        <w:t xml:space="preserve"> run through dependencies and packages</w:t>
      </w:r>
      <w:r w:rsidR="00CB6F75">
        <w:rPr>
          <w:rFonts w:cs="Arial"/>
        </w:rPr>
        <w:t xml:space="preserve"> </w:t>
      </w:r>
      <w:r w:rsidR="001E4425">
        <w:rPr>
          <w:rFonts w:cs="Arial"/>
        </w:rPr>
        <w:t xml:space="preserve">depending on what desired from the output of the </w:t>
      </w:r>
      <w:proofErr w:type="spellStart"/>
      <w:r w:rsidR="0060540F">
        <w:rPr>
          <w:rFonts w:cs="Arial"/>
        </w:rPr>
        <w:t>r</w:t>
      </w:r>
      <w:r w:rsidR="001E4425">
        <w:rPr>
          <w:rFonts w:cs="Arial"/>
        </w:rPr>
        <w:t>pi</w:t>
      </w:r>
      <w:proofErr w:type="spellEnd"/>
      <w:r w:rsidR="001E4425">
        <w:rPr>
          <w:rFonts w:cs="Arial"/>
        </w:rPr>
        <w:t xml:space="preserve">. </w:t>
      </w:r>
      <w:r w:rsidR="00315897">
        <w:rPr>
          <w:rFonts w:cs="Arial"/>
        </w:rPr>
        <w:t xml:space="preserve">Before even beginning </w:t>
      </w:r>
      <w:r w:rsidR="00504F90">
        <w:rPr>
          <w:rFonts w:cs="Arial"/>
        </w:rPr>
        <w:t xml:space="preserve">to power the </w:t>
      </w:r>
      <w:proofErr w:type="spellStart"/>
      <w:r w:rsidR="0060540F">
        <w:rPr>
          <w:rFonts w:cs="Arial"/>
        </w:rPr>
        <w:t>rpi</w:t>
      </w:r>
      <w:proofErr w:type="spellEnd"/>
      <w:r w:rsidR="009E003D">
        <w:rPr>
          <w:rFonts w:cs="Arial"/>
        </w:rPr>
        <w:t xml:space="preserve">, some initialization testing that would add value would be from </w:t>
      </w:r>
      <w:r w:rsidR="00E64AE2">
        <w:rPr>
          <w:rFonts w:cs="Arial"/>
        </w:rPr>
        <w:t xml:space="preserve">downloading </w:t>
      </w:r>
      <w:r w:rsidR="009E003D">
        <w:rPr>
          <w:rFonts w:cs="Arial"/>
        </w:rPr>
        <w:t xml:space="preserve">the operating system </w:t>
      </w:r>
      <w:r w:rsidR="006652CB">
        <w:rPr>
          <w:rFonts w:cs="Arial"/>
        </w:rPr>
        <w:t>image</w:t>
      </w:r>
      <w:r w:rsidR="00E64AE2">
        <w:rPr>
          <w:rFonts w:cs="Arial"/>
        </w:rPr>
        <w:t xml:space="preserve"> onto </w:t>
      </w:r>
      <w:r w:rsidR="007B2A48">
        <w:rPr>
          <w:rFonts w:cs="Arial"/>
        </w:rPr>
        <w:t xml:space="preserve">one’s </w:t>
      </w:r>
      <w:r w:rsidR="00F6675B">
        <w:rPr>
          <w:rFonts w:cs="Arial"/>
        </w:rPr>
        <w:t xml:space="preserve">desktop to initialize a microSD card </w:t>
      </w:r>
      <w:r w:rsidR="006652CB">
        <w:rPr>
          <w:rFonts w:cs="Arial"/>
        </w:rPr>
        <w:t xml:space="preserve">and boot the </w:t>
      </w:r>
      <w:proofErr w:type="spellStart"/>
      <w:r w:rsidR="006652CB">
        <w:rPr>
          <w:rFonts w:cs="Arial"/>
        </w:rPr>
        <w:t>rpi</w:t>
      </w:r>
      <w:proofErr w:type="spellEnd"/>
      <w:r w:rsidR="006652CB">
        <w:rPr>
          <w:rFonts w:cs="Arial"/>
        </w:rPr>
        <w:t xml:space="preserve"> capabilities. The next course of action is to </w:t>
      </w:r>
      <w:r w:rsidR="009476FA">
        <w:rPr>
          <w:rFonts w:cs="Arial"/>
        </w:rPr>
        <w:t>insert</w:t>
      </w:r>
      <w:r w:rsidR="006652CB">
        <w:rPr>
          <w:rFonts w:cs="Arial"/>
        </w:rPr>
        <w:t xml:space="preserve"> </w:t>
      </w:r>
      <w:r w:rsidR="00260A63">
        <w:rPr>
          <w:rFonts w:cs="Arial"/>
        </w:rPr>
        <w:t xml:space="preserve">the microSD card onto the </w:t>
      </w:r>
      <w:proofErr w:type="spellStart"/>
      <w:r w:rsidR="00260A63">
        <w:rPr>
          <w:rFonts w:cs="Arial"/>
        </w:rPr>
        <w:t>rpi</w:t>
      </w:r>
      <w:proofErr w:type="spellEnd"/>
      <w:r w:rsidR="00260A63">
        <w:rPr>
          <w:rFonts w:cs="Arial"/>
        </w:rPr>
        <w:t xml:space="preserve"> </w:t>
      </w:r>
      <w:r w:rsidR="009476FA">
        <w:rPr>
          <w:rFonts w:cs="Arial"/>
        </w:rPr>
        <w:t>and plug in the micro</w:t>
      </w:r>
      <w:r w:rsidR="00893B05">
        <w:rPr>
          <w:rFonts w:cs="Arial"/>
        </w:rPr>
        <w:t>-</w:t>
      </w:r>
      <w:r w:rsidR="009476FA">
        <w:rPr>
          <w:rFonts w:cs="Arial"/>
        </w:rPr>
        <w:t xml:space="preserve">USB </w:t>
      </w:r>
      <w:r w:rsidR="00D271FE">
        <w:rPr>
          <w:rFonts w:cs="Arial"/>
        </w:rPr>
        <w:t xml:space="preserve">in the power supply to have it </w:t>
      </w:r>
      <w:r w:rsidR="00893B05">
        <w:rPr>
          <w:rFonts w:cs="Arial"/>
        </w:rPr>
        <w:t xml:space="preserve">just power on. </w:t>
      </w:r>
      <w:r w:rsidR="00FB327F">
        <w:rPr>
          <w:rFonts w:cs="Arial"/>
        </w:rPr>
        <w:t xml:space="preserve">Two small LEDs on the </w:t>
      </w:r>
      <w:r w:rsidR="007769F0">
        <w:rPr>
          <w:rFonts w:cs="Arial"/>
        </w:rPr>
        <w:t xml:space="preserve">side of the </w:t>
      </w:r>
      <w:r w:rsidR="004F066A">
        <w:rPr>
          <w:rFonts w:cs="Arial"/>
        </w:rPr>
        <w:t xml:space="preserve">board will begin to turn on </w:t>
      </w:r>
      <w:r w:rsidR="00516A6D">
        <w:rPr>
          <w:rFonts w:cs="Arial"/>
        </w:rPr>
        <w:t xml:space="preserve">once there is a reading from the power supply and </w:t>
      </w:r>
      <w:r w:rsidR="00E00948">
        <w:rPr>
          <w:rFonts w:cs="Arial"/>
        </w:rPr>
        <w:t xml:space="preserve">connection of the microSD. Additional </w:t>
      </w:r>
      <w:r w:rsidR="007B79D3">
        <w:rPr>
          <w:rFonts w:cs="Arial"/>
        </w:rPr>
        <w:t>requirements to run</w:t>
      </w:r>
      <w:r w:rsidR="00FD2C20">
        <w:rPr>
          <w:rFonts w:cs="Arial"/>
        </w:rPr>
        <w:t>/ interact with</w:t>
      </w:r>
      <w:r w:rsidR="007B79D3">
        <w:rPr>
          <w:rFonts w:cs="Arial"/>
        </w:rPr>
        <w:t xml:space="preserve"> the </w:t>
      </w:r>
      <w:proofErr w:type="spellStart"/>
      <w:r w:rsidR="00BA342E">
        <w:rPr>
          <w:rFonts w:cs="Arial"/>
        </w:rPr>
        <w:t>rpi</w:t>
      </w:r>
      <w:proofErr w:type="spellEnd"/>
      <w:r w:rsidR="00BA342E">
        <w:rPr>
          <w:rFonts w:cs="Arial"/>
        </w:rPr>
        <w:t xml:space="preserve"> </w:t>
      </w:r>
      <w:r w:rsidR="00FD2C20">
        <w:rPr>
          <w:rFonts w:cs="Arial"/>
        </w:rPr>
        <w:t>would be to connect a keyboard</w:t>
      </w:r>
      <w:r w:rsidR="00C115F1">
        <w:rPr>
          <w:rFonts w:cs="Arial"/>
        </w:rPr>
        <w:t xml:space="preserve"> and mouse on the </w:t>
      </w:r>
      <w:r w:rsidR="00D9383F">
        <w:rPr>
          <w:rFonts w:cs="Arial"/>
        </w:rPr>
        <w:t xml:space="preserve">USB ports </w:t>
      </w:r>
      <w:r w:rsidR="009D0EB0">
        <w:rPr>
          <w:rFonts w:cs="Arial"/>
        </w:rPr>
        <w:t xml:space="preserve">located on the side. </w:t>
      </w:r>
    </w:p>
    <w:p w14:paraId="1EF9ED55" w14:textId="77777777" w:rsidR="009D0EB0" w:rsidRDefault="009D0EB0" w:rsidP="00467D50">
      <w:pPr>
        <w:rPr>
          <w:rFonts w:cs="Arial"/>
        </w:rPr>
      </w:pPr>
    </w:p>
    <w:p w14:paraId="670ECCFB" w14:textId="0AFD526A" w:rsidR="009D0EB0" w:rsidRDefault="009D0EB0" w:rsidP="00467D50">
      <w:pPr>
        <w:rPr>
          <w:rFonts w:cs="Arial"/>
        </w:rPr>
      </w:pPr>
      <w:r>
        <w:rPr>
          <w:rFonts w:cs="Arial"/>
        </w:rPr>
        <w:t xml:space="preserve">If a user </w:t>
      </w:r>
      <w:r w:rsidR="00A67FF7">
        <w:rPr>
          <w:rFonts w:cs="Arial"/>
        </w:rPr>
        <w:t xml:space="preserve">is doing the bare minimum in just turning on and </w:t>
      </w:r>
      <w:r w:rsidR="00F65CE9">
        <w:rPr>
          <w:rFonts w:cs="Arial"/>
        </w:rPr>
        <w:t xml:space="preserve">loading up the operating system </w:t>
      </w:r>
      <w:r w:rsidR="008B15E9">
        <w:rPr>
          <w:rFonts w:cs="Arial"/>
        </w:rPr>
        <w:t xml:space="preserve">there should be no form of complication </w:t>
      </w:r>
      <w:r w:rsidR="00F105E2">
        <w:rPr>
          <w:rFonts w:cs="Arial"/>
        </w:rPr>
        <w:t xml:space="preserve">in </w:t>
      </w:r>
      <w:r w:rsidR="00467053">
        <w:rPr>
          <w:rFonts w:cs="Arial"/>
        </w:rPr>
        <w:t>proceeding with this ste</w:t>
      </w:r>
      <w:r w:rsidR="00460F2D">
        <w:rPr>
          <w:rFonts w:cs="Arial"/>
        </w:rPr>
        <w:t>p</w:t>
      </w:r>
      <w:r w:rsidR="00467053">
        <w:rPr>
          <w:rFonts w:cs="Arial"/>
        </w:rPr>
        <w:t xml:space="preserve">. </w:t>
      </w:r>
    </w:p>
    <w:p w14:paraId="0EFEB8F6" w14:textId="77777777" w:rsidR="004C266C" w:rsidRPr="005A5AE0" w:rsidRDefault="004C266C" w:rsidP="00467D50">
      <w:pPr>
        <w:rPr>
          <w:rFonts w:cs="Arial"/>
        </w:rPr>
      </w:pPr>
    </w:p>
    <w:p w14:paraId="0192B4BF" w14:textId="299822BF" w:rsidR="00D611FE" w:rsidRPr="005A5AE0" w:rsidRDefault="009620FE" w:rsidP="00DB75BB">
      <w:pPr>
        <w:pStyle w:val="HeadingSD1"/>
      </w:pPr>
      <w:bookmarkStart w:id="522" w:name="_Toc101782758"/>
      <w:bookmarkStart w:id="523" w:name="_Toc121068195"/>
      <w:r w:rsidRPr="005A5AE0">
        <w:t>8</w:t>
      </w:r>
      <w:r w:rsidR="005937EB" w:rsidRPr="005A5AE0">
        <w:t>.2.3.</w:t>
      </w:r>
      <w:r w:rsidR="005022A4">
        <w:t>8</w:t>
      </w:r>
      <w:r w:rsidR="005937EB" w:rsidRPr="005A5AE0">
        <w:t xml:space="preserve"> </w:t>
      </w:r>
      <w:proofErr w:type="spellStart"/>
      <w:r w:rsidR="005937EB" w:rsidRPr="005A5AE0">
        <w:t>Arducam</w:t>
      </w:r>
      <w:bookmarkEnd w:id="522"/>
      <w:bookmarkEnd w:id="523"/>
      <w:proofErr w:type="spellEnd"/>
    </w:p>
    <w:p w14:paraId="264F9A6F" w14:textId="2AC696ED" w:rsidR="00DC594B" w:rsidRPr="005A5AE0" w:rsidRDefault="004B1345" w:rsidP="00FF4851">
      <w:pPr>
        <w:rPr>
          <w:rFonts w:cs="Arial"/>
        </w:rPr>
      </w:pPr>
      <w:r w:rsidRPr="005A5AE0">
        <w:rPr>
          <w:rFonts w:cs="Arial"/>
        </w:rPr>
        <w:t xml:space="preserve">Navigating </w:t>
      </w:r>
      <w:proofErr w:type="spellStart"/>
      <w:r w:rsidRPr="005A5AE0">
        <w:rPr>
          <w:rFonts w:cs="Arial"/>
        </w:rPr>
        <w:t>Arducam</w:t>
      </w:r>
      <w:proofErr w:type="spellEnd"/>
      <w:r w:rsidR="00BF0740" w:rsidRPr="005A5AE0">
        <w:rPr>
          <w:rFonts w:cs="Arial"/>
        </w:rPr>
        <w:t xml:space="preserve">, there’s a couple of functionalities that should be mentioned when implementing </w:t>
      </w:r>
      <w:r w:rsidR="000C28DD" w:rsidRPr="005A5AE0">
        <w:rPr>
          <w:rFonts w:cs="Arial"/>
        </w:rPr>
        <w:t>its</w:t>
      </w:r>
      <w:r w:rsidR="00BF0740" w:rsidRPr="005A5AE0">
        <w:rPr>
          <w:rFonts w:cs="Arial"/>
        </w:rPr>
        <w:t xml:space="preserve"> </w:t>
      </w:r>
      <w:r w:rsidR="000C28DD" w:rsidRPr="005A5AE0">
        <w:rPr>
          <w:rFonts w:cs="Arial"/>
        </w:rPr>
        <w:t xml:space="preserve">full uses. A great example that is worth mentioning is </w:t>
      </w:r>
      <w:proofErr w:type="spellStart"/>
      <w:r w:rsidR="000C28DD" w:rsidRPr="005A5AE0">
        <w:rPr>
          <w:rFonts w:cs="Arial"/>
        </w:rPr>
        <w:t>libcamera</w:t>
      </w:r>
      <w:proofErr w:type="spellEnd"/>
      <w:r w:rsidR="000C28DD" w:rsidRPr="005A5AE0">
        <w:rPr>
          <w:rFonts w:cs="Arial"/>
        </w:rPr>
        <w:t xml:space="preserve">. </w:t>
      </w:r>
      <w:proofErr w:type="spellStart"/>
      <w:r w:rsidR="000C28DD" w:rsidRPr="005A5AE0">
        <w:rPr>
          <w:rFonts w:cs="Arial"/>
        </w:rPr>
        <w:t>Libcamera</w:t>
      </w:r>
      <w:proofErr w:type="spellEnd"/>
      <w:r w:rsidR="000C28DD" w:rsidRPr="005A5AE0">
        <w:rPr>
          <w:rFonts w:cs="Arial"/>
        </w:rPr>
        <w:t xml:space="preserve"> is an </w:t>
      </w:r>
      <w:r w:rsidR="001A4781" w:rsidRPr="005A5AE0">
        <w:rPr>
          <w:rFonts w:cs="Arial"/>
        </w:rPr>
        <w:t>open-source</w:t>
      </w:r>
      <w:r w:rsidR="000C28DD" w:rsidRPr="005A5AE0">
        <w:rPr>
          <w:rFonts w:cs="Arial"/>
        </w:rPr>
        <w:t xml:space="preserve"> camera </w:t>
      </w:r>
      <w:r w:rsidR="004C45C1" w:rsidRPr="005A5AE0">
        <w:rPr>
          <w:rFonts w:cs="Arial"/>
        </w:rPr>
        <w:t>stack that</w:t>
      </w:r>
      <w:r w:rsidR="00073C66" w:rsidRPr="005A5AE0">
        <w:rPr>
          <w:rFonts w:cs="Arial"/>
        </w:rPr>
        <w:t xml:space="preserve"> is used by raspberry pi in developing the camera software library.</w:t>
      </w:r>
      <w:r w:rsidR="001A4781" w:rsidRPr="005A5AE0">
        <w:rPr>
          <w:rFonts w:cs="Arial"/>
        </w:rPr>
        <w:t xml:space="preserve"> </w:t>
      </w:r>
      <w:r w:rsidR="00BC6E04" w:rsidRPr="005A5AE0">
        <w:rPr>
          <w:rFonts w:cs="Arial"/>
        </w:rPr>
        <w:t>Testing</w:t>
      </w:r>
      <w:r w:rsidR="00BB7A2B" w:rsidRPr="005A5AE0">
        <w:rPr>
          <w:rFonts w:cs="Arial"/>
        </w:rPr>
        <w:t xml:space="preserve"> the camera </w:t>
      </w:r>
      <w:r w:rsidR="00BC6E04" w:rsidRPr="005A5AE0">
        <w:rPr>
          <w:rFonts w:cs="Arial"/>
        </w:rPr>
        <w:t>operation requires the following steps:</w:t>
      </w:r>
    </w:p>
    <w:p w14:paraId="433B4D25" w14:textId="77777777" w:rsidR="00EB28AE" w:rsidRPr="005A5AE0" w:rsidRDefault="00EB28AE" w:rsidP="00FF4851">
      <w:pPr>
        <w:rPr>
          <w:rFonts w:cs="Arial"/>
        </w:rPr>
      </w:pPr>
    </w:p>
    <w:p w14:paraId="5D53A5F5" w14:textId="767AAAE8" w:rsidR="00BC6E04" w:rsidRPr="005A5AE0" w:rsidRDefault="00341499" w:rsidP="00BC6E04">
      <w:pPr>
        <w:pStyle w:val="ListParagraph"/>
        <w:numPr>
          <w:ilvl w:val="0"/>
          <w:numId w:val="12"/>
        </w:numPr>
        <w:rPr>
          <w:rFonts w:cs="Arial"/>
        </w:rPr>
      </w:pPr>
      <w:r w:rsidRPr="005A5AE0">
        <w:rPr>
          <w:rFonts w:cs="Arial"/>
        </w:rPr>
        <w:t xml:space="preserve">Opening </w:t>
      </w:r>
      <w:proofErr w:type="spellStart"/>
      <w:r w:rsidRPr="005A5AE0">
        <w:rPr>
          <w:rFonts w:cs="Arial"/>
        </w:rPr>
        <w:t>raspi</w:t>
      </w:r>
      <w:proofErr w:type="spellEnd"/>
      <w:r w:rsidRPr="005A5AE0">
        <w:rPr>
          <w:rFonts w:cs="Arial"/>
        </w:rPr>
        <w:t>-config tool in terminal</w:t>
      </w:r>
    </w:p>
    <w:p w14:paraId="3EBAE53C" w14:textId="6F85AE3F" w:rsidR="00341499" w:rsidRPr="005A5AE0" w:rsidRDefault="00C82422" w:rsidP="00BC6E04">
      <w:pPr>
        <w:pStyle w:val="ListParagraph"/>
        <w:numPr>
          <w:ilvl w:val="0"/>
          <w:numId w:val="12"/>
        </w:numPr>
        <w:rPr>
          <w:rFonts w:cs="Arial"/>
        </w:rPr>
      </w:pPr>
      <w:r w:rsidRPr="005A5AE0">
        <w:rPr>
          <w:rFonts w:cs="Arial"/>
        </w:rPr>
        <w:t xml:space="preserve">Run </w:t>
      </w:r>
      <w:proofErr w:type="spellStart"/>
      <w:r w:rsidRPr="005A5AE0">
        <w:rPr>
          <w:rFonts w:cs="Arial"/>
        </w:rPr>
        <w:t>sudo</w:t>
      </w:r>
      <w:proofErr w:type="spellEnd"/>
      <w:r w:rsidRPr="005A5AE0">
        <w:rPr>
          <w:rFonts w:cs="Arial"/>
        </w:rPr>
        <w:t xml:space="preserve"> </w:t>
      </w:r>
      <w:proofErr w:type="spellStart"/>
      <w:r w:rsidRPr="005A5AE0">
        <w:rPr>
          <w:rFonts w:cs="Arial"/>
        </w:rPr>
        <w:t>raspi</w:t>
      </w:r>
      <w:proofErr w:type="spellEnd"/>
      <w:r w:rsidRPr="005A5AE0">
        <w:rPr>
          <w:rFonts w:cs="Arial"/>
        </w:rPr>
        <w:t>-config</w:t>
      </w:r>
    </w:p>
    <w:p w14:paraId="7EB3912B" w14:textId="1D1523EE" w:rsidR="00C82422" w:rsidRPr="005A5AE0" w:rsidRDefault="003550A5" w:rsidP="00BC6E04">
      <w:pPr>
        <w:pStyle w:val="ListParagraph"/>
        <w:numPr>
          <w:ilvl w:val="0"/>
          <w:numId w:val="12"/>
        </w:numPr>
        <w:rPr>
          <w:rFonts w:cs="Arial"/>
        </w:rPr>
      </w:pPr>
      <w:r w:rsidRPr="005A5AE0">
        <w:rPr>
          <w:rFonts w:cs="Arial"/>
        </w:rPr>
        <w:t>Select Enable camera and hit enter</w:t>
      </w:r>
    </w:p>
    <w:p w14:paraId="36D20EEE" w14:textId="074064E2" w:rsidR="003550A5" w:rsidRPr="005A5AE0" w:rsidRDefault="003550A5" w:rsidP="00BC6E04">
      <w:pPr>
        <w:pStyle w:val="ListParagraph"/>
        <w:numPr>
          <w:ilvl w:val="0"/>
          <w:numId w:val="12"/>
        </w:numPr>
        <w:rPr>
          <w:rFonts w:cs="Arial"/>
        </w:rPr>
      </w:pPr>
      <w:r w:rsidRPr="005A5AE0">
        <w:rPr>
          <w:rFonts w:cs="Arial"/>
        </w:rPr>
        <w:t>Hit Finish and the program will reboot</w:t>
      </w:r>
    </w:p>
    <w:p w14:paraId="3CD3867B" w14:textId="77777777" w:rsidR="00543A15" w:rsidRPr="005A5AE0" w:rsidRDefault="00543A15" w:rsidP="00543A15">
      <w:pPr>
        <w:rPr>
          <w:rFonts w:cs="Arial"/>
        </w:rPr>
      </w:pPr>
    </w:p>
    <w:p w14:paraId="72317AE1" w14:textId="27D53D0D" w:rsidR="00C268B8" w:rsidRDefault="00543A15" w:rsidP="00FF4851">
      <w:pPr>
        <w:rPr>
          <w:rFonts w:cs="Arial"/>
        </w:rPr>
      </w:pPr>
      <w:r w:rsidRPr="005A5AE0">
        <w:rPr>
          <w:rFonts w:cs="Arial"/>
        </w:rPr>
        <w:t xml:space="preserve">When testing the camera, there </w:t>
      </w:r>
      <w:r w:rsidR="007E625A">
        <w:rPr>
          <w:rFonts w:cs="Arial"/>
        </w:rPr>
        <w:t>was</w:t>
      </w:r>
      <w:r w:rsidRPr="005A5AE0">
        <w:rPr>
          <w:rFonts w:cs="Arial"/>
        </w:rPr>
        <w:t xml:space="preserve"> a possibility of </w:t>
      </w:r>
      <w:r w:rsidR="00663FC6" w:rsidRPr="005A5AE0">
        <w:rPr>
          <w:rFonts w:cs="Arial"/>
        </w:rPr>
        <w:t xml:space="preserve">the camera module not working. A way that the </w:t>
      </w:r>
      <w:r w:rsidR="007A49AF" w:rsidRPr="005A5AE0">
        <w:rPr>
          <w:rFonts w:cs="Arial"/>
        </w:rPr>
        <w:t xml:space="preserve">manufacture recommends to do is run apt-get update and </w:t>
      </w:r>
      <w:proofErr w:type="spellStart"/>
      <w:r w:rsidR="007A49AF" w:rsidRPr="005A5AE0">
        <w:rPr>
          <w:rFonts w:cs="Arial"/>
        </w:rPr>
        <w:t>sudo</w:t>
      </w:r>
      <w:proofErr w:type="spellEnd"/>
      <w:r w:rsidR="00D33A13" w:rsidRPr="005A5AE0">
        <w:rPr>
          <w:rFonts w:cs="Arial"/>
        </w:rPr>
        <w:t xml:space="preserve"> apt-</w:t>
      </w:r>
      <w:r w:rsidR="009E1138" w:rsidRPr="005A5AE0">
        <w:rPr>
          <w:rFonts w:cs="Arial"/>
        </w:rPr>
        <w:t>get upgrade</w:t>
      </w:r>
      <w:r w:rsidR="004D1EF2" w:rsidRPr="005A5AE0">
        <w:rPr>
          <w:rFonts w:cs="Arial"/>
        </w:rPr>
        <w:t xml:space="preserve"> before starting the trouble shoot.</w:t>
      </w:r>
      <w:r w:rsidR="00D82EBC" w:rsidRPr="005A5AE0">
        <w:rPr>
          <w:rFonts w:cs="Arial"/>
        </w:rPr>
        <w:t xml:space="preserve"> Another way we want to ensure proper function is by making sure there’ll be enough power supply </w:t>
      </w:r>
      <w:r w:rsidR="00037841" w:rsidRPr="005A5AE0">
        <w:rPr>
          <w:rFonts w:cs="Arial"/>
        </w:rPr>
        <w:t xml:space="preserve">to the camera module </w:t>
      </w:r>
      <w:r w:rsidR="0068512F" w:rsidRPr="005A5AE0">
        <w:rPr>
          <w:rFonts w:cs="Arial"/>
        </w:rPr>
        <w:t xml:space="preserve">to the </w:t>
      </w:r>
      <w:r w:rsidR="002E5DD6" w:rsidRPr="005A5AE0">
        <w:rPr>
          <w:rFonts w:cs="Arial"/>
        </w:rPr>
        <w:t>raspberry</w:t>
      </w:r>
      <w:r w:rsidR="0068512F" w:rsidRPr="005A5AE0">
        <w:rPr>
          <w:rFonts w:cs="Arial"/>
        </w:rPr>
        <w:t xml:space="preserve"> pi</w:t>
      </w:r>
      <w:r w:rsidR="002E5DD6" w:rsidRPr="005A5AE0">
        <w:rPr>
          <w:rFonts w:cs="Arial"/>
        </w:rPr>
        <w:t xml:space="preserve">. </w:t>
      </w:r>
      <w:r w:rsidR="0096680C" w:rsidRPr="005A5AE0">
        <w:rPr>
          <w:rFonts w:cs="Arial"/>
        </w:rPr>
        <w:t xml:space="preserve">Running </w:t>
      </w:r>
      <w:proofErr w:type="spellStart"/>
      <w:r w:rsidR="002A144C" w:rsidRPr="005A5AE0">
        <w:rPr>
          <w:rFonts w:cs="Arial"/>
        </w:rPr>
        <w:t>vcgen</w:t>
      </w:r>
      <w:r w:rsidR="009B08C3" w:rsidRPr="005A5AE0">
        <w:rPr>
          <w:rFonts w:cs="Arial"/>
        </w:rPr>
        <w:t>cmd</w:t>
      </w:r>
      <w:proofErr w:type="spellEnd"/>
      <w:r w:rsidR="009B08C3" w:rsidRPr="005A5AE0">
        <w:rPr>
          <w:rFonts w:cs="Arial"/>
        </w:rPr>
        <w:t xml:space="preserve"> </w:t>
      </w:r>
      <w:proofErr w:type="spellStart"/>
      <w:r w:rsidR="009B08C3" w:rsidRPr="005A5AE0">
        <w:rPr>
          <w:rFonts w:cs="Arial"/>
        </w:rPr>
        <w:t>get_</w:t>
      </w:r>
      <w:r w:rsidR="00FA2291" w:rsidRPr="005A5AE0">
        <w:rPr>
          <w:rFonts w:cs="Arial"/>
        </w:rPr>
        <w:t>camera</w:t>
      </w:r>
      <w:proofErr w:type="spellEnd"/>
      <w:r w:rsidR="00FA2291" w:rsidRPr="005A5AE0">
        <w:rPr>
          <w:rFonts w:cs="Arial"/>
        </w:rPr>
        <w:t xml:space="preserve"> </w:t>
      </w:r>
      <w:r w:rsidR="00503142" w:rsidRPr="005A5AE0">
        <w:rPr>
          <w:rFonts w:cs="Arial"/>
        </w:rPr>
        <w:t xml:space="preserve">would provide an </w:t>
      </w:r>
      <w:proofErr w:type="spellStart"/>
      <w:r w:rsidR="00503142" w:rsidRPr="005A5AE0">
        <w:rPr>
          <w:rFonts w:cs="Arial"/>
        </w:rPr>
        <w:t>oup</w:t>
      </w:r>
      <w:r w:rsidR="00CD3C03" w:rsidRPr="005A5AE0">
        <w:rPr>
          <w:rFonts w:cs="Arial"/>
        </w:rPr>
        <w:t>ut</w:t>
      </w:r>
      <w:proofErr w:type="spellEnd"/>
      <w:r w:rsidR="00503142" w:rsidRPr="005A5AE0">
        <w:rPr>
          <w:rFonts w:cs="Arial"/>
        </w:rPr>
        <w:t xml:space="preserve"> of supported=1</w:t>
      </w:r>
      <w:r w:rsidR="0036428E" w:rsidRPr="005A5AE0">
        <w:rPr>
          <w:rFonts w:cs="Arial"/>
        </w:rPr>
        <w:t xml:space="preserve"> and detected=</w:t>
      </w:r>
      <w:r w:rsidR="00FC289F" w:rsidRPr="005A5AE0">
        <w:rPr>
          <w:rFonts w:cs="Arial"/>
        </w:rPr>
        <w:t>1</w:t>
      </w:r>
      <w:r w:rsidR="0036428E" w:rsidRPr="005A5AE0">
        <w:rPr>
          <w:rFonts w:cs="Arial"/>
        </w:rPr>
        <w:t xml:space="preserve">. </w:t>
      </w:r>
      <w:r w:rsidR="00CD3C03" w:rsidRPr="005A5AE0">
        <w:rPr>
          <w:rFonts w:cs="Arial"/>
        </w:rPr>
        <w:t>In the situation that support =0</w:t>
      </w:r>
      <w:r w:rsidR="006C6EE2" w:rsidRPr="005A5AE0">
        <w:rPr>
          <w:rFonts w:cs="Arial"/>
        </w:rPr>
        <w:t xml:space="preserve">, it indicates that </w:t>
      </w:r>
      <w:r w:rsidR="00FC289F" w:rsidRPr="005A5AE0">
        <w:rPr>
          <w:rFonts w:cs="Arial"/>
        </w:rPr>
        <w:t>that the camera is not enabled. When detected=0</w:t>
      </w:r>
      <w:r w:rsidR="00E32088" w:rsidRPr="005A5AE0">
        <w:rPr>
          <w:rFonts w:cs="Arial"/>
        </w:rPr>
        <w:t xml:space="preserve"> the camera is not correctly connected</w:t>
      </w:r>
      <w:r w:rsidR="00662A3A" w:rsidRPr="005A5AE0">
        <w:rPr>
          <w:rFonts w:cs="Arial"/>
        </w:rPr>
        <w:t xml:space="preserve"> which can come from the </w:t>
      </w:r>
      <w:r w:rsidR="005E139B" w:rsidRPr="005A5AE0">
        <w:rPr>
          <w:rFonts w:cs="Arial"/>
        </w:rPr>
        <w:t>ribbons not attached properly</w:t>
      </w:r>
      <w:sdt>
        <w:sdtPr>
          <w:rPr>
            <w:rFonts w:cs="Arial"/>
          </w:rPr>
          <w:id w:val="1689024432"/>
          <w:citation/>
        </w:sdtPr>
        <w:sdtEndPr/>
        <w:sdtContent>
          <w:r w:rsidR="00D20406" w:rsidRPr="005A5AE0">
            <w:rPr>
              <w:rFonts w:cs="Arial"/>
            </w:rPr>
            <w:fldChar w:fldCharType="begin"/>
          </w:r>
          <w:r w:rsidR="00D20406" w:rsidRPr="005A5AE0">
            <w:rPr>
              <w:rFonts w:cs="Arial"/>
            </w:rPr>
            <w:instrText xml:space="preserve"> CITATION Cam21 \l 1033 </w:instrText>
          </w:r>
          <w:r w:rsidR="00D20406" w:rsidRPr="005A5AE0">
            <w:rPr>
              <w:rFonts w:cs="Arial"/>
            </w:rPr>
            <w:fldChar w:fldCharType="separate"/>
          </w:r>
          <w:r w:rsidR="002268D9">
            <w:rPr>
              <w:rFonts w:cs="Arial"/>
              <w:noProof/>
            </w:rPr>
            <w:t xml:space="preserve"> </w:t>
          </w:r>
          <w:r w:rsidR="002268D9" w:rsidRPr="002268D9">
            <w:rPr>
              <w:rFonts w:cs="Arial"/>
              <w:noProof/>
            </w:rPr>
            <w:t>[30]</w:t>
          </w:r>
          <w:r w:rsidR="00D20406" w:rsidRPr="005A5AE0">
            <w:rPr>
              <w:rFonts w:cs="Arial"/>
            </w:rPr>
            <w:fldChar w:fldCharType="end"/>
          </w:r>
        </w:sdtContent>
      </w:sdt>
      <w:r w:rsidR="003B568B" w:rsidRPr="005A5AE0">
        <w:rPr>
          <w:rFonts w:cs="Arial"/>
        </w:rPr>
        <w:t>.</w:t>
      </w:r>
      <w:r w:rsidR="005E139B" w:rsidRPr="005A5AE0">
        <w:rPr>
          <w:rFonts w:cs="Arial"/>
        </w:rPr>
        <w:t xml:space="preserve"> A better configuration </w:t>
      </w:r>
      <w:r w:rsidR="00C268B8" w:rsidRPr="005A5AE0">
        <w:rPr>
          <w:rFonts w:cs="Arial"/>
        </w:rPr>
        <w:t>of t</w:t>
      </w:r>
      <w:r w:rsidR="008437B1" w:rsidRPr="005A5AE0">
        <w:rPr>
          <w:rFonts w:cs="Arial"/>
        </w:rPr>
        <w:t xml:space="preserve">he </w:t>
      </w:r>
      <w:proofErr w:type="spellStart"/>
      <w:r w:rsidR="008437B1" w:rsidRPr="005A5AE0">
        <w:rPr>
          <w:rFonts w:cs="Arial"/>
        </w:rPr>
        <w:t>Arducam</w:t>
      </w:r>
      <w:proofErr w:type="spellEnd"/>
      <w:r w:rsidR="008437B1" w:rsidRPr="005A5AE0">
        <w:rPr>
          <w:rFonts w:cs="Arial"/>
        </w:rPr>
        <w:t xml:space="preserve"> camera module can be seen interfaced with the Raspberry Pi in </w:t>
      </w:r>
      <w:r w:rsidR="008437B1" w:rsidRPr="005A5AE0">
        <w:rPr>
          <w:rFonts w:cs="Arial"/>
        </w:rPr>
        <w:fldChar w:fldCharType="begin"/>
      </w:r>
      <w:r w:rsidR="008437B1" w:rsidRPr="005A5AE0">
        <w:rPr>
          <w:rFonts w:cs="Arial"/>
        </w:rPr>
        <w:instrText xml:space="preserve"> REF _Ref100304314 \h </w:instrText>
      </w:r>
      <w:r w:rsidR="00683753" w:rsidRPr="005A5AE0">
        <w:rPr>
          <w:rFonts w:cs="Arial"/>
        </w:rPr>
        <w:instrText xml:space="preserve"> \* MERGEFORMAT </w:instrText>
      </w:r>
      <w:r w:rsidR="008437B1" w:rsidRPr="005A5AE0">
        <w:rPr>
          <w:rFonts w:cs="Arial"/>
        </w:rPr>
      </w:r>
      <w:r w:rsidR="008437B1" w:rsidRPr="005A5AE0">
        <w:rPr>
          <w:rFonts w:cs="Arial"/>
        </w:rPr>
        <w:fldChar w:fldCharType="separate"/>
      </w:r>
      <w:r w:rsidR="00580FCE" w:rsidRPr="005A5AE0">
        <w:rPr>
          <w:rFonts w:cs="Arial"/>
          <w:szCs w:val="24"/>
        </w:rPr>
        <w:t xml:space="preserve">Figure </w:t>
      </w:r>
      <w:r w:rsidR="00EC6B10">
        <w:rPr>
          <w:rFonts w:cs="Arial"/>
          <w:noProof/>
          <w:szCs w:val="24"/>
        </w:rPr>
        <w:t>57</w:t>
      </w:r>
      <w:r w:rsidR="008437B1" w:rsidRPr="005A5AE0">
        <w:rPr>
          <w:rFonts w:cs="Arial"/>
        </w:rPr>
        <w:fldChar w:fldCharType="end"/>
      </w:r>
      <w:r w:rsidR="008437B1" w:rsidRPr="005A5AE0">
        <w:rPr>
          <w:rFonts w:cs="Arial"/>
        </w:rPr>
        <w:t>.</w:t>
      </w:r>
    </w:p>
    <w:p w14:paraId="2AA849D6" w14:textId="77777777" w:rsidR="009304F4" w:rsidRPr="005A5AE0" w:rsidRDefault="009304F4" w:rsidP="00FF4851">
      <w:pPr>
        <w:rPr>
          <w:rFonts w:cs="Arial"/>
        </w:rPr>
      </w:pPr>
    </w:p>
    <w:p w14:paraId="690E5549" w14:textId="77F13204" w:rsidR="7398B070" w:rsidRPr="005A5AE0" w:rsidRDefault="009620FE" w:rsidP="00DB75BB">
      <w:pPr>
        <w:pStyle w:val="HeadingSD1"/>
      </w:pPr>
      <w:bookmarkStart w:id="524" w:name="_Toc101782759"/>
      <w:bookmarkStart w:id="525" w:name="_Toc121068196"/>
      <w:r w:rsidRPr="005A5AE0">
        <w:t>8</w:t>
      </w:r>
      <w:r w:rsidR="418A4569" w:rsidRPr="005A5AE0">
        <w:t>.2.3.</w:t>
      </w:r>
      <w:r w:rsidR="005022A4">
        <w:t>9</w:t>
      </w:r>
      <w:r w:rsidR="418A4569" w:rsidRPr="005A5AE0">
        <w:t xml:space="preserve"> Phrase Recognition</w:t>
      </w:r>
      <w:bookmarkEnd w:id="524"/>
      <w:bookmarkEnd w:id="525"/>
    </w:p>
    <w:p w14:paraId="1F5309FD" w14:textId="4BBF546C" w:rsidR="00346943" w:rsidRPr="005A5AE0" w:rsidRDefault="0069153E" w:rsidP="00F900FB">
      <w:pPr>
        <w:rPr>
          <w:rFonts w:cs="Arial"/>
        </w:rPr>
      </w:pPr>
      <w:r w:rsidRPr="005A5AE0">
        <w:rPr>
          <w:rFonts w:cs="Arial"/>
        </w:rPr>
        <w:t xml:space="preserve">The </w:t>
      </w:r>
      <w:proofErr w:type="spellStart"/>
      <w:r w:rsidRPr="005A5AE0">
        <w:rPr>
          <w:rFonts w:cs="Arial"/>
        </w:rPr>
        <w:t>Respeaker</w:t>
      </w:r>
      <w:proofErr w:type="spellEnd"/>
      <w:r w:rsidRPr="005A5AE0">
        <w:rPr>
          <w:rFonts w:cs="Arial"/>
        </w:rPr>
        <w:t xml:space="preserve"> is a</w:t>
      </w:r>
      <w:r w:rsidR="00487F6A" w:rsidRPr="005A5AE0">
        <w:rPr>
          <w:rFonts w:cs="Arial"/>
        </w:rPr>
        <w:t xml:space="preserve">n array of four microphones that work with the Raspberry Pi. </w:t>
      </w:r>
      <w:r w:rsidR="00611009" w:rsidRPr="005A5AE0">
        <w:rPr>
          <w:rFonts w:cs="Arial"/>
        </w:rPr>
        <w:t xml:space="preserve">To begin testing, the array needs to be mounted to the Raspberry Pi </w:t>
      </w:r>
      <w:r w:rsidR="0029458B" w:rsidRPr="005A5AE0">
        <w:rPr>
          <w:rFonts w:cs="Arial"/>
        </w:rPr>
        <w:t>in the proper orientation</w:t>
      </w:r>
      <w:r w:rsidR="00FB505C" w:rsidRPr="005A5AE0">
        <w:rPr>
          <w:rFonts w:cs="Arial"/>
        </w:rPr>
        <w:t>,</w:t>
      </w:r>
      <w:r w:rsidR="0029458B" w:rsidRPr="005A5AE0">
        <w:rPr>
          <w:rFonts w:cs="Arial"/>
        </w:rPr>
        <w:t xml:space="preserve"> so every pin corresponds to the correct header.</w:t>
      </w:r>
      <w:r w:rsidR="00142E45" w:rsidRPr="005A5AE0">
        <w:rPr>
          <w:rFonts w:cs="Arial"/>
        </w:rPr>
        <w:t xml:space="preserve"> The microphone array can be seen mounted in </w:t>
      </w:r>
      <w:r w:rsidR="008437B1" w:rsidRPr="005A5AE0">
        <w:rPr>
          <w:rFonts w:cs="Arial"/>
        </w:rPr>
        <w:fldChar w:fldCharType="begin"/>
      </w:r>
      <w:r w:rsidR="008437B1" w:rsidRPr="005A5AE0">
        <w:rPr>
          <w:rFonts w:cs="Arial"/>
        </w:rPr>
        <w:instrText xml:space="preserve"> REF _Ref100304314 \h </w:instrText>
      </w:r>
      <w:r w:rsidR="00683753" w:rsidRPr="005A5AE0">
        <w:rPr>
          <w:rFonts w:cs="Arial"/>
        </w:rPr>
        <w:instrText xml:space="preserve"> \* MERGEFORMAT </w:instrText>
      </w:r>
      <w:r w:rsidR="008437B1" w:rsidRPr="005A5AE0">
        <w:rPr>
          <w:rFonts w:cs="Arial"/>
        </w:rPr>
      </w:r>
      <w:r w:rsidR="008437B1" w:rsidRPr="005A5AE0">
        <w:rPr>
          <w:rFonts w:cs="Arial"/>
        </w:rPr>
        <w:fldChar w:fldCharType="separate"/>
      </w:r>
      <w:r w:rsidR="00580FCE" w:rsidRPr="005A5AE0">
        <w:rPr>
          <w:rFonts w:cs="Arial"/>
          <w:szCs w:val="24"/>
        </w:rPr>
        <w:t xml:space="preserve">Figure </w:t>
      </w:r>
      <w:r w:rsidR="00EC6B10">
        <w:rPr>
          <w:rFonts w:cs="Arial"/>
          <w:noProof/>
          <w:szCs w:val="24"/>
        </w:rPr>
        <w:t>57</w:t>
      </w:r>
      <w:r w:rsidR="008437B1" w:rsidRPr="005A5AE0">
        <w:rPr>
          <w:rFonts w:cs="Arial"/>
        </w:rPr>
        <w:fldChar w:fldCharType="end"/>
      </w:r>
      <w:r w:rsidR="008437B1" w:rsidRPr="005A5AE0">
        <w:rPr>
          <w:rFonts w:cs="Arial"/>
        </w:rPr>
        <w:t>.</w:t>
      </w:r>
      <w:r w:rsidR="0029458B" w:rsidRPr="005A5AE0">
        <w:rPr>
          <w:rFonts w:cs="Arial"/>
        </w:rPr>
        <w:t xml:space="preserve"> </w:t>
      </w:r>
      <w:r w:rsidR="009D64C7" w:rsidRPr="005A5AE0">
        <w:rPr>
          <w:rFonts w:cs="Arial"/>
        </w:rPr>
        <w:t xml:space="preserve">Then the </w:t>
      </w:r>
      <w:proofErr w:type="spellStart"/>
      <w:r w:rsidR="00810A40" w:rsidRPr="005A5AE0">
        <w:rPr>
          <w:rFonts w:cs="Arial"/>
        </w:rPr>
        <w:t>Respeaker</w:t>
      </w:r>
      <w:proofErr w:type="spellEnd"/>
      <w:r w:rsidR="00810A40" w:rsidRPr="005A5AE0">
        <w:rPr>
          <w:rFonts w:cs="Arial"/>
        </w:rPr>
        <w:t xml:space="preserve"> Seed voice card must be installed to the OS on the Raspberry PI. In Audacity or another audio </w:t>
      </w:r>
      <w:r w:rsidR="00B66F6F" w:rsidRPr="005A5AE0">
        <w:rPr>
          <w:rFonts w:cs="Arial"/>
        </w:rPr>
        <w:t xml:space="preserve">editing application, the </w:t>
      </w:r>
      <w:r w:rsidR="00062D39" w:rsidRPr="005A5AE0">
        <w:rPr>
          <w:rFonts w:cs="Arial"/>
        </w:rPr>
        <w:t xml:space="preserve">input channels need to be configured to the </w:t>
      </w:r>
      <w:r w:rsidR="00022859" w:rsidRPr="005A5AE0">
        <w:rPr>
          <w:rFonts w:cs="Arial"/>
        </w:rPr>
        <w:t>AC108</w:t>
      </w:r>
      <w:r w:rsidR="00DF20C3" w:rsidRPr="005A5AE0">
        <w:rPr>
          <w:rFonts w:cs="Arial"/>
        </w:rPr>
        <w:t xml:space="preserve"> 4 channel, corresponding to the 4 AC108 microphones. </w:t>
      </w:r>
      <w:r w:rsidR="00CA6EAE" w:rsidRPr="005A5AE0">
        <w:rPr>
          <w:rFonts w:cs="Arial"/>
        </w:rPr>
        <w:t xml:space="preserve">Now the array should be configured to act as a microphone. There are also LEDs on the board, but since they will be placed inside the housing of the </w:t>
      </w:r>
      <w:r w:rsidR="00D323FE" w:rsidRPr="005A5AE0">
        <w:rPr>
          <w:rFonts w:cs="Arial"/>
        </w:rPr>
        <w:t xml:space="preserve">Live Bolt system, we do not need to program them. </w:t>
      </w:r>
    </w:p>
    <w:p w14:paraId="449E4B69" w14:textId="18827273" w:rsidR="007A3DF9" w:rsidRPr="005A5AE0" w:rsidRDefault="00025D8C" w:rsidP="007A3DF9">
      <w:pPr>
        <w:keepNext/>
        <w:jc w:val="center"/>
        <w:rPr>
          <w:rFonts w:cs="Arial"/>
        </w:rPr>
      </w:pPr>
      <w:r w:rsidRPr="005A5AE0">
        <w:rPr>
          <w:rFonts w:cs="Arial"/>
          <w:noProof/>
        </w:rPr>
        <w:lastRenderedPageBreak/>
        <w:drawing>
          <wp:inline distT="0" distB="0" distL="0" distR="0" wp14:anchorId="5F6D75E0" wp14:editId="5995BC17">
            <wp:extent cx="2742951" cy="4542863"/>
            <wp:effectExtent l="0" t="4762" r="0" b="0"/>
            <wp:docPr id="41" name="Picture 4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electronics&#10;&#10;Description automatically generated"/>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1966" t="6643" r="13442" b="700"/>
                    <a:stretch/>
                  </pic:blipFill>
                  <pic:spPr bwMode="auto">
                    <a:xfrm rot="5400000">
                      <a:off x="0" y="0"/>
                      <a:ext cx="2746442" cy="4548646"/>
                    </a:xfrm>
                    <a:prstGeom prst="rect">
                      <a:avLst/>
                    </a:prstGeom>
                    <a:noFill/>
                    <a:ln>
                      <a:noFill/>
                    </a:ln>
                    <a:extLst>
                      <a:ext uri="{53640926-AAD7-44D8-BBD7-CCE9431645EC}">
                        <a14:shadowObscured xmlns:a14="http://schemas.microsoft.com/office/drawing/2010/main"/>
                      </a:ext>
                    </a:extLst>
                  </pic:spPr>
                </pic:pic>
              </a:graphicData>
            </a:graphic>
          </wp:inline>
        </w:drawing>
      </w:r>
    </w:p>
    <w:p w14:paraId="6FAA6818" w14:textId="0FBA4514" w:rsidR="00D323FE" w:rsidRPr="005A5AE0" w:rsidRDefault="007A3DF9" w:rsidP="00982A0A">
      <w:pPr>
        <w:pStyle w:val="Caption"/>
        <w:jc w:val="center"/>
        <w:rPr>
          <w:rFonts w:cs="Arial"/>
          <w:sz w:val="24"/>
          <w:szCs w:val="24"/>
        </w:rPr>
      </w:pPr>
      <w:bookmarkStart w:id="526" w:name="_Ref100304314"/>
      <w:bookmarkStart w:id="527" w:name="_Toc120880305"/>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0052526F">
        <w:rPr>
          <w:rFonts w:cs="Arial"/>
          <w:sz w:val="24"/>
          <w:szCs w:val="24"/>
        </w:rPr>
        <w:fldChar w:fldCharType="separate"/>
      </w:r>
      <w:r w:rsidR="00ED050E">
        <w:rPr>
          <w:rFonts w:cs="Arial"/>
          <w:noProof/>
          <w:sz w:val="24"/>
          <w:szCs w:val="24"/>
        </w:rPr>
        <w:t>57</w:t>
      </w:r>
      <w:r w:rsidRPr="005A5AE0">
        <w:rPr>
          <w:rFonts w:cs="Arial"/>
          <w:sz w:val="24"/>
          <w:szCs w:val="24"/>
        </w:rPr>
        <w:fldChar w:fldCharType="end"/>
      </w:r>
      <w:bookmarkEnd w:id="526"/>
      <w:r w:rsidRPr="005A5AE0">
        <w:rPr>
          <w:rFonts w:cs="Arial"/>
          <w:sz w:val="24"/>
          <w:szCs w:val="24"/>
        </w:rPr>
        <w:t xml:space="preserve">: </w:t>
      </w:r>
      <w:r w:rsidR="00025D8C" w:rsidRPr="005A5AE0">
        <w:rPr>
          <w:rFonts w:cs="Arial"/>
          <w:sz w:val="24"/>
          <w:szCs w:val="24"/>
        </w:rPr>
        <w:t>Microphone</w:t>
      </w:r>
      <w:r w:rsidRPr="005A5AE0">
        <w:rPr>
          <w:rFonts w:cs="Arial"/>
          <w:sz w:val="24"/>
          <w:szCs w:val="24"/>
        </w:rPr>
        <w:t xml:space="preserve"> array and </w:t>
      </w:r>
      <w:proofErr w:type="spellStart"/>
      <w:r w:rsidRPr="005A5AE0">
        <w:rPr>
          <w:rFonts w:cs="Arial"/>
          <w:sz w:val="24"/>
          <w:szCs w:val="24"/>
        </w:rPr>
        <w:t>Arducam</w:t>
      </w:r>
      <w:proofErr w:type="spellEnd"/>
      <w:r w:rsidRPr="005A5AE0">
        <w:rPr>
          <w:rFonts w:cs="Arial"/>
          <w:sz w:val="24"/>
          <w:szCs w:val="24"/>
        </w:rPr>
        <w:t xml:space="preserve"> camera interfaced with Raspberry Pi</w:t>
      </w:r>
      <w:bookmarkEnd w:id="527"/>
    </w:p>
    <w:p w14:paraId="074F0662" w14:textId="77777777" w:rsidR="00982A0A" w:rsidRPr="005A5AE0" w:rsidRDefault="00982A0A" w:rsidP="00982A0A">
      <w:pPr>
        <w:rPr>
          <w:rFonts w:cs="Arial"/>
        </w:rPr>
      </w:pPr>
    </w:p>
    <w:p w14:paraId="2F25C5A9" w14:textId="70EC749F" w:rsidR="005E091D" w:rsidRPr="005A5AE0" w:rsidRDefault="00D323FE" w:rsidP="00F900FB">
      <w:pPr>
        <w:rPr>
          <w:rFonts w:cs="Arial"/>
        </w:rPr>
      </w:pPr>
      <w:r w:rsidRPr="005A5AE0">
        <w:rPr>
          <w:rFonts w:cs="Arial"/>
        </w:rPr>
        <w:t xml:space="preserve">Now that the microphone is set up, </w:t>
      </w:r>
      <w:r w:rsidR="00041D28" w:rsidRPr="005A5AE0">
        <w:rPr>
          <w:rFonts w:cs="Arial"/>
        </w:rPr>
        <w:t xml:space="preserve">software needs to be created to enable phrase detection. </w:t>
      </w:r>
      <w:r w:rsidR="00152865" w:rsidRPr="005A5AE0">
        <w:rPr>
          <w:rFonts w:cs="Arial"/>
        </w:rPr>
        <w:t xml:space="preserve">The programming language of choice for this is Python due to its ease of use and </w:t>
      </w:r>
      <w:r w:rsidR="005E091D" w:rsidRPr="005A5AE0">
        <w:rPr>
          <w:rFonts w:cs="Arial"/>
        </w:rPr>
        <w:t xml:space="preserve">plethora of online materials to work with. </w:t>
      </w:r>
      <w:r w:rsidR="00152865" w:rsidRPr="005A5AE0">
        <w:rPr>
          <w:rFonts w:cs="Arial"/>
        </w:rPr>
        <w:t>There are a variety of packages for speech recognition in Python, such as</w:t>
      </w:r>
      <w:r w:rsidR="005E091D" w:rsidRPr="005A5AE0">
        <w:rPr>
          <w:rFonts w:cs="Arial"/>
        </w:rPr>
        <w:t>:</w:t>
      </w:r>
    </w:p>
    <w:p w14:paraId="221D84D7" w14:textId="644BDE91" w:rsidR="005E091D" w:rsidRPr="005A5AE0" w:rsidRDefault="005E091D" w:rsidP="00D1767F">
      <w:pPr>
        <w:pStyle w:val="ListParagraph"/>
        <w:numPr>
          <w:ilvl w:val="0"/>
          <w:numId w:val="11"/>
        </w:numPr>
        <w:rPr>
          <w:rFonts w:cs="Arial"/>
        </w:rPr>
      </w:pPr>
      <w:proofErr w:type="spellStart"/>
      <w:r w:rsidRPr="005A5AE0">
        <w:rPr>
          <w:rFonts w:cs="Arial"/>
        </w:rPr>
        <w:t>apiai</w:t>
      </w:r>
      <w:proofErr w:type="spellEnd"/>
    </w:p>
    <w:p w14:paraId="617DEEDD" w14:textId="563B11CB" w:rsidR="005E091D" w:rsidRPr="005A5AE0" w:rsidRDefault="005E091D" w:rsidP="00D1767F">
      <w:pPr>
        <w:pStyle w:val="ListParagraph"/>
        <w:numPr>
          <w:ilvl w:val="0"/>
          <w:numId w:val="11"/>
        </w:numPr>
        <w:rPr>
          <w:rFonts w:cs="Arial"/>
        </w:rPr>
      </w:pPr>
      <w:proofErr w:type="spellStart"/>
      <w:r w:rsidRPr="005A5AE0">
        <w:rPr>
          <w:rFonts w:cs="Arial"/>
        </w:rPr>
        <w:t>assemblyai</w:t>
      </w:r>
      <w:proofErr w:type="spellEnd"/>
    </w:p>
    <w:p w14:paraId="37418E6B" w14:textId="72DB32A3" w:rsidR="005E091D" w:rsidRPr="005A5AE0" w:rsidRDefault="005E091D" w:rsidP="00D1767F">
      <w:pPr>
        <w:pStyle w:val="ListParagraph"/>
        <w:numPr>
          <w:ilvl w:val="0"/>
          <w:numId w:val="11"/>
        </w:numPr>
        <w:rPr>
          <w:rFonts w:cs="Arial"/>
        </w:rPr>
      </w:pPr>
      <w:r w:rsidRPr="005A5AE0">
        <w:rPr>
          <w:rFonts w:cs="Arial"/>
        </w:rPr>
        <w:t>google-cloud-speech</w:t>
      </w:r>
    </w:p>
    <w:p w14:paraId="69017B8E" w14:textId="6F40C5B0" w:rsidR="005E091D" w:rsidRPr="005A5AE0" w:rsidRDefault="005E091D" w:rsidP="00D1767F">
      <w:pPr>
        <w:pStyle w:val="ListParagraph"/>
        <w:numPr>
          <w:ilvl w:val="0"/>
          <w:numId w:val="11"/>
        </w:numPr>
        <w:rPr>
          <w:rFonts w:cs="Arial"/>
        </w:rPr>
      </w:pPr>
      <w:proofErr w:type="spellStart"/>
      <w:r w:rsidRPr="005A5AE0">
        <w:rPr>
          <w:rFonts w:cs="Arial"/>
        </w:rPr>
        <w:t>pocketsphinx</w:t>
      </w:r>
      <w:proofErr w:type="spellEnd"/>
    </w:p>
    <w:p w14:paraId="78EDEADF" w14:textId="4C42242E" w:rsidR="005E091D" w:rsidRPr="005A5AE0" w:rsidRDefault="005E091D" w:rsidP="00D1767F">
      <w:pPr>
        <w:pStyle w:val="ListParagraph"/>
        <w:numPr>
          <w:ilvl w:val="0"/>
          <w:numId w:val="11"/>
        </w:numPr>
        <w:rPr>
          <w:rFonts w:cs="Arial"/>
        </w:rPr>
      </w:pPr>
      <w:proofErr w:type="spellStart"/>
      <w:r w:rsidRPr="005A5AE0">
        <w:rPr>
          <w:rFonts w:cs="Arial"/>
        </w:rPr>
        <w:t>SpeechRecognition</w:t>
      </w:r>
      <w:proofErr w:type="spellEnd"/>
    </w:p>
    <w:p w14:paraId="5A58699E" w14:textId="005F6660" w:rsidR="005E091D" w:rsidRPr="005A5AE0" w:rsidRDefault="005E091D" w:rsidP="00D1767F">
      <w:pPr>
        <w:pStyle w:val="ListParagraph"/>
        <w:numPr>
          <w:ilvl w:val="0"/>
          <w:numId w:val="11"/>
        </w:numPr>
        <w:rPr>
          <w:rFonts w:cs="Arial"/>
        </w:rPr>
      </w:pPr>
      <w:proofErr w:type="spellStart"/>
      <w:r w:rsidRPr="005A5AE0">
        <w:rPr>
          <w:rFonts w:cs="Arial"/>
        </w:rPr>
        <w:t>watson</w:t>
      </w:r>
      <w:proofErr w:type="spellEnd"/>
      <w:r w:rsidRPr="005A5AE0">
        <w:rPr>
          <w:rFonts w:cs="Arial"/>
        </w:rPr>
        <w:t>-developer-cloud</w:t>
      </w:r>
    </w:p>
    <w:p w14:paraId="0CD8AEF0" w14:textId="5ADCCB26" w:rsidR="005E091D" w:rsidRPr="005A5AE0" w:rsidRDefault="005E091D" w:rsidP="00D1767F">
      <w:pPr>
        <w:pStyle w:val="ListParagraph"/>
        <w:numPr>
          <w:ilvl w:val="0"/>
          <w:numId w:val="11"/>
        </w:numPr>
        <w:rPr>
          <w:rFonts w:cs="Arial"/>
        </w:rPr>
      </w:pPr>
      <w:r w:rsidRPr="005A5AE0">
        <w:rPr>
          <w:rFonts w:cs="Arial"/>
        </w:rPr>
        <w:t>wit</w:t>
      </w:r>
    </w:p>
    <w:p w14:paraId="76BE49BC" w14:textId="77777777" w:rsidR="00921A4D" w:rsidRPr="005A5AE0" w:rsidRDefault="00921A4D" w:rsidP="00921A4D">
      <w:pPr>
        <w:pStyle w:val="ListParagraph"/>
        <w:rPr>
          <w:rFonts w:cs="Arial"/>
        </w:rPr>
      </w:pPr>
    </w:p>
    <w:p w14:paraId="53C7C358" w14:textId="4C6321C4" w:rsidR="0029458B" w:rsidRPr="005A5AE0" w:rsidRDefault="005E091D" w:rsidP="00F900FB">
      <w:pPr>
        <w:rPr>
          <w:rFonts w:cs="Arial"/>
        </w:rPr>
      </w:pPr>
      <w:proofErr w:type="spellStart"/>
      <w:r w:rsidRPr="005A5AE0">
        <w:rPr>
          <w:rFonts w:cs="Arial"/>
        </w:rPr>
        <w:t>Apiai</w:t>
      </w:r>
      <w:proofErr w:type="spellEnd"/>
      <w:r w:rsidRPr="005A5AE0">
        <w:rPr>
          <w:rFonts w:cs="Arial"/>
        </w:rPr>
        <w:t xml:space="preserve"> and wit even offer natural language processing </w:t>
      </w:r>
      <w:r w:rsidR="00921A4D" w:rsidRPr="005A5AE0">
        <w:rPr>
          <w:rFonts w:cs="Arial"/>
        </w:rPr>
        <w:t xml:space="preserve">capabilities. Natural language processing allows for not only capture of words, but also emotion. Since we only need to recognize a spoken word to act as a passcode for the lock, recognizing emotion is irrelevant and we will not be considering natural language processing in the design. </w:t>
      </w:r>
      <w:proofErr w:type="spellStart"/>
      <w:r w:rsidR="00056441" w:rsidRPr="005A5AE0">
        <w:rPr>
          <w:rFonts w:cs="Arial"/>
        </w:rPr>
        <w:t>SpeechRecognition</w:t>
      </w:r>
      <w:proofErr w:type="spellEnd"/>
      <w:r w:rsidR="00056441" w:rsidRPr="005A5AE0">
        <w:rPr>
          <w:rFonts w:cs="Arial"/>
        </w:rPr>
        <w:t xml:space="preserve"> </w:t>
      </w:r>
      <w:proofErr w:type="gramStart"/>
      <w:r w:rsidR="00870234" w:rsidRPr="005A5AE0">
        <w:rPr>
          <w:rFonts w:cs="Arial"/>
        </w:rPr>
        <w:t>actually makes</w:t>
      </w:r>
      <w:proofErr w:type="gramEnd"/>
      <w:r w:rsidR="00870234" w:rsidRPr="005A5AE0">
        <w:rPr>
          <w:rFonts w:cs="Arial"/>
        </w:rPr>
        <w:t xml:space="preserve"> use of many of the APIs listed and allows for each one to be called and compared against each other. This makes </w:t>
      </w:r>
      <w:proofErr w:type="spellStart"/>
      <w:r w:rsidR="00870234" w:rsidRPr="005A5AE0">
        <w:rPr>
          <w:rFonts w:cs="Arial"/>
        </w:rPr>
        <w:t>SpeechRecognition</w:t>
      </w:r>
      <w:proofErr w:type="spellEnd"/>
      <w:r w:rsidR="00870234" w:rsidRPr="005A5AE0">
        <w:rPr>
          <w:rFonts w:cs="Arial"/>
        </w:rPr>
        <w:t xml:space="preserve"> the most versatile option and the best choice for the phrase detection software. </w:t>
      </w:r>
      <w:r w:rsidR="002C69C0" w:rsidRPr="005A5AE0">
        <w:rPr>
          <w:rFonts w:cs="Arial"/>
        </w:rPr>
        <w:t xml:space="preserve">The code works by </w:t>
      </w:r>
      <w:r w:rsidR="00F06041" w:rsidRPr="005A5AE0">
        <w:rPr>
          <w:rFonts w:cs="Arial"/>
        </w:rPr>
        <w:t xml:space="preserve">using </w:t>
      </w:r>
      <w:proofErr w:type="spellStart"/>
      <w:r w:rsidR="00F06041" w:rsidRPr="005A5AE0">
        <w:rPr>
          <w:rFonts w:cs="Arial"/>
        </w:rPr>
        <w:t>th</w:t>
      </w:r>
      <w:proofErr w:type="spellEnd"/>
      <w:r w:rsidR="00F06041" w:rsidRPr="005A5AE0">
        <w:rPr>
          <w:rFonts w:cs="Arial"/>
        </w:rPr>
        <w:t xml:space="preserve"> Recognizer class </w:t>
      </w:r>
      <w:r w:rsidR="00526179" w:rsidRPr="005A5AE0">
        <w:rPr>
          <w:rFonts w:cs="Arial"/>
        </w:rPr>
        <w:t xml:space="preserve">for each specific </w:t>
      </w:r>
      <w:r w:rsidR="002C69C0" w:rsidRPr="005A5AE0">
        <w:rPr>
          <w:rFonts w:cs="Arial"/>
        </w:rPr>
        <w:t xml:space="preserve">API. The </w:t>
      </w:r>
      <w:r w:rsidR="00F06041" w:rsidRPr="005A5AE0">
        <w:rPr>
          <w:rFonts w:cs="Arial"/>
        </w:rPr>
        <w:t>class</w:t>
      </w:r>
      <w:r w:rsidR="002C69C0" w:rsidRPr="005A5AE0">
        <w:rPr>
          <w:rFonts w:cs="Arial"/>
        </w:rPr>
        <w:t xml:space="preserve"> won’t work without an audio data type to pass through it, which is the voice captured by the microphone</w:t>
      </w:r>
      <w:r w:rsidR="00A67830" w:rsidRPr="005A5AE0">
        <w:rPr>
          <w:rFonts w:cs="Arial"/>
        </w:rPr>
        <w:t xml:space="preserve"> or from an audio file</w:t>
      </w:r>
      <w:r w:rsidR="002C69C0" w:rsidRPr="005A5AE0">
        <w:rPr>
          <w:rFonts w:cs="Arial"/>
        </w:rPr>
        <w:t xml:space="preserve">. </w:t>
      </w:r>
    </w:p>
    <w:p w14:paraId="55C41F5F" w14:textId="77777777" w:rsidR="008B3EBC" w:rsidRPr="005A5AE0" w:rsidRDefault="008B3EBC" w:rsidP="00F900FB">
      <w:pPr>
        <w:rPr>
          <w:rFonts w:cs="Arial"/>
        </w:rPr>
      </w:pPr>
    </w:p>
    <w:p w14:paraId="3D9E71A6" w14:textId="7F0246E0" w:rsidR="008B3EBC" w:rsidRPr="005A5AE0" w:rsidRDefault="008B3EBC" w:rsidP="00F900FB">
      <w:pPr>
        <w:rPr>
          <w:rFonts w:cs="Arial"/>
        </w:rPr>
      </w:pPr>
      <w:r w:rsidRPr="005A5AE0">
        <w:rPr>
          <w:rFonts w:cs="Arial"/>
        </w:rPr>
        <w:t xml:space="preserve">To capture voices in real-time, another library is required, </w:t>
      </w:r>
      <w:proofErr w:type="spellStart"/>
      <w:r w:rsidRPr="005A5AE0">
        <w:rPr>
          <w:rFonts w:cs="Arial"/>
        </w:rPr>
        <w:t>PyAudio</w:t>
      </w:r>
      <w:proofErr w:type="spellEnd"/>
      <w:r w:rsidRPr="005A5AE0">
        <w:rPr>
          <w:rFonts w:cs="Arial"/>
        </w:rPr>
        <w:t xml:space="preserve">. </w:t>
      </w:r>
      <w:proofErr w:type="spellStart"/>
      <w:r w:rsidRPr="005A5AE0">
        <w:rPr>
          <w:rFonts w:cs="Arial"/>
        </w:rPr>
        <w:t>PyAudio</w:t>
      </w:r>
      <w:proofErr w:type="spellEnd"/>
      <w:r w:rsidRPr="005A5AE0">
        <w:rPr>
          <w:rFonts w:cs="Arial"/>
        </w:rPr>
        <w:t xml:space="preserve"> </w:t>
      </w:r>
      <w:r w:rsidR="006E1007" w:rsidRPr="005A5AE0">
        <w:rPr>
          <w:rFonts w:cs="Arial"/>
        </w:rPr>
        <w:t xml:space="preserve">allows for </w:t>
      </w:r>
      <w:proofErr w:type="gramStart"/>
      <w:r w:rsidR="006E1007" w:rsidRPr="005A5AE0">
        <w:rPr>
          <w:rFonts w:cs="Arial"/>
        </w:rPr>
        <w:t xml:space="preserve">the </w:t>
      </w:r>
      <w:r w:rsidR="003256AD" w:rsidRPr="005A5AE0">
        <w:rPr>
          <w:rFonts w:cs="Arial"/>
        </w:rPr>
        <w:t>.M</w:t>
      </w:r>
      <w:r w:rsidR="0016320A" w:rsidRPr="005A5AE0">
        <w:rPr>
          <w:rFonts w:cs="Arial"/>
        </w:rPr>
        <w:t>icrophone</w:t>
      </w:r>
      <w:proofErr w:type="gramEnd"/>
      <w:r w:rsidR="003256AD" w:rsidRPr="005A5AE0">
        <w:rPr>
          <w:rFonts w:cs="Arial"/>
        </w:rPr>
        <w:t>()</w:t>
      </w:r>
      <w:r w:rsidR="0016320A" w:rsidRPr="005A5AE0">
        <w:rPr>
          <w:rFonts w:cs="Arial"/>
        </w:rPr>
        <w:t xml:space="preserve"> class to be used with </w:t>
      </w:r>
      <w:proofErr w:type="spellStart"/>
      <w:r w:rsidR="0016320A" w:rsidRPr="005A5AE0">
        <w:rPr>
          <w:rFonts w:cs="Arial"/>
        </w:rPr>
        <w:t>SpeechRecognition</w:t>
      </w:r>
      <w:proofErr w:type="spellEnd"/>
      <w:r w:rsidR="0094130C" w:rsidRPr="005A5AE0">
        <w:rPr>
          <w:rFonts w:cs="Arial"/>
        </w:rPr>
        <w:t xml:space="preserve">. Now </w:t>
      </w:r>
      <w:proofErr w:type="gramStart"/>
      <w:r w:rsidR="0094130C" w:rsidRPr="005A5AE0">
        <w:rPr>
          <w:rFonts w:cs="Arial"/>
        </w:rPr>
        <w:t>the .listen</w:t>
      </w:r>
      <w:proofErr w:type="gramEnd"/>
      <w:r w:rsidR="0094130C" w:rsidRPr="005A5AE0">
        <w:rPr>
          <w:rFonts w:cs="Arial"/>
        </w:rPr>
        <w:t xml:space="preserve">() </w:t>
      </w:r>
      <w:r w:rsidR="00027951" w:rsidRPr="005A5AE0">
        <w:rPr>
          <w:rFonts w:cs="Arial"/>
        </w:rPr>
        <w:t xml:space="preserve">method can be called to listen to voices live. </w:t>
      </w:r>
      <w:r w:rsidR="001F3740" w:rsidRPr="005A5AE0">
        <w:rPr>
          <w:rFonts w:cs="Arial"/>
        </w:rPr>
        <w:t xml:space="preserve">From here, the system can </w:t>
      </w:r>
      <w:r w:rsidR="001F3740" w:rsidRPr="005A5AE0">
        <w:rPr>
          <w:rFonts w:cs="Arial"/>
        </w:rPr>
        <w:lastRenderedPageBreak/>
        <w:t xml:space="preserve">detect what the voice said, and simple if logic statements can be called to do different things based on the phrase detected. One final thing to note is that sometimes there will be ambient noise, due to the lock being outside. To circumvent this, </w:t>
      </w:r>
      <w:r w:rsidR="00A67830" w:rsidRPr="005A5AE0">
        <w:rPr>
          <w:rFonts w:cs="Arial"/>
        </w:rPr>
        <w:t xml:space="preserve">the </w:t>
      </w:r>
      <w:proofErr w:type="spellStart"/>
      <w:r w:rsidR="00A67830" w:rsidRPr="005A5AE0">
        <w:rPr>
          <w:rFonts w:cs="Arial"/>
        </w:rPr>
        <w:t>adjust_for_ambient_</w:t>
      </w:r>
      <w:proofErr w:type="gramStart"/>
      <w:r w:rsidR="00A67830" w:rsidRPr="005A5AE0">
        <w:rPr>
          <w:rFonts w:cs="Arial"/>
        </w:rPr>
        <w:t>noise</w:t>
      </w:r>
      <w:proofErr w:type="spellEnd"/>
      <w:r w:rsidR="00A67830" w:rsidRPr="005A5AE0">
        <w:rPr>
          <w:rFonts w:cs="Arial"/>
        </w:rPr>
        <w:t>(</w:t>
      </w:r>
      <w:proofErr w:type="gramEnd"/>
      <w:r w:rsidR="00A67830" w:rsidRPr="005A5AE0">
        <w:rPr>
          <w:rFonts w:cs="Arial"/>
        </w:rPr>
        <w:t xml:space="preserve">) method of the Recognizer class can be called to equalize the audio. It does this by listening to the first </w:t>
      </w:r>
      <w:r w:rsidR="00B5151A" w:rsidRPr="005A5AE0">
        <w:rPr>
          <w:rFonts w:cs="Arial"/>
        </w:rPr>
        <w:t xml:space="preserve">bit of the recording and </w:t>
      </w:r>
      <w:r w:rsidR="00970570" w:rsidRPr="005A5AE0">
        <w:rPr>
          <w:rFonts w:cs="Arial"/>
        </w:rPr>
        <w:t>calibrates to that noise level to try to compensate for it. While not perfect, it can help for minor ambient noise like birds chirping or leaves blowing.</w:t>
      </w:r>
    </w:p>
    <w:p w14:paraId="158F3B3B" w14:textId="77777777" w:rsidR="000E58E8" w:rsidRDefault="000E58E8" w:rsidP="00F900FB">
      <w:pPr>
        <w:rPr>
          <w:rFonts w:cs="Arial"/>
        </w:rPr>
      </w:pPr>
    </w:p>
    <w:p w14:paraId="1AABC67C" w14:textId="77777777" w:rsidR="000E58E8" w:rsidRPr="005A5AE0" w:rsidRDefault="000E58E8" w:rsidP="000E58E8">
      <w:pPr>
        <w:rPr>
          <w:rFonts w:cs="Arial"/>
        </w:rPr>
      </w:pPr>
      <w:r>
        <w:rPr>
          <w:rFonts w:cs="Arial"/>
        </w:rPr>
        <w:t>Along with the NFC and Arduino, the Phrase recognition system was abandoned to focus on the other systems previously mentioned.</w:t>
      </w:r>
    </w:p>
    <w:p w14:paraId="643374E3" w14:textId="77777777" w:rsidR="000E58E8" w:rsidRPr="005A5AE0" w:rsidRDefault="000E58E8" w:rsidP="00F900FB">
      <w:pPr>
        <w:rPr>
          <w:rFonts w:cs="Arial"/>
        </w:rPr>
      </w:pPr>
    </w:p>
    <w:p w14:paraId="0469A9C2" w14:textId="77777777" w:rsidR="00970570" w:rsidRPr="005A5AE0" w:rsidRDefault="00970570" w:rsidP="00F900FB">
      <w:pPr>
        <w:rPr>
          <w:rFonts w:cs="Arial"/>
        </w:rPr>
      </w:pPr>
    </w:p>
    <w:p w14:paraId="79E33DDD" w14:textId="091AD7BE" w:rsidR="00980FBD" w:rsidRPr="005A5AE0" w:rsidRDefault="009620FE" w:rsidP="00DB75BB">
      <w:pPr>
        <w:pStyle w:val="HeadingSD1"/>
      </w:pPr>
      <w:bookmarkStart w:id="528" w:name="_Toc101782760"/>
      <w:bookmarkStart w:id="529" w:name="_Toc121068197"/>
      <w:r w:rsidRPr="005A5AE0">
        <w:t>8</w:t>
      </w:r>
      <w:r w:rsidR="00980FBD" w:rsidRPr="005A5AE0">
        <w:t>.2.4 Battery Testing</w:t>
      </w:r>
      <w:bookmarkEnd w:id="528"/>
      <w:bookmarkEnd w:id="529"/>
    </w:p>
    <w:p w14:paraId="377626E9" w14:textId="65FA5B94" w:rsidR="005B7720" w:rsidRDefault="002F7C40" w:rsidP="00F900FB">
      <w:pPr>
        <w:rPr>
          <w:rFonts w:cs="Arial"/>
        </w:rPr>
      </w:pPr>
      <w:r w:rsidRPr="005A5AE0">
        <w:rPr>
          <w:rFonts w:cs="Arial"/>
        </w:rPr>
        <w:t xml:space="preserve">Testing Live Bolt’s batteries </w:t>
      </w:r>
      <w:r w:rsidR="000E58E8">
        <w:rPr>
          <w:rFonts w:cs="Arial"/>
        </w:rPr>
        <w:t>was</w:t>
      </w:r>
      <w:r w:rsidRPr="005A5AE0">
        <w:rPr>
          <w:rFonts w:cs="Arial"/>
        </w:rPr>
        <w:t xml:space="preserve"> split into </w:t>
      </w:r>
      <w:r w:rsidR="00807B4E" w:rsidRPr="005A5AE0">
        <w:rPr>
          <w:rFonts w:cs="Arial"/>
        </w:rPr>
        <w:t xml:space="preserve">checking the locking and security system. We talked in </w:t>
      </w:r>
      <w:r w:rsidR="000E58E8">
        <w:rPr>
          <w:rFonts w:cs="Arial"/>
        </w:rPr>
        <w:t>the</w:t>
      </w:r>
      <w:r w:rsidR="00807B4E" w:rsidRPr="005A5AE0">
        <w:rPr>
          <w:rFonts w:cs="Arial"/>
        </w:rPr>
        <w:t xml:space="preserve"> power distribution </w:t>
      </w:r>
      <w:r w:rsidR="000E58E8">
        <w:rPr>
          <w:rFonts w:cs="Arial"/>
        </w:rPr>
        <w:t>section</w:t>
      </w:r>
      <w:r w:rsidR="00807B4E" w:rsidRPr="005A5AE0">
        <w:rPr>
          <w:rFonts w:cs="Arial"/>
        </w:rPr>
        <w:t xml:space="preserve"> about the require power</w:t>
      </w:r>
      <w:r w:rsidRPr="005A5AE0">
        <w:rPr>
          <w:rFonts w:cs="Arial"/>
        </w:rPr>
        <w:t xml:space="preserve"> </w:t>
      </w:r>
      <w:r w:rsidR="00DC5D8E" w:rsidRPr="005A5AE0">
        <w:rPr>
          <w:rFonts w:cs="Arial"/>
        </w:rPr>
        <w:t>for each device</w:t>
      </w:r>
      <w:r w:rsidR="00D7183D" w:rsidRPr="005A5AE0">
        <w:rPr>
          <w:rFonts w:cs="Arial"/>
        </w:rPr>
        <w:t>. Testing the battery pack</w:t>
      </w:r>
      <w:r w:rsidR="00AD39B4" w:rsidRPr="005A5AE0">
        <w:rPr>
          <w:rFonts w:cs="Arial"/>
        </w:rPr>
        <w:t xml:space="preserve"> in the lock </w:t>
      </w:r>
      <w:r w:rsidR="005A6873" w:rsidRPr="005A5AE0">
        <w:rPr>
          <w:rFonts w:cs="Arial"/>
        </w:rPr>
        <w:t>box</w:t>
      </w:r>
      <w:r w:rsidR="00D7183D" w:rsidRPr="005A5AE0">
        <w:rPr>
          <w:rFonts w:cs="Arial"/>
        </w:rPr>
        <w:t xml:space="preserve"> </w:t>
      </w:r>
      <w:r w:rsidR="00380180">
        <w:rPr>
          <w:rFonts w:cs="Arial"/>
        </w:rPr>
        <w:t>was</w:t>
      </w:r>
      <w:r w:rsidR="00D7183D" w:rsidRPr="005A5AE0">
        <w:rPr>
          <w:rFonts w:cs="Arial"/>
        </w:rPr>
        <w:t xml:space="preserve"> as simple as inserting the AA batteries into a </w:t>
      </w:r>
      <w:r w:rsidR="00380180">
        <w:rPr>
          <w:rFonts w:cs="Arial"/>
        </w:rPr>
        <w:t>12</w:t>
      </w:r>
      <w:r w:rsidR="00D7183D" w:rsidRPr="005A5AE0">
        <w:rPr>
          <w:rFonts w:cs="Arial"/>
        </w:rPr>
        <w:t xml:space="preserve">V battery case and measuring the outcome with a </w:t>
      </w:r>
      <w:r w:rsidR="00177897" w:rsidRPr="005A5AE0">
        <w:rPr>
          <w:rFonts w:cs="Arial"/>
        </w:rPr>
        <w:t>digital multimeter.</w:t>
      </w:r>
      <w:r w:rsidR="005A6873" w:rsidRPr="005A5AE0">
        <w:rPr>
          <w:rFonts w:cs="Arial"/>
        </w:rPr>
        <w:t xml:space="preserve"> As for the security box batteries, </w:t>
      </w:r>
      <w:r w:rsidR="00380180">
        <w:rPr>
          <w:rFonts w:cs="Arial"/>
        </w:rPr>
        <w:t>it was</w:t>
      </w:r>
      <w:r w:rsidR="00245046" w:rsidRPr="005A5AE0">
        <w:rPr>
          <w:rFonts w:cs="Arial"/>
        </w:rPr>
        <w:t xml:space="preserve"> a </w:t>
      </w:r>
      <w:r w:rsidR="00380180">
        <w:rPr>
          <w:rFonts w:cs="Arial"/>
        </w:rPr>
        <w:t>similar process.</w:t>
      </w:r>
      <w:r w:rsidR="00A50258" w:rsidRPr="005A5AE0">
        <w:rPr>
          <w:rFonts w:cs="Arial"/>
        </w:rPr>
        <w:t xml:space="preserve"> Making sure that the desired output of </w:t>
      </w:r>
      <w:r w:rsidR="00DA17A4" w:rsidRPr="005A5AE0">
        <w:rPr>
          <w:rFonts w:cs="Arial"/>
        </w:rPr>
        <w:t>approximately</w:t>
      </w:r>
      <w:r w:rsidR="00A50258" w:rsidRPr="005A5AE0">
        <w:rPr>
          <w:rFonts w:cs="Arial"/>
        </w:rPr>
        <w:t xml:space="preserve"> </w:t>
      </w:r>
      <w:r w:rsidR="00DA17A4" w:rsidRPr="005A5AE0">
        <w:rPr>
          <w:rFonts w:cs="Arial"/>
        </w:rPr>
        <w:t>5</w:t>
      </w:r>
      <w:r w:rsidR="00380180">
        <w:rPr>
          <w:rFonts w:cs="Arial"/>
        </w:rPr>
        <w:t>V</w:t>
      </w:r>
      <w:r w:rsidR="00DA17A4" w:rsidRPr="005A5AE0">
        <w:rPr>
          <w:rFonts w:cs="Arial"/>
        </w:rPr>
        <w:t xml:space="preserve"> and</w:t>
      </w:r>
      <w:r w:rsidR="009304F4">
        <w:rPr>
          <w:rFonts w:cs="Arial"/>
        </w:rPr>
        <w:t xml:space="preserve"> </w:t>
      </w:r>
      <w:r w:rsidR="00380180">
        <w:rPr>
          <w:rFonts w:cs="Arial"/>
        </w:rPr>
        <w:t>3.3</w:t>
      </w:r>
      <w:r w:rsidR="00DA17A4" w:rsidRPr="005A5AE0">
        <w:rPr>
          <w:rFonts w:cs="Arial"/>
        </w:rPr>
        <w:t xml:space="preserve">V </w:t>
      </w:r>
      <w:r w:rsidR="00380180">
        <w:rPr>
          <w:rFonts w:cs="Arial"/>
        </w:rPr>
        <w:t>were</w:t>
      </w:r>
      <w:r w:rsidR="00DA17A4" w:rsidRPr="005A5AE0">
        <w:rPr>
          <w:rFonts w:cs="Arial"/>
        </w:rPr>
        <w:t xml:space="preserve"> both checked using a multimeter.</w:t>
      </w:r>
      <w:r w:rsidR="00A354EF" w:rsidRPr="005A5AE0">
        <w:rPr>
          <w:rFonts w:cs="Arial"/>
        </w:rPr>
        <w:t xml:space="preserve"> We want</w:t>
      </w:r>
      <w:r w:rsidR="00380180">
        <w:rPr>
          <w:rFonts w:cs="Arial"/>
        </w:rPr>
        <w:t>ed</w:t>
      </w:r>
      <w:r w:rsidR="00A354EF" w:rsidRPr="005A5AE0">
        <w:rPr>
          <w:rFonts w:cs="Arial"/>
        </w:rPr>
        <w:t xml:space="preserve"> to ensu</w:t>
      </w:r>
      <w:r w:rsidR="001333F1" w:rsidRPr="005A5AE0">
        <w:rPr>
          <w:rFonts w:cs="Arial"/>
        </w:rPr>
        <w:t xml:space="preserve">re this step is complete and there is no error is the pack that is purchased </w:t>
      </w:r>
      <w:r w:rsidR="00883CCB" w:rsidRPr="005A5AE0">
        <w:rPr>
          <w:rFonts w:cs="Arial"/>
        </w:rPr>
        <w:t xml:space="preserve">before plugging this onto the PCB for the lock and security box. We </w:t>
      </w:r>
      <w:proofErr w:type="spellStart"/>
      <w:r w:rsidR="00380180">
        <w:rPr>
          <w:rFonts w:cs="Arial"/>
        </w:rPr>
        <w:t>were</w:t>
      </w:r>
      <w:r w:rsidR="00883CCB" w:rsidRPr="005A5AE0">
        <w:rPr>
          <w:rFonts w:cs="Arial"/>
        </w:rPr>
        <w:t>able</w:t>
      </w:r>
      <w:proofErr w:type="spellEnd"/>
      <w:r w:rsidR="00883CCB" w:rsidRPr="005A5AE0">
        <w:rPr>
          <w:rFonts w:cs="Arial"/>
        </w:rPr>
        <w:t xml:space="preserve"> to connect these ends from just soldering </w:t>
      </w:r>
      <w:r w:rsidR="00074505" w:rsidRPr="005A5AE0">
        <w:rPr>
          <w:rFonts w:cs="Arial"/>
        </w:rPr>
        <w:t xml:space="preserve">the open circuit ends to the </w:t>
      </w:r>
      <w:r w:rsidR="00656146" w:rsidRPr="005A5AE0">
        <w:rPr>
          <w:rFonts w:cs="Arial"/>
        </w:rPr>
        <w:t xml:space="preserve">PCB. </w:t>
      </w:r>
    </w:p>
    <w:p w14:paraId="40626A24" w14:textId="77777777" w:rsidR="00FA05F6" w:rsidRDefault="00FA05F6" w:rsidP="00F900FB">
      <w:pPr>
        <w:rPr>
          <w:rFonts w:cs="Arial"/>
        </w:rPr>
      </w:pPr>
    </w:p>
    <w:p w14:paraId="4B849E23" w14:textId="5782195D" w:rsidR="00FA05F6" w:rsidRPr="005A5AE0" w:rsidRDefault="00FA05F6" w:rsidP="00FA05F6">
      <w:pPr>
        <w:pStyle w:val="HeadingSD1"/>
      </w:pPr>
      <w:bookmarkStart w:id="530" w:name="_Ref120884967"/>
      <w:bookmarkStart w:id="531" w:name="_Toc121068198"/>
      <w:r w:rsidRPr="005A5AE0">
        <w:t>8.2.</w:t>
      </w:r>
      <w:r>
        <w:t>5 Final Hardware Product</w:t>
      </w:r>
      <w:bookmarkEnd w:id="531"/>
    </w:p>
    <w:p w14:paraId="3F9C27C1" w14:textId="6278C71E" w:rsidR="00357507" w:rsidRPr="005A5AE0" w:rsidRDefault="00FA05F6" w:rsidP="00F900FB">
      <w:pPr>
        <w:rPr>
          <w:rFonts w:cs="Arial"/>
        </w:rPr>
      </w:pPr>
      <w:bookmarkStart w:id="532" w:name="_Ref120884995"/>
      <w:r>
        <w:rPr>
          <w:rFonts w:cs="Arial"/>
        </w:rPr>
        <w:t xml:space="preserve">Below in </w:t>
      </w:r>
      <w:r w:rsidR="00F530BF">
        <w:rPr>
          <w:rFonts w:cs="Arial"/>
        </w:rPr>
        <w:fldChar w:fldCharType="begin"/>
      </w:r>
      <w:r w:rsidR="00F530BF">
        <w:rPr>
          <w:rFonts w:cs="Arial"/>
        </w:rPr>
        <w:instrText xml:space="preserve"> REF _Ref120885037 \h </w:instrText>
      </w:r>
      <w:r w:rsidR="00F530BF">
        <w:rPr>
          <w:rFonts w:cs="Arial"/>
        </w:rPr>
      </w:r>
      <w:r w:rsidR="00F530BF">
        <w:rPr>
          <w:rFonts w:cs="Arial"/>
        </w:rPr>
        <w:fldChar w:fldCharType="separate"/>
      </w:r>
      <w:r w:rsidR="00F530BF">
        <w:t xml:space="preserve">Figure </w:t>
      </w:r>
      <w:r w:rsidR="00F530BF">
        <w:rPr>
          <w:noProof/>
        </w:rPr>
        <w:t>57</w:t>
      </w:r>
      <w:r w:rsidR="00F530BF">
        <w:rPr>
          <w:rFonts w:cs="Arial"/>
        </w:rPr>
        <w:fldChar w:fldCharType="end"/>
      </w:r>
      <w:r w:rsidR="004B2F83">
        <w:rPr>
          <w:rFonts w:cs="Arial"/>
        </w:rPr>
        <w:t xml:space="preserve"> is the final hardware design. Inside the Security module on the left is the Raspberry Pi 4B, Keypad, ESP, PCB, and 12V battery pack. Inside the Lock module on the right is the other ESP, PCB, 12V battery pack, and servo motor. The servo horn is </w:t>
      </w:r>
      <w:r w:rsidR="001007C9">
        <w:rPr>
          <w:rFonts w:cs="Arial"/>
        </w:rPr>
        <w:t>covered by</w:t>
      </w:r>
      <w:r w:rsidR="004B2F83">
        <w:rPr>
          <w:rFonts w:cs="Arial"/>
        </w:rPr>
        <w:t xml:space="preserve"> the orange door thumb turn cover, which turns the door lock into the locked or unlocked position. </w:t>
      </w:r>
      <w:r w:rsidR="00F530BF">
        <w:rPr>
          <w:rFonts w:cs="Arial"/>
        </w:rPr>
        <w:fldChar w:fldCharType="begin"/>
      </w:r>
      <w:r w:rsidR="00F530BF">
        <w:rPr>
          <w:rFonts w:cs="Arial"/>
        </w:rPr>
        <w:instrText xml:space="preserve"> REF _Ref120884967 \h </w:instrText>
      </w:r>
      <w:r w:rsidR="00F530BF">
        <w:rPr>
          <w:rFonts w:cs="Arial"/>
        </w:rPr>
      </w:r>
      <w:r w:rsidR="0052526F">
        <w:rPr>
          <w:rFonts w:cs="Arial"/>
        </w:rPr>
        <w:fldChar w:fldCharType="separate"/>
      </w:r>
      <w:r w:rsidR="00F530BF">
        <w:rPr>
          <w:rFonts w:cs="Arial"/>
        </w:rPr>
        <w:fldChar w:fldCharType="end"/>
      </w:r>
    </w:p>
    <w:p w14:paraId="040FE8E1" w14:textId="77777777" w:rsidR="008C04BD" w:rsidRDefault="008C04BD" w:rsidP="00FA05F6">
      <w:pPr>
        <w:rPr>
          <w:rFonts w:cs="Arial"/>
        </w:rPr>
      </w:pPr>
    </w:p>
    <w:p w14:paraId="66967C51" w14:textId="77777777" w:rsidR="00F530BF" w:rsidRDefault="00F530BF" w:rsidP="00F530BF">
      <w:pPr>
        <w:keepNext/>
        <w:jc w:val="center"/>
      </w:pPr>
      <w:r w:rsidRPr="00F530BF">
        <w:rPr>
          <w:noProof/>
        </w:rPr>
        <w:lastRenderedPageBreak/>
        <w:drawing>
          <wp:inline distT="0" distB="0" distL="0" distR="0" wp14:anchorId="213E4202" wp14:editId="57DB83E4">
            <wp:extent cx="4079631" cy="2587544"/>
            <wp:effectExtent l="0" t="0" r="0" b="3810"/>
            <wp:docPr id="881277151" name="Picture 88127715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51" name="Picture 881277151" descr="A picture containing indoor&#10;&#10;Description automatically generated"/>
                    <pic:cNvPicPr/>
                  </pic:nvPicPr>
                  <pic:blipFill>
                    <a:blip r:embed="rId111"/>
                    <a:stretch>
                      <a:fillRect/>
                    </a:stretch>
                  </pic:blipFill>
                  <pic:spPr>
                    <a:xfrm>
                      <a:off x="0" y="0"/>
                      <a:ext cx="4084964" cy="2590927"/>
                    </a:xfrm>
                    <a:prstGeom prst="rect">
                      <a:avLst/>
                    </a:prstGeom>
                  </pic:spPr>
                </pic:pic>
              </a:graphicData>
            </a:graphic>
          </wp:inline>
        </w:drawing>
      </w:r>
    </w:p>
    <w:p w14:paraId="7B40B43C" w14:textId="04A7FA84" w:rsidR="00F530BF" w:rsidRDefault="00F530BF" w:rsidP="00F530BF">
      <w:pPr>
        <w:pStyle w:val="Caption"/>
        <w:jc w:val="center"/>
      </w:pPr>
      <w:bookmarkStart w:id="533" w:name="_Ref120885037"/>
      <w:r>
        <w:t xml:space="preserve">Figure </w:t>
      </w:r>
      <w:r>
        <w:fldChar w:fldCharType="begin"/>
      </w:r>
      <w:r>
        <w:instrText>SEQ Figure \* ARABIC</w:instrText>
      </w:r>
      <w:r>
        <w:fldChar w:fldCharType="separate"/>
      </w:r>
      <w:r w:rsidR="00ED050E">
        <w:rPr>
          <w:noProof/>
        </w:rPr>
        <w:t>58</w:t>
      </w:r>
      <w:r>
        <w:fldChar w:fldCharType="end"/>
      </w:r>
      <w:bookmarkEnd w:id="533"/>
      <w:r>
        <w:t xml:space="preserve">: </w:t>
      </w:r>
      <w:r w:rsidRPr="005F7716">
        <w:t>Final Hardware Design of Security Module (Left) and Lock Module (Right)</w:t>
      </w:r>
    </w:p>
    <w:bookmarkEnd w:id="530"/>
    <w:bookmarkEnd w:id="532"/>
    <w:p w14:paraId="4F48140A" w14:textId="77777777" w:rsidR="00FA05F6" w:rsidRPr="005A5AE0" w:rsidRDefault="00FA05F6" w:rsidP="00FA05F6">
      <w:pPr>
        <w:rPr>
          <w:rFonts w:cs="Arial"/>
        </w:rPr>
      </w:pPr>
    </w:p>
    <w:p w14:paraId="1CB12B6D" w14:textId="76E63A19" w:rsidR="008F5A4F" w:rsidRPr="005A5AE0" w:rsidRDefault="009620FE" w:rsidP="00DB75BB">
      <w:pPr>
        <w:pStyle w:val="HeadingSD1"/>
      </w:pPr>
      <w:bookmarkStart w:id="534" w:name="_Toc101782761"/>
      <w:bookmarkStart w:id="535" w:name="_Toc121068199"/>
      <w:r w:rsidRPr="005A5AE0">
        <w:t>8</w:t>
      </w:r>
      <w:r w:rsidR="3E69A5E2" w:rsidRPr="005A5AE0">
        <w:t>.3 Software Test Environment</w:t>
      </w:r>
      <w:bookmarkEnd w:id="534"/>
      <w:bookmarkEnd w:id="535"/>
      <w:r w:rsidR="3E69A5E2" w:rsidRPr="005A5AE0">
        <w:t xml:space="preserve"> </w:t>
      </w:r>
      <w:bookmarkEnd w:id="509"/>
    </w:p>
    <w:p w14:paraId="357F7DA2" w14:textId="11E4ECB6" w:rsidR="00CC79E4" w:rsidRPr="005A5AE0" w:rsidRDefault="007B3C70" w:rsidP="00AC0E2D">
      <w:pPr>
        <w:rPr>
          <w:rFonts w:cs="Arial"/>
          <w:szCs w:val="24"/>
        </w:rPr>
      </w:pPr>
      <w:r w:rsidRPr="005A5AE0">
        <w:rPr>
          <w:rFonts w:cs="Arial"/>
        </w:rPr>
        <w:t>Just as i</w:t>
      </w:r>
      <w:r w:rsidRPr="005A5AE0">
        <w:rPr>
          <w:rFonts w:cs="Arial"/>
          <w:szCs w:val="24"/>
        </w:rPr>
        <w:t>mportant it is to write clean code</w:t>
      </w:r>
      <w:r w:rsidR="001501E1" w:rsidRPr="005A5AE0">
        <w:rPr>
          <w:rFonts w:cs="Arial"/>
          <w:szCs w:val="24"/>
        </w:rPr>
        <w:t xml:space="preserve"> </w:t>
      </w:r>
      <w:r w:rsidR="009515FF" w:rsidRPr="005A5AE0">
        <w:rPr>
          <w:rFonts w:cs="Arial"/>
          <w:szCs w:val="24"/>
        </w:rPr>
        <w:t xml:space="preserve">is to test </w:t>
      </w:r>
      <w:r w:rsidR="00FF0701" w:rsidRPr="005A5AE0">
        <w:rPr>
          <w:rFonts w:cs="Arial"/>
          <w:szCs w:val="24"/>
        </w:rPr>
        <w:t>that written code. This is</w:t>
      </w:r>
      <w:r w:rsidR="001F62A9" w:rsidRPr="005A5AE0">
        <w:rPr>
          <w:rFonts w:cs="Arial"/>
          <w:szCs w:val="24"/>
        </w:rPr>
        <w:t xml:space="preserve"> </w:t>
      </w:r>
      <w:r w:rsidR="004C466B" w:rsidRPr="005A5AE0">
        <w:rPr>
          <w:rFonts w:cs="Arial"/>
          <w:szCs w:val="24"/>
        </w:rPr>
        <w:t xml:space="preserve">more </w:t>
      </w:r>
      <w:r w:rsidR="00897B01" w:rsidRPr="005A5AE0">
        <w:rPr>
          <w:rFonts w:cs="Arial"/>
          <w:szCs w:val="24"/>
        </w:rPr>
        <w:t>easily</w:t>
      </w:r>
      <w:r w:rsidR="004C466B" w:rsidRPr="005A5AE0">
        <w:rPr>
          <w:rFonts w:cs="Arial"/>
          <w:szCs w:val="24"/>
        </w:rPr>
        <w:t xml:space="preserve"> accomplished by </w:t>
      </w:r>
      <w:r w:rsidR="006C624F" w:rsidRPr="005A5AE0">
        <w:rPr>
          <w:rFonts w:cs="Arial"/>
          <w:szCs w:val="24"/>
        </w:rPr>
        <w:t xml:space="preserve">a software testing environment. The key areas </w:t>
      </w:r>
      <w:r w:rsidR="00844553" w:rsidRPr="005A5AE0">
        <w:rPr>
          <w:rFonts w:cs="Arial"/>
          <w:szCs w:val="24"/>
        </w:rPr>
        <w:t xml:space="preserve">in a </w:t>
      </w:r>
      <w:r w:rsidR="00EE7B14" w:rsidRPr="005A5AE0">
        <w:rPr>
          <w:rFonts w:cs="Arial"/>
          <w:szCs w:val="24"/>
        </w:rPr>
        <w:t>Software</w:t>
      </w:r>
      <w:r w:rsidR="00844553" w:rsidRPr="005A5AE0">
        <w:rPr>
          <w:rFonts w:cs="Arial"/>
          <w:szCs w:val="24"/>
        </w:rPr>
        <w:t xml:space="preserve"> </w:t>
      </w:r>
      <w:r w:rsidR="00EE7B14" w:rsidRPr="005A5AE0">
        <w:rPr>
          <w:rFonts w:cs="Arial"/>
          <w:szCs w:val="24"/>
        </w:rPr>
        <w:t>testing environment</w:t>
      </w:r>
      <w:r w:rsidR="00CA68EB" w:rsidRPr="005A5AE0">
        <w:rPr>
          <w:rFonts w:cs="Arial"/>
          <w:szCs w:val="24"/>
        </w:rPr>
        <w:t xml:space="preserve"> include:</w:t>
      </w:r>
    </w:p>
    <w:p w14:paraId="71C9CEA5" w14:textId="77777777" w:rsidR="0091179C" w:rsidRPr="005A5AE0" w:rsidRDefault="0091179C" w:rsidP="00AC0E2D">
      <w:pPr>
        <w:rPr>
          <w:rFonts w:cs="Arial"/>
          <w:szCs w:val="24"/>
        </w:rPr>
      </w:pPr>
    </w:p>
    <w:p w14:paraId="3A468DAA" w14:textId="66BAD3B0" w:rsidR="00AC0E2D" w:rsidRPr="005A5AE0" w:rsidRDefault="00AC0E2D" w:rsidP="00D1767F">
      <w:pPr>
        <w:pStyle w:val="ListParagraph"/>
        <w:numPr>
          <w:ilvl w:val="0"/>
          <w:numId w:val="3"/>
        </w:numPr>
        <w:rPr>
          <w:rFonts w:cs="Arial"/>
          <w:szCs w:val="24"/>
        </w:rPr>
      </w:pPr>
      <w:r w:rsidRPr="005A5AE0">
        <w:rPr>
          <w:rFonts w:cs="Arial"/>
          <w:szCs w:val="24"/>
        </w:rPr>
        <w:t>System and applications</w:t>
      </w:r>
    </w:p>
    <w:p w14:paraId="3FB575AB" w14:textId="191F17B4" w:rsidR="00AC0E2D" w:rsidRPr="005A5AE0" w:rsidRDefault="00AC0E2D" w:rsidP="00D1767F">
      <w:pPr>
        <w:pStyle w:val="ListParagraph"/>
        <w:numPr>
          <w:ilvl w:val="0"/>
          <w:numId w:val="3"/>
        </w:numPr>
        <w:rPr>
          <w:rFonts w:cs="Arial"/>
          <w:szCs w:val="24"/>
        </w:rPr>
      </w:pPr>
      <w:r w:rsidRPr="005A5AE0">
        <w:rPr>
          <w:rFonts w:cs="Arial"/>
          <w:szCs w:val="24"/>
        </w:rPr>
        <w:t>Test data</w:t>
      </w:r>
    </w:p>
    <w:p w14:paraId="2F7002D4" w14:textId="3D885A31" w:rsidR="00AC0E2D" w:rsidRPr="005A5AE0" w:rsidRDefault="00AC0E2D" w:rsidP="00D1767F">
      <w:pPr>
        <w:pStyle w:val="ListParagraph"/>
        <w:numPr>
          <w:ilvl w:val="0"/>
          <w:numId w:val="3"/>
        </w:numPr>
        <w:rPr>
          <w:rFonts w:cs="Arial"/>
          <w:szCs w:val="24"/>
        </w:rPr>
      </w:pPr>
      <w:r w:rsidRPr="005A5AE0">
        <w:rPr>
          <w:rFonts w:cs="Arial"/>
          <w:szCs w:val="24"/>
        </w:rPr>
        <w:t>Database server</w:t>
      </w:r>
    </w:p>
    <w:p w14:paraId="77295375" w14:textId="64B9065C" w:rsidR="00AC0E2D" w:rsidRPr="005A5AE0" w:rsidRDefault="00AC0E2D" w:rsidP="00D1767F">
      <w:pPr>
        <w:pStyle w:val="ListParagraph"/>
        <w:numPr>
          <w:ilvl w:val="0"/>
          <w:numId w:val="3"/>
        </w:numPr>
        <w:rPr>
          <w:rFonts w:cs="Arial"/>
          <w:szCs w:val="24"/>
        </w:rPr>
      </w:pPr>
      <w:r w:rsidRPr="005A5AE0">
        <w:rPr>
          <w:rFonts w:cs="Arial"/>
          <w:szCs w:val="24"/>
        </w:rPr>
        <w:t>Front-end running environment</w:t>
      </w:r>
    </w:p>
    <w:p w14:paraId="0773A48C" w14:textId="3385BC77" w:rsidR="00AC0E2D" w:rsidRPr="005A5AE0" w:rsidRDefault="00AC0E2D" w:rsidP="00D1767F">
      <w:pPr>
        <w:pStyle w:val="ListParagraph"/>
        <w:numPr>
          <w:ilvl w:val="0"/>
          <w:numId w:val="3"/>
        </w:numPr>
        <w:rPr>
          <w:rFonts w:cs="Arial"/>
          <w:szCs w:val="24"/>
        </w:rPr>
      </w:pPr>
      <w:r w:rsidRPr="005A5AE0">
        <w:rPr>
          <w:rFonts w:cs="Arial"/>
          <w:szCs w:val="24"/>
        </w:rPr>
        <w:t>Client operating system</w:t>
      </w:r>
    </w:p>
    <w:p w14:paraId="7A7C37D8" w14:textId="0EA0875D" w:rsidR="00AC0E2D" w:rsidRPr="005A5AE0" w:rsidRDefault="00AC0E2D" w:rsidP="00D1767F">
      <w:pPr>
        <w:pStyle w:val="ListParagraph"/>
        <w:numPr>
          <w:ilvl w:val="0"/>
          <w:numId w:val="3"/>
        </w:numPr>
        <w:rPr>
          <w:rFonts w:cs="Arial"/>
          <w:szCs w:val="24"/>
        </w:rPr>
      </w:pPr>
      <w:r w:rsidRPr="005A5AE0">
        <w:rPr>
          <w:rFonts w:cs="Arial"/>
          <w:szCs w:val="24"/>
        </w:rPr>
        <w:t>Browser</w:t>
      </w:r>
    </w:p>
    <w:p w14:paraId="0A774106" w14:textId="2F15F482" w:rsidR="00AC0E2D" w:rsidRPr="005A5AE0" w:rsidRDefault="00AC0E2D" w:rsidP="00D1767F">
      <w:pPr>
        <w:pStyle w:val="ListParagraph"/>
        <w:numPr>
          <w:ilvl w:val="0"/>
          <w:numId w:val="3"/>
        </w:numPr>
        <w:rPr>
          <w:rFonts w:cs="Arial"/>
          <w:szCs w:val="24"/>
        </w:rPr>
      </w:pPr>
      <w:r w:rsidRPr="005A5AE0">
        <w:rPr>
          <w:rFonts w:cs="Arial"/>
          <w:szCs w:val="24"/>
        </w:rPr>
        <w:t>Hardware includes Server Operating system</w:t>
      </w:r>
    </w:p>
    <w:p w14:paraId="1C0637DB" w14:textId="664A4D0E" w:rsidR="00AC0E2D" w:rsidRPr="005A5AE0" w:rsidRDefault="00AC0E2D" w:rsidP="00D1767F">
      <w:pPr>
        <w:pStyle w:val="ListParagraph"/>
        <w:numPr>
          <w:ilvl w:val="0"/>
          <w:numId w:val="3"/>
        </w:numPr>
        <w:rPr>
          <w:rFonts w:cs="Arial"/>
          <w:szCs w:val="24"/>
        </w:rPr>
      </w:pPr>
      <w:r w:rsidRPr="005A5AE0">
        <w:rPr>
          <w:rFonts w:cs="Arial"/>
          <w:szCs w:val="24"/>
        </w:rPr>
        <w:t>Network</w:t>
      </w:r>
    </w:p>
    <w:p w14:paraId="67B6CAE7" w14:textId="23B5BB7A" w:rsidR="00CA68EB" w:rsidRPr="005A5AE0" w:rsidRDefault="00CC79E4" w:rsidP="00D1767F">
      <w:pPr>
        <w:pStyle w:val="ListParagraph"/>
        <w:numPr>
          <w:ilvl w:val="0"/>
          <w:numId w:val="3"/>
        </w:numPr>
        <w:rPr>
          <w:rFonts w:cs="Arial"/>
          <w:szCs w:val="24"/>
        </w:rPr>
      </w:pPr>
      <w:r w:rsidRPr="005A5AE0">
        <w:rPr>
          <w:rFonts w:cs="Arial"/>
          <w:szCs w:val="24"/>
        </w:rPr>
        <w:t xml:space="preserve">Documentation </w:t>
      </w:r>
    </w:p>
    <w:p w14:paraId="0DC2E289" w14:textId="77777777" w:rsidR="00331234" w:rsidRPr="005A5AE0" w:rsidRDefault="00331234" w:rsidP="00AC0E2D">
      <w:pPr>
        <w:pStyle w:val="ListParagraph"/>
        <w:rPr>
          <w:rFonts w:cs="Arial"/>
          <w:szCs w:val="24"/>
        </w:rPr>
      </w:pPr>
    </w:p>
    <w:p w14:paraId="13833025" w14:textId="277320E1" w:rsidR="00DD3282" w:rsidRPr="005A5AE0" w:rsidRDefault="00183ABD" w:rsidP="00AC0E2D">
      <w:pPr>
        <w:rPr>
          <w:rFonts w:cs="Arial"/>
          <w:szCs w:val="24"/>
        </w:rPr>
      </w:pPr>
      <w:r w:rsidRPr="005A5AE0">
        <w:rPr>
          <w:rFonts w:cs="Arial"/>
        </w:rPr>
        <w:t xml:space="preserve">When first setting up </w:t>
      </w:r>
      <w:r w:rsidRPr="005A5AE0">
        <w:rPr>
          <w:rFonts w:cs="Arial"/>
          <w:szCs w:val="24"/>
        </w:rPr>
        <w:t xml:space="preserve">the Test environment </w:t>
      </w:r>
      <w:r w:rsidR="00F760A7" w:rsidRPr="005A5AE0">
        <w:rPr>
          <w:rFonts w:cs="Arial"/>
          <w:szCs w:val="24"/>
        </w:rPr>
        <w:t>several</w:t>
      </w:r>
      <w:r w:rsidRPr="005A5AE0">
        <w:rPr>
          <w:rFonts w:cs="Arial"/>
          <w:szCs w:val="24"/>
        </w:rPr>
        <w:t xml:space="preserve"> factors should be taken into consideration. </w:t>
      </w:r>
      <w:r w:rsidR="005049EC" w:rsidRPr="005A5AE0">
        <w:rPr>
          <w:rFonts w:cs="Arial"/>
          <w:szCs w:val="24"/>
        </w:rPr>
        <w:t xml:space="preserve">Some tests may not run locally on a </w:t>
      </w:r>
      <w:r w:rsidR="00843FD7" w:rsidRPr="005A5AE0">
        <w:rPr>
          <w:rFonts w:cs="Arial"/>
          <w:szCs w:val="24"/>
        </w:rPr>
        <w:t>computer</w:t>
      </w:r>
      <w:r w:rsidR="00AB5B08" w:rsidRPr="005A5AE0">
        <w:rPr>
          <w:rFonts w:cs="Arial"/>
          <w:szCs w:val="24"/>
        </w:rPr>
        <w:t xml:space="preserve"> so a server test environment may need to be created. </w:t>
      </w:r>
      <w:r w:rsidR="00BF0E8A" w:rsidRPr="005A5AE0">
        <w:rPr>
          <w:rFonts w:cs="Arial"/>
          <w:szCs w:val="24"/>
        </w:rPr>
        <w:t>Some tests may re</w:t>
      </w:r>
      <w:r w:rsidR="00655B96" w:rsidRPr="005A5AE0">
        <w:rPr>
          <w:rFonts w:cs="Arial"/>
          <w:szCs w:val="24"/>
        </w:rPr>
        <w:t>quire</w:t>
      </w:r>
      <w:r w:rsidR="00C83178" w:rsidRPr="005A5AE0">
        <w:rPr>
          <w:rFonts w:cs="Arial"/>
          <w:szCs w:val="24"/>
        </w:rPr>
        <w:t xml:space="preserve"> </w:t>
      </w:r>
      <w:r w:rsidR="00733C89" w:rsidRPr="005A5AE0">
        <w:rPr>
          <w:rFonts w:cs="Arial"/>
          <w:szCs w:val="24"/>
        </w:rPr>
        <w:t xml:space="preserve">a network connection to be established before tests can be run. </w:t>
      </w:r>
      <w:r w:rsidR="00BC5718" w:rsidRPr="005A5AE0">
        <w:rPr>
          <w:rFonts w:cs="Arial"/>
          <w:szCs w:val="24"/>
        </w:rPr>
        <w:t xml:space="preserve">Some testing frameworks can be run on different browsers </w:t>
      </w:r>
      <w:r w:rsidR="00D405A2" w:rsidRPr="005A5AE0">
        <w:rPr>
          <w:rFonts w:cs="Arial"/>
          <w:szCs w:val="24"/>
        </w:rPr>
        <w:t>or software’s to be used in conjunction when testing.</w:t>
      </w:r>
      <w:r w:rsidR="002A755C" w:rsidRPr="005A5AE0">
        <w:rPr>
          <w:rFonts w:cs="Arial"/>
          <w:szCs w:val="24"/>
        </w:rPr>
        <w:t xml:space="preserve"> </w:t>
      </w:r>
      <w:r w:rsidR="00331234" w:rsidRPr="005A5AE0">
        <w:rPr>
          <w:rFonts w:cs="Arial"/>
          <w:szCs w:val="24"/>
        </w:rPr>
        <w:t xml:space="preserve">Additionally test data may need to be provided </w:t>
      </w:r>
      <w:r w:rsidR="009E0866" w:rsidRPr="005A5AE0">
        <w:rPr>
          <w:rFonts w:cs="Arial"/>
          <w:szCs w:val="24"/>
        </w:rPr>
        <w:t>to</w:t>
      </w:r>
      <w:r w:rsidR="003D4357" w:rsidRPr="005A5AE0">
        <w:rPr>
          <w:rFonts w:cs="Arial"/>
          <w:szCs w:val="24"/>
        </w:rPr>
        <w:t xml:space="preserve"> ensure the functionality of the </w:t>
      </w:r>
      <w:r w:rsidR="008A7D0E" w:rsidRPr="005A5AE0">
        <w:rPr>
          <w:rFonts w:cs="Arial"/>
          <w:szCs w:val="24"/>
        </w:rPr>
        <w:t>program. Many companies</w:t>
      </w:r>
      <w:r w:rsidR="005F6DDC" w:rsidRPr="005A5AE0">
        <w:rPr>
          <w:rFonts w:cs="Arial"/>
          <w:szCs w:val="24"/>
        </w:rPr>
        <w:t xml:space="preserve"> use a po</w:t>
      </w:r>
      <w:r w:rsidR="009E0866" w:rsidRPr="005A5AE0">
        <w:rPr>
          <w:rFonts w:cs="Arial"/>
          <w:szCs w:val="24"/>
        </w:rPr>
        <w:t>rtion of their production data as test data which is something we will consider when we begin testing.</w:t>
      </w:r>
    </w:p>
    <w:p w14:paraId="46243633" w14:textId="0F43F9DF" w:rsidR="005167D2" w:rsidRPr="005A5AE0" w:rsidRDefault="005167D2" w:rsidP="00AC0E2D">
      <w:pPr>
        <w:rPr>
          <w:rFonts w:cs="Arial"/>
        </w:rPr>
      </w:pPr>
    </w:p>
    <w:p w14:paraId="3DD5A5FF" w14:textId="49ABC40C" w:rsidR="004420E1" w:rsidRPr="005A5AE0" w:rsidRDefault="00363EE4" w:rsidP="00AC0E2D">
      <w:pPr>
        <w:rPr>
          <w:rFonts w:cs="Arial"/>
          <w:szCs w:val="24"/>
        </w:rPr>
      </w:pPr>
      <w:r w:rsidRPr="005A5AE0">
        <w:rPr>
          <w:rFonts w:cs="Arial"/>
        </w:rPr>
        <w:t xml:space="preserve">Some of the </w:t>
      </w:r>
      <w:r w:rsidR="00D73C0D" w:rsidRPr="005A5AE0">
        <w:rPr>
          <w:rFonts w:cs="Arial"/>
          <w:szCs w:val="24"/>
        </w:rPr>
        <w:t>c</w:t>
      </w:r>
      <w:r w:rsidRPr="005A5AE0">
        <w:rPr>
          <w:rFonts w:cs="Arial"/>
          <w:szCs w:val="24"/>
        </w:rPr>
        <w:t xml:space="preserve">ommon challenges to </w:t>
      </w:r>
      <w:r w:rsidR="00CA51EC" w:rsidRPr="005A5AE0">
        <w:rPr>
          <w:rFonts w:cs="Arial"/>
          <w:szCs w:val="24"/>
        </w:rPr>
        <w:t>a Test Environment include:</w:t>
      </w:r>
    </w:p>
    <w:p w14:paraId="150BCE4C" w14:textId="77777777" w:rsidR="0091179C" w:rsidRPr="005A5AE0" w:rsidRDefault="0091179C" w:rsidP="00AC0E2D">
      <w:pPr>
        <w:rPr>
          <w:rFonts w:cs="Arial"/>
        </w:rPr>
      </w:pPr>
    </w:p>
    <w:p w14:paraId="485B6B1A" w14:textId="6F9E6061" w:rsidR="00756F39" w:rsidRPr="005A5AE0" w:rsidRDefault="003B7137" w:rsidP="00D1767F">
      <w:pPr>
        <w:pStyle w:val="ListParagraph"/>
        <w:numPr>
          <w:ilvl w:val="0"/>
          <w:numId w:val="4"/>
        </w:numPr>
        <w:rPr>
          <w:rFonts w:cs="Arial"/>
          <w:szCs w:val="24"/>
        </w:rPr>
      </w:pPr>
      <w:r w:rsidRPr="005A5AE0">
        <w:rPr>
          <w:rFonts w:cs="Arial"/>
        </w:rPr>
        <w:lastRenderedPageBreak/>
        <w:t xml:space="preserve">Planning how </w:t>
      </w:r>
      <w:r w:rsidR="00170072" w:rsidRPr="005A5AE0">
        <w:rPr>
          <w:rFonts w:cs="Arial"/>
          <w:szCs w:val="24"/>
        </w:rPr>
        <w:t>resources will be used.</w:t>
      </w:r>
    </w:p>
    <w:p w14:paraId="29E467B8" w14:textId="335C14CF" w:rsidR="00170072" w:rsidRPr="005A5AE0" w:rsidRDefault="00486A27" w:rsidP="00D1767F">
      <w:pPr>
        <w:pStyle w:val="ListParagraph"/>
        <w:numPr>
          <w:ilvl w:val="0"/>
          <w:numId w:val="4"/>
        </w:numPr>
        <w:rPr>
          <w:rFonts w:cs="Arial"/>
          <w:szCs w:val="24"/>
        </w:rPr>
      </w:pPr>
      <w:r w:rsidRPr="005A5AE0">
        <w:rPr>
          <w:rFonts w:cs="Arial"/>
        </w:rPr>
        <w:t xml:space="preserve">Shared usage of </w:t>
      </w:r>
      <w:r w:rsidR="000A7755" w:rsidRPr="005A5AE0">
        <w:rPr>
          <w:rFonts w:cs="Arial"/>
          <w:szCs w:val="24"/>
        </w:rPr>
        <w:t>the testing Environment by the team.</w:t>
      </w:r>
    </w:p>
    <w:p w14:paraId="6E972A4E" w14:textId="50B36BEE" w:rsidR="000A7755" w:rsidRPr="005A5AE0" w:rsidRDefault="00915D03" w:rsidP="00D1767F">
      <w:pPr>
        <w:pStyle w:val="ListParagraph"/>
        <w:numPr>
          <w:ilvl w:val="0"/>
          <w:numId w:val="4"/>
        </w:numPr>
        <w:rPr>
          <w:rFonts w:cs="Arial"/>
          <w:szCs w:val="24"/>
        </w:rPr>
      </w:pPr>
      <w:r w:rsidRPr="005A5AE0">
        <w:rPr>
          <w:rFonts w:cs="Arial"/>
        </w:rPr>
        <w:t>The time required to set up the test envi</w:t>
      </w:r>
      <w:r w:rsidRPr="005A5AE0">
        <w:rPr>
          <w:rFonts w:cs="Arial"/>
          <w:szCs w:val="24"/>
        </w:rPr>
        <w:t>ronment.</w:t>
      </w:r>
    </w:p>
    <w:p w14:paraId="0E407031" w14:textId="3CC065A9" w:rsidR="00915D03" w:rsidRPr="005A5AE0" w:rsidRDefault="00AB4D7F" w:rsidP="00D1767F">
      <w:pPr>
        <w:pStyle w:val="ListParagraph"/>
        <w:numPr>
          <w:ilvl w:val="0"/>
          <w:numId w:val="4"/>
        </w:numPr>
        <w:rPr>
          <w:rFonts w:cs="Arial"/>
          <w:szCs w:val="24"/>
        </w:rPr>
      </w:pPr>
      <w:r w:rsidRPr="005A5AE0">
        <w:rPr>
          <w:rFonts w:cs="Arial"/>
        </w:rPr>
        <w:t>Vari</w:t>
      </w:r>
      <w:r w:rsidRPr="005A5AE0">
        <w:rPr>
          <w:rFonts w:cs="Arial"/>
          <w:szCs w:val="24"/>
        </w:rPr>
        <w:t xml:space="preserve">ations in </w:t>
      </w:r>
      <w:r w:rsidR="006B7CC9" w:rsidRPr="005A5AE0">
        <w:rPr>
          <w:rFonts w:cs="Arial"/>
          <w:szCs w:val="24"/>
        </w:rPr>
        <w:t xml:space="preserve">the way the test environment must be configured when dealing with </w:t>
      </w:r>
      <w:r w:rsidR="005D3215" w:rsidRPr="005A5AE0">
        <w:rPr>
          <w:rFonts w:cs="Arial"/>
          <w:szCs w:val="24"/>
        </w:rPr>
        <w:t>different types of tests.</w:t>
      </w:r>
    </w:p>
    <w:p w14:paraId="3C08D65E" w14:textId="3A14A30C" w:rsidR="005D3215" w:rsidRPr="005A5AE0" w:rsidRDefault="005D3215" w:rsidP="00AC0E2D">
      <w:pPr>
        <w:rPr>
          <w:rFonts w:cs="Arial"/>
        </w:rPr>
      </w:pPr>
    </w:p>
    <w:p w14:paraId="44BFE777" w14:textId="6E857757" w:rsidR="005D3215" w:rsidRPr="005A5AE0" w:rsidRDefault="00D73C0D" w:rsidP="00AC0E2D">
      <w:pPr>
        <w:rPr>
          <w:rFonts w:cs="Arial"/>
          <w:szCs w:val="24"/>
        </w:rPr>
      </w:pPr>
      <w:r w:rsidRPr="005A5AE0">
        <w:rPr>
          <w:rFonts w:cs="Arial"/>
        </w:rPr>
        <w:t>So</w:t>
      </w:r>
      <w:r w:rsidRPr="005A5AE0">
        <w:rPr>
          <w:rFonts w:cs="Arial"/>
          <w:szCs w:val="24"/>
        </w:rPr>
        <w:t>me of the best practices to a Test Environment include:</w:t>
      </w:r>
    </w:p>
    <w:p w14:paraId="796F2A4D" w14:textId="77777777" w:rsidR="0091179C" w:rsidRPr="005A5AE0" w:rsidRDefault="0091179C" w:rsidP="00AC0E2D">
      <w:pPr>
        <w:rPr>
          <w:rFonts w:cs="Arial"/>
        </w:rPr>
      </w:pPr>
    </w:p>
    <w:p w14:paraId="520B3FE9" w14:textId="1270C8E4" w:rsidR="007E5F2B" w:rsidRPr="005A5AE0" w:rsidRDefault="00A518F3" w:rsidP="00D1767F">
      <w:pPr>
        <w:pStyle w:val="ListParagraph"/>
        <w:numPr>
          <w:ilvl w:val="0"/>
          <w:numId w:val="5"/>
        </w:numPr>
        <w:rPr>
          <w:rFonts w:cs="Arial"/>
          <w:szCs w:val="24"/>
        </w:rPr>
      </w:pPr>
      <w:r w:rsidRPr="005A5AE0">
        <w:rPr>
          <w:rFonts w:cs="Arial"/>
        </w:rPr>
        <w:t>Clarifying the Testing Requirements</w:t>
      </w:r>
      <w:r w:rsidRPr="005A5AE0">
        <w:rPr>
          <w:rFonts w:cs="Arial"/>
          <w:szCs w:val="24"/>
        </w:rPr>
        <w:t>.</w:t>
      </w:r>
    </w:p>
    <w:p w14:paraId="11403873" w14:textId="51016869" w:rsidR="00A518F3" w:rsidRPr="005A5AE0" w:rsidRDefault="00206C23" w:rsidP="00D1767F">
      <w:pPr>
        <w:pStyle w:val="ListParagraph"/>
        <w:numPr>
          <w:ilvl w:val="0"/>
          <w:numId w:val="5"/>
        </w:numPr>
        <w:rPr>
          <w:rFonts w:cs="Arial"/>
          <w:szCs w:val="24"/>
        </w:rPr>
      </w:pPr>
      <w:r w:rsidRPr="005A5AE0">
        <w:rPr>
          <w:rFonts w:cs="Arial"/>
        </w:rPr>
        <w:t xml:space="preserve">Checking </w:t>
      </w:r>
      <w:r w:rsidR="002D54E4" w:rsidRPr="005A5AE0">
        <w:rPr>
          <w:rFonts w:cs="Arial"/>
          <w:szCs w:val="24"/>
        </w:rPr>
        <w:t>connectivity of hardware and software components before testing.</w:t>
      </w:r>
    </w:p>
    <w:p w14:paraId="6FAC31AC" w14:textId="7AC8E8E4" w:rsidR="002D54E4" w:rsidRPr="005A5AE0" w:rsidRDefault="00E30DBB" w:rsidP="00D1767F">
      <w:pPr>
        <w:pStyle w:val="ListParagraph"/>
        <w:numPr>
          <w:ilvl w:val="0"/>
          <w:numId w:val="5"/>
        </w:numPr>
        <w:rPr>
          <w:rFonts w:cs="Arial"/>
          <w:szCs w:val="24"/>
        </w:rPr>
      </w:pPr>
      <w:r w:rsidRPr="005A5AE0">
        <w:rPr>
          <w:rFonts w:cs="Arial"/>
        </w:rPr>
        <w:t>Making sure t</w:t>
      </w:r>
      <w:r w:rsidRPr="005A5AE0">
        <w:rPr>
          <w:rFonts w:cs="Arial"/>
          <w:szCs w:val="24"/>
        </w:rPr>
        <w:t>hat all the required hardware and software had been correctly installed.</w:t>
      </w:r>
    </w:p>
    <w:p w14:paraId="0EA657B9" w14:textId="2580B85A" w:rsidR="00E30DBB" w:rsidRPr="005A5AE0" w:rsidRDefault="007854E2" w:rsidP="00D1767F">
      <w:pPr>
        <w:pStyle w:val="ListParagraph"/>
        <w:numPr>
          <w:ilvl w:val="0"/>
          <w:numId w:val="5"/>
        </w:numPr>
        <w:rPr>
          <w:rFonts w:cs="Arial"/>
          <w:szCs w:val="24"/>
        </w:rPr>
      </w:pPr>
      <w:r w:rsidRPr="005A5AE0">
        <w:rPr>
          <w:rFonts w:cs="Arial"/>
        </w:rPr>
        <w:t xml:space="preserve">Planning </w:t>
      </w:r>
      <w:r w:rsidR="00051744" w:rsidRPr="005A5AE0">
        <w:rPr>
          <w:rFonts w:cs="Arial"/>
          <w:szCs w:val="24"/>
        </w:rPr>
        <w:t>a routine usage of the testing environment.</w:t>
      </w:r>
    </w:p>
    <w:p w14:paraId="1DA9F797" w14:textId="31484B64" w:rsidR="00051744" w:rsidRPr="005A5AE0" w:rsidRDefault="005F3C35" w:rsidP="00D1767F">
      <w:pPr>
        <w:pStyle w:val="ListParagraph"/>
        <w:numPr>
          <w:ilvl w:val="0"/>
          <w:numId w:val="5"/>
        </w:numPr>
        <w:rPr>
          <w:rFonts w:cs="Arial"/>
          <w:szCs w:val="24"/>
        </w:rPr>
      </w:pPr>
      <w:r w:rsidRPr="005A5AE0">
        <w:rPr>
          <w:rFonts w:cs="Arial"/>
        </w:rPr>
        <w:t xml:space="preserve">Automating </w:t>
      </w:r>
      <w:r w:rsidR="00D37DBF" w:rsidRPr="005A5AE0">
        <w:rPr>
          <w:rFonts w:cs="Arial"/>
        </w:rPr>
        <w:t xml:space="preserve">any tools and their </w:t>
      </w:r>
      <w:r w:rsidR="00C26410" w:rsidRPr="005A5AE0">
        <w:rPr>
          <w:rFonts w:cs="Arial"/>
        </w:rPr>
        <w:t xml:space="preserve">dependencies. </w:t>
      </w:r>
      <w:sdt>
        <w:sdtPr>
          <w:rPr>
            <w:rFonts w:cs="Arial"/>
          </w:rPr>
          <w:id w:val="438874640"/>
          <w:citation/>
        </w:sdtPr>
        <w:sdtEndPr/>
        <w:sdtContent>
          <w:r w:rsidR="00C26410" w:rsidRPr="005A5AE0">
            <w:rPr>
              <w:rFonts w:cs="Arial"/>
            </w:rPr>
            <w:fldChar w:fldCharType="begin"/>
          </w:r>
          <w:r w:rsidR="00C26410" w:rsidRPr="005A5AE0">
            <w:rPr>
              <w:rFonts w:cs="Arial"/>
              <w:szCs w:val="24"/>
            </w:rPr>
            <w:instrText xml:space="preserve"> CITATION Tes2 \l 1033 </w:instrText>
          </w:r>
          <w:r w:rsidR="00C26410" w:rsidRPr="005A5AE0">
            <w:rPr>
              <w:rFonts w:cs="Arial"/>
            </w:rPr>
            <w:fldChar w:fldCharType="separate"/>
          </w:r>
          <w:r w:rsidR="002268D9" w:rsidRPr="002268D9">
            <w:rPr>
              <w:rFonts w:cs="Arial"/>
              <w:noProof/>
              <w:szCs w:val="24"/>
            </w:rPr>
            <w:t>[31]</w:t>
          </w:r>
          <w:r w:rsidR="00C26410" w:rsidRPr="005A5AE0">
            <w:rPr>
              <w:rFonts w:cs="Arial"/>
            </w:rPr>
            <w:fldChar w:fldCharType="end"/>
          </w:r>
        </w:sdtContent>
      </w:sdt>
    </w:p>
    <w:p w14:paraId="14B1159C" w14:textId="77777777" w:rsidR="00733C89" w:rsidRPr="005A5AE0" w:rsidRDefault="00733C89" w:rsidP="00130814">
      <w:pPr>
        <w:rPr>
          <w:rFonts w:cs="Arial"/>
        </w:rPr>
      </w:pPr>
    </w:p>
    <w:p w14:paraId="7831AAA9" w14:textId="0502FBF2" w:rsidR="00926B77" w:rsidRPr="005A5AE0" w:rsidRDefault="009620FE" w:rsidP="00DB75BB">
      <w:pPr>
        <w:pStyle w:val="HeadingSD1"/>
      </w:pPr>
      <w:bookmarkStart w:id="536" w:name="_Toc101782762"/>
      <w:bookmarkStart w:id="537" w:name="_Toc121068200"/>
      <w:r w:rsidRPr="005A5AE0">
        <w:t>8</w:t>
      </w:r>
      <w:r w:rsidR="00877F2B" w:rsidRPr="005A5AE0">
        <w:t>.</w:t>
      </w:r>
      <w:r w:rsidR="009419B0" w:rsidRPr="005A5AE0">
        <w:t>4</w:t>
      </w:r>
      <w:r w:rsidR="00C807F7" w:rsidRPr="005A5AE0">
        <w:t xml:space="preserve"> </w:t>
      </w:r>
      <w:r w:rsidR="00D215B5" w:rsidRPr="005A5AE0">
        <w:t>Software Specific Testing</w:t>
      </w:r>
      <w:bookmarkEnd w:id="536"/>
      <w:bookmarkEnd w:id="537"/>
    </w:p>
    <w:p w14:paraId="05AAB83E" w14:textId="267AEFEB" w:rsidR="008F5A4F" w:rsidRPr="005A5AE0" w:rsidRDefault="009620FE" w:rsidP="00DB75BB">
      <w:pPr>
        <w:pStyle w:val="HeadingSD1"/>
      </w:pPr>
      <w:bookmarkStart w:id="538" w:name="_Toc101782763"/>
      <w:bookmarkStart w:id="539" w:name="_Toc121068201"/>
      <w:r w:rsidRPr="005A5AE0">
        <w:t>8</w:t>
      </w:r>
      <w:r w:rsidR="002D1703" w:rsidRPr="005A5AE0">
        <w:t>.4.1 Types of Testing</w:t>
      </w:r>
      <w:bookmarkEnd w:id="538"/>
      <w:bookmarkEnd w:id="539"/>
    </w:p>
    <w:p w14:paraId="2E6215F4" w14:textId="47D0EE41" w:rsidR="00FB1B85" w:rsidRPr="005A5AE0" w:rsidRDefault="00D112BF" w:rsidP="00AC0E2D">
      <w:pPr>
        <w:rPr>
          <w:rFonts w:cs="Arial"/>
          <w:szCs w:val="24"/>
        </w:rPr>
      </w:pPr>
      <w:r w:rsidRPr="005A5AE0">
        <w:rPr>
          <w:rFonts w:cs="Arial"/>
        </w:rPr>
        <w:t>Within So</w:t>
      </w:r>
      <w:r w:rsidRPr="005A5AE0">
        <w:rPr>
          <w:rFonts w:cs="Arial"/>
          <w:szCs w:val="24"/>
        </w:rPr>
        <w:t xml:space="preserve">ftware </w:t>
      </w:r>
      <w:r w:rsidR="00F07DE7" w:rsidRPr="005A5AE0">
        <w:rPr>
          <w:rFonts w:cs="Arial"/>
          <w:szCs w:val="24"/>
        </w:rPr>
        <w:t>Testing</w:t>
      </w:r>
      <w:r w:rsidR="009A1A14" w:rsidRPr="005A5AE0">
        <w:rPr>
          <w:rFonts w:cs="Arial"/>
          <w:szCs w:val="24"/>
        </w:rPr>
        <w:t xml:space="preserve"> there are different types of </w:t>
      </w:r>
      <w:r w:rsidR="004D260D" w:rsidRPr="005A5AE0">
        <w:rPr>
          <w:rFonts w:cs="Arial"/>
          <w:szCs w:val="24"/>
        </w:rPr>
        <w:t xml:space="preserve">testing. Each one has a specific focus in mind as the reason for its use. Choosing the right testing type will </w:t>
      </w:r>
      <w:r w:rsidR="00DC55F2" w:rsidRPr="005A5AE0">
        <w:rPr>
          <w:rFonts w:cs="Arial"/>
          <w:szCs w:val="24"/>
        </w:rPr>
        <w:t xml:space="preserve">also determines the </w:t>
      </w:r>
      <w:r w:rsidR="00123621" w:rsidRPr="005A5AE0">
        <w:rPr>
          <w:rFonts w:cs="Arial"/>
          <w:szCs w:val="24"/>
        </w:rPr>
        <w:t xml:space="preserve">type of testing frameworks we will use </w:t>
      </w:r>
      <w:r w:rsidR="00793B74" w:rsidRPr="005A5AE0">
        <w:rPr>
          <w:rFonts w:cs="Arial"/>
          <w:szCs w:val="24"/>
        </w:rPr>
        <w:t>during our</w:t>
      </w:r>
      <w:r w:rsidR="00DF290D" w:rsidRPr="005A5AE0">
        <w:rPr>
          <w:rFonts w:cs="Arial"/>
          <w:szCs w:val="24"/>
        </w:rPr>
        <w:t xml:space="preserve"> design.</w:t>
      </w:r>
      <w:r w:rsidR="00FD5733" w:rsidRPr="005A5AE0">
        <w:rPr>
          <w:rFonts w:cs="Arial"/>
          <w:szCs w:val="24"/>
        </w:rPr>
        <w:t xml:space="preserve"> </w:t>
      </w:r>
      <w:r w:rsidR="008D50D2" w:rsidRPr="005A5AE0">
        <w:rPr>
          <w:rFonts w:cs="Arial"/>
          <w:szCs w:val="24"/>
        </w:rPr>
        <w:t xml:space="preserve">All have importance </w:t>
      </w:r>
      <w:r w:rsidR="00BA72F1" w:rsidRPr="005A5AE0">
        <w:rPr>
          <w:rFonts w:cs="Arial"/>
          <w:szCs w:val="24"/>
        </w:rPr>
        <w:t>however</w:t>
      </w:r>
      <w:r w:rsidR="008D50D2" w:rsidRPr="005A5AE0">
        <w:rPr>
          <w:rFonts w:cs="Arial"/>
          <w:szCs w:val="24"/>
        </w:rPr>
        <w:t xml:space="preserve"> for our project we will discuss the most common below.</w:t>
      </w:r>
    </w:p>
    <w:p w14:paraId="023304AB" w14:textId="77777777" w:rsidR="006232D4" w:rsidRPr="005A5AE0" w:rsidRDefault="006232D4" w:rsidP="00AC0E2D">
      <w:pPr>
        <w:rPr>
          <w:rFonts w:cs="Arial"/>
          <w:szCs w:val="24"/>
        </w:rPr>
      </w:pPr>
    </w:p>
    <w:p w14:paraId="4E27A3D3" w14:textId="358F5F81" w:rsidR="00FB1B85" w:rsidRPr="005A5AE0" w:rsidRDefault="00325178" w:rsidP="00AC0E2D">
      <w:pPr>
        <w:rPr>
          <w:rFonts w:cs="Arial"/>
          <w:szCs w:val="24"/>
        </w:rPr>
      </w:pPr>
      <w:r w:rsidRPr="005A5AE0">
        <w:rPr>
          <w:rFonts w:cs="Arial"/>
        </w:rPr>
        <w:t xml:space="preserve">Before we </w:t>
      </w:r>
      <w:r w:rsidRPr="005A5AE0">
        <w:rPr>
          <w:rFonts w:cs="Arial"/>
          <w:szCs w:val="24"/>
        </w:rPr>
        <w:t xml:space="preserve">can discuss specific </w:t>
      </w:r>
      <w:r w:rsidR="00185088" w:rsidRPr="005A5AE0">
        <w:rPr>
          <w:rFonts w:cs="Arial"/>
          <w:szCs w:val="24"/>
        </w:rPr>
        <w:t>tests,</w:t>
      </w:r>
      <w:r w:rsidRPr="005A5AE0">
        <w:rPr>
          <w:rFonts w:cs="Arial"/>
          <w:szCs w:val="24"/>
        </w:rPr>
        <w:t xml:space="preserve"> we first must look at Automatic versus Manual testing. As both names suggest</w:t>
      </w:r>
      <w:r w:rsidR="00273F2E" w:rsidRPr="005A5AE0">
        <w:rPr>
          <w:rFonts w:cs="Arial"/>
          <w:szCs w:val="24"/>
        </w:rPr>
        <w:t xml:space="preserve"> manual </w:t>
      </w:r>
      <w:r w:rsidR="008B2799" w:rsidRPr="005A5AE0">
        <w:rPr>
          <w:rFonts w:cs="Arial"/>
          <w:szCs w:val="24"/>
        </w:rPr>
        <w:t xml:space="preserve">testing is done </w:t>
      </w:r>
      <w:r w:rsidR="008A3A7C" w:rsidRPr="005A5AE0">
        <w:rPr>
          <w:rFonts w:cs="Arial"/>
          <w:szCs w:val="24"/>
        </w:rPr>
        <w:t xml:space="preserve">by a person running each test themselves using </w:t>
      </w:r>
      <w:r w:rsidR="0032787F" w:rsidRPr="005A5AE0">
        <w:rPr>
          <w:rFonts w:cs="Arial"/>
          <w:szCs w:val="24"/>
        </w:rPr>
        <w:t xml:space="preserve">various tools. </w:t>
      </w:r>
      <w:r w:rsidR="002C3A5D" w:rsidRPr="005A5AE0">
        <w:rPr>
          <w:rFonts w:cs="Arial"/>
          <w:szCs w:val="24"/>
        </w:rPr>
        <w:t xml:space="preserve">This can be quite expensive </w:t>
      </w:r>
      <w:r w:rsidR="00025BE9" w:rsidRPr="005A5AE0">
        <w:rPr>
          <w:rFonts w:cs="Arial"/>
          <w:szCs w:val="24"/>
        </w:rPr>
        <w:t xml:space="preserve">in both time and money. </w:t>
      </w:r>
      <w:r w:rsidR="00BA72F1" w:rsidRPr="005A5AE0">
        <w:rPr>
          <w:rFonts w:cs="Arial"/>
          <w:szCs w:val="24"/>
        </w:rPr>
        <w:t>Additionally,</w:t>
      </w:r>
      <w:r w:rsidR="00025BE9" w:rsidRPr="005A5AE0">
        <w:rPr>
          <w:rFonts w:cs="Arial"/>
          <w:szCs w:val="24"/>
        </w:rPr>
        <w:t xml:space="preserve"> humans are </w:t>
      </w:r>
      <w:r w:rsidR="00A31051" w:rsidRPr="005A5AE0">
        <w:rPr>
          <w:rFonts w:cs="Arial"/>
          <w:szCs w:val="24"/>
        </w:rPr>
        <w:t xml:space="preserve">subject to error </w:t>
      </w:r>
      <w:r w:rsidR="00BA72F1" w:rsidRPr="005A5AE0">
        <w:rPr>
          <w:rFonts w:cs="Arial"/>
          <w:szCs w:val="24"/>
        </w:rPr>
        <w:t>resulting in inaccurate results.</w:t>
      </w:r>
      <w:r w:rsidR="00914D0B" w:rsidRPr="005A5AE0">
        <w:rPr>
          <w:rFonts w:cs="Arial"/>
          <w:szCs w:val="24"/>
        </w:rPr>
        <w:t xml:space="preserve"> Automatic testing on the ot</w:t>
      </w:r>
      <w:r w:rsidR="00AB7D58" w:rsidRPr="005A5AE0">
        <w:rPr>
          <w:rFonts w:cs="Arial"/>
          <w:szCs w:val="24"/>
        </w:rPr>
        <w:t xml:space="preserve">her hand involves </w:t>
      </w:r>
      <w:r w:rsidR="00383D7C" w:rsidRPr="005A5AE0">
        <w:rPr>
          <w:rFonts w:cs="Arial"/>
          <w:szCs w:val="24"/>
        </w:rPr>
        <w:t xml:space="preserve">a machine running tests independently of </w:t>
      </w:r>
      <w:r w:rsidR="00E07677" w:rsidRPr="005A5AE0">
        <w:rPr>
          <w:rFonts w:cs="Arial"/>
          <w:szCs w:val="24"/>
        </w:rPr>
        <w:t xml:space="preserve">a person. </w:t>
      </w:r>
      <w:r w:rsidR="00EE3B63" w:rsidRPr="005A5AE0">
        <w:rPr>
          <w:rFonts w:cs="Arial"/>
          <w:szCs w:val="24"/>
        </w:rPr>
        <w:t xml:space="preserve">These scripts can be run by the computer </w:t>
      </w:r>
      <w:r w:rsidR="00881DC7" w:rsidRPr="005A5AE0">
        <w:rPr>
          <w:rFonts w:cs="Arial"/>
          <w:szCs w:val="24"/>
        </w:rPr>
        <w:t>a set interv</w:t>
      </w:r>
      <w:r w:rsidR="00B9109C" w:rsidRPr="005A5AE0">
        <w:rPr>
          <w:rFonts w:cs="Arial"/>
          <w:szCs w:val="24"/>
        </w:rPr>
        <w:t>al of time</w:t>
      </w:r>
      <w:r w:rsidR="009C2E0A" w:rsidRPr="005A5AE0">
        <w:rPr>
          <w:rFonts w:cs="Arial"/>
          <w:szCs w:val="24"/>
        </w:rPr>
        <w:t xml:space="preserve"> and is typically much faster than manual testing</w:t>
      </w:r>
      <w:r w:rsidR="00C5111A" w:rsidRPr="005A5AE0">
        <w:rPr>
          <w:rFonts w:cs="Arial"/>
          <w:szCs w:val="24"/>
        </w:rPr>
        <w:t>.</w:t>
      </w:r>
    </w:p>
    <w:p w14:paraId="446B9BA7" w14:textId="77777777" w:rsidR="00784C8F" w:rsidRPr="005A5AE0" w:rsidRDefault="00784C8F" w:rsidP="00AC0E2D">
      <w:pPr>
        <w:rPr>
          <w:rFonts w:cs="Arial"/>
          <w:szCs w:val="24"/>
        </w:rPr>
      </w:pPr>
    </w:p>
    <w:p w14:paraId="3909593B" w14:textId="5CEE5999" w:rsidR="00012E07" w:rsidRPr="005A5AE0" w:rsidRDefault="005E786B" w:rsidP="00D1767F">
      <w:pPr>
        <w:pStyle w:val="ListParagraph"/>
        <w:numPr>
          <w:ilvl w:val="0"/>
          <w:numId w:val="7"/>
        </w:numPr>
        <w:rPr>
          <w:rFonts w:cs="Arial"/>
          <w:szCs w:val="24"/>
        </w:rPr>
      </w:pPr>
      <w:r w:rsidRPr="005A5AE0">
        <w:rPr>
          <w:rFonts w:cs="Arial"/>
        </w:rPr>
        <w:t>Unit Tests</w:t>
      </w:r>
      <w:r w:rsidR="00F11CF9" w:rsidRPr="005A5AE0">
        <w:rPr>
          <w:rFonts w:cs="Arial"/>
          <w:szCs w:val="24"/>
        </w:rPr>
        <w:t xml:space="preserve"> involve </w:t>
      </w:r>
      <w:r w:rsidR="00CE0D48" w:rsidRPr="005A5AE0">
        <w:rPr>
          <w:rFonts w:cs="Arial"/>
          <w:szCs w:val="24"/>
        </w:rPr>
        <w:t xml:space="preserve">testing individual methods </w:t>
      </w:r>
      <w:r w:rsidR="00E87296" w:rsidRPr="005A5AE0">
        <w:rPr>
          <w:rFonts w:cs="Arial"/>
          <w:szCs w:val="24"/>
        </w:rPr>
        <w:t xml:space="preserve">and functions </w:t>
      </w:r>
      <w:r w:rsidR="00104252" w:rsidRPr="005A5AE0">
        <w:rPr>
          <w:rFonts w:cs="Arial"/>
          <w:szCs w:val="24"/>
        </w:rPr>
        <w:t xml:space="preserve">used by </w:t>
      </w:r>
      <w:r w:rsidR="001B33F7" w:rsidRPr="005A5AE0">
        <w:rPr>
          <w:rFonts w:cs="Arial"/>
          <w:szCs w:val="24"/>
        </w:rPr>
        <w:t xml:space="preserve">components </w:t>
      </w:r>
      <w:r w:rsidR="008546C6" w:rsidRPr="005A5AE0">
        <w:rPr>
          <w:rFonts w:cs="Arial"/>
          <w:szCs w:val="24"/>
        </w:rPr>
        <w:t xml:space="preserve">of </w:t>
      </w:r>
      <w:r w:rsidR="003969BB" w:rsidRPr="005A5AE0">
        <w:rPr>
          <w:rFonts w:cs="Arial"/>
          <w:szCs w:val="24"/>
        </w:rPr>
        <w:t>software.</w:t>
      </w:r>
      <w:r w:rsidR="006A570B" w:rsidRPr="005A5AE0">
        <w:rPr>
          <w:rFonts w:cs="Arial"/>
          <w:szCs w:val="24"/>
        </w:rPr>
        <w:t xml:space="preserve"> These test typically are </w:t>
      </w:r>
      <w:r w:rsidR="005E2169" w:rsidRPr="005A5AE0">
        <w:rPr>
          <w:rFonts w:cs="Arial"/>
          <w:szCs w:val="24"/>
        </w:rPr>
        <w:t xml:space="preserve">cost effective and can be </w:t>
      </w:r>
      <w:r w:rsidR="00E53495" w:rsidRPr="005A5AE0">
        <w:rPr>
          <w:rFonts w:cs="Arial"/>
          <w:szCs w:val="24"/>
        </w:rPr>
        <w:t>run quickly.</w:t>
      </w:r>
    </w:p>
    <w:p w14:paraId="4CA01B2E" w14:textId="699F3A02" w:rsidR="00B976D2" w:rsidRPr="005A5AE0" w:rsidRDefault="00B976D2" w:rsidP="00D1767F">
      <w:pPr>
        <w:pStyle w:val="ListParagraph"/>
        <w:numPr>
          <w:ilvl w:val="0"/>
          <w:numId w:val="7"/>
        </w:numPr>
        <w:rPr>
          <w:rFonts w:cs="Arial"/>
          <w:szCs w:val="24"/>
        </w:rPr>
      </w:pPr>
      <w:r w:rsidRPr="005A5AE0">
        <w:rPr>
          <w:rFonts w:cs="Arial"/>
        </w:rPr>
        <w:t>Integration Tests</w:t>
      </w:r>
      <w:r w:rsidR="000B7BAB" w:rsidRPr="005A5AE0">
        <w:rPr>
          <w:rFonts w:cs="Arial"/>
          <w:szCs w:val="24"/>
        </w:rPr>
        <w:t xml:space="preserve"> </w:t>
      </w:r>
      <w:r w:rsidR="00B533F3" w:rsidRPr="005A5AE0">
        <w:rPr>
          <w:rFonts w:cs="Arial"/>
          <w:szCs w:val="24"/>
        </w:rPr>
        <w:t xml:space="preserve">test how well different parts of an application work together. </w:t>
      </w:r>
      <w:r w:rsidR="003E458E" w:rsidRPr="005A5AE0">
        <w:rPr>
          <w:rFonts w:cs="Arial"/>
          <w:szCs w:val="24"/>
        </w:rPr>
        <w:t xml:space="preserve">These are useful for testing two parts of an application that </w:t>
      </w:r>
      <w:r w:rsidR="00740DC6" w:rsidRPr="005A5AE0">
        <w:rPr>
          <w:rFonts w:cs="Arial"/>
          <w:szCs w:val="24"/>
        </w:rPr>
        <w:t>rely on each other</w:t>
      </w:r>
      <w:r w:rsidR="005C6840" w:rsidRPr="005A5AE0">
        <w:rPr>
          <w:rFonts w:cs="Arial"/>
          <w:szCs w:val="24"/>
        </w:rPr>
        <w:t xml:space="preserve"> such as the database and frontend</w:t>
      </w:r>
      <w:r w:rsidR="00740DC6" w:rsidRPr="005A5AE0">
        <w:rPr>
          <w:rFonts w:cs="Arial"/>
          <w:szCs w:val="24"/>
        </w:rPr>
        <w:t xml:space="preserve">. </w:t>
      </w:r>
    </w:p>
    <w:p w14:paraId="74C59A2E" w14:textId="3965D1F4" w:rsidR="00B976D2" w:rsidRPr="005A5AE0" w:rsidRDefault="005D19A4" w:rsidP="00D1767F">
      <w:pPr>
        <w:pStyle w:val="ListParagraph"/>
        <w:numPr>
          <w:ilvl w:val="0"/>
          <w:numId w:val="7"/>
        </w:numPr>
        <w:rPr>
          <w:rFonts w:cs="Arial"/>
          <w:szCs w:val="24"/>
        </w:rPr>
      </w:pPr>
      <w:r w:rsidRPr="005A5AE0">
        <w:rPr>
          <w:rFonts w:cs="Arial"/>
        </w:rPr>
        <w:t>Func</w:t>
      </w:r>
      <w:r w:rsidRPr="005A5AE0">
        <w:rPr>
          <w:rFonts w:cs="Arial"/>
          <w:szCs w:val="24"/>
        </w:rPr>
        <w:t>tional Tests</w:t>
      </w:r>
      <w:r w:rsidR="005C6840" w:rsidRPr="005A5AE0">
        <w:rPr>
          <w:rFonts w:cs="Arial"/>
          <w:szCs w:val="24"/>
        </w:rPr>
        <w:t xml:space="preserve"> </w:t>
      </w:r>
      <w:r w:rsidR="009312D4" w:rsidRPr="005A5AE0">
        <w:rPr>
          <w:rFonts w:cs="Arial"/>
          <w:szCs w:val="24"/>
        </w:rPr>
        <w:t xml:space="preserve">focus on the business </w:t>
      </w:r>
      <w:r w:rsidR="00484069" w:rsidRPr="005A5AE0">
        <w:rPr>
          <w:rFonts w:cs="Arial"/>
          <w:szCs w:val="24"/>
        </w:rPr>
        <w:t xml:space="preserve">requirements of a </w:t>
      </w:r>
      <w:r w:rsidR="0065291D" w:rsidRPr="005A5AE0">
        <w:rPr>
          <w:rFonts w:cs="Arial"/>
          <w:szCs w:val="24"/>
        </w:rPr>
        <w:t xml:space="preserve">piece of software. This deals </w:t>
      </w:r>
      <w:r w:rsidR="00EA1D1D" w:rsidRPr="005A5AE0">
        <w:rPr>
          <w:rFonts w:cs="Arial"/>
          <w:szCs w:val="24"/>
        </w:rPr>
        <w:t>primarily</w:t>
      </w:r>
      <w:r w:rsidR="0065291D" w:rsidRPr="005A5AE0">
        <w:rPr>
          <w:rFonts w:cs="Arial"/>
          <w:szCs w:val="24"/>
        </w:rPr>
        <w:t xml:space="preserve"> with the </w:t>
      </w:r>
      <w:r w:rsidR="003F75C1" w:rsidRPr="005A5AE0">
        <w:rPr>
          <w:rFonts w:cs="Arial"/>
          <w:szCs w:val="24"/>
        </w:rPr>
        <w:t xml:space="preserve">outputs of </w:t>
      </w:r>
      <w:r w:rsidR="00265D15" w:rsidRPr="005A5AE0">
        <w:rPr>
          <w:rFonts w:cs="Arial"/>
          <w:szCs w:val="24"/>
        </w:rPr>
        <w:t xml:space="preserve">different functions without focusing </w:t>
      </w:r>
      <w:r w:rsidR="0061653E" w:rsidRPr="005A5AE0">
        <w:rPr>
          <w:rFonts w:cs="Arial"/>
          <w:szCs w:val="24"/>
        </w:rPr>
        <w:t>on what preforms the action. These tests only verify what is produced by whatever is being tested.</w:t>
      </w:r>
    </w:p>
    <w:p w14:paraId="33752B8C" w14:textId="6D485401" w:rsidR="005D19A4" w:rsidRPr="005A5AE0" w:rsidRDefault="003129EB" w:rsidP="00D1767F">
      <w:pPr>
        <w:pStyle w:val="ListParagraph"/>
        <w:numPr>
          <w:ilvl w:val="0"/>
          <w:numId w:val="7"/>
        </w:numPr>
        <w:rPr>
          <w:rFonts w:cs="Arial"/>
          <w:szCs w:val="24"/>
        </w:rPr>
      </w:pPr>
      <w:r w:rsidRPr="005A5AE0">
        <w:rPr>
          <w:rFonts w:cs="Arial"/>
        </w:rPr>
        <w:lastRenderedPageBreak/>
        <w:t>End-to</w:t>
      </w:r>
      <w:r w:rsidRPr="005A5AE0">
        <w:rPr>
          <w:rFonts w:cs="Arial"/>
          <w:szCs w:val="24"/>
        </w:rPr>
        <w:t>-end Tests</w:t>
      </w:r>
      <w:r w:rsidR="00B14817" w:rsidRPr="005A5AE0">
        <w:rPr>
          <w:rFonts w:cs="Arial"/>
          <w:szCs w:val="24"/>
        </w:rPr>
        <w:t xml:space="preserve"> </w:t>
      </w:r>
      <w:r w:rsidR="00AF11FB" w:rsidRPr="005A5AE0">
        <w:rPr>
          <w:rFonts w:cs="Arial"/>
          <w:szCs w:val="24"/>
        </w:rPr>
        <w:t xml:space="preserve">verify a </w:t>
      </w:r>
      <w:r w:rsidR="00623F2C" w:rsidRPr="005A5AE0">
        <w:rPr>
          <w:rFonts w:cs="Arial"/>
          <w:szCs w:val="24"/>
        </w:rPr>
        <w:t xml:space="preserve">user’s behavior </w:t>
      </w:r>
      <w:r w:rsidR="00B42F7D" w:rsidRPr="005A5AE0">
        <w:rPr>
          <w:rFonts w:cs="Arial"/>
          <w:szCs w:val="24"/>
        </w:rPr>
        <w:t xml:space="preserve">through </w:t>
      </w:r>
      <w:r w:rsidR="00C729F4" w:rsidRPr="005A5AE0">
        <w:rPr>
          <w:rFonts w:cs="Arial"/>
          <w:szCs w:val="24"/>
        </w:rPr>
        <w:t xml:space="preserve">software within an application environment. </w:t>
      </w:r>
      <w:r w:rsidR="0098474E" w:rsidRPr="005A5AE0">
        <w:rPr>
          <w:rFonts w:cs="Arial"/>
          <w:szCs w:val="24"/>
        </w:rPr>
        <w:t xml:space="preserve">By using End-to-end tests </w:t>
      </w:r>
      <w:r w:rsidR="00C972BA" w:rsidRPr="005A5AE0">
        <w:rPr>
          <w:rFonts w:cs="Arial"/>
          <w:szCs w:val="24"/>
        </w:rPr>
        <w:t xml:space="preserve">human behavior can be tested more </w:t>
      </w:r>
      <w:r w:rsidR="001740E9" w:rsidRPr="005A5AE0">
        <w:rPr>
          <w:rFonts w:cs="Arial"/>
          <w:szCs w:val="24"/>
        </w:rPr>
        <w:t>rapidly</w:t>
      </w:r>
      <w:r w:rsidR="00C972BA" w:rsidRPr="005A5AE0">
        <w:rPr>
          <w:rFonts w:cs="Arial"/>
          <w:szCs w:val="24"/>
        </w:rPr>
        <w:t xml:space="preserve"> and </w:t>
      </w:r>
      <w:r w:rsidR="00F34ABC" w:rsidRPr="005A5AE0">
        <w:rPr>
          <w:rFonts w:cs="Arial"/>
          <w:szCs w:val="24"/>
        </w:rPr>
        <w:t>the application f</w:t>
      </w:r>
      <w:r w:rsidR="005153A2" w:rsidRPr="005A5AE0">
        <w:rPr>
          <w:rFonts w:cs="Arial"/>
          <w:szCs w:val="24"/>
        </w:rPr>
        <w:t>lo</w:t>
      </w:r>
      <w:r w:rsidR="00576CAC" w:rsidRPr="005A5AE0">
        <w:rPr>
          <w:rFonts w:cs="Arial"/>
          <w:szCs w:val="24"/>
        </w:rPr>
        <w:t xml:space="preserve">w </w:t>
      </w:r>
      <w:r w:rsidR="00194912" w:rsidRPr="005A5AE0">
        <w:rPr>
          <w:rFonts w:cs="Arial"/>
          <w:szCs w:val="24"/>
        </w:rPr>
        <w:t>can be tested for accuracy.</w:t>
      </w:r>
    </w:p>
    <w:p w14:paraId="0D39640D" w14:textId="2171445E" w:rsidR="003129EB" w:rsidRPr="005A5AE0" w:rsidRDefault="00436CDA" w:rsidP="00D1767F">
      <w:pPr>
        <w:pStyle w:val="ListParagraph"/>
        <w:numPr>
          <w:ilvl w:val="0"/>
          <w:numId w:val="7"/>
        </w:numPr>
        <w:rPr>
          <w:rFonts w:cs="Arial"/>
          <w:szCs w:val="24"/>
        </w:rPr>
      </w:pPr>
      <w:r w:rsidRPr="005A5AE0">
        <w:rPr>
          <w:rFonts w:cs="Arial"/>
        </w:rPr>
        <w:t>Acceptance Tests</w:t>
      </w:r>
      <w:r w:rsidR="00207A91" w:rsidRPr="005A5AE0">
        <w:rPr>
          <w:rFonts w:cs="Arial"/>
          <w:szCs w:val="24"/>
        </w:rPr>
        <w:t xml:space="preserve">, like </w:t>
      </w:r>
      <w:r w:rsidR="00AA4DF8" w:rsidRPr="005A5AE0">
        <w:rPr>
          <w:rFonts w:cs="Arial"/>
          <w:szCs w:val="24"/>
        </w:rPr>
        <w:t>functional tests</w:t>
      </w:r>
      <w:r w:rsidR="00AB691F" w:rsidRPr="005A5AE0">
        <w:rPr>
          <w:rFonts w:cs="Arial"/>
          <w:szCs w:val="24"/>
        </w:rPr>
        <w:t xml:space="preserve">, </w:t>
      </w:r>
      <w:r w:rsidR="007A46DD" w:rsidRPr="005A5AE0">
        <w:rPr>
          <w:rFonts w:cs="Arial"/>
          <w:szCs w:val="24"/>
        </w:rPr>
        <w:t xml:space="preserve">are tests that check business requirements. </w:t>
      </w:r>
      <w:r w:rsidR="00E82487" w:rsidRPr="005A5AE0">
        <w:rPr>
          <w:rFonts w:cs="Arial"/>
          <w:szCs w:val="24"/>
        </w:rPr>
        <w:t>These tests</w:t>
      </w:r>
      <w:r w:rsidR="000569E8" w:rsidRPr="005A5AE0">
        <w:rPr>
          <w:rFonts w:cs="Arial"/>
          <w:szCs w:val="24"/>
        </w:rPr>
        <w:t xml:space="preserve"> require the entire application to be functioning </w:t>
      </w:r>
      <w:r w:rsidR="000A51F0" w:rsidRPr="005A5AE0">
        <w:rPr>
          <w:rFonts w:cs="Arial"/>
          <w:szCs w:val="24"/>
        </w:rPr>
        <w:t>before</w:t>
      </w:r>
      <w:r w:rsidR="00F6500E" w:rsidRPr="005A5AE0">
        <w:rPr>
          <w:rFonts w:cs="Arial"/>
          <w:szCs w:val="24"/>
        </w:rPr>
        <w:t xml:space="preserve"> </w:t>
      </w:r>
      <w:r w:rsidR="000F6438" w:rsidRPr="005A5AE0">
        <w:rPr>
          <w:rFonts w:cs="Arial"/>
          <w:szCs w:val="24"/>
        </w:rPr>
        <w:t>and</w:t>
      </w:r>
      <w:r w:rsidR="00F6500E" w:rsidRPr="005A5AE0">
        <w:rPr>
          <w:rFonts w:cs="Arial"/>
          <w:szCs w:val="24"/>
        </w:rPr>
        <w:t xml:space="preserve"> test for </w:t>
      </w:r>
      <w:r w:rsidR="00D5689E" w:rsidRPr="005A5AE0">
        <w:rPr>
          <w:rFonts w:cs="Arial"/>
          <w:szCs w:val="24"/>
        </w:rPr>
        <w:t>user actions within the application.</w:t>
      </w:r>
    </w:p>
    <w:p w14:paraId="3A8AFCC8" w14:textId="74C57118" w:rsidR="00436CDA" w:rsidRPr="005A5AE0" w:rsidRDefault="00436CDA" w:rsidP="00D1767F">
      <w:pPr>
        <w:pStyle w:val="ListParagraph"/>
        <w:numPr>
          <w:ilvl w:val="0"/>
          <w:numId w:val="7"/>
        </w:numPr>
        <w:rPr>
          <w:rFonts w:cs="Arial"/>
          <w:szCs w:val="24"/>
        </w:rPr>
      </w:pPr>
      <w:r w:rsidRPr="005A5AE0">
        <w:rPr>
          <w:rFonts w:cs="Arial"/>
        </w:rPr>
        <w:t>Performance Tests</w:t>
      </w:r>
      <w:r w:rsidR="00D5689E" w:rsidRPr="005A5AE0">
        <w:rPr>
          <w:rFonts w:cs="Arial"/>
          <w:szCs w:val="24"/>
        </w:rPr>
        <w:t xml:space="preserve"> </w:t>
      </w:r>
      <w:r w:rsidR="001A77B1" w:rsidRPr="005A5AE0">
        <w:rPr>
          <w:rFonts w:cs="Arial"/>
          <w:szCs w:val="24"/>
        </w:rPr>
        <w:t xml:space="preserve">put the system under stress to test the software when it is under a substantial load. </w:t>
      </w:r>
    </w:p>
    <w:p w14:paraId="047043F2" w14:textId="6A9676EE" w:rsidR="005C5747" w:rsidRPr="005A5AE0" w:rsidRDefault="005C5747" w:rsidP="00D1767F">
      <w:pPr>
        <w:pStyle w:val="ListParagraph"/>
        <w:numPr>
          <w:ilvl w:val="0"/>
          <w:numId w:val="7"/>
        </w:numPr>
        <w:rPr>
          <w:rFonts w:cs="Arial"/>
          <w:szCs w:val="24"/>
        </w:rPr>
      </w:pPr>
      <w:r w:rsidRPr="005A5AE0">
        <w:rPr>
          <w:rFonts w:cs="Arial"/>
        </w:rPr>
        <w:t xml:space="preserve">Smoke Tests </w:t>
      </w:r>
      <w:r w:rsidR="00CC6137" w:rsidRPr="005A5AE0">
        <w:rPr>
          <w:rFonts w:cs="Arial"/>
        </w:rPr>
        <w:t xml:space="preserve">are quick test designed to check basic functionality of </w:t>
      </w:r>
      <w:r w:rsidR="00C86E97" w:rsidRPr="005A5AE0">
        <w:rPr>
          <w:rFonts w:cs="Arial"/>
        </w:rPr>
        <w:t xml:space="preserve">a program. </w:t>
      </w:r>
      <w:r w:rsidR="00CD0D54" w:rsidRPr="005A5AE0">
        <w:rPr>
          <w:rFonts w:cs="Arial"/>
        </w:rPr>
        <w:t>T</w:t>
      </w:r>
      <w:r w:rsidR="006521B9" w:rsidRPr="005A5AE0">
        <w:rPr>
          <w:rFonts w:cs="Arial"/>
        </w:rPr>
        <w:t>hey are usef</w:t>
      </w:r>
      <w:r w:rsidR="00AA0C8F" w:rsidRPr="005A5AE0">
        <w:rPr>
          <w:rFonts w:cs="Arial"/>
        </w:rPr>
        <w:t>ul primarily after a new build has been released and is being tested to see if it requires further</w:t>
      </w:r>
      <w:r w:rsidR="00492550" w:rsidRPr="005A5AE0">
        <w:rPr>
          <w:rFonts w:cs="Arial"/>
        </w:rPr>
        <w:t>,</w:t>
      </w:r>
      <w:r w:rsidR="00AA0C8F" w:rsidRPr="005A5AE0">
        <w:rPr>
          <w:rFonts w:cs="Arial"/>
        </w:rPr>
        <w:t xml:space="preserve"> more expensive testing. </w:t>
      </w:r>
      <w:sdt>
        <w:sdtPr>
          <w:rPr>
            <w:rFonts w:cs="Arial"/>
          </w:rPr>
          <w:id w:val="1791080121"/>
          <w:citation/>
        </w:sdtPr>
        <w:sdtEndPr/>
        <w:sdtContent>
          <w:r w:rsidR="002848AF" w:rsidRPr="005A5AE0">
            <w:rPr>
              <w:rFonts w:cs="Arial"/>
            </w:rPr>
            <w:fldChar w:fldCharType="begin"/>
          </w:r>
          <w:r w:rsidR="002848AF" w:rsidRPr="005A5AE0">
            <w:rPr>
              <w:rFonts w:cs="Arial"/>
              <w:szCs w:val="24"/>
            </w:rPr>
            <w:instrText xml:space="preserve"> CITATION The \l 1033 </w:instrText>
          </w:r>
          <w:r w:rsidR="002848AF" w:rsidRPr="005A5AE0">
            <w:rPr>
              <w:rFonts w:cs="Arial"/>
            </w:rPr>
            <w:fldChar w:fldCharType="separate"/>
          </w:r>
          <w:r w:rsidR="002268D9" w:rsidRPr="002268D9">
            <w:rPr>
              <w:rFonts w:cs="Arial"/>
              <w:noProof/>
              <w:szCs w:val="24"/>
            </w:rPr>
            <w:t>[32]</w:t>
          </w:r>
          <w:r w:rsidR="002848AF" w:rsidRPr="005A5AE0">
            <w:rPr>
              <w:rFonts w:cs="Arial"/>
            </w:rPr>
            <w:fldChar w:fldCharType="end"/>
          </w:r>
        </w:sdtContent>
      </w:sdt>
    </w:p>
    <w:p w14:paraId="03AC13CF" w14:textId="77777777" w:rsidR="00FD5733" w:rsidRPr="005A5AE0" w:rsidRDefault="00FD5733" w:rsidP="00AC0E2D">
      <w:pPr>
        <w:rPr>
          <w:rFonts w:cs="Arial"/>
          <w:szCs w:val="24"/>
        </w:rPr>
      </w:pPr>
    </w:p>
    <w:p w14:paraId="7DE55CE8" w14:textId="6DDA20F1" w:rsidR="004306E3" w:rsidRPr="005A5AE0" w:rsidRDefault="009620FE" w:rsidP="00DB75BB">
      <w:pPr>
        <w:pStyle w:val="HeadingSD1"/>
      </w:pPr>
      <w:bookmarkStart w:id="540" w:name="_Toc101782764"/>
      <w:bookmarkStart w:id="541" w:name="_Toc121068202"/>
      <w:r w:rsidRPr="005A5AE0">
        <w:t>8</w:t>
      </w:r>
      <w:r w:rsidR="004306E3" w:rsidRPr="005A5AE0">
        <w:t>.4</w:t>
      </w:r>
      <w:r w:rsidR="000D7BE3" w:rsidRPr="005A5AE0">
        <w:t>.</w:t>
      </w:r>
      <w:r w:rsidR="002D1703" w:rsidRPr="005A5AE0">
        <w:t>2</w:t>
      </w:r>
      <w:r w:rsidR="004306E3" w:rsidRPr="005A5AE0">
        <w:t xml:space="preserve"> Testing Frameworks</w:t>
      </w:r>
      <w:bookmarkEnd w:id="540"/>
      <w:bookmarkEnd w:id="541"/>
    </w:p>
    <w:p w14:paraId="3CFD19E6" w14:textId="07CE864D" w:rsidR="00250A0F" w:rsidRPr="005A5AE0" w:rsidRDefault="00D2219E" w:rsidP="00AC0E2D">
      <w:pPr>
        <w:rPr>
          <w:rFonts w:cs="Arial"/>
          <w:szCs w:val="24"/>
        </w:rPr>
      </w:pPr>
      <w:r w:rsidRPr="005A5AE0">
        <w:rPr>
          <w:rFonts w:cs="Arial"/>
        </w:rPr>
        <w:t xml:space="preserve">The </w:t>
      </w:r>
      <w:r w:rsidR="008B651D" w:rsidRPr="005A5AE0">
        <w:rPr>
          <w:rFonts w:cs="Arial"/>
          <w:szCs w:val="24"/>
        </w:rPr>
        <w:t xml:space="preserve">5 different testing frameworks we </w:t>
      </w:r>
      <w:r w:rsidR="003C2784" w:rsidRPr="005A5AE0">
        <w:rPr>
          <w:rFonts w:cs="Arial"/>
          <w:szCs w:val="24"/>
        </w:rPr>
        <w:t>consider</w:t>
      </w:r>
      <w:r w:rsidR="00A152FB">
        <w:rPr>
          <w:rFonts w:cs="Arial"/>
          <w:szCs w:val="24"/>
        </w:rPr>
        <w:t>ed</w:t>
      </w:r>
      <w:r w:rsidR="003C2784" w:rsidRPr="005A5AE0">
        <w:rPr>
          <w:rFonts w:cs="Arial"/>
          <w:szCs w:val="24"/>
        </w:rPr>
        <w:t xml:space="preserve"> for our project include Jest, Mocha, Cypress, Jasmine, and Selenium.</w:t>
      </w:r>
      <w:r w:rsidR="007316AD" w:rsidRPr="005A5AE0">
        <w:rPr>
          <w:rFonts w:cs="Arial"/>
          <w:szCs w:val="24"/>
        </w:rPr>
        <w:t xml:space="preserve"> </w:t>
      </w:r>
      <w:r w:rsidR="00385FE5">
        <w:rPr>
          <w:rFonts w:cs="Arial"/>
          <w:szCs w:val="24"/>
        </w:rPr>
        <w:t>Ultimately</w:t>
      </w:r>
      <w:r w:rsidR="00156952">
        <w:rPr>
          <w:rFonts w:cs="Arial"/>
          <w:szCs w:val="24"/>
        </w:rPr>
        <w:t>,</w:t>
      </w:r>
      <w:r w:rsidR="00385FE5">
        <w:rPr>
          <w:rFonts w:cs="Arial"/>
          <w:szCs w:val="24"/>
        </w:rPr>
        <w:t xml:space="preserve"> we ended up using Jest </w:t>
      </w:r>
      <w:r w:rsidR="00047FB9">
        <w:rPr>
          <w:rFonts w:cs="Arial"/>
          <w:szCs w:val="24"/>
        </w:rPr>
        <w:t>conduct our software testing</w:t>
      </w:r>
      <w:r w:rsidR="00385FE5">
        <w:rPr>
          <w:rFonts w:cs="Arial"/>
          <w:szCs w:val="24"/>
        </w:rPr>
        <w:t>.</w:t>
      </w:r>
      <w:r w:rsidR="007316AD" w:rsidRPr="005A5AE0">
        <w:rPr>
          <w:rFonts w:cs="Arial"/>
          <w:szCs w:val="24"/>
        </w:rPr>
        <w:t xml:space="preserve"> We will be discussing more about each one in each of the following sections.</w:t>
      </w:r>
      <w:r w:rsidR="003C2784" w:rsidRPr="005A5AE0">
        <w:rPr>
          <w:rFonts w:cs="Arial"/>
          <w:szCs w:val="24"/>
        </w:rPr>
        <w:t xml:space="preserve"> </w:t>
      </w:r>
      <w:r w:rsidR="00E047AB" w:rsidRPr="005A5AE0">
        <w:rPr>
          <w:rFonts w:cs="Arial"/>
          <w:szCs w:val="24"/>
        </w:rPr>
        <w:t xml:space="preserve">Each one has its own </w:t>
      </w:r>
      <w:r w:rsidR="00783BC3" w:rsidRPr="005A5AE0">
        <w:rPr>
          <w:rFonts w:cs="Arial"/>
          <w:szCs w:val="24"/>
        </w:rPr>
        <w:t xml:space="preserve">uses and implements at least </w:t>
      </w:r>
      <w:r w:rsidR="002B6D53" w:rsidRPr="005A5AE0">
        <w:rPr>
          <w:rFonts w:cs="Arial"/>
          <w:szCs w:val="24"/>
        </w:rPr>
        <w:t xml:space="preserve">1 of the major </w:t>
      </w:r>
      <w:r w:rsidR="004D21D2" w:rsidRPr="005A5AE0">
        <w:rPr>
          <w:rFonts w:cs="Arial"/>
          <w:szCs w:val="24"/>
        </w:rPr>
        <w:t>models</w:t>
      </w:r>
      <w:r w:rsidR="002B6D53" w:rsidRPr="005A5AE0">
        <w:rPr>
          <w:rFonts w:cs="Arial"/>
          <w:szCs w:val="24"/>
        </w:rPr>
        <w:t xml:space="preserve"> in automated testing.</w:t>
      </w:r>
    </w:p>
    <w:p w14:paraId="422B01D9" w14:textId="77777777" w:rsidR="00E6030B" w:rsidRPr="005A5AE0" w:rsidRDefault="00E6030B" w:rsidP="00AC0E2D">
      <w:pPr>
        <w:rPr>
          <w:rFonts w:cs="Arial"/>
        </w:rPr>
      </w:pPr>
    </w:p>
    <w:p w14:paraId="29EE1D75" w14:textId="387402F8" w:rsidR="00E6030B" w:rsidRPr="005A5AE0" w:rsidRDefault="004F75B5" w:rsidP="00D1767F">
      <w:pPr>
        <w:pStyle w:val="ListParagraph"/>
        <w:numPr>
          <w:ilvl w:val="0"/>
          <w:numId w:val="6"/>
        </w:numPr>
        <w:rPr>
          <w:rFonts w:cs="Arial"/>
          <w:szCs w:val="24"/>
        </w:rPr>
      </w:pPr>
      <w:r w:rsidRPr="005A5AE0">
        <w:rPr>
          <w:rFonts w:cs="Arial"/>
        </w:rPr>
        <w:t xml:space="preserve">The </w:t>
      </w:r>
      <w:r w:rsidR="00BE2541" w:rsidRPr="005A5AE0">
        <w:rPr>
          <w:rFonts w:cs="Arial"/>
          <w:szCs w:val="24"/>
        </w:rPr>
        <w:t>Linear Scripting</w:t>
      </w:r>
      <w:r w:rsidR="0087313A" w:rsidRPr="005A5AE0">
        <w:rPr>
          <w:rFonts w:cs="Arial"/>
          <w:szCs w:val="24"/>
        </w:rPr>
        <w:t xml:space="preserve"> Framework</w:t>
      </w:r>
      <w:r w:rsidR="001F5B6D" w:rsidRPr="005A5AE0">
        <w:rPr>
          <w:rFonts w:cs="Arial"/>
          <w:szCs w:val="24"/>
        </w:rPr>
        <w:t xml:space="preserve"> involves </w:t>
      </w:r>
      <w:r w:rsidR="00DB032D" w:rsidRPr="005A5AE0">
        <w:rPr>
          <w:rFonts w:cs="Arial"/>
          <w:szCs w:val="24"/>
        </w:rPr>
        <w:t xml:space="preserve">the creation and execution of tests in an incremental order. </w:t>
      </w:r>
      <w:r w:rsidR="003A7A34" w:rsidRPr="005A5AE0">
        <w:rPr>
          <w:rFonts w:cs="Arial"/>
          <w:szCs w:val="24"/>
        </w:rPr>
        <w:t>The tests are produced and run individually under this model.</w:t>
      </w:r>
      <w:r w:rsidR="00D8220A" w:rsidRPr="005A5AE0">
        <w:rPr>
          <w:rFonts w:cs="Arial"/>
          <w:szCs w:val="24"/>
        </w:rPr>
        <w:t xml:space="preserve"> This </w:t>
      </w:r>
      <w:r w:rsidR="00015B99" w:rsidRPr="005A5AE0">
        <w:rPr>
          <w:rFonts w:cs="Arial"/>
          <w:szCs w:val="24"/>
        </w:rPr>
        <w:t>model is based on the</w:t>
      </w:r>
      <w:r w:rsidR="00B5247C" w:rsidRPr="005A5AE0">
        <w:rPr>
          <w:rFonts w:cs="Arial"/>
          <w:szCs w:val="24"/>
        </w:rPr>
        <w:t xml:space="preserve"> concept of</w:t>
      </w:r>
      <w:r w:rsidR="00015B99" w:rsidRPr="005A5AE0">
        <w:rPr>
          <w:rFonts w:cs="Arial"/>
          <w:szCs w:val="24"/>
        </w:rPr>
        <w:t xml:space="preserve"> </w:t>
      </w:r>
      <w:r w:rsidR="00B5247C" w:rsidRPr="005A5AE0">
        <w:rPr>
          <w:rFonts w:cs="Arial"/>
          <w:szCs w:val="24"/>
        </w:rPr>
        <w:t>record and playback.</w:t>
      </w:r>
    </w:p>
    <w:p w14:paraId="50C70D71" w14:textId="0668D660" w:rsidR="00BE2541" w:rsidRPr="005A5AE0" w:rsidRDefault="004F75B5" w:rsidP="00D1767F">
      <w:pPr>
        <w:pStyle w:val="ListParagraph"/>
        <w:numPr>
          <w:ilvl w:val="0"/>
          <w:numId w:val="6"/>
        </w:numPr>
        <w:rPr>
          <w:rFonts w:cs="Arial"/>
          <w:szCs w:val="24"/>
        </w:rPr>
      </w:pPr>
      <w:r w:rsidRPr="005A5AE0">
        <w:rPr>
          <w:rFonts w:cs="Arial"/>
        </w:rPr>
        <w:t xml:space="preserve">The </w:t>
      </w:r>
      <w:r w:rsidR="00BE2541" w:rsidRPr="005A5AE0">
        <w:rPr>
          <w:rFonts w:cs="Arial"/>
          <w:szCs w:val="24"/>
        </w:rPr>
        <w:t>Modular Testing Framework</w:t>
      </w:r>
      <w:r w:rsidR="009D7DE9" w:rsidRPr="005A5AE0">
        <w:rPr>
          <w:rFonts w:cs="Arial"/>
          <w:szCs w:val="24"/>
        </w:rPr>
        <w:t xml:space="preserve"> is based on the concept of abstraction. </w:t>
      </w:r>
      <w:r w:rsidR="00A26ABD" w:rsidRPr="005A5AE0">
        <w:rPr>
          <w:rFonts w:cs="Arial"/>
          <w:szCs w:val="24"/>
        </w:rPr>
        <w:t xml:space="preserve">Independent </w:t>
      </w:r>
      <w:r w:rsidR="00822DC7" w:rsidRPr="005A5AE0">
        <w:rPr>
          <w:rFonts w:cs="Arial"/>
          <w:szCs w:val="24"/>
        </w:rPr>
        <w:t>tests</w:t>
      </w:r>
      <w:r w:rsidR="00A26ABD" w:rsidRPr="005A5AE0">
        <w:rPr>
          <w:rFonts w:cs="Arial"/>
          <w:szCs w:val="24"/>
        </w:rPr>
        <w:t xml:space="preserve"> ar</w:t>
      </w:r>
      <w:r w:rsidR="00747AF0" w:rsidRPr="005A5AE0">
        <w:rPr>
          <w:rFonts w:cs="Arial"/>
          <w:szCs w:val="24"/>
        </w:rPr>
        <w:t xml:space="preserve">e </w:t>
      </w:r>
      <w:r w:rsidR="00C6451F" w:rsidRPr="005A5AE0">
        <w:rPr>
          <w:rFonts w:cs="Arial"/>
          <w:szCs w:val="24"/>
        </w:rPr>
        <w:t>developed,</w:t>
      </w:r>
      <w:r w:rsidR="00747AF0" w:rsidRPr="005A5AE0">
        <w:rPr>
          <w:rFonts w:cs="Arial"/>
          <w:szCs w:val="24"/>
        </w:rPr>
        <w:t xml:space="preserve"> and </w:t>
      </w:r>
      <w:r w:rsidR="00D90D13" w:rsidRPr="005A5AE0">
        <w:rPr>
          <w:rFonts w:cs="Arial"/>
          <w:szCs w:val="24"/>
        </w:rPr>
        <w:t xml:space="preserve">an abstraction layer is used to hide the </w:t>
      </w:r>
      <w:r w:rsidR="00250A0F" w:rsidRPr="005A5AE0">
        <w:rPr>
          <w:rFonts w:cs="Arial"/>
          <w:szCs w:val="24"/>
        </w:rPr>
        <w:t>test</w:t>
      </w:r>
      <w:r w:rsidR="00D90D13" w:rsidRPr="005A5AE0">
        <w:rPr>
          <w:rFonts w:cs="Arial"/>
          <w:szCs w:val="24"/>
        </w:rPr>
        <w:t xml:space="preserve">s from </w:t>
      </w:r>
      <w:r w:rsidR="00A361BD" w:rsidRPr="005A5AE0">
        <w:rPr>
          <w:rFonts w:cs="Arial"/>
          <w:szCs w:val="24"/>
        </w:rPr>
        <w:t xml:space="preserve">the </w:t>
      </w:r>
      <w:r w:rsidR="00250A0F" w:rsidRPr="005A5AE0">
        <w:rPr>
          <w:rFonts w:cs="Arial"/>
          <w:szCs w:val="24"/>
        </w:rPr>
        <w:t>application.</w:t>
      </w:r>
    </w:p>
    <w:p w14:paraId="5DF9A74C" w14:textId="594C4D70" w:rsidR="00BE2541" w:rsidRPr="005A5AE0" w:rsidRDefault="004F75B5" w:rsidP="00D1767F">
      <w:pPr>
        <w:pStyle w:val="ListParagraph"/>
        <w:numPr>
          <w:ilvl w:val="0"/>
          <w:numId w:val="6"/>
        </w:numPr>
        <w:rPr>
          <w:rFonts w:cs="Arial"/>
          <w:szCs w:val="24"/>
        </w:rPr>
      </w:pPr>
      <w:r w:rsidRPr="005A5AE0">
        <w:rPr>
          <w:rFonts w:cs="Arial"/>
        </w:rPr>
        <w:t xml:space="preserve">The </w:t>
      </w:r>
      <w:r w:rsidR="00BE2541" w:rsidRPr="005A5AE0">
        <w:rPr>
          <w:rFonts w:cs="Arial"/>
          <w:szCs w:val="24"/>
        </w:rPr>
        <w:t>Data Driven Testing Framework</w:t>
      </w:r>
      <w:r w:rsidR="00822DC7" w:rsidRPr="005A5AE0">
        <w:rPr>
          <w:rFonts w:cs="Arial"/>
          <w:szCs w:val="24"/>
        </w:rPr>
        <w:t xml:space="preserve"> </w:t>
      </w:r>
      <w:r w:rsidR="00785163" w:rsidRPr="005A5AE0">
        <w:rPr>
          <w:rFonts w:cs="Arial"/>
          <w:szCs w:val="24"/>
        </w:rPr>
        <w:t xml:space="preserve">uses tabular storage of the input and </w:t>
      </w:r>
      <w:r w:rsidR="001C0C9F" w:rsidRPr="005A5AE0">
        <w:rPr>
          <w:rFonts w:cs="Arial"/>
          <w:szCs w:val="24"/>
        </w:rPr>
        <w:t xml:space="preserve">expected </w:t>
      </w:r>
      <w:r w:rsidR="00785163" w:rsidRPr="005A5AE0">
        <w:rPr>
          <w:rFonts w:cs="Arial"/>
          <w:szCs w:val="24"/>
        </w:rPr>
        <w:t xml:space="preserve">output </w:t>
      </w:r>
      <w:r w:rsidR="001C0C9F" w:rsidRPr="005A5AE0">
        <w:rPr>
          <w:rFonts w:cs="Arial"/>
          <w:szCs w:val="24"/>
        </w:rPr>
        <w:t>results</w:t>
      </w:r>
      <w:r w:rsidR="00EF7272" w:rsidRPr="005A5AE0">
        <w:rPr>
          <w:rFonts w:cs="Arial"/>
          <w:szCs w:val="24"/>
        </w:rPr>
        <w:t xml:space="preserve"> when testing</w:t>
      </w:r>
      <w:r w:rsidR="001C0C9F" w:rsidRPr="005A5AE0">
        <w:rPr>
          <w:rFonts w:cs="Arial"/>
          <w:szCs w:val="24"/>
        </w:rPr>
        <w:t>.</w:t>
      </w:r>
    </w:p>
    <w:p w14:paraId="017EA21D" w14:textId="36C367FC" w:rsidR="00BE2541" w:rsidRPr="005A5AE0" w:rsidRDefault="004F75B5" w:rsidP="00D1767F">
      <w:pPr>
        <w:pStyle w:val="ListParagraph"/>
        <w:numPr>
          <w:ilvl w:val="0"/>
          <w:numId w:val="6"/>
        </w:numPr>
        <w:rPr>
          <w:rFonts w:cs="Arial"/>
          <w:szCs w:val="24"/>
        </w:rPr>
      </w:pPr>
      <w:r w:rsidRPr="005A5AE0">
        <w:rPr>
          <w:rFonts w:cs="Arial"/>
        </w:rPr>
        <w:t xml:space="preserve">The </w:t>
      </w:r>
      <w:r w:rsidR="005C745E" w:rsidRPr="005A5AE0">
        <w:rPr>
          <w:rFonts w:cs="Arial"/>
          <w:szCs w:val="24"/>
        </w:rPr>
        <w:t xml:space="preserve">Keyword Driven </w:t>
      </w:r>
      <w:r w:rsidR="00FB4D99" w:rsidRPr="005A5AE0">
        <w:rPr>
          <w:rFonts w:cs="Arial"/>
          <w:szCs w:val="24"/>
        </w:rPr>
        <w:t>Testing Framework</w:t>
      </w:r>
      <w:r w:rsidR="00D835CF" w:rsidRPr="005A5AE0">
        <w:rPr>
          <w:rFonts w:cs="Arial"/>
          <w:szCs w:val="24"/>
        </w:rPr>
        <w:t xml:space="preserve"> involves </w:t>
      </w:r>
      <w:r w:rsidR="00600FF8" w:rsidRPr="005A5AE0">
        <w:rPr>
          <w:rFonts w:cs="Arial"/>
          <w:szCs w:val="24"/>
        </w:rPr>
        <w:t xml:space="preserve">using data tables and keywords to </w:t>
      </w:r>
      <w:r w:rsidR="00190422" w:rsidRPr="005A5AE0">
        <w:rPr>
          <w:rFonts w:cs="Arial"/>
          <w:szCs w:val="24"/>
        </w:rPr>
        <w:t xml:space="preserve">analyze actions that occur during tests. </w:t>
      </w:r>
      <w:r w:rsidR="00813BBB" w:rsidRPr="005A5AE0">
        <w:rPr>
          <w:rFonts w:cs="Arial"/>
          <w:szCs w:val="24"/>
        </w:rPr>
        <w:t xml:space="preserve">It is an extension of </w:t>
      </w:r>
      <w:r w:rsidR="006F65FE" w:rsidRPr="005A5AE0">
        <w:rPr>
          <w:rFonts w:cs="Arial"/>
          <w:szCs w:val="24"/>
        </w:rPr>
        <w:t>Data Driven Testing.</w:t>
      </w:r>
    </w:p>
    <w:p w14:paraId="70C4120D" w14:textId="725E35AF" w:rsidR="00FB4D99" w:rsidRPr="005A5AE0" w:rsidRDefault="004F75B5" w:rsidP="00D1767F">
      <w:pPr>
        <w:pStyle w:val="ListParagraph"/>
        <w:numPr>
          <w:ilvl w:val="0"/>
          <w:numId w:val="6"/>
        </w:numPr>
        <w:rPr>
          <w:rFonts w:cs="Arial"/>
          <w:szCs w:val="24"/>
        </w:rPr>
      </w:pPr>
      <w:r w:rsidRPr="005A5AE0">
        <w:rPr>
          <w:rFonts w:cs="Arial"/>
        </w:rPr>
        <w:t xml:space="preserve">The </w:t>
      </w:r>
      <w:r w:rsidR="00FB4D99" w:rsidRPr="005A5AE0">
        <w:rPr>
          <w:rFonts w:cs="Arial"/>
          <w:szCs w:val="24"/>
        </w:rPr>
        <w:t>Hybrid Testing Framework</w:t>
      </w:r>
      <w:r w:rsidR="005B39CE" w:rsidRPr="005A5AE0">
        <w:rPr>
          <w:rFonts w:cs="Arial"/>
          <w:szCs w:val="24"/>
        </w:rPr>
        <w:t xml:space="preserve"> </w:t>
      </w:r>
      <w:r w:rsidR="00270B38" w:rsidRPr="005A5AE0">
        <w:rPr>
          <w:rFonts w:cs="Arial"/>
          <w:szCs w:val="24"/>
        </w:rPr>
        <w:t xml:space="preserve">is a combination of a couple </w:t>
      </w:r>
      <w:r w:rsidR="005838A5" w:rsidRPr="005A5AE0">
        <w:rPr>
          <w:rFonts w:cs="Arial"/>
          <w:szCs w:val="24"/>
        </w:rPr>
        <w:t>other</w:t>
      </w:r>
      <w:r w:rsidR="00270B38" w:rsidRPr="005A5AE0">
        <w:rPr>
          <w:rFonts w:cs="Arial"/>
          <w:szCs w:val="24"/>
        </w:rPr>
        <w:t xml:space="preserve"> frameworks</w:t>
      </w:r>
      <w:r w:rsidR="008F5AAE" w:rsidRPr="005A5AE0">
        <w:rPr>
          <w:rFonts w:cs="Arial"/>
          <w:szCs w:val="24"/>
        </w:rPr>
        <w:t xml:space="preserve"> including </w:t>
      </w:r>
      <w:r w:rsidR="005838A5" w:rsidRPr="005A5AE0">
        <w:rPr>
          <w:rFonts w:cs="Arial"/>
          <w:szCs w:val="24"/>
        </w:rPr>
        <w:t xml:space="preserve">modular, data-driven and keyword testing. </w:t>
      </w:r>
      <w:r w:rsidR="00E83A14" w:rsidRPr="005A5AE0">
        <w:rPr>
          <w:rFonts w:cs="Arial"/>
          <w:szCs w:val="24"/>
        </w:rPr>
        <w:t xml:space="preserve">This framework is </w:t>
      </w:r>
      <w:r w:rsidR="00095D2B" w:rsidRPr="005A5AE0">
        <w:rPr>
          <w:rFonts w:cs="Arial"/>
          <w:szCs w:val="24"/>
        </w:rPr>
        <w:t>used frequently in end-to-end testing.</w:t>
      </w:r>
    </w:p>
    <w:p w14:paraId="4027DE3A" w14:textId="249BCDCA" w:rsidR="00FB4D99" w:rsidRPr="005A5AE0" w:rsidRDefault="004F75B5" w:rsidP="00D1767F">
      <w:pPr>
        <w:pStyle w:val="ListParagraph"/>
        <w:numPr>
          <w:ilvl w:val="0"/>
          <w:numId w:val="6"/>
        </w:numPr>
        <w:rPr>
          <w:rFonts w:cs="Arial"/>
          <w:szCs w:val="24"/>
        </w:rPr>
      </w:pPr>
      <w:r w:rsidRPr="005A5AE0">
        <w:rPr>
          <w:rFonts w:cs="Arial"/>
        </w:rPr>
        <w:t xml:space="preserve">The </w:t>
      </w:r>
      <w:r w:rsidR="001E62AE" w:rsidRPr="005A5AE0">
        <w:rPr>
          <w:rFonts w:cs="Arial"/>
          <w:szCs w:val="24"/>
        </w:rPr>
        <w:t>Test-Driven</w:t>
      </w:r>
      <w:r w:rsidR="00F141E5" w:rsidRPr="005A5AE0">
        <w:rPr>
          <w:rFonts w:cs="Arial"/>
          <w:szCs w:val="24"/>
        </w:rPr>
        <w:t xml:space="preserve"> Develop</w:t>
      </w:r>
      <w:r w:rsidR="005E0B03" w:rsidRPr="005A5AE0">
        <w:rPr>
          <w:rFonts w:cs="Arial"/>
          <w:szCs w:val="24"/>
        </w:rPr>
        <w:t>ment Framework (TDD)</w:t>
      </w:r>
      <w:r w:rsidR="007069B2" w:rsidRPr="005A5AE0">
        <w:rPr>
          <w:rFonts w:cs="Arial"/>
          <w:szCs w:val="24"/>
        </w:rPr>
        <w:t xml:space="preserve"> </w:t>
      </w:r>
      <w:r w:rsidR="0098328C" w:rsidRPr="005A5AE0">
        <w:rPr>
          <w:rFonts w:cs="Arial"/>
          <w:szCs w:val="24"/>
        </w:rPr>
        <w:t xml:space="preserve">includes automated </w:t>
      </w:r>
      <w:r w:rsidR="00E70812" w:rsidRPr="005A5AE0">
        <w:rPr>
          <w:rFonts w:cs="Arial"/>
          <w:szCs w:val="24"/>
        </w:rPr>
        <w:t>unit testing</w:t>
      </w:r>
      <w:r w:rsidR="00EA1A56" w:rsidRPr="005A5AE0">
        <w:rPr>
          <w:rFonts w:cs="Arial"/>
          <w:szCs w:val="24"/>
        </w:rPr>
        <w:t xml:space="preserve"> tha</w:t>
      </w:r>
      <w:r w:rsidR="00C3245C" w:rsidRPr="005A5AE0">
        <w:rPr>
          <w:rFonts w:cs="Arial"/>
          <w:szCs w:val="24"/>
        </w:rPr>
        <w:t xml:space="preserve">t pushes forward software development. </w:t>
      </w:r>
      <w:r w:rsidR="009C3B64" w:rsidRPr="005A5AE0">
        <w:rPr>
          <w:rFonts w:cs="Arial"/>
          <w:szCs w:val="24"/>
        </w:rPr>
        <w:t xml:space="preserve">This </w:t>
      </w:r>
      <w:r w:rsidR="0088114E" w:rsidRPr="005A5AE0">
        <w:rPr>
          <w:rFonts w:cs="Arial"/>
          <w:szCs w:val="24"/>
        </w:rPr>
        <w:t>framework type allows for rapid devel</w:t>
      </w:r>
      <w:r w:rsidR="002560E9" w:rsidRPr="005A5AE0">
        <w:rPr>
          <w:rFonts w:cs="Arial"/>
          <w:szCs w:val="24"/>
        </w:rPr>
        <w:t xml:space="preserve">opment of </w:t>
      </w:r>
      <w:r w:rsidR="00D10FC3" w:rsidRPr="005A5AE0">
        <w:rPr>
          <w:rFonts w:cs="Arial"/>
          <w:szCs w:val="24"/>
        </w:rPr>
        <w:t xml:space="preserve">ode as well as </w:t>
      </w:r>
      <w:r w:rsidR="001E62AE" w:rsidRPr="005A5AE0">
        <w:rPr>
          <w:rFonts w:cs="Arial"/>
          <w:szCs w:val="24"/>
        </w:rPr>
        <w:t>confidence</w:t>
      </w:r>
      <w:r w:rsidR="00D10FC3" w:rsidRPr="005A5AE0">
        <w:rPr>
          <w:rFonts w:cs="Arial"/>
          <w:szCs w:val="24"/>
        </w:rPr>
        <w:t xml:space="preserve"> in </w:t>
      </w:r>
      <w:r w:rsidR="001E62AE" w:rsidRPr="005A5AE0">
        <w:rPr>
          <w:rFonts w:cs="Arial"/>
          <w:szCs w:val="24"/>
        </w:rPr>
        <w:t>the systems reliability.</w:t>
      </w:r>
    </w:p>
    <w:p w14:paraId="74B5770E" w14:textId="27C33479" w:rsidR="005E0B03" w:rsidRPr="005A5AE0" w:rsidRDefault="008E7CB9" w:rsidP="00D1767F">
      <w:pPr>
        <w:pStyle w:val="ListParagraph"/>
        <w:numPr>
          <w:ilvl w:val="0"/>
          <w:numId w:val="6"/>
        </w:numPr>
        <w:rPr>
          <w:rFonts w:cs="Arial"/>
          <w:szCs w:val="24"/>
        </w:rPr>
      </w:pPr>
      <w:r w:rsidRPr="005A5AE0">
        <w:rPr>
          <w:rFonts w:cs="Arial"/>
        </w:rPr>
        <w:t>Behavior Driven Development Framework (BDD)</w:t>
      </w:r>
      <w:r w:rsidR="001E62AE" w:rsidRPr="005A5AE0">
        <w:rPr>
          <w:rFonts w:cs="Arial"/>
        </w:rPr>
        <w:t xml:space="preserve"> </w:t>
      </w:r>
      <w:r w:rsidR="004903BE" w:rsidRPr="005A5AE0">
        <w:rPr>
          <w:rFonts w:cs="Arial"/>
        </w:rPr>
        <w:t xml:space="preserve">stems from </w:t>
      </w:r>
      <w:r w:rsidR="006F575F" w:rsidRPr="005A5AE0">
        <w:rPr>
          <w:rFonts w:cs="Arial"/>
        </w:rPr>
        <w:t>Test</w:t>
      </w:r>
      <w:r w:rsidR="005D4912" w:rsidRPr="005A5AE0">
        <w:rPr>
          <w:rFonts w:cs="Arial"/>
        </w:rPr>
        <w:t xml:space="preserve">-Driven development but </w:t>
      </w:r>
      <w:r w:rsidR="00825AB0" w:rsidRPr="005A5AE0">
        <w:rPr>
          <w:rFonts w:cs="Arial"/>
        </w:rPr>
        <w:t>differs in how tests focus more on system behavio</w:t>
      </w:r>
      <w:r w:rsidR="00782217" w:rsidRPr="005A5AE0">
        <w:rPr>
          <w:rFonts w:cs="Arial"/>
        </w:rPr>
        <w:t>r.</w:t>
      </w:r>
      <w:r w:rsidR="00107662" w:rsidRPr="005A5AE0">
        <w:rPr>
          <w:rFonts w:cs="Arial"/>
        </w:rPr>
        <w:t xml:space="preserve"> </w:t>
      </w:r>
      <w:sdt>
        <w:sdtPr>
          <w:rPr>
            <w:rFonts w:cs="Arial"/>
          </w:rPr>
          <w:id w:val="1134673005"/>
          <w:citation/>
        </w:sdtPr>
        <w:sdtEndPr/>
        <w:sdtContent>
          <w:r w:rsidR="00107662" w:rsidRPr="005A5AE0">
            <w:rPr>
              <w:rFonts w:cs="Arial"/>
            </w:rPr>
            <w:fldChar w:fldCharType="begin"/>
          </w:r>
          <w:r w:rsidR="00107662" w:rsidRPr="005A5AE0">
            <w:rPr>
              <w:rFonts w:cs="Arial"/>
              <w:szCs w:val="24"/>
            </w:rPr>
            <w:instrText xml:space="preserve"> CITATION Tes3 \l 1033 </w:instrText>
          </w:r>
          <w:r w:rsidR="00107662" w:rsidRPr="005A5AE0">
            <w:rPr>
              <w:rFonts w:cs="Arial"/>
            </w:rPr>
            <w:fldChar w:fldCharType="separate"/>
          </w:r>
          <w:r w:rsidR="002268D9" w:rsidRPr="002268D9">
            <w:rPr>
              <w:rFonts w:cs="Arial"/>
              <w:noProof/>
              <w:szCs w:val="24"/>
            </w:rPr>
            <w:t>[33]</w:t>
          </w:r>
          <w:r w:rsidR="00107662" w:rsidRPr="005A5AE0">
            <w:rPr>
              <w:rFonts w:cs="Arial"/>
            </w:rPr>
            <w:fldChar w:fldCharType="end"/>
          </w:r>
        </w:sdtContent>
      </w:sdt>
    </w:p>
    <w:p w14:paraId="76FB02DC" w14:textId="77777777" w:rsidR="008F5A4F" w:rsidRPr="005A5AE0" w:rsidRDefault="008F5A4F" w:rsidP="00083AF8">
      <w:pPr>
        <w:rPr>
          <w:rFonts w:cs="Arial"/>
        </w:rPr>
      </w:pPr>
    </w:p>
    <w:p w14:paraId="632A3C18" w14:textId="1069B956" w:rsidR="004306E3" w:rsidRPr="005A5AE0" w:rsidRDefault="009620FE" w:rsidP="00DB75BB">
      <w:pPr>
        <w:pStyle w:val="HeadingSD1"/>
      </w:pPr>
      <w:bookmarkStart w:id="542" w:name="_Toc101782765"/>
      <w:bookmarkStart w:id="543" w:name="_Toc121068203"/>
      <w:r w:rsidRPr="005A5AE0">
        <w:lastRenderedPageBreak/>
        <w:t>8</w:t>
      </w:r>
      <w:r w:rsidR="004306E3" w:rsidRPr="005A5AE0">
        <w:t>.4.</w:t>
      </w:r>
      <w:r w:rsidR="002D1703" w:rsidRPr="005A5AE0">
        <w:t>3</w:t>
      </w:r>
      <w:r w:rsidR="004306E3" w:rsidRPr="005A5AE0">
        <w:t xml:space="preserve"> Jest</w:t>
      </w:r>
      <w:bookmarkEnd w:id="542"/>
      <w:bookmarkEnd w:id="543"/>
    </w:p>
    <w:p w14:paraId="3D5BEA32" w14:textId="3B965ECE" w:rsidR="00A66037" w:rsidRDefault="00DE272E" w:rsidP="00AC0E2D">
      <w:pPr>
        <w:rPr>
          <w:rFonts w:cs="Arial"/>
        </w:rPr>
      </w:pPr>
      <w:r w:rsidRPr="005A5AE0">
        <w:rPr>
          <w:rFonts w:cs="Arial"/>
        </w:rPr>
        <w:t xml:space="preserve">Jest is a popular </w:t>
      </w:r>
      <w:r w:rsidR="00D621EC" w:rsidRPr="005A5AE0">
        <w:rPr>
          <w:rFonts w:cs="Arial"/>
        </w:rPr>
        <w:t>JavaScript</w:t>
      </w:r>
      <w:r w:rsidR="00AF192B" w:rsidRPr="005A5AE0">
        <w:rPr>
          <w:rFonts w:cs="Arial"/>
        </w:rPr>
        <w:t xml:space="preserve"> </w:t>
      </w:r>
      <w:r w:rsidR="00D621EC" w:rsidRPr="005A5AE0">
        <w:rPr>
          <w:rFonts w:cs="Arial"/>
        </w:rPr>
        <w:t>t</w:t>
      </w:r>
      <w:r w:rsidR="000F4CAF" w:rsidRPr="005A5AE0">
        <w:rPr>
          <w:rFonts w:cs="Arial"/>
        </w:rPr>
        <w:t xml:space="preserve">esting </w:t>
      </w:r>
      <w:r w:rsidR="00D621EC" w:rsidRPr="005A5AE0">
        <w:rPr>
          <w:rFonts w:cs="Arial"/>
        </w:rPr>
        <w:t>f</w:t>
      </w:r>
      <w:r w:rsidR="000F4CAF" w:rsidRPr="005A5AE0">
        <w:rPr>
          <w:rFonts w:cs="Arial"/>
        </w:rPr>
        <w:t>ramework</w:t>
      </w:r>
      <w:r w:rsidR="00FB5EAA" w:rsidRPr="005A5AE0">
        <w:rPr>
          <w:rFonts w:cs="Arial"/>
        </w:rPr>
        <w:t xml:space="preserve"> created by </w:t>
      </w:r>
      <w:r w:rsidR="00B36E6F" w:rsidRPr="005A5AE0">
        <w:rPr>
          <w:rFonts w:cs="Arial"/>
        </w:rPr>
        <w:t>Meta</w:t>
      </w:r>
      <w:r w:rsidR="00EE454A" w:rsidRPr="005A5AE0">
        <w:rPr>
          <w:rFonts w:cs="Arial"/>
        </w:rPr>
        <w:t>.</w:t>
      </w:r>
      <w:r w:rsidR="005A588C" w:rsidRPr="005A5AE0">
        <w:rPr>
          <w:rFonts w:cs="Arial"/>
        </w:rPr>
        <w:t xml:space="preserve"> It is </w:t>
      </w:r>
      <w:r w:rsidR="00DB092C" w:rsidRPr="005A5AE0">
        <w:rPr>
          <w:rFonts w:cs="Arial"/>
        </w:rPr>
        <w:t>known</w:t>
      </w:r>
      <w:r w:rsidR="005A588C" w:rsidRPr="005A5AE0">
        <w:rPr>
          <w:rFonts w:cs="Arial"/>
        </w:rPr>
        <w:t xml:space="preserve"> most distinctly for its simplicity</w:t>
      </w:r>
      <w:r w:rsidR="00985791" w:rsidRPr="005A5AE0">
        <w:rPr>
          <w:rFonts w:cs="Arial"/>
        </w:rPr>
        <w:t>.</w:t>
      </w:r>
      <w:r w:rsidR="00EE454A" w:rsidRPr="005A5AE0">
        <w:rPr>
          <w:rFonts w:cs="Arial"/>
        </w:rPr>
        <w:t xml:space="preserve"> Some of the key features it provides includes </w:t>
      </w:r>
      <w:r w:rsidR="006E4E2A" w:rsidRPr="005A5AE0">
        <w:rPr>
          <w:rFonts w:cs="Arial"/>
        </w:rPr>
        <w:t xml:space="preserve">requiring limited configuration, </w:t>
      </w:r>
      <w:r w:rsidR="00BE74DF" w:rsidRPr="005A5AE0">
        <w:rPr>
          <w:rFonts w:cs="Arial"/>
        </w:rPr>
        <w:t>snapshots</w:t>
      </w:r>
      <w:r w:rsidR="00754007" w:rsidRPr="005A5AE0">
        <w:rPr>
          <w:rFonts w:cs="Arial"/>
        </w:rPr>
        <w:t>, isolated tests</w:t>
      </w:r>
      <w:r w:rsidR="00875C8C" w:rsidRPr="005A5AE0">
        <w:rPr>
          <w:rFonts w:cs="Arial"/>
        </w:rPr>
        <w:t xml:space="preserve">, and </w:t>
      </w:r>
      <w:r w:rsidR="00E17A1B" w:rsidRPr="005A5AE0">
        <w:rPr>
          <w:rFonts w:cs="Arial"/>
        </w:rPr>
        <w:t xml:space="preserve">well documented API. </w:t>
      </w:r>
      <w:r w:rsidR="000F2078" w:rsidRPr="005A5AE0">
        <w:rPr>
          <w:rFonts w:cs="Arial"/>
        </w:rPr>
        <w:t xml:space="preserve">Just </w:t>
      </w:r>
      <w:r w:rsidR="002718A8" w:rsidRPr="005A5AE0">
        <w:rPr>
          <w:rFonts w:cs="Arial"/>
        </w:rPr>
        <w:t xml:space="preserve">after installation </w:t>
      </w:r>
      <w:r w:rsidR="00691498" w:rsidRPr="005A5AE0">
        <w:rPr>
          <w:rFonts w:cs="Arial"/>
        </w:rPr>
        <w:t xml:space="preserve">is set to </w:t>
      </w:r>
      <w:r w:rsidR="003523EB" w:rsidRPr="005A5AE0">
        <w:rPr>
          <w:rFonts w:cs="Arial"/>
        </w:rPr>
        <w:t>run</w:t>
      </w:r>
      <w:r w:rsidR="00691498" w:rsidRPr="005A5AE0">
        <w:rPr>
          <w:rFonts w:cs="Arial"/>
        </w:rPr>
        <w:t xml:space="preserve"> </w:t>
      </w:r>
      <w:r w:rsidR="005D3B61" w:rsidRPr="005A5AE0">
        <w:rPr>
          <w:rFonts w:cs="Arial"/>
        </w:rPr>
        <w:t xml:space="preserve">without requiring much </w:t>
      </w:r>
      <w:r w:rsidR="009906A5" w:rsidRPr="005A5AE0">
        <w:rPr>
          <w:rFonts w:cs="Arial"/>
        </w:rPr>
        <w:t>groundwork</w:t>
      </w:r>
      <w:r w:rsidR="005D3B61" w:rsidRPr="005A5AE0">
        <w:rPr>
          <w:rFonts w:cs="Arial"/>
        </w:rPr>
        <w:t xml:space="preserve"> </w:t>
      </w:r>
      <w:r w:rsidR="003523EB" w:rsidRPr="005A5AE0">
        <w:rPr>
          <w:rFonts w:cs="Arial"/>
        </w:rPr>
        <w:t xml:space="preserve">out of the box. </w:t>
      </w:r>
      <w:r w:rsidR="00F53E54" w:rsidRPr="005A5AE0">
        <w:rPr>
          <w:rFonts w:cs="Arial"/>
        </w:rPr>
        <w:t xml:space="preserve">Snapshots allow for </w:t>
      </w:r>
      <w:r w:rsidR="002617A2" w:rsidRPr="005A5AE0">
        <w:rPr>
          <w:rFonts w:cs="Arial"/>
        </w:rPr>
        <w:t xml:space="preserve">easer tracking of object in real time as </w:t>
      </w:r>
      <w:r w:rsidR="00716E0D" w:rsidRPr="005A5AE0">
        <w:rPr>
          <w:rFonts w:cs="Arial"/>
        </w:rPr>
        <w:t xml:space="preserve">testing is being done. </w:t>
      </w:r>
      <w:r w:rsidR="00B429B6" w:rsidRPr="005A5AE0">
        <w:rPr>
          <w:rFonts w:cs="Arial"/>
        </w:rPr>
        <w:t>Tests</w:t>
      </w:r>
      <w:r w:rsidR="009779D5" w:rsidRPr="005A5AE0">
        <w:rPr>
          <w:rFonts w:cs="Arial"/>
        </w:rPr>
        <w:t xml:space="preserve"> are also isolated by </w:t>
      </w:r>
      <w:r w:rsidR="00B429B6" w:rsidRPr="005A5AE0">
        <w:rPr>
          <w:rFonts w:cs="Arial"/>
        </w:rPr>
        <w:t>separating the process</w:t>
      </w:r>
      <w:r w:rsidR="0060738E" w:rsidRPr="005A5AE0">
        <w:rPr>
          <w:rFonts w:cs="Arial"/>
        </w:rPr>
        <w:t>es</w:t>
      </w:r>
      <w:r w:rsidR="00B429B6" w:rsidRPr="005A5AE0">
        <w:rPr>
          <w:rFonts w:cs="Arial"/>
        </w:rPr>
        <w:t xml:space="preserve"> that run them</w:t>
      </w:r>
      <w:r w:rsidR="0060738E" w:rsidRPr="005A5AE0">
        <w:rPr>
          <w:rFonts w:cs="Arial"/>
        </w:rPr>
        <w:t xml:space="preserve">. </w:t>
      </w:r>
      <w:r w:rsidR="0084269C" w:rsidRPr="005A5AE0">
        <w:rPr>
          <w:rFonts w:cs="Arial"/>
        </w:rPr>
        <w:t>Additionally,</w:t>
      </w:r>
      <w:r w:rsidR="001754BB" w:rsidRPr="005A5AE0">
        <w:rPr>
          <w:rFonts w:cs="Arial"/>
        </w:rPr>
        <w:t xml:space="preserve"> </w:t>
      </w:r>
      <w:r w:rsidR="00235E6E" w:rsidRPr="005A5AE0">
        <w:rPr>
          <w:rFonts w:cs="Arial"/>
        </w:rPr>
        <w:t xml:space="preserve">Jest is well documented </w:t>
      </w:r>
      <w:r w:rsidR="00BD1003" w:rsidRPr="005A5AE0">
        <w:rPr>
          <w:rFonts w:cs="Arial"/>
        </w:rPr>
        <w:t xml:space="preserve">both by the creators as well as the large community that uses the Framework. </w:t>
      </w:r>
      <w:r w:rsidR="009950AB" w:rsidRPr="005A5AE0">
        <w:rPr>
          <w:rFonts w:cs="Arial"/>
        </w:rPr>
        <w:t xml:space="preserve">Jest works with a </w:t>
      </w:r>
      <w:r w:rsidR="001624E6" w:rsidRPr="005A5AE0">
        <w:rPr>
          <w:rFonts w:cs="Arial"/>
        </w:rPr>
        <w:t xml:space="preserve">variety of languages and tools including </w:t>
      </w:r>
      <w:r w:rsidR="00F75E8E" w:rsidRPr="005A5AE0">
        <w:rPr>
          <w:rFonts w:cs="Arial"/>
        </w:rPr>
        <w:t xml:space="preserve">those being used in our MERN stack. </w:t>
      </w:r>
      <w:r w:rsidR="00CB34D0" w:rsidRPr="005A5AE0">
        <w:rPr>
          <w:rFonts w:cs="Arial"/>
        </w:rPr>
        <w:t xml:space="preserve">Jest is simple to install and can be </w:t>
      </w:r>
      <w:r w:rsidR="00472D87" w:rsidRPr="005A5AE0">
        <w:rPr>
          <w:rFonts w:cs="Arial"/>
        </w:rPr>
        <w:t>easily through</w:t>
      </w:r>
      <w:r w:rsidR="00A66037" w:rsidRPr="005A5AE0">
        <w:rPr>
          <w:rFonts w:cs="Arial"/>
        </w:rPr>
        <w:t xml:space="preserve"> entering</w:t>
      </w:r>
      <w:r w:rsidR="00472D87" w:rsidRPr="005A5AE0">
        <w:rPr>
          <w:rFonts w:cs="Arial"/>
        </w:rPr>
        <w:t xml:space="preserve"> </w:t>
      </w:r>
      <w:r w:rsidR="00A66037" w:rsidRPr="005A5AE0">
        <w:rPr>
          <w:rFonts w:cs="Arial"/>
        </w:rPr>
        <w:t>one of the two following commands into the command line: “</w:t>
      </w:r>
      <w:proofErr w:type="spellStart"/>
      <w:r w:rsidR="00A66037" w:rsidRPr="005A5AE0">
        <w:rPr>
          <w:rFonts w:cs="Arial"/>
        </w:rPr>
        <w:t>npm</w:t>
      </w:r>
      <w:proofErr w:type="spellEnd"/>
      <w:r w:rsidR="00A66037" w:rsidRPr="005A5AE0">
        <w:rPr>
          <w:rFonts w:cs="Arial"/>
        </w:rPr>
        <w:t xml:space="preserve"> install --save-dev jest” or “yarn add --dev jest”.</w:t>
      </w:r>
      <w:r w:rsidR="0071530A" w:rsidRPr="005A5AE0">
        <w:rPr>
          <w:rFonts w:cs="Arial"/>
        </w:rPr>
        <w:t xml:space="preserve"> </w:t>
      </w:r>
      <w:sdt>
        <w:sdtPr>
          <w:rPr>
            <w:rFonts w:cs="Arial"/>
          </w:rPr>
          <w:id w:val="-563409714"/>
          <w:citation/>
        </w:sdtPr>
        <w:sdtEndPr/>
        <w:sdtContent>
          <w:r w:rsidR="007C3F17" w:rsidRPr="005A5AE0">
            <w:rPr>
              <w:rFonts w:cs="Arial"/>
            </w:rPr>
            <w:fldChar w:fldCharType="begin"/>
          </w:r>
          <w:r w:rsidR="007C3F17" w:rsidRPr="005A5AE0">
            <w:rPr>
              <w:rFonts w:cs="Arial"/>
              <w:szCs w:val="24"/>
            </w:rPr>
            <w:instrText xml:space="preserve"> CITATION Jes \l 1033 </w:instrText>
          </w:r>
          <w:r w:rsidR="007C3F17" w:rsidRPr="005A5AE0">
            <w:rPr>
              <w:rFonts w:cs="Arial"/>
            </w:rPr>
            <w:fldChar w:fldCharType="separate"/>
          </w:r>
          <w:r w:rsidR="002268D9" w:rsidRPr="002268D9">
            <w:rPr>
              <w:rFonts w:cs="Arial"/>
              <w:noProof/>
              <w:szCs w:val="24"/>
            </w:rPr>
            <w:t>[34]</w:t>
          </w:r>
          <w:r w:rsidR="007C3F17" w:rsidRPr="005A5AE0">
            <w:rPr>
              <w:rFonts w:cs="Arial"/>
            </w:rPr>
            <w:fldChar w:fldCharType="end"/>
          </w:r>
        </w:sdtContent>
      </w:sdt>
      <w:r w:rsidR="00022165">
        <w:rPr>
          <w:rFonts w:cs="Arial"/>
        </w:rPr>
        <w:t xml:space="preserve"> Ultimately </w:t>
      </w:r>
      <w:proofErr w:type="gramStart"/>
      <w:r w:rsidR="006E05D9">
        <w:rPr>
          <w:rFonts w:cs="Arial"/>
        </w:rPr>
        <w:t>all of</w:t>
      </w:r>
      <w:proofErr w:type="gramEnd"/>
      <w:r w:rsidR="006E05D9">
        <w:rPr>
          <w:rFonts w:cs="Arial"/>
        </w:rPr>
        <w:t xml:space="preserve"> these benefits let to us using Jest for o</w:t>
      </w:r>
      <w:r w:rsidR="00C52872">
        <w:rPr>
          <w:rFonts w:cs="Arial"/>
        </w:rPr>
        <w:t>ur</w:t>
      </w:r>
      <w:r w:rsidR="007152F5">
        <w:rPr>
          <w:rFonts w:cs="Arial"/>
        </w:rPr>
        <w:t xml:space="preserve"> </w:t>
      </w:r>
      <w:r w:rsidR="00932644">
        <w:rPr>
          <w:rFonts w:cs="Arial"/>
        </w:rPr>
        <w:t>software testing.</w:t>
      </w:r>
    </w:p>
    <w:p w14:paraId="65CBD987" w14:textId="77777777" w:rsidR="00DB092C" w:rsidRPr="005A5AE0" w:rsidRDefault="00DB092C" w:rsidP="004E5B2E">
      <w:pPr>
        <w:rPr>
          <w:rFonts w:cs="Arial"/>
        </w:rPr>
      </w:pPr>
    </w:p>
    <w:p w14:paraId="022F38EC" w14:textId="280E1996" w:rsidR="004306E3" w:rsidRPr="005A5AE0" w:rsidRDefault="009620FE" w:rsidP="00DB75BB">
      <w:pPr>
        <w:pStyle w:val="HeadingSD1"/>
      </w:pPr>
      <w:bookmarkStart w:id="544" w:name="_Toc101782766"/>
      <w:bookmarkStart w:id="545" w:name="_Toc121068204"/>
      <w:r w:rsidRPr="005A5AE0">
        <w:t>8</w:t>
      </w:r>
      <w:r w:rsidR="004306E3" w:rsidRPr="005A5AE0">
        <w:t>.4.</w:t>
      </w:r>
      <w:r w:rsidR="002D1703" w:rsidRPr="005A5AE0">
        <w:t>4</w:t>
      </w:r>
      <w:r w:rsidR="004306E3" w:rsidRPr="005A5AE0">
        <w:t xml:space="preserve"> Mocha</w:t>
      </w:r>
      <w:bookmarkEnd w:id="544"/>
      <w:bookmarkEnd w:id="545"/>
    </w:p>
    <w:p w14:paraId="783446DE" w14:textId="2FDDFAEF" w:rsidR="00DB092C" w:rsidRPr="005A5AE0" w:rsidRDefault="00DB092C" w:rsidP="004631A4">
      <w:pPr>
        <w:rPr>
          <w:rFonts w:cs="Arial"/>
          <w:szCs w:val="24"/>
        </w:rPr>
      </w:pPr>
      <w:r w:rsidRPr="005A5AE0">
        <w:rPr>
          <w:rFonts w:cs="Arial"/>
        </w:rPr>
        <w:t>Mocha</w:t>
      </w:r>
      <w:r w:rsidR="0033691B" w:rsidRPr="005A5AE0">
        <w:rPr>
          <w:rFonts w:cs="Arial"/>
        </w:rPr>
        <w:t xml:space="preserve"> is a </w:t>
      </w:r>
      <w:r w:rsidR="00C6451F" w:rsidRPr="005A5AE0">
        <w:rPr>
          <w:rFonts w:cs="Arial"/>
        </w:rPr>
        <w:t>JavaScript</w:t>
      </w:r>
      <w:r w:rsidR="0033691B" w:rsidRPr="005A5AE0">
        <w:rPr>
          <w:rFonts w:cs="Arial"/>
        </w:rPr>
        <w:t xml:space="preserve"> </w:t>
      </w:r>
      <w:r w:rsidR="00D621EC" w:rsidRPr="005A5AE0">
        <w:rPr>
          <w:rFonts w:cs="Arial"/>
        </w:rPr>
        <w:t>t</w:t>
      </w:r>
      <w:r w:rsidR="0033691B" w:rsidRPr="005A5AE0">
        <w:rPr>
          <w:rFonts w:cs="Arial"/>
        </w:rPr>
        <w:t xml:space="preserve">esting </w:t>
      </w:r>
      <w:r w:rsidR="00D621EC" w:rsidRPr="005A5AE0">
        <w:rPr>
          <w:rFonts w:cs="Arial"/>
        </w:rPr>
        <w:t>f</w:t>
      </w:r>
      <w:r w:rsidR="0033691B" w:rsidRPr="005A5AE0">
        <w:rPr>
          <w:rFonts w:cs="Arial"/>
        </w:rPr>
        <w:t>ramework</w:t>
      </w:r>
      <w:r w:rsidR="00CD0882" w:rsidRPr="005A5AE0">
        <w:rPr>
          <w:rFonts w:cs="Arial"/>
        </w:rPr>
        <w:t xml:space="preserve"> that runs on </w:t>
      </w:r>
      <w:r w:rsidR="00E10CA5" w:rsidRPr="005A5AE0">
        <w:rPr>
          <w:rFonts w:cs="Arial"/>
        </w:rPr>
        <w:t>Node</w:t>
      </w:r>
      <w:r w:rsidR="00D129DA" w:rsidRPr="005A5AE0">
        <w:rPr>
          <w:rFonts w:cs="Arial"/>
        </w:rPr>
        <w:t>.</w:t>
      </w:r>
      <w:r w:rsidR="00E10CA5" w:rsidRPr="005A5AE0">
        <w:rPr>
          <w:rFonts w:cs="Arial"/>
        </w:rPr>
        <w:t xml:space="preserve">js through the browser. </w:t>
      </w:r>
      <w:r w:rsidR="00373798" w:rsidRPr="005A5AE0">
        <w:rPr>
          <w:rFonts w:cs="Arial"/>
        </w:rPr>
        <w:t xml:space="preserve">Mocha </w:t>
      </w:r>
      <w:r w:rsidR="00D129DA" w:rsidRPr="005A5AE0">
        <w:rPr>
          <w:rFonts w:cs="Arial"/>
        </w:rPr>
        <w:t>can be used for both synchronous and asynchronous testing</w:t>
      </w:r>
      <w:r w:rsidR="00A145E6" w:rsidRPr="005A5AE0">
        <w:rPr>
          <w:rFonts w:cs="Arial"/>
        </w:rPr>
        <w:t xml:space="preserve">. </w:t>
      </w:r>
      <w:r w:rsidR="00CF5CA8" w:rsidRPr="005A5AE0">
        <w:rPr>
          <w:rFonts w:cs="Arial"/>
        </w:rPr>
        <w:t>Mocha also use</w:t>
      </w:r>
      <w:r w:rsidR="0032737F" w:rsidRPr="005A5AE0">
        <w:rPr>
          <w:rFonts w:cs="Arial"/>
        </w:rPr>
        <w:t xml:space="preserve">d frequently with Chai, a </w:t>
      </w:r>
      <w:r w:rsidR="0093696D" w:rsidRPr="005A5AE0">
        <w:rPr>
          <w:rFonts w:cs="Arial"/>
        </w:rPr>
        <w:t xml:space="preserve">well know assertion library for Node.js. </w:t>
      </w:r>
      <w:r w:rsidR="00620A81" w:rsidRPr="005A5AE0">
        <w:rPr>
          <w:rFonts w:cs="Arial"/>
        </w:rPr>
        <w:t xml:space="preserve">Mocha’s default interface is Behavior-driven development (BDD) which </w:t>
      </w:r>
      <w:r w:rsidR="00EB0BD3" w:rsidRPr="005A5AE0">
        <w:rPr>
          <w:rFonts w:cs="Arial"/>
        </w:rPr>
        <w:t xml:space="preserve">helps developers create more </w:t>
      </w:r>
      <w:r w:rsidR="00EC08D0" w:rsidRPr="005A5AE0">
        <w:rPr>
          <w:rFonts w:cs="Arial"/>
        </w:rPr>
        <w:t xml:space="preserve">predicable </w:t>
      </w:r>
      <w:r w:rsidR="00942021" w:rsidRPr="005A5AE0">
        <w:rPr>
          <w:rFonts w:cs="Arial"/>
        </w:rPr>
        <w:t>behavior within developed code.</w:t>
      </w:r>
      <w:r w:rsidR="00B10506" w:rsidRPr="005A5AE0">
        <w:rPr>
          <w:rFonts w:cs="Arial"/>
        </w:rPr>
        <w:t xml:space="preserve"> </w:t>
      </w:r>
      <w:r w:rsidR="00520A86" w:rsidRPr="005A5AE0">
        <w:rPr>
          <w:rFonts w:cs="Arial"/>
        </w:rPr>
        <w:t xml:space="preserve">Behavior-driven development rose out of an </w:t>
      </w:r>
      <w:r w:rsidR="00407516" w:rsidRPr="005A5AE0">
        <w:rPr>
          <w:rFonts w:cs="Arial"/>
        </w:rPr>
        <w:t>offshoot from T</w:t>
      </w:r>
      <w:r w:rsidR="006F138B" w:rsidRPr="005A5AE0">
        <w:rPr>
          <w:rFonts w:cs="Arial"/>
        </w:rPr>
        <w:t>est-Driven development</w:t>
      </w:r>
      <w:r w:rsidR="00E30EF7" w:rsidRPr="005A5AE0">
        <w:rPr>
          <w:rFonts w:cs="Arial"/>
        </w:rPr>
        <w:t xml:space="preserve"> (TDD).</w:t>
      </w:r>
      <w:r w:rsidR="002E7FBA" w:rsidRPr="005A5AE0">
        <w:rPr>
          <w:rFonts w:cs="Arial"/>
        </w:rPr>
        <w:t xml:space="preserve"> </w:t>
      </w:r>
      <w:r w:rsidR="00AA5261" w:rsidRPr="005A5AE0">
        <w:rPr>
          <w:rFonts w:cs="Arial"/>
        </w:rPr>
        <w:t>Mocha can be installed easily by using the command “</w:t>
      </w:r>
      <w:proofErr w:type="spellStart"/>
      <w:r w:rsidR="00AA5261" w:rsidRPr="005A5AE0">
        <w:rPr>
          <w:rFonts w:cs="Arial"/>
        </w:rPr>
        <w:t>npm</w:t>
      </w:r>
      <w:proofErr w:type="spellEnd"/>
      <w:r w:rsidR="00AA5261" w:rsidRPr="005A5AE0">
        <w:rPr>
          <w:rFonts w:cs="Arial"/>
        </w:rPr>
        <w:t xml:space="preserve"> install mocha” in</w:t>
      </w:r>
      <w:r w:rsidR="00E91D90" w:rsidRPr="005A5AE0">
        <w:rPr>
          <w:rFonts w:cs="Arial"/>
        </w:rPr>
        <w:t xml:space="preserve"> the command line</w:t>
      </w:r>
      <w:r w:rsidR="00D06727" w:rsidRPr="005A5AE0">
        <w:rPr>
          <w:rFonts w:cs="Arial"/>
        </w:rPr>
        <w:t>.</w:t>
      </w:r>
      <w:sdt>
        <w:sdtPr>
          <w:rPr>
            <w:rFonts w:cs="Arial"/>
          </w:rPr>
          <w:id w:val="1730569327"/>
          <w:citation/>
        </w:sdtPr>
        <w:sdtEndPr/>
        <w:sdtContent>
          <w:r w:rsidR="00D128BC" w:rsidRPr="005A5AE0">
            <w:rPr>
              <w:rFonts w:cs="Arial"/>
            </w:rPr>
            <w:fldChar w:fldCharType="begin"/>
          </w:r>
          <w:r w:rsidR="00D128BC" w:rsidRPr="005A5AE0">
            <w:rPr>
              <w:rFonts w:cs="Arial"/>
              <w:szCs w:val="24"/>
            </w:rPr>
            <w:instrText xml:space="preserve"> CITATION Moc \l 1033 </w:instrText>
          </w:r>
          <w:r w:rsidR="00D128BC" w:rsidRPr="005A5AE0">
            <w:rPr>
              <w:rFonts w:cs="Arial"/>
            </w:rPr>
            <w:fldChar w:fldCharType="separate"/>
          </w:r>
          <w:r w:rsidR="002268D9">
            <w:rPr>
              <w:rFonts w:cs="Arial"/>
              <w:noProof/>
              <w:szCs w:val="24"/>
            </w:rPr>
            <w:t xml:space="preserve"> </w:t>
          </w:r>
          <w:r w:rsidR="002268D9" w:rsidRPr="002268D9">
            <w:rPr>
              <w:rFonts w:cs="Arial"/>
              <w:noProof/>
              <w:szCs w:val="24"/>
            </w:rPr>
            <w:t>[35]</w:t>
          </w:r>
          <w:r w:rsidR="00D128BC" w:rsidRPr="005A5AE0">
            <w:rPr>
              <w:rFonts w:cs="Arial"/>
            </w:rPr>
            <w:fldChar w:fldCharType="end"/>
          </w:r>
        </w:sdtContent>
      </w:sdt>
      <w:sdt>
        <w:sdtPr>
          <w:rPr>
            <w:rFonts w:cs="Arial"/>
          </w:rPr>
          <w:id w:val="2088879271"/>
          <w:citation/>
        </w:sdtPr>
        <w:sdtEndPr/>
        <w:sdtContent>
          <w:r w:rsidR="007C3F17" w:rsidRPr="005A5AE0">
            <w:rPr>
              <w:rFonts w:cs="Arial"/>
            </w:rPr>
            <w:fldChar w:fldCharType="begin"/>
          </w:r>
          <w:r w:rsidR="007C3F17" w:rsidRPr="005A5AE0">
            <w:rPr>
              <w:rFonts w:cs="Arial"/>
              <w:szCs w:val="24"/>
            </w:rPr>
            <w:instrText xml:space="preserve"> CITATION Moc1 \l 1033 </w:instrText>
          </w:r>
          <w:r w:rsidR="007C3F17" w:rsidRPr="005A5AE0">
            <w:rPr>
              <w:rFonts w:cs="Arial"/>
            </w:rPr>
            <w:fldChar w:fldCharType="separate"/>
          </w:r>
          <w:r w:rsidR="002268D9">
            <w:rPr>
              <w:rFonts w:cs="Arial"/>
              <w:noProof/>
              <w:szCs w:val="24"/>
            </w:rPr>
            <w:t xml:space="preserve"> </w:t>
          </w:r>
          <w:r w:rsidR="002268D9" w:rsidRPr="002268D9">
            <w:rPr>
              <w:rFonts w:cs="Arial"/>
              <w:noProof/>
              <w:szCs w:val="24"/>
            </w:rPr>
            <w:t>[36]</w:t>
          </w:r>
          <w:r w:rsidR="007C3F17" w:rsidRPr="005A5AE0">
            <w:rPr>
              <w:rFonts w:cs="Arial"/>
            </w:rPr>
            <w:fldChar w:fldCharType="end"/>
          </w:r>
        </w:sdtContent>
      </w:sdt>
    </w:p>
    <w:p w14:paraId="11AA1313" w14:textId="77777777" w:rsidR="00B77AFD" w:rsidRPr="005A5AE0" w:rsidRDefault="00B77AFD" w:rsidP="00B77AFD">
      <w:pPr>
        <w:rPr>
          <w:rFonts w:cs="Arial"/>
        </w:rPr>
      </w:pPr>
    </w:p>
    <w:p w14:paraId="57B40B6F" w14:textId="5D91390C" w:rsidR="008D232D" w:rsidRPr="005A5AE0" w:rsidRDefault="009620FE" w:rsidP="00DB75BB">
      <w:pPr>
        <w:pStyle w:val="HeadingSD1"/>
      </w:pPr>
      <w:bookmarkStart w:id="546" w:name="_Toc101782767"/>
      <w:bookmarkStart w:id="547" w:name="_Toc121068205"/>
      <w:r w:rsidRPr="005A5AE0">
        <w:t>8</w:t>
      </w:r>
      <w:r w:rsidR="008D232D" w:rsidRPr="005A5AE0">
        <w:t>.4.5 Cypress</w:t>
      </w:r>
      <w:bookmarkEnd w:id="546"/>
      <w:bookmarkEnd w:id="547"/>
    </w:p>
    <w:p w14:paraId="2D520808" w14:textId="21CDACE9" w:rsidR="000E7261" w:rsidRPr="005A5AE0" w:rsidRDefault="006066D8" w:rsidP="00AC0E2D">
      <w:pPr>
        <w:rPr>
          <w:rFonts w:cs="Arial"/>
          <w:szCs w:val="24"/>
        </w:rPr>
      </w:pPr>
      <w:r w:rsidRPr="005A5AE0">
        <w:rPr>
          <w:rFonts w:cs="Arial"/>
        </w:rPr>
        <w:t xml:space="preserve">Cypress is a </w:t>
      </w:r>
      <w:r w:rsidR="00D621EC" w:rsidRPr="005A5AE0">
        <w:rPr>
          <w:rFonts w:cs="Arial"/>
          <w:szCs w:val="24"/>
        </w:rPr>
        <w:t>f</w:t>
      </w:r>
      <w:r w:rsidR="008F5A4F" w:rsidRPr="005A5AE0">
        <w:rPr>
          <w:rFonts w:cs="Arial"/>
          <w:szCs w:val="24"/>
        </w:rPr>
        <w:t xml:space="preserve">rontend </w:t>
      </w:r>
      <w:r w:rsidR="00D621EC" w:rsidRPr="005A5AE0">
        <w:rPr>
          <w:rFonts w:cs="Arial"/>
          <w:szCs w:val="24"/>
        </w:rPr>
        <w:t>t</w:t>
      </w:r>
      <w:r w:rsidR="008716BE" w:rsidRPr="005A5AE0">
        <w:rPr>
          <w:rFonts w:cs="Arial"/>
          <w:szCs w:val="24"/>
        </w:rPr>
        <w:t xml:space="preserve">esting </w:t>
      </w:r>
      <w:r w:rsidR="00D621EC" w:rsidRPr="005A5AE0">
        <w:rPr>
          <w:rFonts w:cs="Arial"/>
          <w:szCs w:val="24"/>
        </w:rPr>
        <w:t>f</w:t>
      </w:r>
      <w:r w:rsidR="008716BE" w:rsidRPr="005A5AE0">
        <w:rPr>
          <w:rFonts w:cs="Arial"/>
          <w:szCs w:val="24"/>
        </w:rPr>
        <w:t xml:space="preserve">ramework </w:t>
      </w:r>
      <w:r w:rsidR="00AB2E89" w:rsidRPr="005A5AE0">
        <w:rPr>
          <w:rFonts w:cs="Arial"/>
          <w:szCs w:val="24"/>
        </w:rPr>
        <w:t xml:space="preserve">that allows for </w:t>
      </w:r>
      <w:r w:rsidR="00654AA4" w:rsidRPr="005A5AE0">
        <w:rPr>
          <w:rFonts w:cs="Arial"/>
          <w:szCs w:val="24"/>
        </w:rPr>
        <w:t>developers to create faster</w:t>
      </w:r>
      <w:r w:rsidR="00103C99" w:rsidRPr="005A5AE0">
        <w:rPr>
          <w:rFonts w:cs="Arial"/>
          <w:szCs w:val="24"/>
        </w:rPr>
        <w:t xml:space="preserve"> and more reliable </w:t>
      </w:r>
      <w:r w:rsidR="00F56357" w:rsidRPr="005A5AE0">
        <w:rPr>
          <w:rFonts w:cs="Arial"/>
          <w:szCs w:val="24"/>
        </w:rPr>
        <w:t>tests.</w:t>
      </w:r>
      <w:r w:rsidR="00831124" w:rsidRPr="005A5AE0">
        <w:rPr>
          <w:rFonts w:cs="Arial"/>
          <w:szCs w:val="24"/>
        </w:rPr>
        <w:t xml:space="preserve"> Cypress </w:t>
      </w:r>
      <w:r w:rsidR="00DD0C55" w:rsidRPr="005A5AE0">
        <w:rPr>
          <w:rFonts w:cs="Arial"/>
          <w:szCs w:val="24"/>
        </w:rPr>
        <w:t>addresses</w:t>
      </w:r>
      <w:r w:rsidR="00831124" w:rsidRPr="005A5AE0">
        <w:rPr>
          <w:rFonts w:cs="Arial"/>
          <w:szCs w:val="24"/>
        </w:rPr>
        <w:t xml:space="preserve"> the major areas of </w:t>
      </w:r>
      <w:r w:rsidR="007E4BF6" w:rsidRPr="005A5AE0">
        <w:rPr>
          <w:rFonts w:cs="Arial"/>
          <w:szCs w:val="24"/>
        </w:rPr>
        <w:t>software testing including:</w:t>
      </w:r>
    </w:p>
    <w:p w14:paraId="13182B49" w14:textId="77777777" w:rsidR="00841599" w:rsidRPr="005A5AE0" w:rsidRDefault="00841599" w:rsidP="00AC0E2D">
      <w:pPr>
        <w:rPr>
          <w:rFonts w:cs="Arial"/>
        </w:rPr>
      </w:pPr>
    </w:p>
    <w:p w14:paraId="2B670ECA" w14:textId="6E8F4BDC" w:rsidR="007E4BF6" w:rsidRPr="005A5AE0" w:rsidRDefault="00117105" w:rsidP="00D1767F">
      <w:pPr>
        <w:pStyle w:val="ListParagraph"/>
        <w:numPr>
          <w:ilvl w:val="0"/>
          <w:numId w:val="8"/>
        </w:numPr>
        <w:rPr>
          <w:rFonts w:cs="Arial"/>
          <w:szCs w:val="24"/>
        </w:rPr>
      </w:pPr>
      <w:r w:rsidRPr="005A5AE0">
        <w:rPr>
          <w:rFonts w:cs="Arial"/>
        </w:rPr>
        <w:t>Set</w:t>
      </w:r>
      <w:r w:rsidRPr="005A5AE0">
        <w:rPr>
          <w:rFonts w:cs="Arial"/>
          <w:szCs w:val="24"/>
        </w:rPr>
        <w:t xml:space="preserve">ting </w:t>
      </w:r>
      <w:r w:rsidR="00B977CC" w:rsidRPr="005A5AE0">
        <w:rPr>
          <w:rFonts w:cs="Arial"/>
          <w:szCs w:val="24"/>
        </w:rPr>
        <w:t>U</w:t>
      </w:r>
      <w:r w:rsidRPr="005A5AE0">
        <w:rPr>
          <w:rFonts w:cs="Arial"/>
          <w:szCs w:val="24"/>
        </w:rPr>
        <w:t xml:space="preserve">p </w:t>
      </w:r>
      <w:r w:rsidR="00B977CC" w:rsidRPr="005A5AE0">
        <w:rPr>
          <w:rFonts w:cs="Arial"/>
          <w:szCs w:val="24"/>
        </w:rPr>
        <w:t>T</w:t>
      </w:r>
      <w:r w:rsidRPr="005A5AE0">
        <w:rPr>
          <w:rFonts w:cs="Arial"/>
          <w:szCs w:val="24"/>
        </w:rPr>
        <w:t>ests</w:t>
      </w:r>
    </w:p>
    <w:p w14:paraId="569DF03E" w14:textId="0A5E2632" w:rsidR="00117105" w:rsidRPr="005A5AE0" w:rsidRDefault="00117105" w:rsidP="00D1767F">
      <w:pPr>
        <w:pStyle w:val="ListParagraph"/>
        <w:numPr>
          <w:ilvl w:val="0"/>
          <w:numId w:val="8"/>
        </w:numPr>
        <w:rPr>
          <w:rFonts w:cs="Arial"/>
          <w:szCs w:val="24"/>
        </w:rPr>
      </w:pPr>
      <w:r w:rsidRPr="005A5AE0">
        <w:rPr>
          <w:rFonts w:cs="Arial"/>
        </w:rPr>
        <w:t>Writ</w:t>
      </w:r>
      <w:r w:rsidRPr="005A5AE0">
        <w:rPr>
          <w:rFonts w:cs="Arial"/>
          <w:szCs w:val="24"/>
        </w:rPr>
        <w:t>ing Test</w:t>
      </w:r>
      <w:r w:rsidR="00B977CC" w:rsidRPr="005A5AE0">
        <w:rPr>
          <w:rFonts w:cs="Arial"/>
          <w:szCs w:val="24"/>
        </w:rPr>
        <w:t>s</w:t>
      </w:r>
    </w:p>
    <w:p w14:paraId="6F39D994" w14:textId="0842F1A9" w:rsidR="00B977CC" w:rsidRPr="005A5AE0" w:rsidRDefault="00DD0C55" w:rsidP="00D1767F">
      <w:pPr>
        <w:pStyle w:val="ListParagraph"/>
        <w:numPr>
          <w:ilvl w:val="0"/>
          <w:numId w:val="8"/>
        </w:numPr>
        <w:rPr>
          <w:rFonts w:cs="Arial"/>
          <w:szCs w:val="24"/>
        </w:rPr>
      </w:pPr>
      <w:r w:rsidRPr="005A5AE0">
        <w:rPr>
          <w:rFonts w:cs="Arial"/>
        </w:rPr>
        <w:t>Running Tests</w:t>
      </w:r>
    </w:p>
    <w:p w14:paraId="53814DA4" w14:textId="2B61C72A" w:rsidR="00DD0C55" w:rsidRPr="005A5AE0" w:rsidRDefault="00DD0C55" w:rsidP="00D1767F">
      <w:pPr>
        <w:pStyle w:val="ListParagraph"/>
        <w:numPr>
          <w:ilvl w:val="0"/>
          <w:numId w:val="8"/>
        </w:numPr>
        <w:rPr>
          <w:rFonts w:cs="Arial"/>
          <w:szCs w:val="24"/>
        </w:rPr>
      </w:pPr>
      <w:r w:rsidRPr="005A5AE0">
        <w:rPr>
          <w:rFonts w:cs="Arial"/>
        </w:rPr>
        <w:t>Debugging Tests</w:t>
      </w:r>
    </w:p>
    <w:p w14:paraId="2D4C1A1B" w14:textId="77777777" w:rsidR="00E72296" w:rsidRPr="005A5AE0" w:rsidRDefault="00E72296" w:rsidP="00AC0E2D">
      <w:pPr>
        <w:rPr>
          <w:rFonts w:cs="Arial"/>
        </w:rPr>
      </w:pPr>
    </w:p>
    <w:p w14:paraId="7EE5FB43" w14:textId="2AC7A96F" w:rsidR="00DD0C55" w:rsidRPr="005A5AE0" w:rsidRDefault="00F427EF" w:rsidP="00AC0E2D">
      <w:pPr>
        <w:rPr>
          <w:rFonts w:cs="Arial"/>
          <w:szCs w:val="24"/>
        </w:rPr>
      </w:pPr>
      <w:r w:rsidRPr="005A5AE0">
        <w:rPr>
          <w:rFonts w:cs="Arial"/>
        </w:rPr>
        <w:t xml:space="preserve">Cypress is </w:t>
      </w:r>
      <w:proofErr w:type="gramStart"/>
      <w:r w:rsidRPr="005A5AE0">
        <w:rPr>
          <w:rFonts w:cs="Arial"/>
        </w:rPr>
        <w:t>similar to</w:t>
      </w:r>
      <w:proofErr w:type="gramEnd"/>
      <w:r w:rsidRPr="005A5AE0">
        <w:rPr>
          <w:rFonts w:cs="Arial"/>
        </w:rPr>
        <w:t xml:space="preserve"> </w:t>
      </w:r>
      <w:r w:rsidR="002A677B" w:rsidRPr="005A5AE0">
        <w:rPr>
          <w:rFonts w:cs="Arial"/>
          <w:szCs w:val="24"/>
        </w:rPr>
        <w:t>Selenium</w:t>
      </w:r>
      <w:r w:rsidRPr="005A5AE0">
        <w:rPr>
          <w:rFonts w:cs="Arial"/>
          <w:szCs w:val="24"/>
        </w:rPr>
        <w:t xml:space="preserve">, discussed in section </w:t>
      </w:r>
      <w:r w:rsidR="002A677B" w:rsidRPr="005A5AE0">
        <w:rPr>
          <w:rFonts w:cs="Arial"/>
          <w:szCs w:val="24"/>
        </w:rPr>
        <w:t xml:space="preserve">9.4.7, </w:t>
      </w:r>
      <w:r w:rsidR="00C628B0" w:rsidRPr="005A5AE0">
        <w:rPr>
          <w:rFonts w:cs="Arial"/>
          <w:szCs w:val="24"/>
        </w:rPr>
        <w:t xml:space="preserve">however differs in </w:t>
      </w:r>
      <w:r w:rsidR="00F71BC3" w:rsidRPr="005A5AE0">
        <w:rPr>
          <w:rFonts w:cs="Arial"/>
          <w:szCs w:val="24"/>
        </w:rPr>
        <w:t>its</w:t>
      </w:r>
      <w:r w:rsidR="00A02995" w:rsidRPr="005A5AE0">
        <w:rPr>
          <w:rFonts w:cs="Arial"/>
          <w:szCs w:val="24"/>
        </w:rPr>
        <w:t xml:space="preserve"> </w:t>
      </w:r>
      <w:r w:rsidR="00A00FAA" w:rsidRPr="005A5AE0">
        <w:rPr>
          <w:rFonts w:cs="Arial"/>
          <w:szCs w:val="24"/>
        </w:rPr>
        <w:t>architecture</w:t>
      </w:r>
      <w:r w:rsidR="00543CEC" w:rsidRPr="005A5AE0">
        <w:rPr>
          <w:rFonts w:cs="Arial"/>
          <w:szCs w:val="24"/>
        </w:rPr>
        <w:t xml:space="preserve"> </w:t>
      </w:r>
      <w:r w:rsidR="00891D63" w:rsidRPr="005A5AE0">
        <w:rPr>
          <w:rFonts w:cs="Arial"/>
          <w:szCs w:val="24"/>
        </w:rPr>
        <w:t xml:space="preserve">and </w:t>
      </w:r>
      <w:r w:rsidR="008C4FE7" w:rsidRPr="005A5AE0">
        <w:rPr>
          <w:rFonts w:cs="Arial"/>
          <w:szCs w:val="24"/>
        </w:rPr>
        <w:t>lack</w:t>
      </w:r>
      <w:r w:rsidR="00323539" w:rsidRPr="005A5AE0">
        <w:rPr>
          <w:rFonts w:cs="Arial"/>
          <w:szCs w:val="24"/>
        </w:rPr>
        <w:t>s</w:t>
      </w:r>
      <w:r w:rsidR="008C4FE7" w:rsidRPr="005A5AE0">
        <w:rPr>
          <w:rFonts w:cs="Arial"/>
          <w:szCs w:val="24"/>
        </w:rPr>
        <w:t xml:space="preserve"> </w:t>
      </w:r>
      <w:r w:rsidR="00843760" w:rsidRPr="005A5AE0">
        <w:rPr>
          <w:rFonts w:cs="Arial"/>
          <w:szCs w:val="24"/>
        </w:rPr>
        <w:t>some</w:t>
      </w:r>
      <w:r w:rsidR="008C4FE7" w:rsidRPr="005A5AE0">
        <w:rPr>
          <w:rFonts w:cs="Arial"/>
          <w:szCs w:val="24"/>
        </w:rPr>
        <w:t xml:space="preserve"> of the same restrictions</w:t>
      </w:r>
      <w:r w:rsidR="005D07A6" w:rsidRPr="005A5AE0">
        <w:rPr>
          <w:rFonts w:cs="Arial"/>
          <w:szCs w:val="24"/>
        </w:rPr>
        <w:t xml:space="preserve"> that </w:t>
      </w:r>
      <w:r w:rsidR="000E44B5" w:rsidRPr="005A5AE0">
        <w:rPr>
          <w:rFonts w:cs="Arial"/>
          <w:szCs w:val="24"/>
        </w:rPr>
        <w:t xml:space="preserve">hold Selenium back from further use. </w:t>
      </w:r>
      <w:r w:rsidR="002C252B" w:rsidRPr="005A5AE0">
        <w:rPr>
          <w:rFonts w:cs="Arial"/>
          <w:szCs w:val="24"/>
        </w:rPr>
        <w:t>With Cypress</w:t>
      </w:r>
      <w:r w:rsidR="00843760" w:rsidRPr="005A5AE0">
        <w:rPr>
          <w:rFonts w:cs="Arial"/>
          <w:szCs w:val="24"/>
        </w:rPr>
        <w:t>’s</w:t>
      </w:r>
      <w:r w:rsidR="002C252B" w:rsidRPr="005A5AE0">
        <w:rPr>
          <w:rFonts w:cs="Arial"/>
          <w:szCs w:val="24"/>
        </w:rPr>
        <w:t xml:space="preserve"> </w:t>
      </w:r>
      <w:r w:rsidR="00D621EC" w:rsidRPr="005A5AE0">
        <w:rPr>
          <w:rFonts w:cs="Arial"/>
          <w:szCs w:val="24"/>
        </w:rPr>
        <w:t>e</w:t>
      </w:r>
      <w:r w:rsidR="003830F7" w:rsidRPr="005A5AE0">
        <w:rPr>
          <w:rFonts w:cs="Arial"/>
          <w:szCs w:val="24"/>
        </w:rPr>
        <w:t>nd-to-end, integration, and unit test</w:t>
      </w:r>
      <w:r w:rsidR="00843760" w:rsidRPr="005A5AE0">
        <w:rPr>
          <w:rFonts w:cs="Arial"/>
          <w:szCs w:val="24"/>
        </w:rPr>
        <w:t>s</w:t>
      </w:r>
      <w:r w:rsidR="003830F7" w:rsidRPr="005A5AE0">
        <w:rPr>
          <w:rFonts w:cs="Arial"/>
          <w:szCs w:val="24"/>
        </w:rPr>
        <w:t xml:space="preserve"> can all be </w:t>
      </w:r>
      <w:r w:rsidR="00C1585D" w:rsidRPr="005A5AE0">
        <w:rPr>
          <w:rFonts w:cs="Arial"/>
          <w:szCs w:val="24"/>
        </w:rPr>
        <w:t>implemented</w:t>
      </w:r>
      <w:r w:rsidR="00D144F4" w:rsidRPr="005A5AE0">
        <w:rPr>
          <w:rFonts w:cs="Arial"/>
          <w:szCs w:val="24"/>
        </w:rPr>
        <w:t xml:space="preserve">. </w:t>
      </w:r>
      <w:r w:rsidR="00136C8B" w:rsidRPr="005A5AE0">
        <w:rPr>
          <w:rFonts w:cs="Arial"/>
          <w:szCs w:val="24"/>
        </w:rPr>
        <w:t>Cypress</w:t>
      </w:r>
      <w:r w:rsidR="0058623E" w:rsidRPr="005A5AE0">
        <w:rPr>
          <w:rFonts w:cs="Arial"/>
          <w:szCs w:val="24"/>
        </w:rPr>
        <w:t xml:space="preserve"> also</w:t>
      </w:r>
      <w:r w:rsidR="00136C8B" w:rsidRPr="005A5AE0">
        <w:rPr>
          <w:rFonts w:cs="Arial"/>
          <w:szCs w:val="24"/>
        </w:rPr>
        <w:t xml:space="preserve"> include</w:t>
      </w:r>
      <w:r w:rsidR="0058623E" w:rsidRPr="005A5AE0">
        <w:rPr>
          <w:rFonts w:cs="Arial"/>
          <w:szCs w:val="24"/>
        </w:rPr>
        <w:t>s</w:t>
      </w:r>
      <w:r w:rsidR="00314C2C" w:rsidRPr="005A5AE0">
        <w:rPr>
          <w:rFonts w:cs="Arial"/>
          <w:szCs w:val="24"/>
        </w:rPr>
        <w:t xml:space="preserve"> </w:t>
      </w:r>
      <w:r w:rsidR="008B0BA7" w:rsidRPr="005A5AE0">
        <w:rPr>
          <w:rFonts w:cs="Arial"/>
          <w:szCs w:val="24"/>
        </w:rPr>
        <w:t>the free</w:t>
      </w:r>
      <w:r w:rsidR="00BC5813" w:rsidRPr="005A5AE0">
        <w:rPr>
          <w:rFonts w:cs="Arial"/>
          <w:szCs w:val="24"/>
        </w:rPr>
        <w:t xml:space="preserve">ly available cypress ecosystem which </w:t>
      </w:r>
      <w:r w:rsidR="00D64D0A" w:rsidRPr="005A5AE0">
        <w:rPr>
          <w:rFonts w:cs="Arial"/>
          <w:szCs w:val="24"/>
        </w:rPr>
        <w:t xml:space="preserve">includes </w:t>
      </w:r>
      <w:r w:rsidR="00F66876" w:rsidRPr="005A5AE0">
        <w:rPr>
          <w:rFonts w:cs="Arial"/>
          <w:szCs w:val="24"/>
        </w:rPr>
        <w:t xml:space="preserve">Test </w:t>
      </w:r>
      <w:r w:rsidR="0058623E" w:rsidRPr="005A5AE0">
        <w:rPr>
          <w:rFonts w:cs="Arial"/>
          <w:szCs w:val="24"/>
        </w:rPr>
        <w:t>R</w:t>
      </w:r>
      <w:r w:rsidR="00F66876" w:rsidRPr="005A5AE0">
        <w:rPr>
          <w:rFonts w:cs="Arial"/>
          <w:szCs w:val="24"/>
        </w:rPr>
        <w:t xml:space="preserve">unner for running test and a dashboard interface for </w:t>
      </w:r>
      <w:r w:rsidR="0058623E" w:rsidRPr="005A5AE0">
        <w:rPr>
          <w:rFonts w:cs="Arial"/>
          <w:szCs w:val="24"/>
        </w:rPr>
        <w:t>keeping t</w:t>
      </w:r>
      <w:r w:rsidR="00E44DC3" w:rsidRPr="005A5AE0">
        <w:rPr>
          <w:rFonts w:cs="Arial"/>
          <w:szCs w:val="24"/>
        </w:rPr>
        <w:t xml:space="preserve">rack of </w:t>
      </w:r>
      <w:r w:rsidR="00CE7AE2" w:rsidRPr="005A5AE0">
        <w:rPr>
          <w:rFonts w:cs="Arial"/>
          <w:szCs w:val="24"/>
        </w:rPr>
        <w:t>record</w:t>
      </w:r>
      <w:r w:rsidR="00E44DC3" w:rsidRPr="005A5AE0">
        <w:rPr>
          <w:rFonts w:cs="Arial"/>
          <w:szCs w:val="24"/>
        </w:rPr>
        <w:t>ed</w:t>
      </w:r>
      <w:r w:rsidR="00CE7AE2" w:rsidRPr="005A5AE0">
        <w:rPr>
          <w:rFonts w:cs="Arial"/>
          <w:szCs w:val="24"/>
        </w:rPr>
        <w:t xml:space="preserve"> tests. </w:t>
      </w:r>
      <w:r w:rsidR="000024AA" w:rsidRPr="005A5AE0">
        <w:rPr>
          <w:rFonts w:cs="Arial"/>
          <w:szCs w:val="24"/>
        </w:rPr>
        <w:t xml:space="preserve">Cypress also </w:t>
      </w:r>
      <w:r w:rsidR="00631669" w:rsidRPr="005A5AE0">
        <w:rPr>
          <w:rFonts w:cs="Arial"/>
          <w:szCs w:val="24"/>
        </w:rPr>
        <w:t>includes the following features:</w:t>
      </w:r>
    </w:p>
    <w:p w14:paraId="60DEF4DB" w14:textId="77777777" w:rsidR="00841599" w:rsidRPr="005A5AE0" w:rsidRDefault="00841599" w:rsidP="00AC0E2D">
      <w:pPr>
        <w:rPr>
          <w:rFonts w:cs="Arial"/>
        </w:rPr>
      </w:pPr>
    </w:p>
    <w:p w14:paraId="1960304B" w14:textId="47F6DC69" w:rsidR="00631669" w:rsidRPr="005A5AE0" w:rsidRDefault="00631669" w:rsidP="00D1767F">
      <w:pPr>
        <w:pStyle w:val="ListParagraph"/>
        <w:numPr>
          <w:ilvl w:val="0"/>
          <w:numId w:val="9"/>
        </w:numPr>
        <w:rPr>
          <w:rFonts w:cs="Arial"/>
          <w:szCs w:val="24"/>
        </w:rPr>
      </w:pPr>
      <w:r w:rsidRPr="005A5AE0">
        <w:rPr>
          <w:rFonts w:cs="Arial"/>
        </w:rPr>
        <w:t>Time Travel</w:t>
      </w:r>
      <w:r w:rsidR="00762517" w:rsidRPr="005A5AE0">
        <w:rPr>
          <w:rFonts w:cs="Arial"/>
          <w:szCs w:val="24"/>
        </w:rPr>
        <w:t xml:space="preserve"> which includes </w:t>
      </w:r>
      <w:r w:rsidR="007D2FE1" w:rsidRPr="005A5AE0">
        <w:rPr>
          <w:rFonts w:cs="Arial"/>
          <w:szCs w:val="24"/>
        </w:rPr>
        <w:t>screenshots</w:t>
      </w:r>
      <w:r w:rsidR="009D2009" w:rsidRPr="005A5AE0">
        <w:rPr>
          <w:rFonts w:cs="Arial"/>
          <w:szCs w:val="24"/>
        </w:rPr>
        <w:t xml:space="preserve"> ca</w:t>
      </w:r>
      <w:r w:rsidR="00D539EF" w:rsidRPr="005A5AE0">
        <w:rPr>
          <w:rFonts w:cs="Arial"/>
          <w:szCs w:val="24"/>
        </w:rPr>
        <w:t xml:space="preserve">pture as tests run. These screenshots can be </w:t>
      </w:r>
      <w:r w:rsidR="006000DD" w:rsidRPr="005A5AE0">
        <w:rPr>
          <w:rFonts w:cs="Arial"/>
          <w:szCs w:val="24"/>
        </w:rPr>
        <w:t xml:space="preserve">viewed to see further information </w:t>
      </w:r>
      <w:r w:rsidR="00A159A9" w:rsidRPr="005A5AE0">
        <w:rPr>
          <w:rFonts w:cs="Arial"/>
          <w:szCs w:val="24"/>
        </w:rPr>
        <w:t xml:space="preserve">regarding </w:t>
      </w:r>
      <w:r w:rsidR="001946B3" w:rsidRPr="005A5AE0">
        <w:rPr>
          <w:rFonts w:cs="Arial"/>
          <w:szCs w:val="24"/>
        </w:rPr>
        <w:t xml:space="preserve">any </w:t>
      </w:r>
      <w:r w:rsidR="00435E8E" w:rsidRPr="005A5AE0">
        <w:rPr>
          <w:rFonts w:cs="Arial"/>
          <w:szCs w:val="24"/>
        </w:rPr>
        <w:t>issues that happen.</w:t>
      </w:r>
    </w:p>
    <w:p w14:paraId="2B568BA4" w14:textId="4BDDE7DA" w:rsidR="00631669" w:rsidRPr="005A5AE0" w:rsidRDefault="00631669" w:rsidP="00D1767F">
      <w:pPr>
        <w:pStyle w:val="ListParagraph"/>
        <w:numPr>
          <w:ilvl w:val="0"/>
          <w:numId w:val="9"/>
        </w:numPr>
        <w:rPr>
          <w:rFonts w:cs="Arial"/>
          <w:szCs w:val="24"/>
        </w:rPr>
      </w:pPr>
      <w:r w:rsidRPr="005A5AE0">
        <w:rPr>
          <w:rFonts w:cs="Arial"/>
        </w:rPr>
        <w:t>Debuggability</w:t>
      </w:r>
      <w:r w:rsidR="00435E8E" w:rsidRPr="005A5AE0">
        <w:rPr>
          <w:rFonts w:cs="Arial"/>
          <w:szCs w:val="24"/>
        </w:rPr>
        <w:t xml:space="preserve"> </w:t>
      </w:r>
      <w:r w:rsidR="00762A2F" w:rsidRPr="005A5AE0">
        <w:rPr>
          <w:rFonts w:cs="Arial"/>
          <w:szCs w:val="24"/>
        </w:rPr>
        <w:t xml:space="preserve">is present in how </w:t>
      </w:r>
      <w:r w:rsidR="00D2286A" w:rsidRPr="005A5AE0">
        <w:rPr>
          <w:rFonts w:cs="Arial"/>
          <w:szCs w:val="24"/>
        </w:rPr>
        <w:t>errors are easy to read</w:t>
      </w:r>
      <w:r w:rsidR="007C2126" w:rsidRPr="005A5AE0">
        <w:rPr>
          <w:rFonts w:cs="Arial"/>
          <w:szCs w:val="24"/>
        </w:rPr>
        <w:t>, availability of debug tools,</w:t>
      </w:r>
      <w:r w:rsidR="00D2286A" w:rsidRPr="005A5AE0">
        <w:rPr>
          <w:rFonts w:cs="Arial"/>
          <w:szCs w:val="24"/>
        </w:rPr>
        <w:t xml:space="preserve"> and </w:t>
      </w:r>
      <w:r w:rsidR="00A91249" w:rsidRPr="005A5AE0">
        <w:rPr>
          <w:rFonts w:cs="Arial"/>
          <w:szCs w:val="24"/>
        </w:rPr>
        <w:t>stack traces</w:t>
      </w:r>
      <w:r w:rsidR="000542B8" w:rsidRPr="005A5AE0">
        <w:rPr>
          <w:rFonts w:cs="Arial"/>
          <w:szCs w:val="24"/>
        </w:rPr>
        <w:t>.</w:t>
      </w:r>
    </w:p>
    <w:p w14:paraId="6619A6B1" w14:textId="47DD0AFA" w:rsidR="00631669" w:rsidRPr="005A5AE0" w:rsidRDefault="00631669" w:rsidP="00D1767F">
      <w:pPr>
        <w:pStyle w:val="ListParagraph"/>
        <w:numPr>
          <w:ilvl w:val="0"/>
          <w:numId w:val="9"/>
        </w:numPr>
        <w:rPr>
          <w:rFonts w:cs="Arial"/>
          <w:szCs w:val="24"/>
        </w:rPr>
      </w:pPr>
      <w:r w:rsidRPr="005A5AE0">
        <w:rPr>
          <w:rFonts w:cs="Arial"/>
        </w:rPr>
        <w:t>Auto</w:t>
      </w:r>
      <w:r w:rsidRPr="005A5AE0">
        <w:rPr>
          <w:rFonts w:cs="Arial"/>
          <w:szCs w:val="24"/>
        </w:rPr>
        <w:t>matic Waiting</w:t>
      </w:r>
      <w:r w:rsidR="005C0F1E" w:rsidRPr="005A5AE0">
        <w:rPr>
          <w:rFonts w:cs="Arial"/>
          <w:szCs w:val="24"/>
        </w:rPr>
        <w:t xml:space="preserve"> </w:t>
      </w:r>
      <w:r w:rsidR="00160330" w:rsidRPr="005A5AE0">
        <w:rPr>
          <w:rFonts w:cs="Arial"/>
          <w:szCs w:val="24"/>
        </w:rPr>
        <w:t xml:space="preserve">allows for </w:t>
      </w:r>
      <w:r w:rsidR="00BA6D7B" w:rsidRPr="005A5AE0">
        <w:rPr>
          <w:rFonts w:cs="Arial"/>
          <w:szCs w:val="24"/>
        </w:rPr>
        <w:t xml:space="preserve">automatic waiting </w:t>
      </w:r>
      <w:r w:rsidR="00285130" w:rsidRPr="005A5AE0">
        <w:rPr>
          <w:rFonts w:cs="Arial"/>
          <w:szCs w:val="24"/>
        </w:rPr>
        <w:t xml:space="preserve">for commands before the rest of your code runs. </w:t>
      </w:r>
      <w:r w:rsidR="00E8554D" w:rsidRPr="005A5AE0">
        <w:rPr>
          <w:rFonts w:cs="Arial"/>
          <w:szCs w:val="24"/>
        </w:rPr>
        <w:t>As such</w:t>
      </w:r>
      <w:r w:rsidR="00285130" w:rsidRPr="005A5AE0">
        <w:rPr>
          <w:rFonts w:cs="Arial"/>
          <w:szCs w:val="24"/>
        </w:rPr>
        <w:t xml:space="preserve"> </w:t>
      </w:r>
      <w:r w:rsidR="00173135" w:rsidRPr="005A5AE0">
        <w:rPr>
          <w:rFonts w:cs="Arial"/>
          <w:szCs w:val="24"/>
        </w:rPr>
        <w:t xml:space="preserve">commands to manually make a program wait </w:t>
      </w:r>
      <w:r w:rsidR="00372E9F" w:rsidRPr="005A5AE0">
        <w:rPr>
          <w:rFonts w:cs="Arial"/>
          <w:szCs w:val="24"/>
        </w:rPr>
        <w:t>are</w:t>
      </w:r>
      <w:r w:rsidR="008302F2" w:rsidRPr="005A5AE0">
        <w:rPr>
          <w:rFonts w:cs="Arial"/>
          <w:szCs w:val="24"/>
        </w:rPr>
        <w:t xml:space="preserve"> not n</w:t>
      </w:r>
      <w:r w:rsidR="00CC53F7" w:rsidRPr="005A5AE0">
        <w:rPr>
          <w:rFonts w:cs="Arial"/>
          <w:szCs w:val="24"/>
        </w:rPr>
        <w:t>eeded when testing.</w:t>
      </w:r>
    </w:p>
    <w:p w14:paraId="02458001" w14:textId="460BA08E" w:rsidR="00631669" w:rsidRPr="005A5AE0" w:rsidRDefault="00631669" w:rsidP="00D1767F">
      <w:pPr>
        <w:pStyle w:val="ListParagraph"/>
        <w:numPr>
          <w:ilvl w:val="0"/>
          <w:numId w:val="9"/>
        </w:numPr>
        <w:rPr>
          <w:rFonts w:cs="Arial"/>
          <w:szCs w:val="24"/>
        </w:rPr>
      </w:pPr>
      <w:r w:rsidRPr="005A5AE0">
        <w:rPr>
          <w:rFonts w:cs="Arial"/>
        </w:rPr>
        <w:t>Spies, S</w:t>
      </w:r>
      <w:r w:rsidR="007F1B9A" w:rsidRPr="005A5AE0">
        <w:rPr>
          <w:rFonts w:cs="Arial"/>
          <w:szCs w:val="24"/>
        </w:rPr>
        <w:t>tubs</w:t>
      </w:r>
      <w:r w:rsidR="00A80569" w:rsidRPr="005A5AE0">
        <w:rPr>
          <w:rFonts w:cs="Arial"/>
          <w:szCs w:val="24"/>
        </w:rPr>
        <w:t>, and C</w:t>
      </w:r>
      <w:r w:rsidR="00D75DD4" w:rsidRPr="005A5AE0">
        <w:rPr>
          <w:rFonts w:cs="Arial"/>
          <w:szCs w:val="24"/>
        </w:rPr>
        <w:t>locks</w:t>
      </w:r>
      <w:r w:rsidR="00CC53F7" w:rsidRPr="005A5AE0">
        <w:rPr>
          <w:rFonts w:cs="Arial"/>
          <w:szCs w:val="24"/>
        </w:rPr>
        <w:t xml:space="preserve"> </w:t>
      </w:r>
      <w:r w:rsidR="002F61E5" w:rsidRPr="005A5AE0">
        <w:rPr>
          <w:rFonts w:cs="Arial"/>
          <w:szCs w:val="24"/>
        </w:rPr>
        <w:t xml:space="preserve">involves </w:t>
      </w:r>
      <w:r w:rsidR="00A268BC" w:rsidRPr="005A5AE0">
        <w:rPr>
          <w:rFonts w:cs="Arial"/>
          <w:szCs w:val="24"/>
        </w:rPr>
        <w:t xml:space="preserve">managing </w:t>
      </w:r>
      <w:r w:rsidR="007673C1" w:rsidRPr="005A5AE0">
        <w:rPr>
          <w:rFonts w:cs="Arial"/>
          <w:szCs w:val="24"/>
        </w:rPr>
        <w:t xml:space="preserve">how </w:t>
      </w:r>
      <w:r w:rsidR="007829EB" w:rsidRPr="005A5AE0">
        <w:rPr>
          <w:rFonts w:cs="Arial"/>
          <w:szCs w:val="24"/>
        </w:rPr>
        <w:t xml:space="preserve">timers, </w:t>
      </w:r>
      <w:r w:rsidR="002210DD" w:rsidRPr="005A5AE0">
        <w:rPr>
          <w:rFonts w:cs="Arial"/>
          <w:szCs w:val="24"/>
        </w:rPr>
        <w:t>server responses, and functions</w:t>
      </w:r>
      <w:r w:rsidR="006A5190" w:rsidRPr="005A5AE0">
        <w:rPr>
          <w:rFonts w:cs="Arial"/>
          <w:szCs w:val="24"/>
        </w:rPr>
        <w:t xml:space="preserve"> </w:t>
      </w:r>
      <w:r w:rsidR="00A11717" w:rsidRPr="005A5AE0">
        <w:rPr>
          <w:rFonts w:cs="Arial"/>
          <w:szCs w:val="24"/>
        </w:rPr>
        <w:t>run.</w:t>
      </w:r>
    </w:p>
    <w:p w14:paraId="6C225E08" w14:textId="4F00F5B7" w:rsidR="00A33EEE" w:rsidRPr="005A5AE0" w:rsidRDefault="00A33EEE" w:rsidP="00D1767F">
      <w:pPr>
        <w:pStyle w:val="ListParagraph"/>
        <w:numPr>
          <w:ilvl w:val="0"/>
          <w:numId w:val="9"/>
        </w:numPr>
        <w:rPr>
          <w:rFonts w:cs="Arial"/>
          <w:szCs w:val="24"/>
        </w:rPr>
      </w:pPr>
      <w:r w:rsidRPr="005A5AE0">
        <w:rPr>
          <w:rFonts w:cs="Arial"/>
        </w:rPr>
        <w:t xml:space="preserve">Network </w:t>
      </w:r>
      <w:r w:rsidRPr="005A5AE0">
        <w:rPr>
          <w:rFonts w:cs="Arial"/>
          <w:szCs w:val="24"/>
        </w:rPr>
        <w:t xml:space="preserve">Traffic </w:t>
      </w:r>
      <w:r w:rsidR="000A528A" w:rsidRPr="005A5AE0">
        <w:rPr>
          <w:rFonts w:cs="Arial"/>
          <w:szCs w:val="24"/>
        </w:rPr>
        <w:t>Control</w:t>
      </w:r>
      <w:r w:rsidRPr="005A5AE0">
        <w:rPr>
          <w:rFonts w:cs="Arial"/>
          <w:szCs w:val="24"/>
        </w:rPr>
        <w:t xml:space="preserve"> </w:t>
      </w:r>
      <w:r w:rsidR="000A528A" w:rsidRPr="005A5AE0">
        <w:rPr>
          <w:rFonts w:cs="Arial"/>
          <w:szCs w:val="24"/>
        </w:rPr>
        <w:t>as it sounds allows for management of network traffic.</w:t>
      </w:r>
    </w:p>
    <w:p w14:paraId="42ECD763" w14:textId="34048B40" w:rsidR="00D75DD4" w:rsidRPr="005A5AE0" w:rsidRDefault="000D2E8F" w:rsidP="00D1767F">
      <w:pPr>
        <w:pStyle w:val="ListParagraph"/>
        <w:numPr>
          <w:ilvl w:val="0"/>
          <w:numId w:val="9"/>
        </w:numPr>
        <w:rPr>
          <w:rFonts w:cs="Arial"/>
          <w:szCs w:val="24"/>
        </w:rPr>
      </w:pPr>
      <w:r w:rsidRPr="005A5AE0">
        <w:rPr>
          <w:rFonts w:cs="Arial"/>
        </w:rPr>
        <w:t>Consistent Results</w:t>
      </w:r>
      <w:r w:rsidR="00760413" w:rsidRPr="005A5AE0">
        <w:rPr>
          <w:rFonts w:cs="Arial"/>
          <w:szCs w:val="24"/>
        </w:rPr>
        <w:t xml:space="preserve"> </w:t>
      </w:r>
      <w:r w:rsidR="00232583" w:rsidRPr="005A5AE0">
        <w:rPr>
          <w:rFonts w:cs="Arial"/>
          <w:szCs w:val="24"/>
        </w:rPr>
        <w:t xml:space="preserve">are made possible by not relying on or integrating existing </w:t>
      </w:r>
      <w:r w:rsidR="009177F3" w:rsidRPr="005A5AE0">
        <w:rPr>
          <w:rFonts w:cs="Arial"/>
          <w:szCs w:val="24"/>
        </w:rPr>
        <w:t xml:space="preserve">programs. </w:t>
      </w:r>
    </w:p>
    <w:p w14:paraId="2456F64B" w14:textId="0B8F09AA" w:rsidR="00C701C0" w:rsidRPr="005A5AE0" w:rsidRDefault="006A087B" w:rsidP="00D1767F">
      <w:pPr>
        <w:pStyle w:val="ListParagraph"/>
        <w:numPr>
          <w:ilvl w:val="0"/>
          <w:numId w:val="9"/>
        </w:numPr>
        <w:rPr>
          <w:rFonts w:cs="Arial"/>
          <w:szCs w:val="24"/>
        </w:rPr>
      </w:pPr>
      <w:r w:rsidRPr="005A5AE0">
        <w:rPr>
          <w:rFonts w:cs="Arial"/>
        </w:rPr>
        <w:t>Screenshot</w:t>
      </w:r>
      <w:r w:rsidR="0099194B" w:rsidRPr="005A5AE0">
        <w:rPr>
          <w:rFonts w:cs="Arial"/>
          <w:szCs w:val="24"/>
        </w:rPr>
        <w:t>s and Videos</w:t>
      </w:r>
      <w:r w:rsidR="009177F3" w:rsidRPr="005A5AE0">
        <w:rPr>
          <w:rFonts w:cs="Arial"/>
          <w:szCs w:val="24"/>
        </w:rPr>
        <w:t xml:space="preserve"> </w:t>
      </w:r>
      <w:r w:rsidR="000E360B" w:rsidRPr="005A5AE0">
        <w:rPr>
          <w:rFonts w:cs="Arial"/>
          <w:szCs w:val="24"/>
        </w:rPr>
        <w:t>are made available as the test runs</w:t>
      </w:r>
      <w:r w:rsidR="00893F55" w:rsidRPr="005A5AE0">
        <w:rPr>
          <w:rFonts w:cs="Arial"/>
          <w:szCs w:val="24"/>
        </w:rPr>
        <w:t>. They c</w:t>
      </w:r>
      <w:r w:rsidR="009316D9" w:rsidRPr="005A5AE0">
        <w:rPr>
          <w:rFonts w:cs="Arial"/>
          <w:szCs w:val="24"/>
        </w:rPr>
        <w:t xml:space="preserve">an be viewed through the </w:t>
      </w:r>
      <w:r w:rsidR="00F16F0C" w:rsidRPr="005A5AE0">
        <w:rPr>
          <w:rFonts w:cs="Arial"/>
          <w:szCs w:val="24"/>
        </w:rPr>
        <w:t xml:space="preserve">Command Line </w:t>
      </w:r>
      <w:r w:rsidR="00BB2B81" w:rsidRPr="005A5AE0">
        <w:rPr>
          <w:rFonts w:cs="Arial"/>
          <w:szCs w:val="24"/>
        </w:rPr>
        <w:t>Interface as the program runs.</w:t>
      </w:r>
    </w:p>
    <w:p w14:paraId="45FACD16" w14:textId="6C922CB2" w:rsidR="0099194B" w:rsidRPr="005A5AE0" w:rsidRDefault="000874DC" w:rsidP="00D1767F">
      <w:pPr>
        <w:pStyle w:val="ListParagraph"/>
        <w:numPr>
          <w:ilvl w:val="0"/>
          <w:numId w:val="9"/>
        </w:numPr>
        <w:rPr>
          <w:rFonts w:cs="Arial"/>
          <w:szCs w:val="24"/>
        </w:rPr>
      </w:pPr>
      <w:r w:rsidRPr="005A5AE0">
        <w:rPr>
          <w:rFonts w:cs="Arial"/>
        </w:rPr>
        <w:t xml:space="preserve">Cross </w:t>
      </w:r>
      <w:r w:rsidRPr="005A5AE0">
        <w:rPr>
          <w:rFonts w:cs="Arial"/>
          <w:szCs w:val="24"/>
        </w:rPr>
        <w:t>Browser Testing</w:t>
      </w:r>
      <w:r w:rsidR="005A7F73" w:rsidRPr="005A5AE0">
        <w:rPr>
          <w:rFonts w:cs="Arial"/>
          <w:szCs w:val="24"/>
        </w:rPr>
        <w:t xml:space="preserve"> </w:t>
      </w:r>
      <w:r w:rsidR="002A462B" w:rsidRPr="005A5AE0">
        <w:rPr>
          <w:rFonts w:cs="Arial"/>
          <w:szCs w:val="24"/>
        </w:rPr>
        <w:t xml:space="preserve">allows for </w:t>
      </w:r>
      <w:r w:rsidR="00B57421" w:rsidRPr="005A5AE0">
        <w:rPr>
          <w:rFonts w:cs="Arial"/>
          <w:szCs w:val="24"/>
        </w:rPr>
        <w:t>Cypress to run on multiple different browsers to ensure functionality.</w:t>
      </w:r>
    </w:p>
    <w:p w14:paraId="142E7B89" w14:textId="77777777" w:rsidR="00E72296" w:rsidRPr="005A5AE0" w:rsidRDefault="00E72296" w:rsidP="00AC0E2D">
      <w:pPr>
        <w:rPr>
          <w:rFonts w:cs="Arial"/>
        </w:rPr>
      </w:pPr>
    </w:p>
    <w:p w14:paraId="54E811DE" w14:textId="5F6B0062" w:rsidR="00B57421" w:rsidRPr="005A5AE0" w:rsidRDefault="00B57421" w:rsidP="00AC0E2D">
      <w:pPr>
        <w:rPr>
          <w:rFonts w:cs="Arial"/>
          <w:szCs w:val="24"/>
        </w:rPr>
      </w:pPr>
      <w:r w:rsidRPr="005A5AE0">
        <w:rPr>
          <w:rFonts w:cs="Arial"/>
        </w:rPr>
        <w:t>All of th</w:t>
      </w:r>
      <w:r w:rsidR="00625279" w:rsidRPr="005A5AE0">
        <w:rPr>
          <w:rFonts w:cs="Arial"/>
        </w:rPr>
        <w:t>is ma</w:t>
      </w:r>
      <w:r w:rsidR="00A43162">
        <w:rPr>
          <w:rFonts w:cs="Arial"/>
        </w:rPr>
        <w:t>de</w:t>
      </w:r>
      <w:r w:rsidR="00625279" w:rsidRPr="005A5AE0">
        <w:rPr>
          <w:rFonts w:cs="Arial"/>
        </w:rPr>
        <w:t xml:space="preserve"> </w:t>
      </w:r>
      <w:r w:rsidR="00F867A1" w:rsidRPr="005A5AE0">
        <w:rPr>
          <w:rFonts w:cs="Arial"/>
        </w:rPr>
        <w:t xml:space="preserve">Cypress a </w:t>
      </w:r>
      <w:r w:rsidR="002C2FB5" w:rsidRPr="005A5AE0">
        <w:rPr>
          <w:rFonts w:cs="Arial"/>
        </w:rPr>
        <w:t xml:space="preserve">compelling </w:t>
      </w:r>
      <w:r w:rsidR="00A43162">
        <w:rPr>
          <w:rFonts w:cs="Arial"/>
        </w:rPr>
        <w:t xml:space="preserve">alternative </w:t>
      </w:r>
      <w:r w:rsidR="002C2FB5" w:rsidRPr="005A5AE0">
        <w:rPr>
          <w:rFonts w:cs="Arial"/>
        </w:rPr>
        <w:t>option</w:t>
      </w:r>
      <w:r w:rsidR="00F867A1" w:rsidRPr="005A5AE0">
        <w:rPr>
          <w:rFonts w:cs="Arial"/>
        </w:rPr>
        <w:t xml:space="preserve"> for testing our development.</w:t>
      </w:r>
      <w:sdt>
        <w:sdtPr>
          <w:rPr>
            <w:rFonts w:cs="Arial"/>
          </w:rPr>
          <w:id w:val="-281337100"/>
          <w:citation/>
        </w:sdtPr>
        <w:sdtEndPr/>
        <w:sdtContent>
          <w:r w:rsidR="00D06727" w:rsidRPr="005A5AE0">
            <w:rPr>
              <w:rFonts w:cs="Arial"/>
            </w:rPr>
            <w:fldChar w:fldCharType="begin"/>
          </w:r>
          <w:r w:rsidR="00D06727" w:rsidRPr="005A5AE0">
            <w:rPr>
              <w:rFonts w:cs="Arial"/>
              <w:szCs w:val="24"/>
            </w:rPr>
            <w:instrText xml:space="preserve"> CITATION Cyp \l 1033 </w:instrText>
          </w:r>
          <w:r w:rsidR="00D06727" w:rsidRPr="005A5AE0">
            <w:rPr>
              <w:rFonts w:cs="Arial"/>
            </w:rPr>
            <w:fldChar w:fldCharType="separate"/>
          </w:r>
          <w:r w:rsidR="002268D9">
            <w:rPr>
              <w:rFonts w:cs="Arial"/>
              <w:noProof/>
              <w:szCs w:val="24"/>
            </w:rPr>
            <w:t xml:space="preserve"> </w:t>
          </w:r>
          <w:r w:rsidR="002268D9" w:rsidRPr="002268D9">
            <w:rPr>
              <w:rFonts w:cs="Arial"/>
              <w:noProof/>
              <w:szCs w:val="24"/>
            </w:rPr>
            <w:t>[37]</w:t>
          </w:r>
          <w:r w:rsidR="00D06727" w:rsidRPr="005A5AE0">
            <w:rPr>
              <w:rFonts w:cs="Arial"/>
            </w:rPr>
            <w:fldChar w:fldCharType="end"/>
          </w:r>
        </w:sdtContent>
      </w:sdt>
    </w:p>
    <w:p w14:paraId="03653ADA" w14:textId="77777777" w:rsidR="008F5A4F" w:rsidRPr="005A5AE0" w:rsidRDefault="008F5A4F" w:rsidP="004E5B2E">
      <w:pPr>
        <w:rPr>
          <w:rFonts w:cs="Arial"/>
        </w:rPr>
      </w:pPr>
    </w:p>
    <w:p w14:paraId="3F0BF737" w14:textId="25D84ED9" w:rsidR="00023A0A" w:rsidRPr="005A5AE0" w:rsidRDefault="009620FE" w:rsidP="00DB75BB">
      <w:pPr>
        <w:pStyle w:val="HeadingSD1"/>
      </w:pPr>
      <w:bookmarkStart w:id="548" w:name="_Toc101782768"/>
      <w:bookmarkStart w:id="549" w:name="_Toc121068206"/>
      <w:r w:rsidRPr="005A5AE0">
        <w:t>8</w:t>
      </w:r>
      <w:r w:rsidR="00023A0A" w:rsidRPr="005A5AE0">
        <w:t>.4.6 Jasmine</w:t>
      </w:r>
      <w:bookmarkEnd w:id="548"/>
      <w:bookmarkEnd w:id="549"/>
    </w:p>
    <w:p w14:paraId="208CF2EB" w14:textId="78243C19" w:rsidR="008550E6" w:rsidRPr="005A5AE0" w:rsidRDefault="00511062" w:rsidP="00AC0E2D">
      <w:pPr>
        <w:rPr>
          <w:rStyle w:val="Hyperlink"/>
          <w:rFonts w:cs="Arial"/>
          <w:color w:val="000000" w:themeColor="text1"/>
          <w:szCs w:val="24"/>
          <w:u w:val="none"/>
        </w:rPr>
      </w:pPr>
      <w:r w:rsidRPr="005A5AE0">
        <w:rPr>
          <w:rFonts w:cs="Arial"/>
        </w:rPr>
        <w:t xml:space="preserve">Jasmine is a </w:t>
      </w:r>
      <w:r w:rsidR="00D621EC" w:rsidRPr="005A5AE0">
        <w:rPr>
          <w:rFonts w:cs="Arial"/>
        </w:rPr>
        <w:t xml:space="preserve">testing framework </w:t>
      </w:r>
      <w:r w:rsidR="00E26BA6" w:rsidRPr="005A5AE0">
        <w:rPr>
          <w:rFonts w:cs="Arial"/>
        </w:rPr>
        <w:t xml:space="preserve">for </w:t>
      </w:r>
      <w:r w:rsidR="00BB3A9D" w:rsidRPr="005A5AE0">
        <w:rPr>
          <w:rFonts w:cs="Arial"/>
        </w:rPr>
        <w:t>JavaScript</w:t>
      </w:r>
      <w:r w:rsidR="00E26BA6" w:rsidRPr="005A5AE0">
        <w:rPr>
          <w:rFonts w:cs="Arial"/>
        </w:rPr>
        <w:t xml:space="preserve">. </w:t>
      </w:r>
      <w:r w:rsidR="007F6867" w:rsidRPr="005A5AE0">
        <w:rPr>
          <w:rFonts w:cs="Arial"/>
        </w:rPr>
        <w:t>Because it was developed for</w:t>
      </w:r>
      <w:r w:rsidR="00657A9A" w:rsidRPr="005A5AE0">
        <w:rPr>
          <w:rFonts w:cs="Arial"/>
        </w:rPr>
        <w:t xml:space="preserve"> </w:t>
      </w:r>
      <w:r w:rsidR="007F6867" w:rsidRPr="005A5AE0">
        <w:rPr>
          <w:rFonts w:cs="Arial"/>
        </w:rPr>
        <w:t>JavaScript</w:t>
      </w:r>
      <w:r w:rsidR="00657A9A" w:rsidRPr="005A5AE0">
        <w:rPr>
          <w:rFonts w:cs="Arial"/>
        </w:rPr>
        <w:t xml:space="preserve"> it runs on </w:t>
      </w:r>
      <w:r w:rsidR="00156A6A" w:rsidRPr="005A5AE0">
        <w:rPr>
          <w:rFonts w:cs="Arial"/>
        </w:rPr>
        <w:t xml:space="preserve">any </w:t>
      </w:r>
      <w:r w:rsidR="00A921B4" w:rsidRPr="005A5AE0">
        <w:rPr>
          <w:rFonts w:cs="Arial"/>
        </w:rPr>
        <w:t xml:space="preserve">languages </w:t>
      </w:r>
      <w:r w:rsidR="00A13D0A" w:rsidRPr="005A5AE0">
        <w:rPr>
          <w:rFonts w:cs="Arial"/>
        </w:rPr>
        <w:t xml:space="preserve">or tools that implement </w:t>
      </w:r>
      <w:r w:rsidR="00BB02E0" w:rsidRPr="005A5AE0">
        <w:rPr>
          <w:rFonts w:cs="Arial"/>
        </w:rPr>
        <w:t>JavaScript</w:t>
      </w:r>
      <w:r w:rsidR="00805A82" w:rsidRPr="005A5AE0">
        <w:rPr>
          <w:rFonts w:cs="Arial"/>
        </w:rPr>
        <w:t>, like React</w:t>
      </w:r>
      <w:r w:rsidR="00BB02E0" w:rsidRPr="005A5AE0">
        <w:rPr>
          <w:rFonts w:cs="Arial"/>
        </w:rPr>
        <w:t>.</w:t>
      </w:r>
      <w:r w:rsidR="00805A82" w:rsidRPr="005A5AE0">
        <w:rPr>
          <w:rFonts w:cs="Arial"/>
        </w:rPr>
        <w:t xml:space="preserve"> </w:t>
      </w:r>
      <w:r w:rsidR="000A1470" w:rsidRPr="005A5AE0">
        <w:rPr>
          <w:rFonts w:cs="Arial"/>
        </w:rPr>
        <w:t xml:space="preserve">Jasmine </w:t>
      </w:r>
      <w:r w:rsidR="001C126E" w:rsidRPr="005A5AE0">
        <w:rPr>
          <w:rFonts w:cs="Arial"/>
        </w:rPr>
        <w:t>has easy to understand syntax</w:t>
      </w:r>
      <w:r w:rsidR="00B37E85" w:rsidRPr="005A5AE0">
        <w:rPr>
          <w:rFonts w:cs="Arial"/>
        </w:rPr>
        <w:t xml:space="preserve"> and supports asynchronous testing</w:t>
      </w:r>
      <w:r w:rsidR="00467DD8" w:rsidRPr="005A5AE0">
        <w:rPr>
          <w:rFonts w:cs="Arial"/>
        </w:rPr>
        <w:t>.</w:t>
      </w:r>
      <w:r w:rsidR="00150E09" w:rsidRPr="005A5AE0">
        <w:rPr>
          <w:rFonts w:cs="Arial"/>
        </w:rPr>
        <w:t xml:space="preserve"> </w:t>
      </w:r>
      <w:r w:rsidR="007A23D9" w:rsidRPr="005A5AE0">
        <w:rPr>
          <w:rFonts w:cs="Arial"/>
        </w:rPr>
        <w:t xml:space="preserve">It also allows for </w:t>
      </w:r>
      <w:r w:rsidR="008C19E4" w:rsidRPr="005A5AE0">
        <w:rPr>
          <w:rFonts w:cs="Arial"/>
        </w:rPr>
        <w:t xml:space="preserve">using </w:t>
      </w:r>
      <w:r w:rsidR="00FD4823" w:rsidRPr="005A5AE0">
        <w:rPr>
          <w:rFonts w:cs="Arial"/>
        </w:rPr>
        <w:t xml:space="preserve">test doubles </w:t>
      </w:r>
      <w:proofErr w:type="gramStart"/>
      <w:r w:rsidR="00FD4823" w:rsidRPr="005A5AE0">
        <w:rPr>
          <w:rFonts w:cs="Arial"/>
        </w:rPr>
        <w:t>t</w:t>
      </w:r>
      <w:r w:rsidR="00D44307" w:rsidRPr="005A5AE0">
        <w:rPr>
          <w:rFonts w:cs="Arial"/>
        </w:rPr>
        <w:t>hrough the use of</w:t>
      </w:r>
      <w:proofErr w:type="gramEnd"/>
      <w:r w:rsidR="00D44307" w:rsidRPr="005A5AE0">
        <w:rPr>
          <w:rFonts w:cs="Arial"/>
        </w:rPr>
        <w:t xml:space="preserve"> spies. </w:t>
      </w:r>
      <w:r w:rsidR="00ED05B5" w:rsidRPr="005A5AE0">
        <w:rPr>
          <w:rFonts w:cs="Arial"/>
        </w:rPr>
        <w:t>Additionally,</w:t>
      </w:r>
      <w:r w:rsidR="001E3B60" w:rsidRPr="005A5AE0">
        <w:rPr>
          <w:rFonts w:cs="Arial"/>
        </w:rPr>
        <w:t xml:space="preserve"> it can </w:t>
      </w:r>
      <w:r w:rsidR="00722650" w:rsidRPr="005A5AE0">
        <w:rPr>
          <w:rFonts w:cs="Arial"/>
        </w:rPr>
        <w:t xml:space="preserve">facilitate </w:t>
      </w:r>
      <w:r w:rsidR="00632454" w:rsidRPr="005A5AE0">
        <w:rPr>
          <w:rFonts w:cs="Arial"/>
        </w:rPr>
        <w:t xml:space="preserve">Frontend testing </w:t>
      </w:r>
      <w:r w:rsidR="00ED05B5" w:rsidRPr="005A5AE0">
        <w:rPr>
          <w:rFonts w:cs="Arial"/>
        </w:rPr>
        <w:t>through</w:t>
      </w:r>
      <w:r w:rsidR="00632454" w:rsidRPr="005A5AE0">
        <w:rPr>
          <w:rFonts w:cs="Arial"/>
        </w:rPr>
        <w:t xml:space="preserve"> the </w:t>
      </w:r>
      <w:r w:rsidR="00ED05B5" w:rsidRPr="005A5AE0">
        <w:rPr>
          <w:rFonts w:cs="Arial"/>
        </w:rPr>
        <w:t xml:space="preserve">Jasmine-jQuery extension. </w:t>
      </w:r>
      <w:r w:rsidR="0078403E" w:rsidRPr="005A5AE0">
        <w:rPr>
          <w:rFonts w:cs="Arial"/>
        </w:rPr>
        <w:t xml:space="preserve">Jasmine can </w:t>
      </w:r>
      <w:r w:rsidR="00966E45" w:rsidRPr="005A5AE0">
        <w:rPr>
          <w:rFonts w:cs="Arial"/>
        </w:rPr>
        <w:t xml:space="preserve">either be added to </w:t>
      </w:r>
      <w:r w:rsidR="006924C4" w:rsidRPr="005A5AE0">
        <w:rPr>
          <w:rFonts w:cs="Arial"/>
        </w:rPr>
        <w:t>Node.js</w:t>
      </w:r>
      <w:r w:rsidR="00966E45" w:rsidRPr="005A5AE0">
        <w:rPr>
          <w:rFonts w:cs="Arial"/>
        </w:rPr>
        <w:t xml:space="preserve"> </w:t>
      </w:r>
      <w:r w:rsidR="006924C4" w:rsidRPr="005A5AE0">
        <w:rPr>
          <w:rFonts w:cs="Arial"/>
        </w:rPr>
        <w:t xml:space="preserve">or </w:t>
      </w:r>
      <w:r w:rsidR="0069115B" w:rsidRPr="005A5AE0">
        <w:rPr>
          <w:rFonts w:cs="Arial"/>
        </w:rPr>
        <w:t>to</w:t>
      </w:r>
      <w:r w:rsidR="006924C4" w:rsidRPr="005A5AE0">
        <w:rPr>
          <w:rFonts w:cs="Arial"/>
        </w:rPr>
        <w:t xml:space="preserve"> a </w:t>
      </w:r>
      <w:r w:rsidR="00280D93" w:rsidRPr="005A5AE0">
        <w:rPr>
          <w:rFonts w:cs="Arial"/>
        </w:rPr>
        <w:t>browser</w:t>
      </w:r>
      <w:r w:rsidR="0069115B" w:rsidRPr="005A5AE0">
        <w:rPr>
          <w:rFonts w:cs="Arial"/>
        </w:rPr>
        <w:t xml:space="preserve"> itself</w:t>
      </w:r>
      <w:r w:rsidR="006924C4" w:rsidRPr="005A5AE0">
        <w:rPr>
          <w:rFonts w:cs="Arial"/>
        </w:rPr>
        <w:t>.</w:t>
      </w:r>
      <w:r w:rsidR="007838BB" w:rsidRPr="005A5AE0">
        <w:rPr>
          <w:rFonts w:cs="Arial"/>
        </w:rPr>
        <w:t xml:space="preserve"> Only 3 simple commands </w:t>
      </w:r>
      <w:r w:rsidR="00053BEA" w:rsidRPr="005A5AE0">
        <w:rPr>
          <w:rFonts w:cs="Arial"/>
        </w:rPr>
        <w:t xml:space="preserve">need to be run before </w:t>
      </w:r>
      <w:r w:rsidR="007114BF" w:rsidRPr="005A5AE0">
        <w:rPr>
          <w:rFonts w:cs="Arial"/>
        </w:rPr>
        <w:t xml:space="preserve">Jasmine can be used for testing. </w:t>
      </w:r>
      <w:r w:rsidR="00E03C4C" w:rsidRPr="005A5AE0">
        <w:rPr>
          <w:rFonts w:cs="Arial"/>
        </w:rPr>
        <w:t xml:space="preserve">As a result of this the </w:t>
      </w:r>
      <w:r w:rsidR="00F70C59" w:rsidRPr="005A5AE0">
        <w:rPr>
          <w:rFonts w:cs="Arial"/>
        </w:rPr>
        <w:t>set-up</w:t>
      </w:r>
      <w:r w:rsidR="00E03C4C" w:rsidRPr="005A5AE0">
        <w:rPr>
          <w:rFonts w:cs="Arial"/>
        </w:rPr>
        <w:t xml:space="preserve"> process </w:t>
      </w:r>
      <w:r w:rsidR="00841599" w:rsidRPr="005A5AE0">
        <w:rPr>
          <w:rFonts w:cs="Arial"/>
        </w:rPr>
        <w:t>for Jasmine is relatively easy.</w:t>
      </w:r>
      <w:r w:rsidR="00731248" w:rsidRPr="005A5AE0">
        <w:rPr>
          <w:rFonts w:cs="Arial"/>
        </w:rPr>
        <w:t xml:space="preserve"> </w:t>
      </w:r>
      <w:r w:rsidR="007508D5" w:rsidRPr="005A5AE0">
        <w:rPr>
          <w:rFonts w:cs="Arial"/>
        </w:rPr>
        <w:t>Additionally,</w:t>
      </w:r>
      <w:r w:rsidR="00731248" w:rsidRPr="005A5AE0">
        <w:rPr>
          <w:rFonts w:cs="Arial"/>
        </w:rPr>
        <w:t xml:space="preserve"> Jasmine has </w:t>
      </w:r>
      <w:r w:rsidR="00AA2A0A" w:rsidRPr="005A5AE0">
        <w:rPr>
          <w:rFonts w:cs="Arial"/>
        </w:rPr>
        <w:t xml:space="preserve">a </w:t>
      </w:r>
      <w:r w:rsidR="00360B76" w:rsidRPr="005A5AE0">
        <w:rPr>
          <w:rFonts w:cs="Arial"/>
        </w:rPr>
        <w:t>significant</w:t>
      </w:r>
      <w:r w:rsidR="00731248" w:rsidRPr="005A5AE0">
        <w:rPr>
          <w:rFonts w:cs="Arial"/>
        </w:rPr>
        <w:t xml:space="preserve"> documentation </w:t>
      </w:r>
      <w:r w:rsidR="00AA2A0A" w:rsidRPr="005A5AE0">
        <w:rPr>
          <w:rFonts w:cs="Arial"/>
        </w:rPr>
        <w:t>base</w:t>
      </w:r>
      <w:r w:rsidR="00731248" w:rsidRPr="005A5AE0">
        <w:rPr>
          <w:rFonts w:cs="Arial"/>
        </w:rPr>
        <w:t xml:space="preserve"> making it quick to </w:t>
      </w:r>
      <w:r w:rsidR="00060867" w:rsidRPr="005A5AE0">
        <w:rPr>
          <w:rFonts w:cs="Arial"/>
        </w:rPr>
        <w:t xml:space="preserve">find references </w:t>
      </w:r>
      <w:r w:rsidR="00360B76" w:rsidRPr="005A5AE0">
        <w:rPr>
          <w:rFonts w:cs="Arial"/>
        </w:rPr>
        <w:t>for</w:t>
      </w:r>
      <w:r w:rsidR="00060867" w:rsidRPr="005A5AE0">
        <w:rPr>
          <w:rFonts w:cs="Arial"/>
        </w:rPr>
        <w:t xml:space="preserve"> </w:t>
      </w:r>
      <w:r w:rsidR="00735B4B" w:rsidRPr="005A5AE0">
        <w:rPr>
          <w:rFonts w:cs="Arial"/>
        </w:rPr>
        <w:t>any issues are r</w:t>
      </w:r>
      <w:r w:rsidR="00D42E90" w:rsidRPr="005A5AE0">
        <w:rPr>
          <w:rFonts w:cs="Arial"/>
        </w:rPr>
        <w:t>un into</w:t>
      </w:r>
      <w:r w:rsidR="00484307" w:rsidRPr="005A5AE0">
        <w:rPr>
          <w:rFonts w:cs="Arial"/>
        </w:rPr>
        <w:t>.</w:t>
      </w:r>
      <w:r w:rsidR="007508D5" w:rsidRPr="005A5AE0">
        <w:rPr>
          <w:rFonts w:cs="Arial"/>
        </w:rPr>
        <w:t xml:space="preserve"> There is also an active community for the framework </w:t>
      </w:r>
      <w:r w:rsidR="00A43162">
        <w:rPr>
          <w:rFonts w:cs="Arial"/>
        </w:rPr>
        <w:t xml:space="preserve">which was </w:t>
      </w:r>
      <w:proofErr w:type="gramStart"/>
      <w:r w:rsidR="00A43162">
        <w:rPr>
          <w:rFonts w:cs="Arial"/>
        </w:rPr>
        <w:t>definitely</w:t>
      </w:r>
      <w:r w:rsidR="007508D5" w:rsidRPr="005A5AE0">
        <w:rPr>
          <w:rFonts w:cs="Arial"/>
        </w:rPr>
        <w:t xml:space="preserve"> a</w:t>
      </w:r>
      <w:proofErr w:type="gramEnd"/>
      <w:r w:rsidR="007508D5" w:rsidRPr="005A5AE0">
        <w:rPr>
          <w:rFonts w:cs="Arial"/>
        </w:rPr>
        <w:t xml:space="preserve"> solid </w:t>
      </w:r>
      <w:r w:rsidR="00A43162">
        <w:rPr>
          <w:rFonts w:cs="Arial"/>
        </w:rPr>
        <w:t xml:space="preserve">alternative </w:t>
      </w:r>
      <w:r w:rsidR="007508D5" w:rsidRPr="005A5AE0">
        <w:rPr>
          <w:rFonts w:cs="Arial"/>
        </w:rPr>
        <w:t>choice for</w:t>
      </w:r>
      <w:r w:rsidR="004171D8" w:rsidRPr="005A5AE0">
        <w:rPr>
          <w:rFonts w:cs="Arial"/>
        </w:rPr>
        <w:t xml:space="preserve"> testing our application.</w:t>
      </w:r>
      <w:r w:rsidR="00467DD8" w:rsidRPr="005A5AE0">
        <w:rPr>
          <w:rFonts w:cs="Arial"/>
        </w:rPr>
        <w:t xml:space="preserve"> </w:t>
      </w:r>
      <w:sdt>
        <w:sdtPr>
          <w:rPr>
            <w:rFonts w:cs="Arial"/>
          </w:rPr>
          <w:id w:val="-1751422135"/>
          <w:citation/>
        </w:sdtPr>
        <w:sdtEndPr/>
        <w:sdtContent>
          <w:r w:rsidR="00B37E85" w:rsidRPr="005A5AE0">
            <w:rPr>
              <w:rFonts w:cs="Arial"/>
            </w:rPr>
            <w:fldChar w:fldCharType="begin"/>
          </w:r>
          <w:r w:rsidR="00B37E85" w:rsidRPr="005A5AE0">
            <w:rPr>
              <w:rFonts w:cs="Arial"/>
              <w:szCs w:val="24"/>
            </w:rPr>
            <w:instrText xml:space="preserve"> CITATION Jas \l 1033 </w:instrText>
          </w:r>
          <w:r w:rsidR="00B37E85" w:rsidRPr="005A5AE0">
            <w:rPr>
              <w:rFonts w:cs="Arial"/>
            </w:rPr>
            <w:fldChar w:fldCharType="separate"/>
          </w:r>
          <w:r w:rsidR="002268D9" w:rsidRPr="002268D9">
            <w:rPr>
              <w:rFonts w:cs="Arial"/>
              <w:noProof/>
              <w:szCs w:val="24"/>
            </w:rPr>
            <w:t>[38]</w:t>
          </w:r>
          <w:r w:rsidR="00B37E85" w:rsidRPr="005A5AE0">
            <w:rPr>
              <w:rFonts w:cs="Arial"/>
            </w:rPr>
            <w:fldChar w:fldCharType="end"/>
          </w:r>
        </w:sdtContent>
      </w:sdt>
    </w:p>
    <w:p w14:paraId="2724970E" w14:textId="77777777" w:rsidR="008F5A4F" w:rsidRPr="005A5AE0" w:rsidRDefault="008F5A4F" w:rsidP="00AC0E2D">
      <w:pPr>
        <w:rPr>
          <w:rFonts w:cs="Arial"/>
          <w:color w:val="0563C1" w:themeColor="hyperlink"/>
          <w:u w:val="single"/>
        </w:rPr>
      </w:pPr>
    </w:p>
    <w:p w14:paraId="7E806042" w14:textId="131D63F1" w:rsidR="003C10E5" w:rsidRPr="005A5AE0" w:rsidRDefault="009620FE" w:rsidP="00DB75BB">
      <w:pPr>
        <w:pStyle w:val="HeadingSD1"/>
      </w:pPr>
      <w:bookmarkStart w:id="550" w:name="_Toc101782769"/>
      <w:bookmarkStart w:id="551" w:name="_Toc121068207"/>
      <w:r w:rsidRPr="005A5AE0">
        <w:t>8</w:t>
      </w:r>
      <w:r w:rsidR="003C10E5" w:rsidRPr="005A5AE0">
        <w:t>.4.7 Selenium</w:t>
      </w:r>
      <w:bookmarkEnd w:id="550"/>
      <w:bookmarkEnd w:id="551"/>
    </w:p>
    <w:p w14:paraId="3D162784" w14:textId="2F88220A" w:rsidR="008F5A4F" w:rsidRPr="005A5AE0" w:rsidRDefault="00747432" w:rsidP="00AC0E2D">
      <w:pPr>
        <w:rPr>
          <w:rFonts w:cs="Arial"/>
          <w:szCs w:val="24"/>
        </w:rPr>
      </w:pPr>
      <w:r w:rsidRPr="005A5AE0">
        <w:rPr>
          <w:rFonts w:cs="Arial"/>
        </w:rPr>
        <w:t>Sel</w:t>
      </w:r>
      <w:r w:rsidR="00CD7729" w:rsidRPr="005A5AE0">
        <w:rPr>
          <w:rFonts w:cs="Arial"/>
        </w:rPr>
        <w:t xml:space="preserve">enium is </w:t>
      </w:r>
      <w:r w:rsidR="002B635B" w:rsidRPr="005A5AE0">
        <w:rPr>
          <w:rFonts w:cs="Arial"/>
        </w:rPr>
        <w:t xml:space="preserve">at its core </w:t>
      </w:r>
      <w:r w:rsidR="002F3A60" w:rsidRPr="005A5AE0">
        <w:rPr>
          <w:rFonts w:cs="Arial"/>
        </w:rPr>
        <w:t>a few</w:t>
      </w:r>
      <w:r w:rsidR="008E3AFC" w:rsidRPr="005A5AE0">
        <w:rPr>
          <w:rFonts w:cs="Arial"/>
        </w:rPr>
        <w:t xml:space="preserve"> </w:t>
      </w:r>
      <w:r w:rsidR="00194552" w:rsidRPr="005A5AE0">
        <w:rPr>
          <w:rFonts w:cs="Arial"/>
        </w:rPr>
        <w:t>tools</w:t>
      </w:r>
      <w:r w:rsidR="008E3AFC" w:rsidRPr="005A5AE0">
        <w:rPr>
          <w:rFonts w:cs="Arial"/>
        </w:rPr>
        <w:t xml:space="preserve"> for automating web browser</w:t>
      </w:r>
      <w:r w:rsidR="00B2613B" w:rsidRPr="005A5AE0">
        <w:rPr>
          <w:rFonts w:cs="Arial"/>
        </w:rPr>
        <w:t xml:space="preserve"> testing</w:t>
      </w:r>
      <w:r w:rsidR="008E3AFC" w:rsidRPr="005A5AE0">
        <w:rPr>
          <w:rFonts w:cs="Arial"/>
        </w:rPr>
        <w:t>.</w:t>
      </w:r>
      <w:r w:rsidR="00B2613B" w:rsidRPr="005A5AE0">
        <w:rPr>
          <w:rFonts w:cs="Arial"/>
        </w:rPr>
        <w:t xml:space="preserve"> </w:t>
      </w:r>
      <w:r w:rsidR="003740AA" w:rsidRPr="005A5AE0">
        <w:rPr>
          <w:rFonts w:cs="Arial"/>
        </w:rPr>
        <w:t xml:space="preserve">Selenium </w:t>
      </w:r>
      <w:r w:rsidR="008F1581" w:rsidRPr="005A5AE0">
        <w:rPr>
          <w:rFonts w:cs="Arial"/>
        </w:rPr>
        <w:t>has a</w:t>
      </w:r>
      <w:r w:rsidR="007155BE" w:rsidRPr="005A5AE0">
        <w:rPr>
          <w:rFonts w:cs="Arial"/>
        </w:rPr>
        <w:t xml:space="preserve">n IDE </w:t>
      </w:r>
      <w:r w:rsidR="004F0F77" w:rsidRPr="005A5AE0">
        <w:rPr>
          <w:rFonts w:cs="Arial"/>
        </w:rPr>
        <w:t xml:space="preserve">can easily be downloaded as an extension for Google Chrome </w:t>
      </w:r>
      <w:r w:rsidR="005368D8" w:rsidRPr="005A5AE0">
        <w:rPr>
          <w:rFonts w:cs="Arial"/>
        </w:rPr>
        <w:t>and</w:t>
      </w:r>
      <w:r w:rsidR="004F0F77" w:rsidRPr="005A5AE0">
        <w:rPr>
          <w:rFonts w:cs="Arial"/>
        </w:rPr>
        <w:t xml:space="preserve"> Firefox</w:t>
      </w:r>
      <w:r w:rsidR="00E05151" w:rsidRPr="005A5AE0">
        <w:rPr>
          <w:rFonts w:cs="Arial"/>
        </w:rPr>
        <w:t>.</w:t>
      </w:r>
      <w:r w:rsidR="005368D8" w:rsidRPr="005A5AE0">
        <w:rPr>
          <w:rFonts w:cs="Arial"/>
        </w:rPr>
        <w:t xml:space="preserve"> </w:t>
      </w:r>
      <w:r w:rsidR="008D37CF" w:rsidRPr="005A5AE0">
        <w:rPr>
          <w:rFonts w:cs="Arial"/>
        </w:rPr>
        <w:t>The extension is easy to use</w:t>
      </w:r>
      <w:r w:rsidR="00773D16" w:rsidRPr="005A5AE0">
        <w:rPr>
          <w:rFonts w:cs="Arial"/>
        </w:rPr>
        <w:t xml:space="preserve"> and has </w:t>
      </w:r>
      <w:r w:rsidR="00A97AFE" w:rsidRPr="005A5AE0">
        <w:rPr>
          <w:rFonts w:cs="Arial"/>
        </w:rPr>
        <w:t>good</w:t>
      </w:r>
      <w:r w:rsidR="00264999" w:rsidRPr="005A5AE0">
        <w:rPr>
          <w:rFonts w:cs="Arial"/>
        </w:rPr>
        <w:t xml:space="preserve"> documentation on their website.</w:t>
      </w:r>
      <w:r w:rsidR="00E05151" w:rsidRPr="005A5AE0">
        <w:rPr>
          <w:rFonts w:cs="Arial"/>
        </w:rPr>
        <w:t xml:space="preserve"> </w:t>
      </w:r>
      <w:r w:rsidR="00685936" w:rsidRPr="005A5AE0">
        <w:rPr>
          <w:rFonts w:cs="Arial"/>
        </w:rPr>
        <w:t xml:space="preserve">It also </w:t>
      </w:r>
      <w:r w:rsidR="007B766E" w:rsidRPr="005A5AE0">
        <w:rPr>
          <w:rFonts w:cs="Arial"/>
        </w:rPr>
        <w:t>has a domain-specific language</w:t>
      </w:r>
      <w:r w:rsidR="00C00BB9" w:rsidRPr="005A5AE0">
        <w:rPr>
          <w:rFonts w:cs="Arial"/>
        </w:rPr>
        <w:t xml:space="preserve">, </w:t>
      </w:r>
      <w:proofErr w:type="spellStart"/>
      <w:r w:rsidR="00C00BB9" w:rsidRPr="005A5AE0">
        <w:rPr>
          <w:rFonts w:cs="Arial"/>
        </w:rPr>
        <w:t>S</w:t>
      </w:r>
      <w:r w:rsidR="008F1AD7" w:rsidRPr="005A5AE0">
        <w:rPr>
          <w:rFonts w:cs="Arial"/>
        </w:rPr>
        <w:t>elenese</w:t>
      </w:r>
      <w:proofErr w:type="spellEnd"/>
      <w:r w:rsidR="008F1AD7" w:rsidRPr="005A5AE0">
        <w:rPr>
          <w:rFonts w:cs="Arial"/>
        </w:rPr>
        <w:t xml:space="preserve">, that allows for </w:t>
      </w:r>
      <w:r w:rsidR="00014FFD" w:rsidRPr="005A5AE0">
        <w:rPr>
          <w:rFonts w:cs="Arial"/>
        </w:rPr>
        <w:t xml:space="preserve">tests to be written </w:t>
      </w:r>
      <w:r w:rsidR="0090078B" w:rsidRPr="005A5AE0">
        <w:rPr>
          <w:rFonts w:cs="Arial"/>
        </w:rPr>
        <w:t>and translated</w:t>
      </w:r>
      <w:r w:rsidR="00014FFD" w:rsidRPr="005A5AE0">
        <w:rPr>
          <w:rFonts w:cs="Arial"/>
        </w:rPr>
        <w:t xml:space="preserve"> in</w:t>
      </w:r>
      <w:r w:rsidR="0090078B" w:rsidRPr="005A5AE0">
        <w:rPr>
          <w:rFonts w:cs="Arial"/>
        </w:rPr>
        <w:t>to</w:t>
      </w:r>
      <w:r w:rsidR="00014FFD" w:rsidRPr="005A5AE0">
        <w:rPr>
          <w:rFonts w:cs="Arial"/>
        </w:rPr>
        <w:t xml:space="preserve"> many popular languages. Selenium has a couple </w:t>
      </w:r>
      <w:r w:rsidR="00014FFD" w:rsidRPr="005A5AE0">
        <w:rPr>
          <w:rFonts w:cs="Arial"/>
        </w:rPr>
        <w:lastRenderedPageBreak/>
        <w:t>tools available as pa</w:t>
      </w:r>
      <w:r w:rsidR="004848DB" w:rsidRPr="005A5AE0">
        <w:rPr>
          <w:rFonts w:cs="Arial"/>
        </w:rPr>
        <w:t>rt of its suite.</w:t>
      </w:r>
      <w:r w:rsidR="009170CA" w:rsidRPr="005A5AE0">
        <w:rPr>
          <w:rFonts w:cs="Arial"/>
        </w:rPr>
        <w:t xml:space="preserve"> These tools include the </w:t>
      </w:r>
      <w:r w:rsidR="00747C23" w:rsidRPr="005A5AE0">
        <w:rPr>
          <w:rFonts w:cs="Arial"/>
        </w:rPr>
        <w:t>Selenium</w:t>
      </w:r>
      <w:r w:rsidR="009170CA" w:rsidRPr="005A5AE0">
        <w:rPr>
          <w:rFonts w:cs="Arial"/>
        </w:rPr>
        <w:t xml:space="preserve"> IDE, client API, Remote Control, WebDriver</w:t>
      </w:r>
      <w:r w:rsidR="00593D09" w:rsidRPr="005A5AE0">
        <w:rPr>
          <w:rFonts w:cs="Arial"/>
        </w:rPr>
        <w:t>, and Grid</w:t>
      </w:r>
      <w:r w:rsidR="009170CA" w:rsidRPr="005A5AE0">
        <w:rPr>
          <w:rFonts w:cs="Arial"/>
        </w:rPr>
        <w:t>.</w:t>
      </w:r>
      <w:r w:rsidR="007212BE" w:rsidRPr="005A5AE0">
        <w:rPr>
          <w:rFonts w:cs="Arial"/>
        </w:rPr>
        <w:t xml:space="preserve"> The IDE as discussed before </w:t>
      </w:r>
      <w:r w:rsidR="00A2153B" w:rsidRPr="005A5AE0">
        <w:rPr>
          <w:rFonts w:cs="Arial"/>
        </w:rPr>
        <w:t>manages test scripts</w:t>
      </w:r>
      <w:r w:rsidR="005874ED" w:rsidRPr="005A5AE0">
        <w:rPr>
          <w:rFonts w:cs="Arial"/>
        </w:rPr>
        <w:t>, automated testing, an</w:t>
      </w:r>
      <w:r w:rsidR="002F3A60" w:rsidRPr="005A5AE0">
        <w:rPr>
          <w:rFonts w:cs="Arial"/>
        </w:rPr>
        <w:t xml:space="preserve">d code completion. </w:t>
      </w:r>
      <w:r w:rsidR="007E0250" w:rsidRPr="005A5AE0">
        <w:rPr>
          <w:rFonts w:cs="Arial"/>
        </w:rPr>
        <w:t xml:space="preserve">The </w:t>
      </w:r>
      <w:r w:rsidR="003B63F0" w:rsidRPr="005A5AE0">
        <w:rPr>
          <w:rFonts w:cs="Arial"/>
        </w:rPr>
        <w:t xml:space="preserve">client API </w:t>
      </w:r>
      <w:r w:rsidR="00BD735E" w:rsidRPr="005A5AE0">
        <w:rPr>
          <w:rFonts w:cs="Arial"/>
        </w:rPr>
        <w:t>allows fo</w:t>
      </w:r>
      <w:r w:rsidR="00C40294" w:rsidRPr="005A5AE0">
        <w:rPr>
          <w:rFonts w:cs="Arial"/>
        </w:rPr>
        <w:t>r</w:t>
      </w:r>
      <w:r w:rsidR="00731011" w:rsidRPr="005A5AE0">
        <w:rPr>
          <w:rFonts w:cs="Arial"/>
        </w:rPr>
        <w:t xml:space="preserve"> test</w:t>
      </w:r>
      <w:r w:rsidR="005E050F" w:rsidRPr="005A5AE0">
        <w:rPr>
          <w:rFonts w:cs="Arial"/>
        </w:rPr>
        <w:t xml:space="preserve">s to be written in different programming </w:t>
      </w:r>
      <w:r w:rsidR="00223244" w:rsidRPr="005A5AE0">
        <w:rPr>
          <w:rFonts w:cs="Arial"/>
        </w:rPr>
        <w:t>languages</w:t>
      </w:r>
      <w:r w:rsidR="005E050F" w:rsidRPr="005A5AE0">
        <w:rPr>
          <w:rFonts w:cs="Arial"/>
        </w:rPr>
        <w:t xml:space="preserve"> which</w:t>
      </w:r>
      <w:r w:rsidR="00471909" w:rsidRPr="005A5AE0">
        <w:rPr>
          <w:rFonts w:cs="Arial"/>
        </w:rPr>
        <w:t xml:space="preserve"> are </w:t>
      </w:r>
      <w:r w:rsidR="00223244" w:rsidRPr="005A5AE0">
        <w:rPr>
          <w:rFonts w:cs="Arial"/>
        </w:rPr>
        <w:t>translated</w:t>
      </w:r>
      <w:r w:rsidR="00471909" w:rsidRPr="005A5AE0">
        <w:rPr>
          <w:rFonts w:cs="Arial"/>
        </w:rPr>
        <w:t xml:space="preserve"> to </w:t>
      </w:r>
      <w:proofErr w:type="spellStart"/>
      <w:r w:rsidR="00223244" w:rsidRPr="005A5AE0">
        <w:rPr>
          <w:rFonts w:cs="Arial"/>
        </w:rPr>
        <w:t>Selenese</w:t>
      </w:r>
      <w:proofErr w:type="spellEnd"/>
      <w:r w:rsidR="005E050F" w:rsidRPr="005A5AE0">
        <w:rPr>
          <w:rFonts w:cs="Arial"/>
        </w:rPr>
        <w:t xml:space="preserve"> thro</w:t>
      </w:r>
      <w:r w:rsidR="0038345B" w:rsidRPr="005A5AE0">
        <w:rPr>
          <w:rFonts w:cs="Arial"/>
        </w:rPr>
        <w:t xml:space="preserve">ugh calls to the </w:t>
      </w:r>
      <w:r w:rsidR="00223244" w:rsidRPr="005A5AE0">
        <w:rPr>
          <w:rFonts w:cs="Arial"/>
        </w:rPr>
        <w:t>Selenium</w:t>
      </w:r>
      <w:r w:rsidR="0038345B" w:rsidRPr="005A5AE0">
        <w:rPr>
          <w:rFonts w:cs="Arial"/>
        </w:rPr>
        <w:t xml:space="preserve"> API</w:t>
      </w:r>
      <w:r w:rsidR="00471909" w:rsidRPr="005A5AE0">
        <w:rPr>
          <w:rFonts w:cs="Arial"/>
        </w:rPr>
        <w:t>.</w:t>
      </w:r>
      <w:r w:rsidR="00223244" w:rsidRPr="005A5AE0">
        <w:rPr>
          <w:rFonts w:cs="Arial"/>
        </w:rPr>
        <w:t xml:space="preserve"> Selenium Remote Control </w:t>
      </w:r>
      <w:r w:rsidR="004A2976" w:rsidRPr="005A5AE0">
        <w:rPr>
          <w:rFonts w:cs="Arial"/>
        </w:rPr>
        <w:t xml:space="preserve">is a </w:t>
      </w:r>
      <w:r w:rsidR="00EF0335" w:rsidRPr="005A5AE0">
        <w:rPr>
          <w:rFonts w:cs="Arial"/>
        </w:rPr>
        <w:t xml:space="preserve">server </w:t>
      </w:r>
      <w:r w:rsidR="00106F8F" w:rsidRPr="005A5AE0">
        <w:rPr>
          <w:rFonts w:cs="Arial"/>
        </w:rPr>
        <w:t xml:space="preserve">that allows for </w:t>
      </w:r>
      <w:r w:rsidR="001B1EFE" w:rsidRPr="005A5AE0">
        <w:rPr>
          <w:rFonts w:cs="Arial"/>
        </w:rPr>
        <w:t>automated tests to be run in a browser. The Selenium WebDriver</w:t>
      </w:r>
      <w:r w:rsidR="003306A2" w:rsidRPr="005A5AE0">
        <w:rPr>
          <w:rFonts w:cs="Arial"/>
        </w:rPr>
        <w:t xml:space="preserve"> includes an interface that communicates </w:t>
      </w:r>
      <w:r w:rsidR="009575CA" w:rsidRPr="005A5AE0">
        <w:rPr>
          <w:rFonts w:cs="Arial"/>
        </w:rPr>
        <w:t xml:space="preserve">instructions to </w:t>
      </w:r>
      <w:r w:rsidR="006450EF" w:rsidRPr="005A5AE0">
        <w:rPr>
          <w:rFonts w:cs="Arial"/>
        </w:rPr>
        <w:t xml:space="preserve">make content work </w:t>
      </w:r>
      <w:r w:rsidR="00593D09" w:rsidRPr="005A5AE0">
        <w:rPr>
          <w:rFonts w:cs="Arial"/>
        </w:rPr>
        <w:t xml:space="preserve">the same across browsers. The </w:t>
      </w:r>
      <w:r w:rsidR="00C41BCD" w:rsidRPr="005A5AE0">
        <w:rPr>
          <w:rFonts w:cs="Arial"/>
        </w:rPr>
        <w:t xml:space="preserve">Grid </w:t>
      </w:r>
      <w:r w:rsidR="00114001" w:rsidRPr="005A5AE0">
        <w:rPr>
          <w:rFonts w:cs="Arial"/>
        </w:rPr>
        <w:t xml:space="preserve">allows for </w:t>
      </w:r>
      <w:r w:rsidR="00203F50" w:rsidRPr="005A5AE0">
        <w:rPr>
          <w:rFonts w:cs="Arial"/>
        </w:rPr>
        <w:t xml:space="preserve">tests that would typically </w:t>
      </w:r>
      <w:r w:rsidR="00AF2067" w:rsidRPr="005A5AE0">
        <w:rPr>
          <w:rFonts w:cs="Arial"/>
        </w:rPr>
        <w:t>run-in</w:t>
      </w:r>
      <w:r w:rsidR="00203F50" w:rsidRPr="005A5AE0">
        <w:rPr>
          <w:rFonts w:cs="Arial"/>
        </w:rPr>
        <w:t xml:space="preserve"> browser</w:t>
      </w:r>
      <w:r w:rsidR="008827CE" w:rsidRPr="005A5AE0">
        <w:rPr>
          <w:rFonts w:cs="Arial"/>
        </w:rPr>
        <w:t>s</w:t>
      </w:r>
      <w:r w:rsidR="00D43E02" w:rsidRPr="005A5AE0">
        <w:rPr>
          <w:rFonts w:cs="Arial"/>
        </w:rPr>
        <w:t xml:space="preserve"> to run </w:t>
      </w:r>
      <w:r w:rsidR="00EF4234" w:rsidRPr="005A5AE0">
        <w:rPr>
          <w:rFonts w:cs="Arial"/>
        </w:rPr>
        <w:t>on remote machines.</w:t>
      </w:r>
      <w:r w:rsidR="00055BB5" w:rsidRPr="005A5AE0">
        <w:rPr>
          <w:rFonts w:cs="Arial"/>
        </w:rPr>
        <w:t xml:space="preserve"> </w:t>
      </w:r>
      <w:r w:rsidR="00205D3F" w:rsidRPr="005A5AE0">
        <w:rPr>
          <w:rFonts w:cs="Arial"/>
        </w:rPr>
        <w:t>Selenium’s</w:t>
      </w:r>
      <w:r w:rsidR="005253B5" w:rsidRPr="005A5AE0">
        <w:rPr>
          <w:rFonts w:cs="Arial"/>
        </w:rPr>
        <w:t xml:space="preserve"> wide array of tools make it a compelling option for us </w:t>
      </w:r>
      <w:r w:rsidR="00205D3F" w:rsidRPr="005A5AE0">
        <w:rPr>
          <w:rFonts w:cs="Arial"/>
        </w:rPr>
        <w:t>as a Testing Framework.</w:t>
      </w:r>
      <w:r w:rsidR="0052156B" w:rsidRPr="005A5AE0">
        <w:rPr>
          <w:rFonts w:cs="Arial"/>
        </w:rPr>
        <w:t xml:space="preserve"> </w:t>
      </w:r>
      <w:sdt>
        <w:sdtPr>
          <w:rPr>
            <w:rFonts w:cs="Arial"/>
          </w:rPr>
          <w:id w:val="1926842672"/>
          <w:citation/>
        </w:sdtPr>
        <w:sdtEndPr/>
        <w:sdtContent>
          <w:r w:rsidR="0052156B" w:rsidRPr="005A5AE0">
            <w:rPr>
              <w:rFonts w:cs="Arial"/>
            </w:rPr>
            <w:fldChar w:fldCharType="begin"/>
          </w:r>
          <w:r w:rsidR="0052156B" w:rsidRPr="005A5AE0">
            <w:rPr>
              <w:rFonts w:cs="Arial"/>
              <w:szCs w:val="24"/>
            </w:rPr>
            <w:instrText xml:space="preserve"> CITATION Sel \l 1033 </w:instrText>
          </w:r>
          <w:r w:rsidR="0052156B" w:rsidRPr="005A5AE0">
            <w:rPr>
              <w:rFonts w:cs="Arial"/>
            </w:rPr>
            <w:fldChar w:fldCharType="separate"/>
          </w:r>
          <w:r w:rsidR="002268D9" w:rsidRPr="002268D9">
            <w:rPr>
              <w:rFonts w:cs="Arial"/>
              <w:noProof/>
              <w:szCs w:val="24"/>
            </w:rPr>
            <w:t>[39]</w:t>
          </w:r>
          <w:r w:rsidR="0052156B" w:rsidRPr="005A5AE0">
            <w:rPr>
              <w:rFonts w:cs="Arial"/>
            </w:rPr>
            <w:fldChar w:fldCharType="end"/>
          </w:r>
        </w:sdtContent>
      </w:sdt>
    </w:p>
    <w:p w14:paraId="0D2F3222" w14:textId="77777777" w:rsidR="003C55A0" w:rsidRPr="005A5AE0" w:rsidRDefault="003C55A0" w:rsidP="00130814">
      <w:pPr>
        <w:rPr>
          <w:rFonts w:cs="Arial"/>
        </w:rPr>
      </w:pPr>
    </w:p>
    <w:p w14:paraId="1FED7338" w14:textId="757367D9" w:rsidR="005C506F" w:rsidRPr="005A5AE0" w:rsidRDefault="009620FE" w:rsidP="00DB75BB">
      <w:pPr>
        <w:pStyle w:val="HeadingSD1"/>
      </w:pPr>
      <w:bookmarkStart w:id="552" w:name="_Toc101782770"/>
      <w:bookmarkStart w:id="553" w:name="_Toc121068208"/>
      <w:r w:rsidRPr="005A5AE0">
        <w:t>9</w:t>
      </w:r>
      <w:r w:rsidR="00D215B5" w:rsidRPr="005A5AE0">
        <w:t>. Administrative Content</w:t>
      </w:r>
      <w:bookmarkEnd w:id="552"/>
      <w:bookmarkEnd w:id="553"/>
    </w:p>
    <w:p w14:paraId="4DC2D4FC" w14:textId="57A9772B" w:rsidR="000943EE" w:rsidRPr="005A5AE0" w:rsidRDefault="000943EE" w:rsidP="000943EE">
      <w:pPr>
        <w:rPr>
          <w:rFonts w:cs="Arial"/>
        </w:rPr>
      </w:pPr>
      <w:r w:rsidRPr="005A5AE0">
        <w:rPr>
          <w:rFonts w:cs="Arial"/>
        </w:rPr>
        <w:t xml:space="preserve">Designing a smart door lock and security system has been a challenging yet </w:t>
      </w:r>
      <w:r w:rsidR="006D29D6" w:rsidRPr="005A5AE0">
        <w:rPr>
          <w:rFonts w:cs="Arial"/>
        </w:rPr>
        <w:t xml:space="preserve">fun </w:t>
      </w:r>
      <w:r w:rsidR="00FB30B1" w:rsidRPr="005A5AE0">
        <w:rPr>
          <w:rFonts w:cs="Arial"/>
        </w:rPr>
        <w:t>and rewarding experience</w:t>
      </w:r>
      <w:r w:rsidR="00F01579" w:rsidRPr="005A5AE0">
        <w:rPr>
          <w:rFonts w:cs="Arial"/>
        </w:rPr>
        <w:t xml:space="preserve"> for the Live Bolt team. </w:t>
      </w:r>
      <w:r w:rsidR="006D6591" w:rsidRPr="005A5AE0">
        <w:rPr>
          <w:rFonts w:cs="Arial"/>
        </w:rPr>
        <w:t xml:space="preserve">All the administrative tasks </w:t>
      </w:r>
      <w:r w:rsidR="0035717D" w:rsidRPr="005A5AE0">
        <w:rPr>
          <w:rFonts w:cs="Arial"/>
        </w:rPr>
        <w:t xml:space="preserve">like sharing documents and creating meetings </w:t>
      </w:r>
      <w:r w:rsidR="006D6591" w:rsidRPr="005A5AE0">
        <w:rPr>
          <w:rFonts w:cs="Arial"/>
        </w:rPr>
        <w:t xml:space="preserve">were </w:t>
      </w:r>
      <w:r w:rsidR="009B486D" w:rsidRPr="005A5AE0">
        <w:rPr>
          <w:rFonts w:cs="Arial"/>
        </w:rPr>
        <w:t xml:space="preserve">done through </w:t>
      </w:r>
      <w:r w:rsidR="0035717D" w:rsidRPr="005A5AE0">
        <w:rPr>
          <w:rFonts w:cs="Arial"/>
        </w:rPr>
        <w:t xml:space="preserve">a group chat platform known as Discord. Discord </w:t>
      </w:r>
      <w:r w:rsidR="00892C39" w:rsidRPr="005A5AE0">
        <w:rPr>
          <w:rFonts w:cs="Arial"/>
        </w:rPr>
        <w:t xml:space="preserve">played a large role in allowing the group to </w:t>
      </w:r>
      <w:r w:rsidR="00C92AB4" w:rsidRPr="005A5AE0">
        <w:rPr>
          <w:rFonts w:cs="Arial"/>
        </w:rPr>
        <w:t xml:space="preserve">always </w:t>
      </w:r>
      <w:r w:rsidR="00892C39" w:rsidRPr="005A5AE0">
        <w:rPr>
          <w:rFonts w:cs="Arial"/>
        </w:rPr>
        <w:t>keep a</w:t>
      </w:r>
      <w:r w:rsidR="00E969FF" w:rsidRPr="005A5AE0">
        <w:rPr>
          <w:rFonts w:cs="Arial"/>
        </w:rPr>
        <w:t xml:space="preserve">n open line of communication during the design process. </w:t>
      </w:r>
      <w:r w:rsidR="00801929" w:rsidRPr="005A5AE0">
        <w:rPr>
          <w:rFonts w:cs="Arial"/>
        </w:rPr>
        <w:t>It has the capability for text communication as well as voice calling and screen sharing features.</w:t>
      </w:r>
    </w:p>
    <w:p w14:paraId="2CF6039A" w14:textId="77777777" w:rsidR="00801929" w:rsidRPr="005A5AE0" w:rsidRDefault="00801929" w:rsidP="000943EE">
      <w:pPr>
        <w:rPr>
          <w:rFonts w:cs="Arial"/>
        </w:rPr>
      </w:pPr>
    </w:p>
    <w:p w14:paraId="27FC6FD4" w14:textId="77777777" w:rsidR="00400A57" w:rsidRDefault="00801929" w:rsidP="000943EE">
      <w:pPr>
        <w:rPr>
          <w:rFonts w:cs="Arial"/>
        </w:rPr>
      </w:pPr>
      <w:r w:rsidRPr="005A5AE0">
        <w:rPr>
          <w:rFonts w:cs="Arial"/>
        </w:rPr>
        <w:t xml:space="preserve">In addition to </w:t>
      </w:r>
      <w:r w:rsidR="00A067BA" w:rsidRPr="005A5AE0">
        <w:rPr>
          <w:rFonts w:cs="Arial"/>
        </w:rPr>
        <w:t xml:space="preserve">constantly communicating online, the team also met up in person once a week. </w:t>
      </w:r>
      <w:r w:rsidR="008A70A9" w:rsidRPr="005A5AE0">
        <w:rPr>
          <w:rFonts w:cs="Arial"/>
        </w:rPr>
        <w:t xml:space="preserve">Since the members all had lots of outside obligations, such as work and class, Friday mornings at 9:30 am were decided to </w:t>
      </w:r>
      <w:r w:rsidR="00856269" w:rsidRPr="005A5AE0">
        <w:rPr>
          <w:rFonts w:cs="Arial"/>
        </w:rPr>
        <w:t xml:space="preserve">be the recurring meeting time. The team usually opted to meet in the engineering atrium or </w:t>
      </w:r>
      <w:r w:rsidR="00E50C45" w:rsidRPr="005A5AE0">
        <w:rPr>
          <w:rFonts w:cs="Arial"/>
        </w:rPr>
        <w:t xml:space="preserve">library study rooms. The purpose of these weekly meetings was to </w:t>
      </w:r>
      <w:r w:rsidR="00D8181F" w:rsidRPr="005A5AE0">
        <w:rPr>
          <w:rFonts w:cs="Arial"/>
        </w:rPr>
        <w:t xml:space="preserve">provide </w:t>
      </w:r>
      <w:r w:rsidR="004E18C2" w:rsidRPr="005A5AE0">
        <w:rPr>
          <w:rFonts w:cs="Arial"/>
        </w:rPr>
        <w:t xml:space="preserve">updates on each member’s specified area. We broke down the project into two main areas: hardware design and software design. Software design </w:t>
      </w:r>
      <w:r w:rsidR="00D603D1" w:rsidRPr="005A5AE0">
        <w:rPr>
          <w:rFonts w:cs="Arial"/>
        </w:rPr>
        <w:t xml:space="preserve">mainly </w:t>
      </w:r>
      <w:r w:rsidR="006D162B" w:rsidRPr="005A5AE0">
        <w:rPr>
          <w:rFonts w:cs="Arial"/>
        </w:rPr>
        <w:t xml:space="preserve">includes the phone </w:t>
      </w:r>
      <w:r w:rsidR="00E61197" w:rsidRPr="005A5AE0">
        <w:rPr>
          <w:rFonts w:cs="Arial"/>
        </w:rPr>
        <w:t>application</w:t>
      </w:r>
      <w:r w:rsidR="006D162B" w:rsidRPr="005A5AE0">
        <w:rPr>
          <w:rFonts w:cs="Arial"/>
        </w:rPr>
        <w:t xml:space="preserve"> and the User Experience design. Hardware design includes the prototyping of the circuit and PCB design, and the design of the housing that will hold the components. </w:t>
      </w:r>
    </w:p>
    <w:p w14:paraId="2BEC4807" w14:textId="77777777" w:rsidR="00400A57" w:rsidRDefault="00400A57" w:rsidP="000943EE">
      <w:pPr>
        <w:rPr>
          <w:rFonts w:cs="Arial"/>
        </w:rPr>
      </w:pPr>
    </w:p>
    <w:p w14:paraId="71B7DEE3" w14:textId="71A0A2C9" w:rsidR="00801929" w:rsidRPr="005A5AE0" w:rsidRDefault="00AB377C" w:rsidP="000943EE">
      <w:pPr>
        <w:rPr>
          <w:rFonts w:cs="Arial"/>
        </w:rPr>
      </w:pPr>
      <w:r w:rsidRPr="005A5AE0">
        <w:rPr>
          <w:rFonts w:cs="Arial"/>
        </w:rPr>
        <w:t>Our team was made up of two computer engineering students who focused on the app</w:t>
      </w:r>
      <w:r w:rsidR="001620A2">
        <w:rPr>
          <w:rFonts w:cs="Arial"/>
        </w:rPr>
        <w:t xml:space="preserve"> and database</w:t>
      </w:r>
      <w:r w:rsidRPr="005A5AE0">
        <w:rPr>
          <w:rFonts w:cs="Arial"/>
        </w:rPr>
        <w:t xml:space="preserve">, and two electrical engineering students who focused on the circuit, PCB, and 3D </w:t>
      </w:r>
      <w:r w:rsidR="00AB3575" w:rsidRPr="005A5AE0">
        <w:rPr>
          <w:rFonts w:cs="Arial"/>
        </w:rPr>
        <w:t>design</w:t>
      </w:r>
      <w:r w:rsidRPr="005A5AE0">
        <w:rPr>
          <w:rFonts w:cs="Arial"/>
        </w:rPr>
        <w:t xml:space="preserve"> of the housing. Separate meetings were held on occasion </w:t>
      </w:r>
      <w:r w:rsidR="006239AF" w:rsidRPr="005A5AE0">
        <w:rPr>
          <w:rFonts w:cs="Arial"/>
        </w:rPr>
        <w:t xml:space="preserve">for each sub team to get more work done. </w:t>
      </w:r>
      <w:r w:rsidR="005972A9" w:rsidRPr="005A5AE0">
        <w:rPr>
          <w:rFonts w:cs="Arial"/>
        </w:rPr>
        <w:t xml:space="preserve">By splitting the team this way, we were able to divide the </w:t>
      </w:r>
      <w:r w:rsidR="00A50325" w:rsidRPr="005A5AE0">
        <w:rPr>
          <w:rFonts w:cs="Arial"/>
        </w:rPr>
        <w:t xml:space="preserve">work up and complete the design process much quicker. </w:t>
      </w:r>
      <w:r w:rsidR="007D668E" w:rsidRPr="005A5AE0">
        <w:rPr>
          <w:rFonts w:cs="Arial"/>
        </w:rPr>
        <w:t xml:space="preserve">The division of labor can be seen in </w:t>
      </w:r>
      <w:r w:rsidR="007D668E" w:rsidRPr="005A5AE0">
        <w:rPr>
          <w:rFonts w:cs="Arial"/>
        </w:rPr>
        <w:fldChar w:fldCharType="begin"/>
      </w:r>
      <w:r w:rsidR="007D668E" w:rsidRPr="005A5AE0">
        <w:rPr>
          <w:rFonts w:cs="Arial"/>
        </w:rPr>
        <w:instrText xml:space="preserve"> REF _Ref100303758 \h </w:instrText>
      </w:r>
      <w:r w:rsidR="003C3F57" w:rsidRPr="005A5AE0">
        <w:rPr>
          <w:rFonts w:cs="Arial"/>
        </w:rPr>
        <w:instrText xml:space="preserve"> \* MERGEFORMAT </w:instrText>
      </w:r>
      <w:r w:rsidR="007D668E" w:rsidRPr="005A5AE0">
        <w:rPr>
          <w:rFonts w:cs="Arial"/>
        </w:rPr>
      </w:r>
      <w:r w:rsidR="007D668E" w:rsidRPr="005A5AE0">
        <w:rPr>
          <w:rFonts w:cs="Arial"/>
        </w:rPr>
        <w:fldChar w:fldCharType="separate"/>
      </w:r>
      <w:r w:rsidR="00580FCE" w:rsidRPr="005A5AE0">
        <w:rPr>
          <w:rFonts w:cs="Arial"/>
          <w:szCs w:val="24"/>
        </w:rPr>
        <w:t xml:space="preserve">Figure </w:t>
      </w:r>
      <w:r w:rsidR="00EC6B10">
        <w:rPr>
          <w:rFonts w:cs="Arial"/>
          <w:noProof/>
          <w:szCs w:val="24"/>
        </w:rPr>
        <w:t>58</w:t>
      </w:r>
      <w:r w:rsidR="007D668E" w:rsidRPr="005A5AE0">
        <w:rPr>
          <w:rFonts w:cs="Arial"/>
        </w:rPr>
        <w:fldChar w:fldCharType="end"/>
      </w:r>
      <w:r w:rsidR="007D668E" w:rsidRPr="005A5AE0">
        <w:rPr>
          <w:rFonts w:cs="Arial"/>
        </w:rPr>
        <w:t>.</w:t>
      </w:r>
    </w:p>
    <w:p w14:paraId="7D2B15D2" w14:textId="2601F167" w:rsidR="007D668E" w:rsidRPr="005A5AE0" w:rsidRDefault="007D668E" w:rsidP="000943EE">
      <w:pPr>
        <w:rPr>
          <w:rFonts w:cs="Arial"/>
        </w:rPr>
      </w:pPr>
    </w:p>
    <w:p w14:paraId="5CA1667D" w14:textId="577F7C15" w:rsidR="007D668E" w:rsidRPr="005A5AE0" w:rsidRDefault="00D9253C" w:rsidP="007D668E">
      <w:pPr>
        <w:keepNext/>
        <w:rPr>
          <w:rFonts w:cs="Arial"/>
        </w:rPr>
      </w:pPr>
      <w:r w:rsidRPr="005A5AE0">
        <w:rPr>
          <w:rFonts w:cs="Arial"/>
          <w:noProof/>
        </w:rPr>
        <w:lastRenderedPageBreak/>
        <w:drawing>
          <wp:inline distT="0" distB="0" distL="0" distR="0" wp14:anchorId="5F09A919" wp14:editId="5C8958D3">
            <wp:extent cx="5486400" cy="3749675"/>
            <wp:effectExtent l="0" t="0" r="0" b="317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112"/>
                    <a:stretch>
                      <a:fillRect/>
                    </a:stretch>
                  </pic:blipFill>
                  <pic:spPr>
                    <a:xfrm>
                      <a:off x="0" y="0"/>
                      <a:ext cx="5486400" cy="3749675"/>
                    </a:xfrm>
                    <a:prstGeom prst="rect">
                      <a:avLst/>
                    </a:prstGeom>
                  </pic:spPr>
                </pic:pic>
              </a:graphicData>
            </a:graphic>
          </wp:inline>
        </w:drawing>
      </w:r>
    </w:p>
    <w:p w14:paraId="2DBE9E7E" w14:textId="1A359B6F" w:rsidR="00A50325" w:rsidRPr="005A5AE0" w:rsidRDefault="007D668E" w:rsidP="0005544C">
      <w:pPr>
        <w:pStyle w:val="Caption"/>
        <w:jc w:val="center"/>
        <w:rPr>
          <w:rFonts w:cs="Arial"/>
          <w:sz w:val="24"/>
          <w:szCs w:val="24"/>
        </w:rPr>
      </w:pPr>
      <w:bookmarkStart w:id="554" w:name="_Ref100303758"/>
      <w:bookmarkStart w:id="555" w:name="_Toc120880306"/>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59</w:t>
      </w:r>
      <w:r w:rsidRPr="005A5AE0">
        <w:rPr>
          <w:rFonts w:cs="Arial"/>
          <w:sz w:val="24"/>
          <w:szCs w:val="24"/>
        </w:rPr>
        <w:fldChar w:fldCharType="end"/>
      </w:r>
      <w:bookmarkEnd w:id="554"/>
      <w:r w:rsidRPr="005A5AE0">
        <w:rPr>
          <w:rFonts w:cs="Arial"/>
          <w:sz w:val="24"/>
          <w:szCs w:val="24"/>
        </w:rPr>
        <w:t>: Division of Labor for Live Bolt</w:t>
      </w:r>
      <w:bookmarkEnd w:id="555"/>
    </w:p>
    <w:p w14:paraId="2F7ACA74" w14:textId="77777777" w:rsidR="001620A2" w:rsidRDefault="001620A2" w:rsidP="000943EE">
      <w:pPr>
        <w:rPr>
          <w:rFonts w:cs="Arial"/>
        </w:rPr>
      </w:pPr>
    </w:p>
    <w:p w14:paraId="30F72A24" w14:textId="3167E627" w:rsidR="00A50325" w:rsidRPr="005A5AE0" w:rsidRDefault="00A50325" w:rsidP="000943EE">
      <w:pPr>
        <w:rPr>
          <w:rFonts w:cs="Arial"/>
        </w:rPr>
      </w:pPr>
      <w:r w:rsidRPr="005A5AE0">
        <w:rPr>
          <w:rFonts w:cs="Arial"/>
        </w:rPr>
        <w:t>Going into Senior Design 2, the team continue</w:t>
      </w:r>
      <w:r w:rsidR="001B7212">
        <w:rPr>
          <w:rFonts w:cs="Arial"/>
        </w:rPr>
        <w:t>d</w:t>
      </w:r>
      <w:r w:rsidRPr="005A5AE0">
        <w:rPr>
          <w:rFonts w:cs="Arial"/>
        </w:rPr>
        <w:t xml:space="preserve"> to carry out th</w:t>
      </w:r>
      <w:r w:rsidR="00E61197" w:rsidRPr="005A5AE0">
        <w:rPr>
          <w:rFonts w:cs="Arial"/>
        </w:rPr>
        <w:t xml:space="preserve">is division of duties when creating the application and </w:t>
      </w:r>
      <w:r w:rsidR="0098025E" w:rsidRPr="005A5AE0">
        <w:rPr>
          <w:rFonts w:cs="Arial"/>
        </w:rPr>
        <w:t xml:space="preserve">physical </w:t>
      </w:r>
      <w:r w:rsidR="00273661" w:rsidRPr="005A5AE0">
        <w:rPr>
          <w:rFonts w:cs="Arial"/>
        </w:rPr>
        <w:t>product.</w:t>
      </w:r>
      <w:r w:rsidR="001620A2">
        <w:rPr>
          <w:rFonts w:cs="Arial"/>
        </w:rPr>
        <w:t xml:space="preserve"> </w:t>
      </w:r>
      <w:r w:rsidR="00575DD5">
        <w:rPr>
          <w:rFonts w:cs="Arial"/>
        </w:rPr>
        <w:t>Physical testing ha</w:t>
      </w:r>
      <w:r w:rsidR="001B7212">
        <w:rPr>
          <w:rFonts w:cs="Arial"/>
        </w:rPr>
        <w:t>d</w:t>
      </w:r>
      <w:r w:rsidR="00575DD5">
        <w:rPr>
          <w:rFonts w:cs="Arial"/>
        </w:rPr>
        <w:t xml:space="preserve"> already begun for most of the hardware of the project in Senior Design </w:t>
      </w:r>
      <w:r w:rsidR="00943254">
        <w:rPr>
          <w:rFonts w:cs="Arial"/>
        </w:rPr>
        <w:t>1</w:t>
      </w:r>
      <w:r w:rsidR="00575DD5">
        <w:rPr>
          <w:rFonts w:cs="Arial"/>
        </w:rPr>
        <w:t xml:space="preserve"> and </w:t>
      </w:r>
      <w:r w:rsidR="001B7212">
        <w:rPr>
          <w:rFonts w:cs="Arial"/>
        </w:rPr>
        <w:t>was</w:t>
      </w:r>
      <w:r w:rsidR="00575DD5">
        <w:rPr>
          <w:rFonts w:cs="Arial"/>
        </w:rPr>
        <w:t xml:space="preserve"> continue</w:t>
      </w:r>
      <w:r w:rsidR="001B7212">
        <w:rPr>
          <w:rFonts w:cs="Arial"/>
        </w:rPr>
        <w:t>d</w:t>
      </w:r>
      <w:r w:rsidR="00575DD5">
        <w:rPr>
          <w:rFonts w:cs="Arial"/>
        </w:rPr>
        <w:t xml:space="preserve"> into Senior Design 2.</w:t>
      </w:r>
    </w:p>
    <w:p w14:paraId="4ADB4F3D" w14:textId="6DCB5D60" w:rsidR="007D668E" w:rsidRPr="005A5AE0" w:rsidRDefault="007D668E" w:rsidP="000943EE">
      <w:pPr>
        <w:rPr>
          <w:rFonts w:cs="Arial"/>
        </w:rPr>
      </w:pPr>
    </w:p>
    <w:p w14:paraId="69F42397" w14:textId="1E5FAD04" w:rsidR="00736684" w:rsidRPr="005A5AE0" w:rsidRDefault="009620FE" w:rsidP="00DB75BB">
      <w:pPr>
        <w:pStyle w:val="HeadingSD1"/>
      </w:pPr>
      <w:bookmarkStart w:id="556" w:name="_Toc101782771"/>
      <w:bookmarkStart w:id="557" w:name="_Toc121068209"/>
      <w:r w:rsidRPr="005A5AE0">
        <w:t>9</w:t>
      </w:r>
      <w:r w:rsidR="00D215B5" w:rsidRPr="005A5AE0">
        <w:t>.1 Milestone Discussion</w:t>
      </w:r>
      <w:bookmarkEnd w:id="556"/>
      <w:bookmarkEnd w:id="557"/>
    </w:p>
    <w:p w14:paraId="004BA47A" w14:textId="3F473F34" w:rsidR="000649A2" w:rsidRDefault="008D4CF4" w:rsidP="003B3CD1">
      <w:pPr>
        <w:rPr>
          <w:rFonts w:cs="Arial"/>
        </w:rPr>
      </w:pPr>
      <w:bookmarkStart w:id="558" w:name="_Hlk99700760"/>
      <w:r w:rsidRPr="005A5AE0">
        <w:rPr>
          <w:rFonts w:cs="Arial"/>
        </w:rPr>
        <w:t xml:space="preserve">In </w:t>
      </w:r>
      <w:r w:rsidR="00CC7279" w:rsidRPr="005A5AE0">
        <w:rPr>
          <w:rFonts w:cs="Arial"/>
        </w:rPr>
        <w:fldChar w:fldCharType="begin"/>
      </w:r>
      <w:r w:rsidR="00CC7279" w:rsidRPr="005A5AE0">
        <w:rPr>
          <w:rFonts w:cs="Arial"/>
        </w:rPr>
        <w:instrText xml:space="preserve"> REF _Ref97279257 \h  \* MERGEFORMAT </w:instrText>
      </w:r>
      <w:r w:rsidR="00CC7279" w:rsidRPr="005A5AE0">
        <w:rPr>
          <w:rFonts w:cs="Arial"/>
        </w:rPr>
      </w:r>
      <w:r w:rsidR="00CC7279" w:rsidRPr="005A5AE0">
        <w:rPr>
          <w:rFonts w:cs="Arial"/>
        </w:rPr>
        <w:fldChar w:fldCharType="separate"/>
      </w:r>
      <w:r w:rsidR="00580FCE" w:rsidRPr="00580FCE">
        <w:rPr>
          <w:rFonts w:cs="Arial"/>
        </w:rPr>
        <w:t xml:space="preserve">Table </w:t>
      </w:r>
      <w:r w:rsidR="00EC6B10">
        <w:rPr>
          <w:rFonts w:cs="Arial"/>
          <w:noProof/>
          <w:szCs w:val="24"/>
        </w:rPr>
        <w:t>18</w:t>
      </w:r>
      <w:r w:rsidR="00CC7279" w:rsidRPr="005A5AE0">
        <w:rPr>
          <w:rFonts w:cs="Arial"/>
        </w:rPr>
        <w:fldChar w:fldCharType="end"/>
      </w:r>
      <w:bookmarkEnd w:id="558"/>
      <w:r w:rsidR="00CC7279" w:rsidRPr="005A5AE0">
        <w:rPr>
          <w:rFonts w:cs="Arial"/>
        </w:rPr>
        <w:t xml:space="preserve"> </w:t>
      </w:r>
      <w:r w:rsidR="001903FD" w:rsidRPr="005A5AE0">
        <w:rPr>
          <w:rFonts w:cs="Arial"/>
        </w:rPr>
        <w:t>an</w:t>
      </w:r>
      <w:r w:rsidR="00273661" w:rsidRPr="005A5AE0">
        <w:rPr>
          <w:rFonts w:cs="Arial"/>
        </w:rPr>
        <w:t xml:space="preserve">d </w:t>
      </w:r>
      <w:r w:rsidR="00273661" w:rsidRPr="005A5AE0">
        <w:rPr>
          <w:rFonts w:cs="Arial"/>
        </w:rPr>
        <w:fldChar w:fldCharType="begin"/>
      </w:r>
      <w:r w:rsidR="00273661" w:rsidRPr="005A5AE0">
        <w:instrText xml:space="preserve"> REF _Ref100231792 \h </w:instrText>
      </w:r>
      <w:r w:rsidR="000177E1" w:rsidRPr="005A5AE0">
        <w:instrText xml:space="preserve"> \* MERGEFORMAT </w:instrText>
      </w:r>
      <w:r w:rsidR="00273661" w:rsidRPr="005A5AE0">
        <w:rPr>
          <w:rFonts w:cs="Arial"/>
        </w:rPr>
      </w:r>
      <w:r w:rsidR="00273661" w:rsidRPr="005A5AE0">
        <w:rPr>
          <w:rFonts w:cs="Arial"/>
        </w:rPr>
        <w:fldChar w:fldCharType="separate"/>
      </w:r>
      <w:r w:rsidR="00580FCE" w:rsidRPr="00580FCE">
        <w:rPr>
          <w:rFonts w:cs="Arial"/>
        </w:rPr>
        <w:t xml:space="preserve">Table </w:t>
      </w:r>
      <w:r w:rsidR="00EC6B10" w:rsidRPr="00EC6B10">
        <w:rPr>
          <w:rFonts w:cs="Arial"/>
          <w:noProof/>
          <w:szCs w:val="24"/>
        </w:rPr>
        <w:t>19</w:t>
      </w:r>
      <w:r w:rsidR="00273661" w:rsidRPr="005A5AE0">
        <w:rPr>
          <w:rFonts w:cs="Arial"/>
        </w:rPr>
        <w:fldChar w:fldCharType="end"/>
      </w:r>
      <w:r w:rsidR="00192997" w:rsidRPr="005A5AE0">
        <w:rPr>
          <w:rFonts w:cs="Arial"/>
        </w:rPr>
        <w:t xml:space="preserve">, </w:t>
      </w:r>
      <w:r w:rsidRPr="005A5AE0">
        <w:rPr>
          <w:rFonts w:cs="Arial"/>
        </w:rPr>
        <w:t xml:space="preserve">shown below detail our plans of researching and completing our senior design project. </w:t>
      </w:r>
      <w:r w:rsidR="00AF0EC5" w:rsidRPr="005A5AE0">
        <w:rPr>
          <w:rFonts w:cs="Arial"/>
        </w:rPr>
        <w:fldChar w:fldCharType="begin"/>
      </w:r>
      <w:r w:rsidR="00AF0EC5" w:rsidRPr="005A5AE0">
        <w:rPr>
          <w:rFonts w:cs="Arial"/>
        </w:rPr>
        <w:instrText xml:space="preserve"> REF _Ref97279257 \h </w:instrText>
      </w:r>
      <w:r w:rsidR="00683753" w:rsidRPr="005A5AE0">
        <w:rPr>
          <w:rFonts w:cs="Arial"/>
        </w:rPr>
        <w:instrText xml:space="preserve"> \* MERGEFORMAT </w:instrText>
      </w:r>
      <w:r w:rsidR="00AF0EC5" w:rsidRPr="005A5AE0">
        <w:rPr>
          <w:rFonts w:cs="Arial"/>
        </w:rPr>
      </w:r>
      <w:r w:rsidR="00AF0EC5" w:rsidRPr="005A5AE0">
        <w:rPr>
          <w:rFonts w:cs="Arial"/>
        </w:rPr>
        <w:fldChar w:fldCharType="separate"/>
      </w:r>
      <w:r w:rsidR="00580FCE" w:rsidRPr="005A5AE0">
        <w:rPr>
          <w:rFonts w:cs="Arial"/>
          <w:szCs w:val="24"/>
        </w:rPr>
        <w:t xml:space="preserve">Table </w:t>
      </w:r>
      <w:r w:rsidR="00EC6B10">
        <w:rPr>
          <w:rFonts w:cs="Arial"/>
          <w:noProof/>
          <w:szCs w:val="24"/>
        </w:rPr>
        <w:t>18</w:t>
      </w:r>
      <w:r w:rsidR="00AF0EC5" w:rsidRPr="005A5AE0">
        <w:rPr>
          <w:rFonts w:cs="Arial"/>
        </w:rPr>
        <w:fldChar w:fldCharType="end"/>
      </w:r>
      <w:r w:rsidR="00AF0EC5" w:rsidRPr="005A5AE0">
        <w:rPr>
          <w:rFonts w:cs="Arial"/>
        </w:rPr>
        <w:t xml:space="preserve"> </w:t>
      </w:r>
      <w:r w:rsidRPr="005A5AE0">
        <w:rPr>
          <w:rFonts w:cs="Arial"/>
        </w:rPr>
        <w:t>focuses on our milestones work</w:t>
      </w:r>
      <w:r w:rsidR="00C07D6C">
        <w:rPr>
          <w:rFonts w:cs="Arial"/>
        </w:rPr>
        <w:t>ed</w:t>
      </w:r>
      <w:r w:rsidRPr="005A5AE0">
        <w:rPr>
          <w:rFonts w:cs="Arial"/>
        </w:rPr>
        <w:t xml:space="preserve"> on in Senior Design I while </w:t>
      </w:r>
      <w:r w:rsidR="00AF0EC5" w:rsidRPr="005A5AE0">
        <w:rPr>
          <w:rFonts w:cs="Arial"/>
        </w:rPr>
        <w:fldChar w:fldCharType="begin"/>
      </w:r>
      <w:r w:rsidR="00AF0EC5" w:rsidRPr="005A5AE0">
        <w:rPr>
          <w:rFonts w:cs="Arial"/>
        </w:rPr>
        <w:instrText xml:space="preserve"> REF _Ref100231792 \h </w:instrText>
      </w:r>
      <w:r w:rsidR="00683753" w:rsidRPr="005A5AE0">
        <w:rPr>
          <w:rFonts w:cs="Arial"/>
        </w:rPr>
        <w:instrText xml:space="preserve"> \* MERGEFORMAT </w:instrText>
      </w:r>
      <w:r w:rsidR="00AF0EC5" w:rsidRPr="005A5AE0">
        <w:rPr>
          <w:rFonts w:cs="Arial"/>
        </w:rPr>
      </w:r>
      <w:r w:rsidR="00AF0EC5" w:rsidRPr="005A5AE0">
        <w:rPr>
          <w:rFonts w:cs="Arial"/>
        </w:rPr>
        <w:fldChar w:fldCharType="separate"/>
      </w:r>
      <w:r w:rsidR="00580FCE" w:rsidRPr="005A5AE0">
        <w:rPr>
          <w:rFonts w:cs="Arial"/>
          <w:szCs w:val="24"/>
        </w:rPr>
        <w:t xml:space="preserve">Table </w:t>
      </w:r>
      <w:r w:rsidR="00EC6B10" w:rsidRPr="00EC6B10">
        <w:rPr>
          <w:rFonts w:cs="Arial"/>
          <w:noProof/>
          <w:szCs w:val="24"/>
        </w:rPr>
        <w:t>19</w:t>
      </w:r>
      <w:r w:rsidR="00AF0EC5" w:rsidRPr="005A5AE0">
        <w:rPr>
          <w:rFonts w:cs="Arial"/>
        </w:rPr>
        <w:fldChar w:fldCharType="end"/>
      </w:r>
      <w:r w:rsidRPr="005A5AE0">
        <w:rPr>
          <w:rFonts w:cs="Arial"/>
        </w:rPr>
        <w:t xml:space="preserve"> lists our milestones for Senior Design 2. </w:t>
      </w:r>
    </w:p>
    <w:p w14:paraId="7D5D1FD5" w14:textId="77777777" w:rsidR="000649A2" w:rsidRDefault="000649A2" w:rsidP="003B3CD1">
      <w:pPr>
        <w:rPr>
          <w:rFonts w:cs="Arial"/>
        </w:rPr>
      </w:pPr>
    </w:p>
    <w:p w14:paraId="3063D90A" w14:textId="25A3170F" w:rsidR="00DE6B80" w:rsidRPr="005A5AE0" w:rsidRDefault="008D4CF4" w:rsidP="003B3CD1">
      <w:pPr>
        <w:rPr>
          <w:rFonts w:cs="Arial"/>
        </w:rPr>
      </w:pPr>
      <w:r w:rsidRPr="005A5AE0">
        <w:rPr>
          <w:rFonts w:cs="Arial"/>
        </w:rPr>
        <w:t>The milestones column lists the tasks we accomplish</w:t>
      </w:r>
      <w:r w:rsidR="00943254">
        <w:rPr>
          <w:rFonts w:cs="Arial"/>
        </w:rPr>
        <w:t>ed</w:t>
      </w:r>
      <w:r w:rsidRPr="005A5AE0">
        <w:rPr>
          <w:rFonts w:cs="Arial"/>
        </w:rPr>
        <w:t xml:space="preserve"> during each semester. The duration column lists the number of weeks we devote</w:t>
      </w:r>
      <w:r w:rsidR="00C07D6C">
        <w:rPr>
          <w:rFonts w:cs="Arial"/>
        </w:rPr>
        <w:t>d</w:t>
      </w:r>
      <w:r w:rsidRPr="005A5AE0">
        <w:rPr>
          <w:rFonts w:cs="Arial"/>
        </w:rPr>
        <w:t xml:space="preserve"> to each milestone. The dates column lists the deadlines we complete</w:t>
      </w:r>
      <w:r w:rsidR="00BD1181">
        <w:rPr>
          <w:rFonts w:cs="Arial"/>
        </w:rPr>
        <w:t>d</w:t>
      </w:r>
      <w:r w:rsidRPr="005A5AE0">
        <w:rPr>
          <w:rFonts w:cs="Arial"/>
        </w:rPr>
        <w:t xml:space="preserve"> the milestone by to keep on track. As we continue</w:t>
      </w:r>
      <w:r w:rsidR="00BD1181">
        <w:rPr>
          <w:rFonts w:cs="Arial"/>
        </w:rPr>
        <w:t>d</w:t>
      </w:r>
      <w:r w:rsidRPr="005A5AE0">
        <w:rPr>
          <w:rFonts w:cs="Arial"/>
        </w:rPr>
        <w:t xml:space="preserve"> working on and researching our project</w:t>
      </w:r>
      <w:r w:rsidR="00E8553A" w:rsidRPr="005A5AE0">
        <w:rPr>
          <w:rFonts w:cs="Arial"/>
        </w:rPr>
        <w:t>,</w:t>
      </w:r>
      <w:r w:rsidRPr="005A5AE0">
        <w:rPr>
          <w:rFonts w:cs="Arial"/>
        </w:rPr>
        <w:t xml:space="preserve"> we </w:t>
      </w:r>
      <w:r w:rsidR="00BD1181">
        <w:rPr>
          <w:rFonts w:cs="Arial"/>
        </w:rPr>
        <w:t>revisited</w:t>
      </w:r>
      <w:r w:rsidRPr="005A5AE0">
        <w:rPr>
          <w:rFonts w:cs="Arial"/>
        </w:rPr>
        <w:t xml:space="preserve"> these milestones frequently.</w:t>
      </w:r>
    </w:p>
    <w:p w14:paraId="03E3CE91" w14:textId="77777777" w:rsidR="007151FB" w:rsidRPr="005A5AE0" w:rsidRDefault="007151FB" w:rsidP="00163FE1">
      <w:pPr>
        <w:rPr>
          <w:rFonts w:cs="Arial"/>
        </w:rPr>
      </w:pPr>
    </w:p>
    <w:p w14:paraId="583F0C85" w14:textId="77777777" w:rsidR="00BD1181" w:rsidRPr="005A5AE0" w:rsidRDefault="00BD1181" w:rsidP="00163FE1">
      <w:pPr>
        <w:rPr>
          <w:rFonts w:cs="Arial"/>
        </w:rPr>
      </w:pPr>
    </w:p>
    <w:p w14:paraId="3D6A605D" w14:textId="64002A50" w:rsidR="000354D6" w:rsidRPr="005A5AE0" w:rsidRDefault="000354D6" w:rsidP="000354D6">
      <w:pPr>
        <w:pStyle w:val="Caption"/>
        <w:keepNext/>
        <w:jc w:val="center"/>
        <w:rPr>
          <w:rFonts w:cs="Arial"/>
          <w:sz w:val="24"/>
          <w:szCs w:val="24"/>
        </w:rPr>
      </w:pPr>
      <w:bookmarkStart w:id="559" w:name="_Ref97279257"/>
      <w:bookmarkStart w:id="560" w:name="_Ref97278616"/>
      <w:bookmarkStart w:id="561" w:name="_Toc120880326"/>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EC6B10">
        <w:rPr>
          <w:rFonts w:cs="Arial"/>
          <w:noProof/>
          <w:sz w:val="24"/>
          <w:szCs w:val="24"/>
        </w:rPr>
        <w:t>18</w:t>
      </w:r>
      <w:r w:rsidRPr="005A5AE0">
        <w:rPr>
          <w:rFonts w:cs="Arial"/>
          <w:sz w:val="24"/>
          <w:szCs w:val="24"/>
        </w:rPr>
        <w:fldChar w:fldCharType="end"/>
      </w:r>
      <w:bookmarkEnd w:id="559"/>
      <w:r w:rsidRPr="005A5AE0">
        <w:rPr>
          <w:rFonts w:cs="Arial"/>
          <w:sz w:val="24"/>
          <w:szCs w:val="24"/>
        </w:rPr>
        <w:t>: Senior Design 1 Milestones</w:t>
      </w:r>
      <w:bookmarkEnd w:id="560"/>
      <w:bookmarkEnd w:id="561"/>
    </w:p>
    <w:tbl>
      <w:tblPr>
        <w:tblW w:w="9360" w:type="dxa"/>
        <w:tblCellMar>
          <w:top w:w="15" w:type="dxa"/>
          <w:left w:w="15" w:type="dxa"/>
          <w:bottom w:w="15" w:type="dxa"/>
          <w:right w:w="15" w:type="dxa"/>
        </w:tblCellMar>
        <w:tblLook w:val="04A0" w:firstRow="1" w:lastRow="0" w:firstColumn="1" w:lastColumn="0" w:noHBand="0" w:noVBand="1"/>
      </w:tblPr>
      <w:tblGrid>
        <w:gridCol w:w="3860"/>
        <w:gridCol w:w="2610"/>
        <w:gridCol w:w="2890"/>
      </w:tblGrid>
      <w:tr w:rsidR="008D4CF4" w:rsidRPr="005A5AE0" w14:paraId="7989762C" w14:textId="77777777" w:rsidTr="00F719EA">
        <w:tc>
          <w:tcPr>
            <w:tcW w:w="38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393F7B0" w14:textId="77777777" w:rsidR="008D4CF4" w:rsidRPr="005A5AE0" w:rsidRDefault="008D4CF4" w:rsidP="008D4CF4">
            <w:pPr>
              <w:rPr>
                <w:rFonts w:eastAsia="Times New Roman" w:cs="Arial"/>
                <w:szCs w:val="24"/>
              </w:rPr>
            </w:pPr>
            <w:r w:rsidRPr="005A5AE0">
              <w:rPr>
                <w:rFonts w:eastAsia="Times New Roman" w:cs="Arial"/>
                <w:color w:val="000000"/>
                <w:szCs w:val="24"/>
              </w:rPr>
              <w:t>Milestone</w:t>
            </w:r>
          </w:p>
        </w:tc>
        <w:tc>
          <w:tcPr>
            <w:tcW w:w="261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6E91EF4E" w14:textId="77777777" w:rsidR="008D4CF4" w:rsidRPr="005A5AE0" w:rsidRDefault="008D4CF4" w:rsidP="008D4CF4">
            <w:pPr>
              <w:rPr>
                <w:rFonts w:eastAsia="Times New Roman" w:cs="Arial"/>
                <w:szCs w:val="24"/>
              </w:rPr>
            </w:pPr>
            <w:r w:rsidRPr="005A5AE0">
              <w:rPr>
                <w:rFonts w:eastAsia="Times New Roman" w:cs="Arial"/>
                <w:color w:val="000000"/>
                <w:szCs w:val="24"/>
              </w:rPr>
              <w:t>Duration</w:t>
            </w:r>
          </w:p>
        </w:tc>
        <w:tc>
          <w:tcPr>
            <w:tcW w:w="28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6F967167" w14:textId="77777777" w:rsidR="008D4CF4" w:rsidRPr="005A5AE0" w:rsidRDefault="008D4CF4" w:rsidP="008D4CF4">
            <w:pPr>
              <w:rPr>
                <w:rFonts w:eastAsia="Times New Roman" w:cs="Arial"/>
                <w:szCs w:val="24"/>
              </w:rPr>
            </w:pPr>
            <w:r w:rsidRPr="005A5AE0">
              <w:rPr>
                <w:rFonts w:eastAsia="Times New Roman" w:cs="Arial"/>
                <w:color w:val="000000"/>
                <w:szCs w:val="24"/>
              </w:rPr>
              <w:t>Dates</w:t>
            </w:r>
          </w:p>
        </w:tc>
      </w:tr>
      <w:tr w:rsidR="008D4CF4" w:rsidRPr="005A5AE0" w14:paraId="2DA165DE"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77CA2" w14:textId="77777777" w:rsidR="008D4CF4" w:rsidRPr="005A5AE0" w:rsidRDefault="008D4CF4" w:rsidP="008D4CF4">
            <w:pPr>
              <w:rPr>
                <w:rFonts w:eastAsia="Times New Roman" w:cs="Arial"/>
                <w:szCs w:val="24"/>
              </w:rPr>
            </w:pPr>
            <w:r w:rsidRPr="005A5AE0">
              <w:rPr>
                <w:rFonts w:eastAsia="Times New Roman" w:cs="Arial"/>
                <w:color w:val="000000"/>
                <w:szCs w:val="24"/>
              </w:rPr>
              <w:t>Brainstorm</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51610"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C3B08" w14:textId="77777777" w:rsidR="008D4CF4" w:rsidRPr="005A5AE0" w:rsidRDefault="008D4CF4" w:rsidP="008D4CF4">
            <w:pPr>
              <w:rPr>
                <w:rFonts w:eastAsia="Times New Roman" w:cs="Arial"/>
                <w:szCs w:val="24"/>
              </w:rPr>
            </w:pPr>
            <w:r w:rsidRPr="005A5AE0">
              <w:rPr>
                <w:rFonts w:eastAsia="Times New Roman" w:cs="Arial"/>
                <w:color w:val="000000"/>
                <w:szCs w:val="24"/>
              </w:rPr>
              <w:t>January 14</w:t>
            </w:r>
          </w:p>
        </w:tc>
      </w:tr>
      <w:tr w:rsidR="008D4CF4" w:rsidRPr="005A5AE0" w14:paraId="09DE86E3"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DC5D3" w14:textId="77777777" w:rsidR="008D4CF4" w:rsidRPr="005A5AE0" w:rsidRDefault="008D4CF4" w:rsidP="008D4CF4">
            <w:pPr>
              <w:rPr>
                <w:rFonts w:eastAsia="Times New Roman" w:cs="Arial"/>
                <w:szCs w:val="24"/>
              </w:rPr>
            </w:pPr>
            <w:r w:rsidRPr="005A5AE0">
              <w:rPr>
                <w:rFonts w:eastAsia="Times New Roman" w:cs="Arial"/>
                <w:color w:val="000000"/>
                <w:szCs w:val="24"/>
              </w:rPr>
              <w:t>Select Project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AF0C4"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36320" w14:textId="77777777" w:rsidR="008D4CF4" w:rsidRPr="005A5AE0" w:rsidRDefault="008D4CF4" w:rsidP="008D4CF4">
            <w:pPr>
              <w:rPr>
                <w:rFonts w:eastAsia="Times New Roman" w:cs="Arial"/>
                <w:szCs w:val="24"/>
              </w:rPr>
            </w:pPr>
            <w:r w:rsidRPr="005A5AE0">
              <w:rPr>
                <w:rFonts w:eastAsia="Times New Roman" w:cs="Arial"/>
                <w:color w:val="000000"/>
                <w:szCs w:val="24"/>
              </w:rPr>
              <w:t>January 21</w:t>
            </w:r>
          </w:p>
        </w:tc>
      </w:tr>
      <w:tr w:rsidR="008D4CF4" w:rsidRPr="005A5AE0" w14:paraId="3D73A294"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97826" w14:textId="4A7C1E51" w:rsidR="008D4CF4" w:rsidRPr="005A5AE0" w:rsidRDefault="008D4CF4" w:rsidP="008D4CF4">
            <w:pPr>
              <w:rPr>
                <w:rFonts w:eastAsia="Times New Roman" w:cs="Arial"/>
                <w:szCs w:val="24"/>
              </w:rPr>
            </w:pPr>
            <w:r w:rsidRPr="005A5AE0">
              <w:rPr>
                <w:rFonts w:eastAsia="Times New Roman" w:cs="Arial"/>
                <w:color w:val="000000"/>
                <w:szCs w:val="24"/>
              </w:rPr>
              <w:t xml:space="preserve">Divide and </w:t>
            </w:r>
            <w:proofErr w:type="gramStart"/>
            <w:r w:rsidRPr="005A5AE0">
              <w:rPr>
                <w:rFonts w:eastAsia="Times New Roman" w:cs="Arial"/>
                <w:color w:val="000000"/>
                <w:szCs w:val="24"/>
              </w:rPr>
              <w:t>Conquer</w:t>
            </w:r>
            <w:proofErr w:type="gramEnd"/>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320CB" w14:textId="77777777" w:rsidR="008D4CF4" w:rsidRPr="005A5AE0" w:rsidRDefault="008D4CF4" w:rsidP="008D4CF4">
            <w:pPr>
              <w:rPr>
                <w:rFonts w:eastAsia="Times New Roman" w:cs="Arial"/>
                <w:szCs w:val="24"/>
              </w:rPr>
            </w:pPr>
            <w:r w:rsidRPr="005A5AE0">
              <w:rPr>
                <w:rFonts w:eastAsia="Times New Roman" w:cs="Arial"/>
                <w:color w:val="000000"/>
                <w:szCs w:val="24"/>
              </w:rPr>
              <w:t>2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E0787" w14:textId="77777777" w:rsidR="008D4CF4" w:rsidRPr="005A5AE0" w:rsidRDefault="008D4CF4" w:rsidP="008D4CF4">
            <w:pPr>
              <w:rPr>
                <w:rFonts w:eastAsia="Times New Roman" w:cs="Arial"/>
                <w:szCs w:val="24"/>
              </w:rPr>
            </w:pPr>
            <w:r w:rsidRPr="005A5AE0">
              <w:rPr>
                <w:rFonts w:eastAsia="Times New Roman" w:cs="Arial"/>
                <w:color w:val="000000"/>
                <w:szCs w:val="24"/>
              </w:rPr>
              <w:t>February 4</w:t>
            </w:r>
          </w:p>
        </w:tc>
      </w:tr>
      <w:tr w:rsidR="008D4CF4" w:rsidRPr="005A5AE0" w14:paraId="5CEC0D7D"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EE1F" w14:textId="77777777" w:rsidR="008D4CF4" w:rsidRPr="005A5AE0" w:rsidRDefault="008D4CF4" w:rsidP="008D4CF4">
            <w:pPr>
              <w:rPr>
                <w:rFonts w:eastAsia="Times New Roman" w:cs="Arial"/>
                <w:szCs w:val="24"/>
              </w:rPr>
            </w:pPr>
            <w:r w:rsidRPr="005A5AE0">
              <w:rPr>
                <w:rFonts w:eastAsia="Times New Roman" w:cs="Arial"/>
                <w:color w:val="000000"/>
                <w:szCs w:val="24"/>
              </w:rPr>
              <w:t>Research</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BD363" w14:textId="77777777" w:rsidR="008D4CF4" w:rsidRPr="005A5AE0" w:rsidRDefault="008D4CF4" w:rsidP="008D4CF4">
            <w:pPr>
              <w:rPr>
                <w:rFonts w:eastAsia="Times New Roman" w:cs="Arial"/>
                <w:szCs w:val="24"/>
              </w:rPr>
            </w:pPr>
            <w:r w:rsidRPr="005A5AE0">
              <w:rPr>
                <w:rFonts w:eastAsia="Times New Roman" w:cs="Arial"/>
                <w:color w:val="000000"/>
                <w:szCs w:val="24"/>
              </w:rPr>
              <w:t>4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93251" w14:textId="77777777" w:rsidR="008D4CF4" w:rsidRPr="005A5AE0" w:rsidRDefault="008D4CF4" w:rsidP="008D4CF4">
            <w:pPr>
              <w:rPr>
                <w:rFonts w:eastAsia="Times New Roman" w:cs="Arial"/>
                <w:szCs w:val="24"/>
              </w:rPr>
            </w:pPr>
            <w:r w:rsidRPr="005A5AE0">
              <w:rPr>
                <w:rFonts w:eastAsia="Times New Roman" w:cs="Arial"/>
                <w:color w:val="000000"/>
                <w:szCs w:val="24"/>
              </w:rPr>
              <w:t>March 4</w:t>
            </w:r>
          </w:p>
        </w:tc>
      </w:tr>
      <w:tr w:rsidR="008D4CF4" w:rsidRPr="005A5AE0" w14:paraId="034B5248"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E59DC" w14:textId="77777777" w:rsidR="008D4CF4" w:rsidRPr="005A5AE0" w:rsidRDefault="008D4CF4" w:rsidP="008D4CF4">
            <w:pPr>
              <w:rPr>
                <w:rFonts w:eastAsia="Times New Roman" w:cs="Arial"/>
                <w:szCs w:val="24"/>
              </w:rPr>
            </w:pPr>
            <w:r w:rsidRPr="005A5AE0">
              <w:rPr>
                <w:rFonts w:eastAsia="Times New Roman" w:cs="Arial"/>
                <w:color w:val="000000"/>
                <w:szCs w:val="24"/>
              </w:rPr>
              <w:t>Table of Contents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A4AE1"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75A2D" w14:textId="77777777" w:rsidR="008D4CF4" w:rsidRPr="005A5AE0" w:rsidRDefault="008D4CF4" w:rsidP="008D4CF4">
            <w:pPr>
              <w:rPr>
                <w:rFonts w:eastAsia="Times New Roman" w:cs="Arial"/>
                <w:szCs w:val="24"/>
              </w:rPr>
            </w:pPr>
            <w:r w:rsidRPr="005A5AE0">
              <w:rPr>
                <w:rFonts w:eastAsia="Times New Roman" w:cs="Arial"/>
                <w:color w:val="000000"/>
                <w:szCs w:val="24"/>
              </w:rPr>
              <w:t>March 11</w:t>
            </w:r>
          </w:p>
        </w:tc>
      </w:tr>
      <w:tr w:rsidR="008D4CF4" w:rsidRPr="005A5AE0" w14:paraId="48F28409"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05724" w14:textId="77777777" w:rsidR="008D4CF4" w:rsidRPr="005A5AE0" w:rsidRDefault="008D4CF4" w:rsidP="008D4CF4">
            <w:pPr>
              <w:rPr>
                <w:rFonts w:eastAsia="Times New Roman" w:cs="Arial"/>
                <w:szCs w:val="24"/>
              </w:rPr>
            </w:pPr>
            <w:r w:rsidRPr="005A5AE0">
              <w:rPr>
                <w:rFonts w:eastAsia="Times New Roman" w:cs="Arial"/>
                <w:color w:val="000000"/>
                <w:szCs w:val="24"/>
              </w:rPr>
              <w:t>60 Pages Due</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BE8C1" w14:textId="77777777" w:rsidR="008D4CF4" w:rsidRPr="005A5AE0" w:rsidRDefault="008D4CF4" w:rsidP="008D4CF4">
            <w:pPr>
              <w:rPr>
                <w:rFonts w:eastAsia="Times New Roman" w:cs="Arial"/>
                <w:szCs w:val="24"/>
              </w:rPr>
            </w:pPr>
            <w:r w:rsidRPr="005A5AE0">
              <w:rPr>
                <w:rFonts w:eastAsia="Times New Roman" w:cs="Arial"/>
                <w:color w:val="000000"/>
                <w:szCs w:val="24"/>
              </w:rPr>
              <w:t>2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D1B72" w14:textId="77777777" w:rsidR="008D4CF4" w:rsidRPr="005A5AE0" w:rsidRDefault="008D4CF4" w:rsidP="008D4CF4">
            <w:pPr>
              <w:rPr>
                <w:rFonts w:eastAsia="Times New Roman" w:cs="Arial"/>
                <w:szCs w:val="24"/>
              </w:rPr>
            </w:pPr>
            <w:r w:rsidRPr="005A5AE0">
              <w:rPr>
                <w:rFonts w:eastAsia="Times New Roman" w:cs="Arial"/>
                <w:color w:val="000000"/>
                <w:szCs w:val="24"/>
              </w:rPr>
              <w:t>March 25</w:t>
            </w:r>
          </w:p>
        </w:tc>
      </w:tr>
      <w:tr w:rsidR="008D4CF4" w:rsidRPr="005A5AE0" w14:paraId="79F1177C"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019C7" w14:textId="77777777" w:rsidR="008D4CF4" w:rsidRPr="005A5AE0" w:rsidRDefault="008D4CF4" w:rsidP="008D4CF4">
            <w:pPr>
              <w:rPr>
                <w:rFonts w:eastAsia="Times New Roman" w:cs="Arial"/>
                <w:szCs w:val="24"/>
              </w:rPr>
            </w:pPr>
            <w:r w:rsidRPr="005A5AE0">
              <w:rPr>
                <w:rFonts w:eastAsia="Times New Roman" w:cs="Arial"/>
                <w:color w:val="000000"/>
                <w:szCs w:val="24"/>
              </w:rPr>
              <w:t>Edit Draft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99CDE" w14:textId="77777777" w:rsidR="008D4CF4" w:rsidRPr="005A5AE0" w:rsidRDefault="008D4CF4" w:rsidP="008D4CF4">
            <w:pPr>
              <w:rPr>
                <w:rFonts w:eastAsia="Times New Roman" w:cs="Arial"/>
                <w:szCs w:val="24"/>
              </w:rPr>
            </w:pPr>
            <w:r w:rsidRPr="005A5AE0">
              <w:rPr>
                <w:rFonts w:eastAsia="Times New Roman" w:cs="Arial"/>
                <w:color w:val="000000"/>
                <w:szCs w:val="24"/>
              </w:rPr>
              <w:t>3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C59E" w14:textId="77777777" w:rsidR="008D4CF4" w:rsidRPr="005A5AE0" w:rsidRDefault="008D4CF4" w:rsidP="008D4CF4">
            <w:pPr>
              <w:rPr>
                <w:rFonts w:eastAsia="Times New Roman" w:cs="Arial"/>
                <w:szCs w:val="24"/>
              </w:rPr>
            </w:pPr>
            <w:r w:rsidRPr="005A5AE0">
              <w:rPr>
                <w:rFonts w:eastAsia="Times New Roman" w:cs="Arial"/>
                <w:color w:val="000000"/>
                <w:szCs w:val="24"/>
              </w:rPr>
              <w:t>April 15</w:t>
            </w:r>
          </w:p>
        </w:tc>
      </w:tr>
      <w:tr w:rsidR="008D4CF4" w:rsidRPr="005A5AE0" w14:paraId="4AC139CF"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EEF20" w14:textId="77777777" w:rsidR="008D4CF4" w:rsidRPr="005A5AE0" w:rsidRDefault="008D4CF4" w:rsidP="008D4CF4">
            <w:pPr>
              <w:rPr>
                <w:rFonts w:eastAsia="Times New Roman" w:cs="Arial"/>
                <w:szCs w:val="24"/>
              </w:rPr>
            </w:pPr>
            <w:r w:rsidRPr="005A5AE0">
              <w:rPr>
                <w:rFonts w:eastAsia="Times New Roman" w:cs="Arial"/>
                <w:color w:val="000000"/>
                <w:szCs w:val="24"/>
              </w:rPr>
              <w:t>Finalize Report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87ADE"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E3AC4" w14:textId="77777777" w:rsidR="008D4CF4" w:rsidRPr="005A5AE0" w:rsidRDefault="008D4CF4" w:rsidP="008D4CF4">
            <w:pPr>
              <w:rPr>
                <w:rFonts w:eastAsia="Times New Roman" w:cs="Arial"/>
                <w:szCs w:val="24"/>
              </w:rPr>
            </w:pPr>
            <w:r w:rsidRPr="005A5AE0">
              <w:rPr>
                <w:rFonts w:eastAsia="Times New Roman" w:cs="Arial"/>
                <w:color w:val="000000"/>
                <w:szCs w:val="24"/>
              </w:rPr>
              <w:t>April 22</w:t>
            </w:r>
          </w:p>
        </w:tc>
      </w:tr>
      <w:tr w:rsidR="008D4CF4" w:rsidRPr="005A5AE0" w14:paraId="67B560AE"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39469" w14:textId="77777777" w:rsidR="008D4CF4" w:rsidRPr="005A5AE0" w:rsidRDefault="008D4CF4" w:rsidP="008D4CF4">
            <w:pPr>
              <w:rPr>
                <w:rFonts w:eastAsia="Times New Roman" w:cs="Arial"/>
                <w:szCs w:val="24"/>
              </w:rPr>
            </w:pPr>
            <w:r w:rsidRPr="005A5AE0">
              <w:rPr>
                <w:rFonts w:eastAsia="Times New Roman" w:cs="Arial"/>
                <w:color w:val="000000"/>
                <w:szCs w:val="24"/>
              </w:rPr>
              <w:t>Submit Final Report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174A8"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53C41" w14:textId="77777777" w:rsidR="008D4CF4" w:rsidRPr="005A5AE0" w:rsidRDefault="008D4CF4" w:rsidP="008D4CF4">
            <w:pPr>
              <w:rPr>
                <w:rFonts w:eastAsia="Times New Roman" w:cs="Arial"/>
                <w:szCs w:val="24"/>
              </w:rPr>
            </w:pPr>
            <w:r w:rsidRPr="005A5AE0">
              <w:rPr>
                <w:rFonts w:eastAsia="Times New Roman" w:cs="Arial"/>
                <w:color w:val="000000"/>
                <w:szCs w:val="24"/>
              </w:rPr>
              <w:t>April 29</w:t>
            </w:r>
          </w:p>
        </w:tc>
      </w:tr>
    </w:tbl>
    <w:p w14:paraId="371050AD" w14:textId="77777777" w:rsidR="00FB1CA1" w:rsidRDefault="00FB1CA1" w:rsidP="008D4CF4">
      <w:pPr>
        <w:rPr>
          <w:rFonts w:eastAsia="Times New Roman" w:cs="Arial"/>
          <w:szCs w:val="24"/>
        </w:rPr>
      </w:pPr>
      <w:bookmarkStart w:id="562" w:name="_Ref97278641"/>
    </w:p>
    <w:p w14:paraId="7DEC06F6" w14:textId="77777777" w:rsidR="00575DD5" w:rsidRDefault="00575DD5" w:rsidP="008D4CF4">
      <w:pPr>
        <w:rPr>
          <w:rFonts w:eastAsia="Times New Roman" w:cs="Arial"/>
          <w:szCs w:val="24"/>
        </w:rPr>
      </w:pPr>
    </w:p>
    <w:p w14:paraId="78E15368" w14:textId="77777777" w:rsidR="00575DD5" w:rsidRPr="005A5AE0" w:rsidRDefault="00575DD5" w:rsidP="008D4CF4">
      <w:pPr>
        <w:rPr>
          <w:rFonts w:eastAsia="Times New Roman" w:cs="Arial"/>
          <w:szCs w:val="24"/>
        </w:rPr>
      </w:pPr>
    </w:p>
    <w:p w14:paraId="6919F1B9" w14:textId="445F10C2" w:rsidR="000509BE" w:rsidRPr="005A5AE0" w:rsidRDefault="13718F14" w:rsidP="000509BE">
      <w:pPr>
        <w:pStyle w:val="Caption"/>
        <w:keepNext/>
        <w:jc w:val="center"/>
        <w:rPr>
          <w:rFonts w:cs="Arial"/>
          <w:sz w:val="24"/>
          <w:szCs w:val="24"/>
        </w:rPr>
      </w:pPr>
      <w:bookmarkStart w:id="563" w:name="_Ref100231792"/>
      <w:bookmarkStart w:id="564" w:name="_Ref100231777"/>
      <w:bookmarkStart w:id="565" w:name="_Toc120880327"/>
      <w:r w:rsidRPr="005A5AE0">
        <w:rPr>
          <w:rFonts w:cs="Arial"/>
          <w:sz w:val="24"/>
          <w:szCs w:val="24"/>
        </w:rPr>
        <w:t xml:space="preserve">Table </w:t>
      </w:r>
      <w:r w:rsidR="000509BE" w:rsidRPr="005A5AE0">
        <w:rPr>
          <w:rFonts w:cs="Arial"/>
          <w:sz w:val="24"/>
          <w:szCs w:val="24"/>
        </w:rPr>
        <w:fldChar w:fldCharType="begin"/>
      </w:r>
      <w:r w:rsidR="000509BE" w:rsidRPr="005A5AE0">
        <w:rPr>
          <w:sz w:val="24"/>
          <w:szCs w:val="24"/>
        </w:rPr>
        <w:instrText xml:space="preserve"> SEQ Table \* ARABIC </w:instrText>
      </w:r>
      <w:r w:rsidR="000509BE" w:rsidRPr="005A5AE0">
        <w:rPr>
          <w:rFonts w:cs="Arial"/>
          <w:sz w:val="24"/>
          <w:szCs w:val="24"/>
        </w:rPr>
        <w:fldChar w:fldCharType="separate"/>
      </w:r>
      <w:r w:rsidR="00EC6B10">
        <w:rPr>
          <w:noProof/>
          <w:sz w:val="24"/>
          <w:szCs w:val="24"/>
        </w:rPr>
        <w:t>19</w:t>
      </w:r>
      <w:r w:rsidR="000509BE" w:rsidRPr="005A5AE0">
        <w:rPr>
          <w:rFonts w:cs="Arial"/>
          <w:sz w:val="24"/>
          <w:szCs w:val="24"/>
        </w:rPr>
        <w:fldChar w:fldCharType="end"/>
      </w:r>
      <w:bookmarkEnd w:id="563"/>
      <w:r w:rsidRPr="005A5AE0">
        <w:rPr>
          <w:rFonts w:cs="Arial"/>
          <w:sz w:val="24"/>
          <w:szCs w:val="24"/>
        </w:rPr>
        <w:t>: Senior Design 2 Milestones</w:t>
      </w:r>
      <w:bookmarkEnd w:id="562"/>
      <w:bookmarkEnd w:id="564"/>
      <w:bookmarkEnd w:id="565"/>
    </w:p>
    <w:tbl>
      <w:tblPr>
        <w:tblW w:w="9350" w:type="dxa"/>
        <w:tblCellMar>
          <w:top w:w="15" w:type="dxa"/>
          <w:left w:w="15" w:type="dxa"/>
          <w:bottom w:w="15" w:type="dxa"/>
          <w:right w:w="15" w:type="dxa"/>
        </w:tblCellMar>
        <w:tblLook w:val="04A0" w:firstRow="1" w:lastRow="0" w:firstColumn="1" w:lastColumn="0" w:noHBand="0" w:noVBand="1"/>
      </w:tblPr>
      <w:tblGrid>
        <w:gridCol w:w="3832"/>
        <w:gridCol w:w="2638"/>
        <w:gridCol w:w="2880"/>
      </w:tblGrid>
      <w:tr w:rsidR="008D4CF4" w:rsidRPr="005A5AE0" w14:paraId="4BF5EFFB" w14:textId="77777777" w:rsidTr="002E4717">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9AF0BBF" w14:textId="77777777" w:rsidR="008D4CF4" w:rsidRPr="005A5AE0" w:rsidRDefault="008D4CF4" w:rsidP="006B3091">
            <w:pPr>
              <w:rPr>
                <w:rFonts w:eastAsia="Times New Roman" w:cs="Arial"/>
                <w:szCs w:val="24"/>
              </w:rPr>
            </w:pPr>
            <w:r w:rsidRPr="005A5AE0">
              <w:rPr>
                <w:rFonts w:cs="Arial"/>
              </w:rPr>
              <w:t>Milestone</w:t>
            </w:r>
          </w:p>
        </w:tc>
        <w:tc>
          <w:tcPr>
            <w:tcW w:w="2638"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B628BDC" w14:textId="77777777" w:rsidR="008D4CF4" w:rsidRPr="005A5AE0" w:rsidRDefault="008D4CF4" w:rsidP="006B3091">
            <w:pPr>
              <w:rPr>
                <w:rFonts w:eastAsia="Times New Roman" w:cs="Arial"/>
                <w:szCs w:val="24"/>
              </w:rPr>
            </w:pPr>
            <w:r w:rsidRPr="005A5AE0">
              <w:rPr>
                <w:rFonts w:cs="Arial"/>
              </w:rPr>
              <w:t>Duration</w:t>
            </w:r>
          </w:p>
        </w:tc>
        <w:tc>
          <w:tcPr>
            <w:tcW w:w="288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7E9C4452" w14:textId="77777777" w:rsidR="008D4CF4" w:rsidRPr="005A5AE0" w:rsidRDefault="008D4CF4" w:rsidP="006B3091">
            <w:pPr>
              <w:rPr>
                <w:rFonts w:eastAsia="Times New Roman" w:cs="Arial"/>
                <w:szCs w:val="24"/>
              </w:rPr>
            </w:pPr>
            <w:r w:rsidRPr="005A5AE0">
              <w:rPr>
                <w:rFonts w:cs="Arial"/>
              </w:rPr>
              <w:t>Dates</w:t>
            </w:r>
          </w:p>
        </w:tc>
      </w:tr>
      <w:tr w:rsidR="008D4CF4" w:rsidRPr="005A5AE0" w14:paraId="549C8B23"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44321" w14:textId="77777777" w:rsidR="008D4CF4" w:rsidRPr="005A5AE0" w:rsidRDefault="008D4CF4" w:rsidP="006B3091">
            <w:pPr>
              <w:rPr>
                <w:rFonts w:eastAsia="Times New Roman" w:cs="Arial"/>
                <w:szCs w:val="24"/>
              </w:rPr>
            </w:pPr>
            <w:r w:rsidRPr="005A5AE0">
              <w:rPr>
                <w:rFonts w:cs="Arial"/>
              </w:rPr>
              <w:t>Source Remaining Parts</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025BF" w14:textId="77777777" w:rsidR="008D4CF4" w:rsidRPr="005A5AE0" w:rsidRDefault="008D4CF4" w:rsidP="006B3091">
            <w:pPr>
              <w:rPr>
                <w:rFonts w:eastAsia="Times New Roman" w:cs="Arial"/>
                <w:szCs w:val="24"/>
              </w:rPr>
            </w:pPr>
            <w:r w:rsidRPr="005A5AE0">
              <w:rPr>
                <w:rFonts w:cs="Arial"/>
              </w:rPr>
              <w:t>2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50BA5" w14:textId="77777777" w:rsidR="008D4CF4" w:rsidRPr="005A5AE0" w:rsidRDefault="008D4CF4" w:rsidP="006B3091">
            <w:pPr>
              <w:rPr>
                <w:rFonts w:eastAsia="Times New Roman" w:cs="Arial"/>
                <w:szCs w:val="24"/>
              </w:rPr>
            </w:pPr>
            <w:r w:rsidRPr="005A5AE0">
              <w:rPr>
                <w:rFonts w:cs="Arial"/>
              </w:rPr>
              <w:t>September 2</w:t>
            </w:r>
          </w:p>
        </w:tc>
      </w:tr>
      <w:tr w:rsidR="008D4CF4" w:rsidRPr="005A5AE0" w14:paraId="0C20CC58"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2A186" w14:textId="77777777" w:rsidR="008D4CF4" w:rsidRPr="005A5AE0" w:rsidRDefault="008D4CF4" w:rsidP="006B3091">
            <w:pPr>
              <w:rPr>
                <w:rFonts w:eastAsia="Times New Roman" w:cs="Arial"/>
                <w:szCs w:val="24"/>
              </w:rPr>
            </w:pPr>
            <w:r w:rsidRPr="005A5AE0">
              <w:rPr>
                <w:rFonts w:cs="Arial"/>
              </w:rPr>
              <w:t>Build Prototype</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B430E" w14:textId="77777777" w:rsidR="008D4CF4" w:rsidRPr="005A5AE0" w:rsidRDefault="008D4CF4" w:rsidP="006B3091">
            <w:pPr>
              <w:rPr>
                <w:rFonts w:eastAsia="Times New Roman" w:cs="Arial"/>
                <w:szCs w:val="24"/>
              </w:rPr>
            </w:pPr>
            <w:r w:rsidRPr="005A5AE0">
              <w:rPr>
                <w:rFonts w:cs="Arial"/>
              </w:rPr>
              <w:t>4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864D3" w14:textId="77777777" w:rsidR="008D4CF4" w:rsidRPr="005A5AE0" w:rsidRDefault="008D4CF4" w:rsidP="006B3091">
            <w:pPr>
              <w:rPr>
                <w:rFonts w:eastAsia="Times New Roman" w:cs="Arial"/>
                <w:szCs w:val="24"/>
              </w:rPr>
            </w:pPr>
            <w:r w:rsidRPr="005A5AE0">
              <w:rPr>
                <w:rFonts w:cs="Arial"/>
              </w:rPr>
              <w:t>September 30</w:t>
            </w:r>
          </w:p>
        </w:tc>
      </w:tr>
      <w:tr w:rsidR="008D4CF4" w:rsidRPr="005A5AE0" w14:paraId="4AE044D4"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C0FB4" w14:textId="5CD33603" w:rsidR="008D4CF4" w:rsidRPr="005A5AE0" w:rsidRDefault="008D4CF4" w:rsidP="006B3091">
            <w:pPr>
              <w:rPr>
                <w:rFonts w:eastAsia="Times New Roman" w:cs="Arial"/>
                <w:szCs w:val="24"/>
              </w:rPr>
            </w:pPr>
            <w:r w:rsidRPr="005A5AE0">
              <w:rPr>
                <w:rFonts w:cs="Arial"/>
              </w:rPr>
              <w:t xml:space="preserve">Test and </w:t>
            </w:r>
            <w:r w:rsidR="00EA789F" w:rsidRPr="005A5AE0">
              <w:rPr>
                <w:rFonts w:cs="Arial"/>
              </w:rPr>
              <w:t>troubleshoot</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34E06" w14:textId="77777777" w:rsidR="008D4CF4" w:rsidRPr="005A5AE0" w:rsidRDefault="008D4CF4" w:rsidP="006B3091">
            <w:pPr>
              <w:rPr>
                <w:rFonts w:eastAsia="Times New Roman" w:cs="Arial"/>
                <w:szCs w:val="24"/>
              </w:rPr>
            </w:pPr>
            <w:r w:rsidRPr="005A5AE0">
              <w:rPr>
                <w:rFonts w:cs="Arial"/>
              </w:rPr>
              <w:t>3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509A8" w14:textId="77777777" w:rsidR="008D4CF4" w:rsidRPr="005A5AE0" w:rsidRDefault="008D4CF4" w:rsidP="006B3091">
            <w:pPr>
              <w:rPr>
                <w:rFonts w:eastAsia="Times New Roman" w:cs="Arial"/>
                <w:szCs w:val="24"/>
              </w:rPr>
            </w:pPr>
            <w:r w:rsidRPr="005A5AE0">
              <w:rPr>
                <w:rFonts w:cs="Arial"/>
              </w:rPr>
              <w:t>October 21</w:t>
            </w:r>
          </w:p>
        </w:tc>
      </w:tr>
      <w:tr w:rsidR="008D4CF4" w:rsidRPr="005A5AE0" w14:paraId="6449E412"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D47D8" w14:textId="77777777" w:rsidR="008D4CF4" w:rsidRPr="005A5AE0" w:rsidRDefault="008D4CF4" w:rsidP="006B3091">
            <w:pPr>
              <w:rPr>
                <w:rFonts w:eastAsia="Times New Roman" w:cs="Arial"/>
                <w:szCs w:val="24"/>
              </w:rPr>
            </w:pPr>
            <w:r w:rsidRPr="005A5AE0">
              <w:rPr>
                <w:rFonts w:cs="Arial"/>
              </w:rPr>
              <w:t>Finalize Prototype</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9E03E" w14:textId="77777777" w:rsidR="008D4CF4" w:rsidRPr="005A5AE0" w:rsidRDefault="008D4CF4" w:rsidP="006B3091">
            <w:pPr>
              <w:rPr>
                <w:rFonts w:eastAsia="Times New Roman" w:cs="Arial"/>
                <w:szCs w:val="24"/>
              </w:rPr>
            </w:pPr>
            <w:r w:rsidRPr="005A5AE0">
              <w:rPr>
                <w:rFonts w:cs="Arial"/>
              </w:rPr>
              <w:t>3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C7BE5" w14:textId="29DD6B01" w:rsidR="008D4CF4" w:rsidRPr="005A5AE0" w:rsidRDefault="008D4CF4" w:rsidP="006B3091">
            <w:pPr>
              <w:rPr>
                <w:rFonts w:eastAsia="Times New Roman" w:cs="Arial"/>
                <w:szCs w:val="24"/>
              </w:rPr>
            </w:pPr>
            <w:r w:rsidRPr="005A5AE0">
              <w:rPr>
                <w:rFonts w:cs="Arial"/>
              </w:rPr>
              <w:t xml:space="preserve">November </w:t>
            </w:r>
            <w:r w:rsidR="00183346">
              <w:rPr>
                <w:rFonts w:cs="Arial"/>
              </w:rPr>
              <w:t>28</w:t>
            </w:r>
          </w:p>
        </w:tc>
      </w:tr>
      <w:tr w:rsidR="008D4CF4" w:rsidRPr="005A5AE0" w14:paraId="348959AE"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F6541" w14:textId="04FF31F7" w:rsidR="008D4CF4" w:rsidRPr="005A5AE0" w:rsidRDefault="008D4CF4" w:rsidP="006B3091">
            <w:pPr>
              <w:rPr>
                <w:rFonts w:eastAsia="Times New Roman" w:cs="Arial"/>
                <w:szCs w:val="24"/>
              </w:rPr>
            </w:pPr>
            <w:r w:rsidRPr="005A5AE0">
              <w:rPr>
                <w:rFonts w:cs="Arial"/>
              </w:rPr>
              <w:t xml:space="preserve">Final </w:t>
            </w:r>
            <w:r w:rsidR="00BD1181">
              <w:rPr>
                <w:rFonts w:cs="Arial"/>
              </w:rPr>
              <w:t>Presentation</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C1281" w14:textId="77777777" w:rsidR="008D4CF4" w:rsidRPr="005A5AE0" w:rsidRDefault="008D4CF4" w:rsidP="006B3091">
            <w:pPr>
              <w:rPr>
                <w:rFonts w:eastAsia="Times New Roman" w:cs="Arial"/>
                <w:szCs w:val="24"/>
              </w:rPr>
            </w:pPr>
            <w:r w:rsidRPr="005A5AE0">
              <w:rPr>
                <w:rFonts w:cs="Arial"/>
              </w:rPr>
              <w:t>2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EB8EE" w14:textId="38C03DFE" w:rsidR="008D4CF4" w:rsidRPr="005A5AE0" w:rsidRDefault="008D4CF4" w:rsidP="006B3091">
            <w:pPr>
              <w:rPr>
                <w:rFonts w:eastAsia="Times New Roman" w:cs="Arial"/>
                <w:szCs w:val="24"/>
              </w:rPr>
            </w:pPr>
            <w:r w:rsidRPr="005A5AE0">
              <w:rPr>
                <w:rFonts w:cs="Arial"/>
              </w:rPr>
              <w:t>November 2</w:t>
            </w:r>
            <w:r w:rsidR="00183346">
              <w:rPr>
                <w:rFonts w:cs="Arial"/>
              </w:rPr>
              <w:t>9</w:t>
            </w:r>
            <w:r w:rsidRPr="005A5AE0">
              <w:rPr>
                <w:rFonts w:cs="Arial"/>
              </w:rPr>
              <w:t xml:space="preserve"> </w:t>
            </w:r>
          </w:p>
        </w:tc>
      </w:tr>
      <w:tr w:rsidR="008D4CF4" w:rsidRPr="005A5AE0" w14:paraId="48BE32A5"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22C2D" w14:textId="045FD093" w:rsidR="008D4CF4" w:rsidRPr="005A5AE0" w:rsidRDefault="008D4CF4" w:rsidP="006B3091">
            <w:pPr>
              <w:rPr>
                <w:rFonts w:eastAsia="Times New Roman" w:cs="Arial"/>
                <w:szCs w:val="24"/>
              </w:rPr>
            </w:pPr>
            <w:r w:rsidRPr="005A5AE0">
              <w:rPr>
                <w:rFonts w:cs="Arial"/>
              </w:rPr>
              <w:t xml:space="preserve">Final </w:t>
            </w:r>
            <w:r w:rsidR="00BD1181">
              <w:rPr>
                <w:rFonts w:cs="Arial"/>
              </w:rPr>
              <w:t>Report</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56428" w14:textId="77777777" w:rsidR="008D4CF4" w:rsidRPr="005A5AE0" w:rsidRDefault="008D4CF4" w:rsidP="006B3091">
            <w:pPr>
              <w:rPr>
                <w:rFonts w:eastAsia="Times New Roman" w:cs="Arial"/>
                <w:szCs w:val="24"/>
              </w:rPr>
            </w:pPr>
            <w:r w:rsidRPr="005A5AE0">
              <w:rPr>
                <w:rFonts w:cs="Arial"/>
              </w:rPr>
              <w:t>1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03A01" w14:textId="1E023804" w:rsidR="008D4CF4" w:rsidRPr="005A5AE0" w:rsidRDefault="008D4CF4" w:rsidP="006B3091">
            <w:pPr>
              <w:rPr>
                <w:rFonts w:eastAsia="Times New Roman" w:cs="Arial"/>
                <w:szCs w:val="24"/>
              </w:rPr>
            </w:pPr>
            <w:r w:rsidRPr="005A5AE0">
              <w:rPr>
                <w:rFonts w:cs="Arial"/>
              </w:rPr>
              <w:t xml:space="preserve">December 2 </w:t>
            </w:r>
          </w:p>
        </w:tc>
      </w:tr>
    </w:tbl>
    <w:p w14:paraId="4C39F5A4" w14:textId="77777777" w:rsidR="00036AF2" w:rsidRPr="005A5AE0" w:rsidRDefault="00036AF2" w:rsidP="00130814">
      <w:pPr>
        <w:rPr>
          <w:rFonts w:cs="Arial"/>
        </w:rPr>
      </w:pPr>
      <w:bookmarkStart w:id="566" w:name="_Toc96678570"/>
    </w:p>
    <w:p w14:paraId="3D3A7ABF" w14:textId="05E74A20" w:rsidR="00AF0EC5" w:rsidRPr="005A5AE0" w:rsidRDefault="009620FE" w:rsidP="00DB75BB">
      <w:pPr>
        <w:pStyle w:val="HeadingSD1"/>
      </w:pPr>
      <w:bookmarkStart w:id="567" w:name="_Toc101782772"/>
      <w:bookmarkStart w:id="568" w:name="_Toc121068210"/>
      <w:r w:rsidRPr="005A5AE0">
        <w:t>9</w:t>
      </w:r>
      <w:r w:rsidR="00D215B5" w:rsidRPr="005A5AE0">
        <w:t xml:space="preserve">.2 </w:t>
      </w:r>
      <w:r w:rsidR="43F19991" w:rsidRPr="005A5AE0">
        <w:t>Software Development Gantt Chart</w:t>
      </w:r>
      <w:bookmarkEnd w:id="567"/>
      <w:bookmarkEnd w:id="568"/>
    </w:p>
    <w:p w14:paraId="3923A557" w14:textId="0CE49273" w:rsidR="29CEAFE3" w:rsidRPr="005A5AE0" w:rsidRDefault="29CEAFE3" w:rsidP="29CEAFE3">
      <w:pPr>
        <w:pStyle w:val="NormalWeb"/>
        <w:spacing w:before="0" w:beforeAutospacing="0" w:after="360" w:afterAutospacing="0"/>
        <w:rPr>
          <w:rFonts w:cs="Arial"/>
        </w:rPr>
      </w:pPr>
      <w:r w:rsidRPr="005A5AE0">
        <w:rPr>
          <w:rFonts w:cs="Arial"/>
        </w:rPr>
        <w:t xml:space="preserve">The Gantt chart shown </w:t>
      </w:r>
      <w:r w:rsidR="00AF0EC5" w:rsidRPr="005A5AE0">
        <w:rPr>
          <w:rFonts w:cs="Arial"/>
        </w:rPr>
        <w:t xml:space="preserve">in </w:t>
      </w:r>
      <w:r w:rsidR="00AF0EC5" w:rsidRPr="005A5AE0">
        <w:rPr>
          <w:rFonts w:cs="Arial"/>
        </w:rPr>
        <w:fldChar w:fldCharType="begin"/>
      </w:r>
      <w:r w:rsidR="00AF0EC5" w:rsidRPr="005A5AE0">
        <w:instrText xml:space="preserve"> REF _Ref100232478 \h  \* MERGEFORMAT </w:instrText>
      </w:r>
      <w:r w:rsidR="00AF0EC5" w:rsidRPr="005A5AE0">
        <w:rPr>
          <w:rFonts w:cs="Arial"/>
        </w:rPr>
      </w:r>
      <w:r w:rsidR="00AF0EC5" w:rsidRPr="005A5AE0">
        <w:rPr>
          <w:rFonts w:cs="Arial"/>
        </w:rPr>
        <w:fldChar w:fldCharType="separate"/>
      </w:r>
      <w:r w:rsidR="00580FCE" w:rsidRPr="005A5AE0">
        <w:rPr>
          <w:rFonts w:cs="Arial"/>
        </w:rPr>
        <w:t xml:space="preserve">Figure </w:t>
      </w:r>
      <w:r w:rsidR="00EC6B10">
        <w:rPr>
          <w:rFonts w:cs="Arial"/>
          <w:noProof/>
        </w:rPr>
        <w:t>59</w:t>
      </w:r>
      <w:r w:rsidR="00AF0EC5" w:rsidRPr="005A5AE0">
        <w:rPr>
          <w:rFonts w:cs="Arial"/>
        </w:rPr>
        <w:fldChar w:fldCharType="end"/>
      </w:r>
      <w:r w:rsidRPr="005A5AE0">
        <w:rPr>
          <w:rFonts w:cs="Arial"/>
        </w:rPr>
        <w:t xml:space="preserve"> was created using the </w:t>
      </w:r>
      <w:proofErr w:type="spellStart"/>
      <w:r w:rsidRPr="005A5AE0">
        <w:rPr>
          <w:rFonts w:cs="Arial"/>
        </w:rPr>
        <w:t>TeamGantt</w:t>
      </w:r>
      <w:proofErr w:type="spellEnd"/>
      <w:r w:rsidRPr="005A5AE0">
        <w:rPr>
          <w:rFonts w:cs="Arial"/>
        </w:rPr>
        <w:t xml:space="preserve"> website and covers all the major software planning and development tasks for the Spring 2022 semester. The timeline of this chart is from January 9th to April 29th, four months into the semester. The two categories, Research and Design, contain several smaller tasks with their completion percentages displayed as well. At the </w:t>
      </w:r>
      <w:r w:rsidRPr="005A5AE0">
        <w:rPr>
          <w:rFonts w:cs="Arial"/>
        </w:rPr>
        <w:lastRenderedPageBreak/>
        <w:t>time of writing this section, all research tasks have been completed and almost half of the application’s design has been done. The main tasks being worked on now are the design of the application’s UI and population of test data to the application database. Most of the software planning and design were done by two members of the team, with much of the work divided evenly between them.</w:t>
      </w:r>
    </w:p>
    <w:p w14:paraId="26333B55" w14:textId="77777777" w:rsidR="007D2977" w:rsidRPr="005A5AE0" w:rsidRDefault="007D2977" w:rsidP="007D2977">
      <w:pPr>
        <w:rPr>
          <w:rFonts w:cs="Arial"/>
        </w:rPr>
      </w:pPr>
      <w:r w:rsidRPr="005A5AE0">
        <w:rPr>
          <w:rFonts w:cs="Arial"/>
          <w:noProof/>
        </w:rPr>
        <w:drawing>
          <wp:inline distT="0" distB="0" distL="0" distR="0" wp14:anchorId="134FAEBD" wp14:editId="72EF39A9">
            <wp:extent cx="5670944" cy="2232838"/>
            <wp:effectExtent l="0" t="0" r="0" b="2540"/>
            <wp:docPr id="1696990435" name="Picture 169699043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90435" name="Picture 1696990435" descr="Timelin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697324" cy="2243225"/>
                    </a:xfrm>
                    <a:prstGeom prst="rect">
                      <a:avLst/>
                    </a:prstGeom>
                  </pic:spPr>
                </pic:pic>
              </a:graphicData>
            </a:graphic>
          </wp:inline>
        </w:drawing>
      </w:r>
    </w:p>
    <w:p w14:paraId="078C234F" w14:textId="0CAB3C16" w:rsidR="007D2977" w:rsidRPr="005A5AE0" w:rsidRDefault="007D2977" w:rsidP="007D2977">
      <w:pPr>
        <w:pStyle w:val="Caption"/>
        <w:jc w:val="center"/>
        <w:rPr>
          <w:rFonts w:cs="Arial"/>
          <w:sz w:val="24"/>
          <w:szCs w:val="24"/>
        </w:rPr>
      </w:pPr>
      <w:bookmarkStart w:id="569" w:name="_Ref100232478"/>
      <w:bookmarkStart w:id="570" w:name="_Toc120880307"/>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ED050E">
        <w:rPr>
          <w:rFonts w:cs="Arial"/>
          <w:noProof/>
          <w:sz w:val="24"/>
          <w:szCs w:val="24"/>
        </w:rPr>
        <w:t>60</w:t>
      </w:r>
      <w:r w:rsidRPr="005A5AE0">
        <w:rPr>
          <w:rFonts w:cs="Arial"/>
          <w:sz w:val="24"/>
          <w:szCs w:val="24"/>
        </w:rPr>
        <w:fldChar w:fldCharType="end"/>
      </w:r>
      <w:bookmarkEnd w:id="569"/>
      <w:r w:rsidRPr="005A5AE0">
        <w:rPr>
          <w:rFonts w:cs="Arial"/>
          <w:sz w:val="24"/>
          <w:szCs w:val="24"/>
        </w:rPr>
        <w:t>: Software Development Gantt Chart</w:t>
      </w:r>
      <w:bookmarkEnd w:id="570"/>
    </w:p>
    <w:p w14:paraId="57A9BEF6" w14:textId="77777777" w:rsidR="007D2977" w:rsidRPr="005A5AE0" w:rsidRDefault="007D2977" w:rsidP="007D2977"/>
    <w:p w14:paraId="15612533" w14:textId="2D6FF799" w:rsidR="00070AEA" w:rsidRPr="005A5AE0" w:rsidRDefault="009620FE" w:rsidP="00DB75BB">
      <w:pPr>
        <w:pStyle w:val="HeadingSD1"/>
      </w:pPr>
      <w:bookmarkStart w:id="571" w:name="_Toc101782773"/>
      <w:bookmarkStart w:id="572" w:name="_Toc121068211"/>
      <w:r w:rsidRPr="005A5AE0">
        <w:t>9.3</w:t>
      </w:r>
      <w:r w:rsidR="00070AEA" w:rsidRPr="005A5AE0">
        <w:t xml:space="preserve"> Hardware Development Gantt Chart</w:t>
      </w:r>
      <w:bookmarkEnd w:id="571"/>
      <w:bookmarkEnd w:id="572"/>
    </w:p>
    <w:p w14:paraId="4FF0BD0D" w14:textId="3D2E1155" w:rsidR="00182933" w:rsidRDefault="00B2681B" w:rsidP="006413CD">
      <w:pPr>
        <w:rPr>
          <w:rFonts w:cs="Arial"/>
        </w:rPr>
      </w:pPr>
      <w:r w:rsidRPr="005A5AE0">
        <w:rPr>
          <w:rFonts w:cs="Arial"/>
        </w:rPr>
        <w:t>In</w:t>
      </w:r>
      <w:r w:rsidR="00EC500C" w:rsidRPr="005A5AE0">
        <w:rPr>
          <w:rFonts w:cs="Arial"/>
        </w:rPr>
        <w:t xml:space="preserve"> </w:t>
      </w:r>
      <w:r w:rsidR="00EC500C" w:rsidRPr="005A5AE0">
        <w:rPr>
          <w:rFonts w:cs="Arial"/>
        </w:rPr>
        <w:fldChar w:fldCharType="begin"/>
      </w:r>
      <w:r w:rsidR="00EC500C" w:rsidRPr="005A5AE0">
        <w:rPr>
          <w:rFonts w:cs="Arial"/>
        </w:rPr>
        <w:instrText xml:space="preserve"> REF _Ref100307936 \h  \* MERGEFORMAT </w:instrText>
      </w:r>
      <w:r w:rsidR="00EC500C" w:rsidRPr="005A5AE0">
        <w:rPr>
          <w:rFonts w:cs="Arial"/>
        </w:rPr>
      </w:r>
      <w:r w:rsidR="00EC500C" w:rsidRPr="005A5AE0">
        <w:rPr>
          <w:rFonts w:cs="Arial"/>
        </w:rPr>
        <w:fldChar w:fldCharType="separate"/>
      </w:r>
      <w:r w:rsidR="00580FCE" w:rsidRPr="005A5AE0">
        <w:rPr>
          <w:rFonts w:cs="Arial"/>
          <w:szCs w:val="24"/>
        </w:rPr>
        <w:t xml:space="preserve">Figure </w:t>
      </w:r>
      <w:r w:rsidR="00EC6B10" w:rsidRPr="00EC6B10">
        <w:rPr>
          <w:rFonts w:cs="Arial"/>
          <w:noProof/>
          <w:szCs w:val="24"/>
        </w:rPr>
        <w:t>60</w:t>
      </w:r>
      <w:r w:rsidR="00EC500C" w:rsidRPr="005A5AE0">
        <w:rPr>
          <w:rFonts w:cs="Arial"/>
        </w:rPr>
        <w:fldChar w:fldCharType="end"/>
      </w:r>
      <w:r w:rsidR="001A3790" w:rsidRPr="005A5AE0">
        <w:rPr>
          <w:rFonts w:cs="Arial"/>
        </w:rPr>
        <w:t xml:space="preserve">, the </w:t>
      </w:r>
      <w:r w:rsidR="00B41503" w:rsidRPr="005A5AE0">
        <w:rPr>
          <w:rFonts w:cs="Arial"/>
        </w:rPr>
        <w:t xml:space="preserve">senior design 1 </w:t>
      </w:r>
      <w:r w:rsidR="00EC500C" w:rsidRPr="005A5AE0">
        <w:rPr>
          <w:rFonts w:cs="Arial"/>
        </w:rPr>
        <w:t>hardware development process is highlighted</w:t>
      </w:r>
      <w:r w:rsidR="00B41503" w:rsidRPr="005A5AE0">
        <w:rPr>
          <w:rFonts w:cs="Arial"/>
        </w:rPr>
        <w:t xml:space="preserve">. The outline consists of </w:t>
      </w:r>
      <w:r w:rsidR="00EA123B" w:rsidRPr="005A5AE0">
        <w:rPr>
          <w:rFonts w:cs="Arial"/>
        </w:rPr>
        <w:t>a crossing</w:t>
      </w:r>
      <w:r w:rsidR="00B41503" w:rsidRPr="005A5AE0">
        <w:rPr>
          <w:rFonts w:cs="Arial"/>
        </w:rPr>
        <w:t xml:space="preserve"> from February to May </w:t>
      </w:r>
      <w:r w:rsidR="00A57513" w:rsidRPr="005A5AE0">
        <w:rPr>
          <w:rFonts w:cs="Arial"/>
        </w:rPr>
        <w:t xml:space="preserve">showing our preliminary research to </w:t>
      </w:r>
      <w:r w:rsidR="00DA5AD9" w:rsidRPr="005A5AE0">
        <w:rPr>
          <w:rFonts w:cs="Arial"/>
        </w:rPr>
        <w:t xml:space="preserve">finalizing the design for our senior design report. A couple of important mentions to the </w:t>
      </w:r>
      <w:proofErr w:type="spellStart"/>
      <w:r w:rsidR="00DA5AD9" w:rsidRPr="005A5AE0">
        <w:rPr>
          <w:rFonts w:cs="Arial"/>
        </w:rPr>
        <w:t>gantt</w:t>
      </w:r>
      <w:proofErr w:type="spellEnd"/>
      <w:r w:rsidR="00DA5AD9" w:rsidRPr="005A5AE0">
        <w:rPr>
          <w:rFonts w:cs="Arial"/>
        </w:rPr>
        <w:t xml:space="preserve"> chart is that the dark blue </w:t>
      </w:r>
      <w:r w:rsidR="007325C6" w:rsidRPr="005A5AE0">
        <w:rPr>
          <w:rFonts w:cs="Arial"/>
        </w:rPr>
        <w:t xml:space="preserve">represents finished, purple means </w:t>
      </w:r>
      <w:r w:rsidR="00966648" w:rsidRPr="005A5AE0">
        <w:rPr>
          <w:rFonts w:cs="Arial"/>
        </w:rPr>
        <w:t xml:space="preserve">in progress but behind, pink is present </w:t>
      </w:r>
      <w:r w:rsidR="00C36029" w:rsidRPr="005A5AE0">
        <w:rPr>
          <w:rFonts w:cs="Arial"/>
        </w:rPr>
        <w:t xml:space="preserve">actions and light blue it future actions. </w:t>
      </w:r>
    </w:p>
    <w:p w14:paraId="2723A6C9" w14:textId="77777777" w:rsidR="00182933" w:rsidRDefault="00182933" w:rsidP="006413CD">
      <w:pPr>
        <w:rPr>
          <w:rFonts w:cs="Arial"/>
        </w:rPr>
      </w:pPr>
    </w:p>
    <w:p w14:paraId="558A755C" w14:textId="047FDB28" w:rsidR="00BE722B" w:rsidRPr="00BE722B" w:rsidRDefault="00C36029" w:rsidP="00BE722B">
      <w:pPr>
        <w:rPr>
          <w:rFonts w:cs="Arial"/>
        </w:rPr>
      </w:pPr>
      <w:r w:rsidRPr="005A5AE0">
        <w:rPr>
          <w:rFonts w:cs="Arial"/>
        </w:rPr>
        <w:t>This Gantt chart extends to</w:t>
      </w:r>
      <w:r w:rsidR="00463421" w:rsidRPr="005A5AE0">
        <w:rPr>
          <w:rFonts w:cs="Arial"/>
        </w:rPr>
        <w:t xml:space="preserve"> senior design 2 to outline our goals and keep track of future </w:t>
      </w:r>
      <w:r w:rsidR="00F17D13" w:rsidRPr="005A5AE0">
        <w:rPr>
          <w:rFonts w:cs="Arial"/>
        </w:rPr>
        <w:t>progress.</w:t>
      </w:r>
    </w:p>
    <w:p w14:paraId="66A30A6B" w14:textId="28482B0D" w:rsidR="006413CD" w:rsidRPr="005A5AE0" w:rsidRDefault="4C1BDCA3" w:rsidP="00EC500C">
      <w:pPr>
        <w:pStyle w:val="Caption"/>
        <w:keepNext/>
        <w:jc w:val="center"/>
        <w:rPr>
          <w:rFonts w:cs="Arial"/>
        </w:rPr>
      </w:pPr>
      <w:r w:rsidRPr="005A5AE0">
        <w:rPr>
          <w:rFonts w:cs="Arial"/>
          <w:noProof/>
        </w:rPr>
        <w:lastRenderedPageBreak/>
        <w:drawing>
          <wp:inline distT="0" distB="0" distL="0" distR="0" wp14:anchorId="68079942" wp14:editId="10697FDD">
            <wp:extent cx="5323114" cy="2095976"/>
            <wp:effectExtent l="0" t="0" r="0" b="0"/>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323114" cy="2095976"/>
                    </a:xfrm>
                    <a:prstGeom prst="rect">
                      <a:avLst/>
                    </a:prstGeom>
                  </pic:spPr>
                </pic:pic>
              </a:graphicData>
            </a:graphic>
          </wp:inline>
        </w:drawing>
      </w:r>
    </w:p>
    <w:p w14:paraId="5764FE7D" w14:textId="39E26340" w:rsidR="007D2977" w:rsidRPr="005A5AE0" w:rsidRDefault="00B2681B" w:rsidP="00B40B1B">
      <w:pPr>
        <w:pStyle w:val="Caption"/>
        <w:jc w:val="center"/>
        <w:rPr>
          <w:rFonts w:cs="Arial"/>
          <w:sz w:val="24"/>
          <w:szCs w:val="24"/>
        </w:rPr>
      </w:pPr>
      <w:bookmarkStart w:id="573" w:name="_Ref100307936"/>
      <w:bookmarkStart w:id="574" w:name="_Toc120880308"/>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ED050E">
        <w:rPr>
          <w:noProof/>
          <w:sz w:val="24"/>
          <w:szCs w:val="24"/>
        </w:rPr>
        <w:t>61</w:t>
      </w:r>
      <w:r w:rsidRPr="005A5AE0">
        <w:rPr>
          <w:rFonts w:cs="Arial"/>
          <w:sz w:val="24"/>
          <w:szCs w:val="24"/>
        </w:rPr>
        <w:fldChar w:fldCharType="end"/>
      </w:r>
      <w:bookmarkEnd w:id="573"/>
      <w:r w:rsidR="00EC500C" w:rsidRPr="005A5AE0">
        <w:rPr>
          <w:rFonts w:cs="Arial"/>
          <w:sz w:val="24"/>
          <w:szCs w:val="24"/>
        </w:rPr>
        <w:t>:</w:t>
      </w:r>
      <w:r w:rsidRPr="005A5AE0">
        <w:rPr>
          <w:rFonts w:cs="Arial"/>
          <w:sz w:val="24"/>
          <w:szCs w:val="24"/>
        </w:rPr>
        <w:t xml:space="preserve"> Hardware Development Gantt Chart</w:t>
      </w:r>
      <w:bookmarkEnd w:id="574"/>
    </w:p>
    <w:p w14:paraId="23305921" w14:textId="77777777" w:rsidR="003377D1" w:rsidRPr="005A5AE0" w:rsidRDefault="003377D1" w:rsidP="003377D1"/>
    <w:p w14:paraId="0337FA15" w14:textId="10D65872" w:rsidR="00D215B5" w:rsidRPr="005A5AE0" w:rsidRDefault="009620FE" w:rsidP="00DB75BB">
      <w:pPr>
        <w:pStyle w:val="HeadingSD1"/>
      </w:pPr>
      <w:bookmarkStart w:id="575" w:name="_Toc101782774"/>
      <w:bookmarkStart w:id="576" w:name="_Toc121068212"/>
      <w:r w:rsidRPr="005A5AE0">
        <w:t>9.4</w:t>
      </w:r>
      <w:r w:rsidR="43F19991" w:rsidRPr="005A5AE0">
        <w:t xml:space="preserve"> </w:t>
      </w:r>
      <w:r w:rsidR="00D215B5" w:rsidRPr="005A5AE0">
        <w:t>Budget and Finance Discussion</w:t>
      </w:r>
      <w:bookmarkEnd w:id="566"/>
      <w:bookmarkEnd w:id="575"/>
      <w:bookmarkEnd w:id="576"/>
    </w:p>
    <w:p w14:paraId="0C1CA4D2" w14:textId="6354076D" w:rsidR="009070A9" w:rsidRDefault="00E933F7" w:rsidP="008B7AA4">
      <w:pPr>
        <w:pStyle w:val="NormalWeb"/>
        <w:spacing w:after="360"/>
        <w:rPr>
          <w:rFonts w:cs="Arial"/>
          <w:color w:val="000000"/>
        </w:rPr>
      </w:pPr>
      <w:r w:rsidRPr="005A5AE0">
        <w:rPr>
          <w:rFonts w:cs="Arial"/>
          <w:color w:val="000000"/>
        </w:rPr>
        <w:t xml:space="preserve">A goal </w:t>
      </w:r>
      <w:r w:rsidR="00943700">
        <w:rPr>
          <w:rFonts w:cs="Arial"/>
          <w:color w:val="000000"/>
        </w:rPr>
        <w:t>was</w:t>
      </w:r>
      <w:r w:rsidRPr="005A5AE0">
        <w:rPr>
          <w:rFonts w:cs="Arial"/>
          <w:color w:val="000000"/>
        </w:rPr>
        <w:t xml:space="preserve"> to make Live Bolt as cost-effective as possible while maintaining quality in the build and design. </w:t>
      </w:r>
      <w:r w:rsidR="002C7E5D" w:rsidRPr="005A5AE0">
        <w:rPr>
          <w:rFonts w:cs="Arial"/>
          <w:color w:val="000000"/>
        </w:rPr>
        <w:t xml:space="preserve">This </w:t>
      </w:r>
      <w:r w:rsidR="00943700">
        <w:rPr>
          <w:rFonts w:cs="Arial"/>
          <w:color w:val="000000"/>
        </w:rPr>
        <w:t>wa</w:t>
      </w:r>
      <w:r w:rsidR="002C7E5D" w:rsidRPr="005A5AE0">
        <w:rPr>
          <w:rFonts w:cs="Arial"/>
          <w:color w:val="000000"/>
        </w:rPr>
        <w:t>s due to two main reasons: wanting to keep costs down for any hypothetical consumer who purchases the system, and lack of</w:t>
      </w:r>
      <w:r w:rsidR="007259BA" w:rsidRPr="005A5AE0">
        <w:rPr>
          <w:rFonts w:cs="Arial"/>
          <w:color w:val="000000"/>
        </w:rPr>
        <w:t xml:space="preserve"> outside sponsorship for this project. All costs associated with Live Bolt’s development </w:t>
      </w:r>
      <w:r w:rsidR="00DD5A07" w:rsidRPr="005A5AE0">
        <w:rPr>
          <w:rFonts w:cs="Arial"/>
          <w:color w:val="000000"/>
        </w:rPr>
        <w:t>are being directly funded by the four team members.</w:t>
      </w:r>
      <w:r w:rsidR="00A72B9F">
        <w:rPr>
          <w:rFonts w:cs="Arial"/>
          <w:color w:val="000000"/>
        </w:rPr>
        <w:t xml:space="preserve"> </w:t>
      </w:r>
      <w:r w:rsidR="00A72B9F" w:rsidRPr="00A72B9F">
        <w:rPr>
          <w:rFonts w:cs="Arial"/>
          <w:color w:val="000000"/>
        </w:rPr>
        <w:t>Development for the Live Bolt system cost approximately $</w:t>
      </w:r>
      <w:r w:rsidR="00AA1C65">
        <w:rPr>
          <w:rFonts w:cs="Arial"/>
          <w:color w:val="000000"/>
        </w:rPr>
        <w:t>136</w:t>
      </w:r>
      <w:r w:rsidR="00A72B9F" w:rsidRPr="00A72B9F">
        <w:rPr>
          <w:rFonts w:cs="Arial"/>
          <w:color w:val="000000"/>
        </w:rPr>
        <w:t xml:space="preserve"> for a fully working product. This is within the team’s original budget and is relatively cheap and cost effective. The cost would be higher to produce more however, since the team would need to purchase more components that they already had before. We would have to purchase more ESP8266s, keypads, LEDs, and </w:t>
      </w:r>
      <w:r w:rsidR="00B90539">
        <w:rPr>
          <w:rFonts w:cs="Arial"/>
          <w:color w:val="000000"/>
        </w:rPr>
        <w:t xml:space="preserve">Raspberry </w:t>
      </w:r>
      <w:proofErr w:type="spellStart"/>
      <w:r w:rsidR="00B90539">
        <w:rPr>
          <w:rFonts w:cs="Arial"/>
          <w:color w:val="000000"/>
        </w:rPr>
        <w:t>Pis</w:t>
      </w:r>
      <w:proofErr w:type="spellEnd"/>
      <w:r w:rsidR="00A72B9F" w:rsidRPr="00A72B9F">
        <w:rPr>
          <w:rFonts w:cs="Arial"/>
          <w:color w:val="000000"/>
        </w:rPr>
        <w:t>, which would drive up the production cost.</w:t>
      </w:r>
      <w:r w:rsidR="000F71B1">
        <w:rPr>
          <w:rFonts w:cs="Arial"/>
          <w:color w:val="000000"/>
        </w:rPr>
        <w:t xml:space="preserve"> </w:t>
      </w:r>
    </w:p>
    <w:p w14:paraId="4C4A4C18" w14:textId="5F27EEE8" w:rsidR="00A42B01" w:rsidRDefault="000F71B1" w:rsidP="008B7AA4">
      <w:pPr>
        <w:pStyle w:val="NormalWeb"/>
        <w:spacing w:after="360"/>
        <w:rPr>
          <w:rFonts w:cs="Arial"/>
        </w:rPr>
      </w:pPr>
      <w:r>
        <w:rPr>
          <w:rFonts w:cs="Arial"/>
          <w:color w:val="000000"/>
        </w:rPr>
        <w:fldChar w:fldCharType="begin"/>
      </w:r>
      <w:r>
        <w:rPr>
          <w:rFonts w:cs="Arial"/>
          <w:color w:val="000000"/>
        </w:rPr>
        <w:instrText xml:space="preserve"> REF _Ref101810175 \h </w:instrText>
      </w:r>
      <w:r>
        <w:rPr>
          <w:rFonts w:cs="Arial"/>
          <w:color w:val="000000"/>
        </w:rPr>
      </w:r>
      <w:r>
        <w:rPr>
          <w:rFonts w:cs="Arial"/>
          <w:color w:val="000000"/>
        </w:rPr>
        <w:fldChar w:fldCharType="separate"/>
      </w:r>
      <w:r w:rsidR="00580FCE" w:rsidRPr="005A5AE0">
        <w:rPr>
          <w:rFonts w:cs="Arial"/>
        </w:rPr>
        <w:t xml:space="preserve">Table </w:t>
      </w:r>
      <w:r w:rsidR="00EC6B10">
        <w:rPr>
          <w:noProof/>
        </w:rPr>
        <w:t>20</w:t>
      </w:r>
      <w:r>
        <w:rPr>
          <w:rFonts w:cs="Arial"/>
          <w:color w:val="000000"/>
        </w:rPr>
        <w:fldChar w:fldCharType="end"/>
      </w:r>
      <w:r>
        <w:rPr>
          <w:rFonts w:cs="Arial"/>
          <w:color w:val="000000"/>
        </w:rPr>
        <w:t xml:space="preserve"> </w:t>
      </w:r>
      <w:r w:rsidR="00E933F7" w:rsidRPr="005A5AE0">
        <w:rPr>
          <w:rFonts w:cs="Arial"/>
          <w:color w:val="000000"/>
        </w:rPr>
        <w:t>outlines the parts we have identified for the product and their costs. Most items are marked as 2 needed, so there will be backup components in case any malfunction. The price per single unit and total price are both listed. Items marked as $0 indicate that the team already has them, so there is no need to include those costs in the final price.</w:t>
      </w:r>
      <w:r w:rsidR="00EF0EED" w:rsidRPr="005A5AE0">
        <w:rPr>
          <w:rFonts w:cs="Arial"/>
          <w:color w:val="000000"/>
        </w:rPr>
        <w:t xml:space="preserve"> The final row also </w:t>
      </w:r>
      <w:r w:rsidR="00E933F7" w:rsidRPr="005A5AE0">
        <w:rPr>
          <w:rFonts w:cs="Arial"/>
          <w:color w:val="000000"/>
        </w:rPr>
        <w:t>provides the total cost of all components and the amount of money each member of the group will contribute.</w:t>
      </w:r>
      <w:bookmarkStart w:id="577" w:name="_Ref97279327"/>
      <w:bookmarkStart w:id="578" w:name="_Ref97278733"/>
      <w:r w:rsidR="00AD2E81">
        <w:rPr>
          <w:rFonts w:cs="Arial"/>
          <w:color w:val="000000"/>
        </w:rPr>
        <w:t xml:space="preserve"> </w:t>
      </w:r>
    </w:p>
    <w:p w14:paraId="68D41467" w14:textId="77777777" w:rsidR="000A2F13" w:rsidRDefault="000A2F13" w:rsidP="008B7AA4">
      <w:pPr>
        <w:pStyle w:val="NormalWeb"/>
        <w:spacing w:after="360"/>
        <w:rPr>
          <w:rFonts w:cs="Arial"/>
        </w:rPr>
      </w:pPr>
    </w:p>
    <w:p w14:paraId="0764A73F" w14:textId="77777777" w:rsidR="000A2F13" w:rsidRPr="00AD2E81" w:rsidRDefault="000A2F13" w:rsidP="008B7AA4">
      <w:pPr>
        <w:pStyle w:val="NormalWeb"/>
        <w:spacing w:after="360"/>
        <w:rPr>
          <w:rFonts w:cs="Arial"/>
          <w:color w:val="000000"/>
        </w:rPr>
      </w:pPr>
    </w:p>
    <w:p w14:paraId="52B61A58" w14:textId="77777777" w:rsidR="00202CAE" w:rsidRDefault="00202CAE" w:rsidP="008B7AA4">
      <w:pPr>
        <w:pStyle w:val="NormalWeb"/>
        <w:spacing w:after="360"/>
        <w:rPr>
          <w:rFonts w:cs="Arial"/>
          <w:color w:val="000000"/>
        </w:rPr>
      </w:pPr>
    </w:p>
    <w:p w14:paraId="7F923620" w14:textId="77777777" w:rsidR="00202CAE" w:rsidRPr="00AD2E81" w:rsidRDefault="00202CAE" w:rsidP="008B7AA4">
      <w:pPr>
        <w:pStyle w:val="NormalWeb"/>
        <w:spacing w:after="360"/>
        <w:rPr>
          <w:rFonts w:cs="Arial"/>
          <w:color w:val="000000"/>
        </w:rPr>
      </w:pPr>
    </w:p>
    <w:p w14:paraId="44602EE0" w14:textId="453DC437" w:rsidR="00350B5A" w:rsidRPr="00350B5A" w:rsidRDefault="00A230D8" w:rsidP="00AA1C65">
      <w:pPr>
        <w:pStyle w:val="NormalWeb"/>
        <w:spacing w:before="0" w:beforeAutospacing="0" w:after="360" w:afterAutospacing="0"/>
        <w:jc w:val="center"/>
        <w:rPr>
          <w:rFonts w:cs="Arial"/>
        </w:rPr>
      </w:pPr>
      <w:bookmarkStart w:id="579" w:name="_Ref101810175"/>
      <w:bookmarkStart w:id="580" w:name="_Toc120880328"/>
      <w:bookmarkStart w:id="581" w:name="_Ref100245059"/>
      <w:r w:rsidRPr="005A5AE0">
        <w:rPr>
          <w:rFonts w:cs="Arial"/>
        </w:rPr>
        <w:lastRenderedPageBreak/>
        <w:t xml:space="preserve">Table </w:t>
      </w:r>
      <w:r w:rsidRPr="005A5AE0">
        <w:rPr>
          <w:rFonts w:cs="Arial"/>
        </w:rPr>
        <w:fldChar w:fldCharType="begin"/>
      </w:r>
      <w:r w:rsidRPr="005A5AE0">
        <w:instrText>SEQ Table \* ARABIC</w:instrText>
      </w:r>
      <w:r w:rsidRPr="005A5AE0">
        <w:rPr>
          <w:rFonts w:cs="Arial"/>
        </w:rPr>
        <w:fldChar w:fldCharType="separate"/>
      </w:r>
      <w:r w:rsidR="00EC6B10">
        <w:rPr>
          <w:noProof/>
        </w:rPr>
        <w:t>20</w:t>
      </w:r>
      <w:r w:rsidRPr="005A5AE0">
        <w:rPr>
          <w:rFonts w:cs="Arial"/>
        </w:rPr>
        <w:fldChar w:fldCharType="end"/>
      </w:r>
      <w:bookmarkEnd w:id="577"/>
      <w:bookmarkEnd w:id="579"/>
      <w:r w:rsidRPr="005A5AE0">
        <w:rPr>
          <w:rFonts w:cs="Arial"/>
        </w:rPr>
        <w:t>: Bill of Materials</w:t>
      </w:r>
      <w:bookmarkEnd w:id="580"/>
      <w:r w:rsidR="00350B5A" w:rsidRPr="00350B5A">
        <w:rPr>
          <w:rFonts w:cs="Arial"/>
        </w:rPr>
        <w:t> </w:t>
      </w:r>
    </w:p>
    <w:tbl>
      <w:tblPr>
        <w:tblW w:w="0" w:type="auto"/>
        <w:tblLayout w:type="fixed"/>
        <w:tblLook w:val="04A0" w:firstRow="1" w:lastRow="0" w:firstColumn="1" w:lastColumn="0" w:noHBand="0" w:noVBand="1"/>
      </w:tblPr>
      <w:tblGrid>
        <w:gridCol w:w="3318"/>
        <w:gridCol w:w="1493"/>
        <w:gridCol w:w="1327"/>
        <w:gridCol w:w="2488"/>
        <w:gridCol w:w="14"/>
      </w:tblGrid>
      <w:tr w:rsidR="27BA6085" w14:paraId="5FEDD3E5"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bookmarkEnd w:id="578"/>
          <w:bookmarkEnd w:id="581"/>
          <w:p w14:paraId="6CDD92E3" w14:textId="69451142" w:rsidR="27BA6085" w:rsidRDefault="27BA6085">
            <w:r w:rsidRPr="27BA6085">
              <w:rPr>
                <w:rFonts w:eastAsia="Arial" w:cs="Arial"/>
                <w:color w:val="000000" w:themeColor="text1"/>
                <w:szCs w:val="24"/>
              </w:rPr>
              <w:t>Part Description</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7955452C" w14:textId="11357A3D" w:rsidR="27BA6085" w:rsidRDefault="27BA6085">
            <w:r w:rsidRPr="27BA6085">
              <w:rPr>
                <w:rFonts w:eastAsia="Arial" w:cs="Arial"/>
                <w:color w:val="000000" w:themeColor="text1"/>
                <w:szCs w:val="24"/>
              </w:rPr>
              <w:t>Qty Needed</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47096C18" w14:textId="4C61C943" w:rsidR="27BA6085" w:rsidRDefault="27BA6085">
            <w:r w:rsidRPr="27BA6085">
              <w:rPr>
                <w:rFonts w:eastAsia="Arial" w:cs="Arial"/>
                <w:color w:val="000000" w:themeColor="text1"/>
                <w:szCs w:val="24"/>
              </w:rPr>
              <w:t>Price/Unit</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2F3D3072" w14:textId="4ACB6928" w:rsidR="27BA6085" w:rsidRDefault="27BA6085">
            <w:r w:rsidRPr="27BA6085">
              <w:rPr>
                <w:rFonts w:eastAsia="Arial" w:cs="Arial"/>
                <w:color w:val="000000" w:themeColor="text1"/>
                <w:szCs w:val="24"/>
              </w:rPr>
              <w:t>Estimated Total Price</w:t>
            </w:r>
          </w:p>
        </w:tc>
      </w:tr>
      <w:tr w:rsidR="27BA6085" w14:paraId="38FFB7D0"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609AC8" w14:textId="5AC83E65" w:rsidR="27BA6085" w:rsidRDefault="27BA6085">
            <w:r w:rsidRPr="27BA6085">
              <w:rPr>
                <w:rFonts w:eastAsia="Arial" w:cs="Arial"/>
                <w:color w:val="000000" w:themeColor="text1"/>
                <w:szCs w:val="24"/>
              </w:rPr>
              <w:t>Raspberry Pi 3</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28CB4A" w14:textId="6D0F048E" w:rsidR="27BA6085" w:rsidRDefault="27BA6085">
            <w:r w:rsidRPr="27BA6085">
              <w:rPr>
                <w:rFonts w:eastAsia="Arial" w:cs="Arial"/>
                <w:szCs w:val="24"/>
              </w:rPr>
              <w:t>1</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51D09E" w14:textId="1FE64E8C" w:rsidR="27BA6085" w:rsidRDefault="27BA6085">
            <w:r w:rsidRPr="27BA6085">
              <w:rPr>
                <w:rFonts w:eastAsia="Arial" w:cs="Arial"/>
                <w:color w:val="000000" w:themeColor="text1"/>
                <w:szCs w:val="24"/>
              </w:rPr>
              <w:t>$0</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A22CF" w14:textId="0C456431" w:rsidR="27BA6085" w:rsidRDefault="27BA6085">
            <w:r w:rsidRPr="27BA6085">
              <w:rPr>
                <w:rFonts w:eastAsia="Arial" w:cs="Arial"/>
                <w:color w:val="000000" w:themeColor="text1"/>
                <w:szCs w:val="24"/>
              </w:rPr>
              <w:t>$0</w:t>
            </w:r>
          </w:p>
        </w:tc>
      </w:tr>
      <w:tr w:rsidR="27BA6085" w14:paraId="64716F06"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84ECDA" w14:textId="0C5FDF12" w:rsidR="27BA6085" w:rsidRDefault="27BA6085">
            <w:r w:rsidRPr="27BA6085">
              <w:rPr>
                <w:rFonts w:eastAsia="Arial" w:cs="Arial"/>
                <w:color w:val="000000" w:themeColor="text1"/>
                <w:szCs w:val="24"/>
              </w:rPr>
              <w:t>LED’s</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D5FA08" w14:textId="70707615" w:rsidR="27BA6085" w:rsidRDefault="27BA6085">
            <w:r w:rsidRPr="27BA6085">
              <w:rPr>
                <w:rFonts w:eastAsia="Arial" w:cs="Arial"/>
                <w:szCs w:val="24"/>
              </w:rPr>
              <w:t>1</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D5A34" w14:textId="50925926" w:rsidR="27BA6085" w:rsidRDefault="27BA6085">
            <w:r w:rsidRPr="27BA6085">
              <w:rPr>
                <w:rFonts w:eastAsia="Arial" w:cs="Arial"/>
                <w:color w:val="000000" w:themeColor="text1"/>
                <w:szCs w:val="24"/>
              </w:rPr>
              <w:t>$0</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BB41EC" w14:textId="7BC2ACF4" w:rsidR="27BA6085" w:rsidRDefault="27BA6085">
            <w:r w:rsidRPr="27BA6085">
              <w:rPr>
                <w:rFonts w:eastAsia="Arial" w:cs="Arial"/>
                <w:color w:val="000000" w:themeColor="text1"/>
                <w:szCs w:val="24"/>
              </w:rPr>
              <w:t>$0</w:t>
            </w:r>
          </w:p>
        </w:tc>
      </w:tr>
      <w:tr w:rsidR="27BA6085" w14:paraId="7F8B7F46"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3537F" w14:textId="0C2F89D3" w:rsidR="27BA6085" w:rsidRDefault="27BA6085">
            <w:r w:rsidRPr="27BA6085">
              <w:rPr>
                <w:rFonts w:eastAsia="Arial" w:cs="Arial"/>
                <w:color w:val="000000" w:themeColor="text1"/>
                <w:szCs w:val="24"/>
              </w:rPr>
              <w:t>Assorted Wires, LEDs, Buzzer, and other electrical components</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FAAE42" w14:textId="45319A98" w:rsidR="27BA6085" w:rsidRDefault="27BA6085">
            <w:r w:rsidRPr="27BA6085">
              <w:rPr>
                <w:rFonts w:eastAsia="Arial" w:cs="Arial"/>
                <w:color w:val="000000" w:themeColor="text1"/>
                <w:szCs w:val="24"/>
              </w:rPr>
              <w:t>-</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CB1936" w14:textId="3C1DFADD" w:rsidR="27BA6085" w:rsidRDefault="27BA6085">
            <w:r w:rsidRPr="27BA6085">
              <w:rPr>
                <w:rFonts w:eastAsia="Arial" w:cs="Arial"/>
                <w:color w:val="000000" w:themeColor="text1"/>
                <w:szCs w:val="24"/>
              </w:rPr>
              <w:t>$0</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D11533" w14:textId="1663B6E2" w:rsidR="27BA6085" w:rsidRDefault="27BA6085">
            <w:r w:rsidRPr="27BA6085">
              <w:rPr>
                <w:rFonts w:eastAsia="Arial" w:cs="Arial"/>
                <w:color w:val="000000" w:themeColor="text1"/>
                <w:szCs w:val="24"/>
              </w:rPr>
              <w:t>$0</w:t>
            </w:r>
          </w:p>
        </w:tc>
      </w:tr>
      <w:tr w:rsidR="27BA6085" w14:paraId="478FEBB9"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BE931" w14:textId="431A59AE" w:rsidR="27BA6085" w:rsidRDefault="0052526F">
            <w:hyperlink r:id="rId115">
              <w:r w:rsidR="27BA6085" w:rsidRPr="27BA6085">
                <w:rPr>
                  <w:rStyle w:val="Hyperlink"/>
                  <w:rFonts w:eastAsia="Arial" w:cs="Arial"/>
                  <w:szCs w:val="24"/>
                </w:rPr>
                <w:t>Camera</w:t>
              </w:r>
            </w:hyperlink>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1C03E" w14:textId="301788F0" w:rsidR="27BA6085" w:rsidRDefault="27BA6085">
            <w:r w:rsidRPr="27BA6085">
              <w:rPr>
                <w:rFonts w:eastAsia="Arial" w:cs="Arial"/>
                <w:color w:val="000000" w:themeColor="text1"/>
                <w:szCs w:val="24"/>
              </w:rPr>
              <w:t>2</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3D4D10" w14:textId="56ABA945" w:rsidR="27BA6085" w:rsidRDefault="27BA6085">
            <w:r w:rsidRPr="27BA6085">
              <w:rPr>
                <w:rFonts w:eastAsia="Arial" w:cs="Arial"/>
                <w:color w:val="000000" w:themeColor="text1"/>
                <w:szCs w:val="24"/>
              </w:rPr>
              <w:t>$15</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415B8C" w14:textId="779D3B11" w:rsidR="27BA6085" w:rsidRDefault="27BA6085">
            <w:r w:rsidRPr="27BA6085">
              <w:rPr>
                <w:rFonts w:eastAsia="Arial" w:cs="Arial"/>
                <w:color w:val="000000" w:themeColor="text1"/>
                <w:szCs w:val="24"/>
              </w:rPr>
              <w:t>$30</w:t>
            </w:r>
          </w:p>
        </w:tc>
      </w:tr>
      <w:tr w:rsidR="27BA6085" w14:paraId="37DA5120"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1403B" w14:textId="46CE64F7" w:rsidR="27BA6085" w:rsidRDefault="27BA6085">
            <w:r w:rsidRPr="27BA6085">
              <w:rPr>
                <w:rFonts w:eastAsia="Arial" w:cs="Arial"/>
                <w:color w:val="000000" w:themeColor="text1"/>
                <w:szCs w:val="24"/>
              </w:rPr>
              <w:t>Keypad</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B151BF" w14:textId="7F6D71C3" w:rsidR="27BA6085" w:rsidRDefault="27BA6085">
            <w:r w:rsidRPr="27BA6085">
              <w:rPr>
                <w:rFonts w:eastAsia="Arial" w:cs="Arial"/>
                <w:color w:val="000000" w:themeColor="text1"/>
                <w:szCs w:val="24"/>
              </w:rPr>
              <w:t>2</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248DC" w14:textId="056F6724" w:rsidR="27BA6085" w:rsidRDefault="27BA6085">
            <w:r w:rsidRPr="27BA6085">
              <w:rPr>
                <w:rFonts w:eastAsia="Arial" w:cs="Arial"/>
                <w:color w:val="000000" w:themeColor="text1"/>
                <w:szCs w:val="24"/>
              </w:rPr>
              <w:t>$0</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8012B" w14:textId="36BF1457" w:rsidR="27BA6085" w:rsidRDefault="27BA6085">
            <w:r w:rsidRPr="27BA6085">
              <w:rPr>
                <w:rFonts w:eastAsia="Arial" w:cs="Arial"/>
                <w:color w:val="000000" w:themeColor="text1"/>
                <w:szCs w:val="24"/>
              </w:rPr>
              <w:t>$0</w:t>
            </w:r>
          </w:p>
        </w:tc>
      </w:tr>
      <w:tr w:rsidR="27BA6085" w14:paraId="59B7C754"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CE6429" w14:textId="22FD5F8B" w:rsidR="27BA6085" w:rsidRDefault="0052526F">
            <w:hyperlink r:id="rId116">
              <w:r w:rsidR="27BA6085" w:rsidRPr="27BA6085">
                <w:rPr>
                  <w:rStyle w:val="Hyperlink"/>
                  <w:rFonts w:eastAsia="Arial" w:cs="Arial"/>
                  <w:szCs w:val="24"/>
                </w:rPr>
                <w:t>NFC Reader</w:t>
              </w:r>
            </w:hyperlink>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EB03BA" w14:textId="786816BB" w:rsidR="27BA6085" w:rsidRDefault="27BA6085">
            <w:r w:rsidRPr="27BA6085">
              <w:rPr>
                <w:rFonts w:eastAsia="Arial" w:cs="Arial"/>
                <w:color w:val="000000" w:themeColor="text1"/>
                <w:szCs w:val="24"/>
              </w:rPr>
              <w:t>2</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FCF94B" w14:textId="580756F6" w:rsidR="27BA6085" w:rsidRDefault="27BA6085">
            <w:r w:rsidRPr="27BA6085">
              <w:rPr>
                <w:rFonts w:eastAsia="Arial" w:cs="Arial"/>
                <w:color w:val="000000" w:themeColor="text1"/>
                <w:szCs w:val="24"/>
              </w:rPr>
              <w:t>$9</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07EB7" w14:textId="28C110EB" w:rsidR="27BA6085" w:rsidRDefault="27BA6085">
            <w:r w:rsidRPr="27BA6085">
              <w:rPr>
                <w:rFonts w:eastAsia="Arial" w:cs="Arial"/>
                <w:color w:val="000000" w:themeColor="text1"/>
                <w:szCs w:val="24"/>
              </w:rPr>
              <w:t>$18</w:t>
            </w:r>
          </w:p>
        </w:tc>
      </w:tr>
      <w:tr w:rsidR="27BA6085" w14:paraId="2513DE97"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02E3A" w14:textId="620C6CB3" w:rsidR="27BA6085" w:rsidRDefault="0052526F">
            <w:hyperlink r:id="rId117">
              <w:r w:rsidR="27BA6085" w:rsidRPr="27BA6085">
                <w:rPr>
                  <w:rStyle w:val="Hyperlink"/>
                  <w:rFonts w:eastAsia="Arial" w:cs="Arial"/>
                  <w:szCs w:val="24"/>
                </w:rPr>
                <w:t>IR Motion Sensor</w:t>
              </w:r>
            </w:hyperlink>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ECB38A" w14:textId="28A47FB9" w:rsidR="27BA6085" w:rsidRDefault="27BA6085">
            <w:r w:rsidRPr="27BA6085">
              <w:rPr>
                <w:rFonts w:eastAsia="Arial" w:cs="Arial"/>
                <w:color w:val="000000" w:themeColor="text1"/>
                <w:szCs w:val="24"/>
              </w:rPr>
              <w:t>2</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7013F" w14:textId="17C3E721" w:rsidR="27BA6085" w:rsidRDefault="27BA6085">
            <w:r w:rsidRPr="27BA6085">
              <w:rPr>
                <w:rFonts w:eastAsia="Arial" w:cs="Arial"/>
                <w:color w:val="000000" w:themeColor="text1"/>
                <w:szCs w:val="24"/>
              </w:rPr>
              <w:t>$8</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9AB75" w14:textId="4962EC68" w:rsidR="27BA6085" w:rsidRDefault="27BA6085">
            <w:r w:rsidRPr="27BA6085">
              <w:rPr>
                <w:rFonts w:eastAsia="Arial" w:cs="Arial"/>
                <w:color w:val="000000" w:themeColor="text1"/>
                <w:szCs w:val="24"/>
              </w:rPr>
              <w:t>$16</w:t>
            </w:r>
          </w:p>
        </w:tc>
      </w:tr>
      <w:tr w:rsidR="27BA6085" w14:paraId="03DB01FF"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2D410" w14:textId="0B6DE0FB" w:rsidR="27BA6085" w:rsidRDefault="0052526F">
            <w:hyperlink r:id="rId118">
              <w:r w:rsidR="27BA6085" w:rsidRPr="27BA6085">
                <w:rPr>
                  <w:rStyle w:val="Hyperlink"/>
                  <w:rFonts w:eastAsia="Arial" w:cs="Arial"/>
                  <w:szCs w:val="24"/>
                </w:rPr>
                <w:t>Raspberry Pi Microphone Array</w:t>
              </w:r>
            </w:hyperlink>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C53909" w14:textId="3DFF5A71" w:rsidR="27BA6085" w:rsidRDefault="27BA6085">
            <w:r w:rsidRPr="27BA6085">
              <w:rPr>
                <w:rFonts w:eastAsia="Arial" w:cs="Arial"/>
                <w:color w:val="000000" w:themeColor="text1"/>
                <w:szCs w:val="24"/>
              </w:rPr>
              <w:t>2</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23327" w14:textId="07FECFE4" w:rsidR="27BA6085" w:rsidRDefault="27BA6085">
            <w:r w:rsidRPr="27BA6085">
              <w:rPr>
                <w:rFonts w:eastAsia="Arial" w:cs="Arial"/>
                <w:color w:val="000000" w:themeColor="text1"/>
                <w:szCs w:val="24"/>
              </w:rPr>
              <w:t>$29</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79AB5" w14:textId="46E40AD0" w:rsidR="27BA6085" w:rsidRDefault="27BA6085">
            <w:r w:rsidRPr="27BA6085">
              <w:rPr>
                <w:rFonts w:eastAsia="Arial" w:cs="Arial"/>
                <w:color w:val="000000" w:themeColor="text1"/>
                <w:szCs w:val="24"/>
              </w:rPr>
              <w:t>$58</w:t>
            </w:r>
          </w:p>
        </w:tc>
      </w:tr>
      <w:tr w:rsidR="27BA6085" w14:paraId="6074768D"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F6E1FB" w14:textId="588BBE6A" w:rsidR="27BA6085" w:rsidRDefault="0052526F">
            <w:hyperlink r:id="rId119">
              <w:r w:rsidR="27BA6085" w:rsidRPr="27BA6085">
                <w:rPr>
                  <w:rStyle w:val="Hyperlink"/>
                  <w:rFonts w:eastAsia="Arial" w:cs="Arial"/>
                  <w:szCs w:val="24"/>
                </w:rPr>
                <w:t>High Torque Servo</w:t>
              </w:r>
            </w:hyperlink>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B9A58" w14:textId="2CC0221D" w:rsidR="27BA6085" w:rsidRDefault="27BA6085">
            <w:r w:rsidRPr="27BA6085">
              <w:rPr>
                <w:rFonts w:eastAsia="Arial" w:cs="Arial"/>
                <w:color w:val="000000" w:themeColor="text1"/>
                <w:szCs w:val="24"/>
              </w:rPr>
              <w:t>2</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FB88C8" w14:textId="67975B3D" w:rsidR="27BA6085" w:rsidRDefault="27BA6085">
            <w:r w:rsidRPr="27BA6085">
              <w:rPr>
                <w:rFonts w:eastAsia="Arial" w:cs="Arial"/>
                <w:color w:val="000000" w:themeColor="text1"/>
                <w:szCs w:val="24"/>
              </w:rPr>
              <w:t>$20</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6BE480" w14:textId="17FC4D75" w:rsidR="27BA6085" w:rsidRDefault="27BA6085">
            <w:r w:rsidRPr="27BA6085">
              <w:rPr>
                <w:rFonts w:eastAsia="Arial" w:cs="Arial"/>
                <w:color w:val="000000" w:themeColor="text1"/>
                <w:szCs w:val="24"/>
              </w:rPr>
              <w:t>$40</w:t>
            </w:r>
          </w:p>
        </w:tc>
      </w:tr>
      <w:tr w:rsidR="27BA6085" w14:paraId="22F63B83"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50A067" w14:textId="2DE48BA0" w:rsidR="27BA6085" w:rsidRDefault="0052526F">
            <w:hyperlink r:id="rId120">
              <w:r w:rsidR="27BA6085" w:rsidRPr="27BA6085">
                <w:rPr>
                  <w:rStyle w:val="Hyperlink"/>
                  <w:rFonts w:eastAsia="Arial" w:cs="Arial"/>
                  <w:szCs w:val="24"/>
                </w:rPr>
                <w:t>Lock Battery Holder</w:t>
              </w:r>
            </w:hyperlink>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8BC3CD" w14:textId="75DF5CB8" w:rsidR="27BA6085" w:rsidRDefault="27BA6085">
            <w:r w:rsidRPr="27BA6085">
              <w:rPr>
                <w:rFonts w:eastAsia="Arial" w:cs="Arial"/>
                <w:color w:val="000000" w:themeColor="text1"/>
                <w:szCs w:val="24"/>
              </w:rPr>
              <w:t>1</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3D5F5" w14:textId="14FE2703" w:rsidR="27BA6085" w:rsidRDefault="27BA6085">
            <w:r w:rsidRPr="27BA6085">
              <w:rPr>
                <w:rFonts w:eastAsia="Arial" w:cs="Arial"/>
                <w:color w:val="000000" w:themeColor="text1"/>
                <w:szCs w:val="24"/>
              </w:rPr>
              <w:t>$2</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E69CB" w14:textId="7BD055E9" w:rsidR="27BA6085" w:rsidRDefault="27BA6085">
            <w:r w:rsidRPr="27BA6085">
              <w:rPr>
                <w:rFonts w:eastAsia="Arial" w:cs="Arial"/>
                <w:color w:val="000000" w:themeColor="text1"/>
                <w:szCs w:val="24"/>
              </w:rPr>
              <w:t>$2</w:t>
            </w:r>
          </w:p>
        </w:tc>
      </w:tr>
      <w:tr w:rsidR="27BA6085" w14:paraId="4E3D5D19"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299585" w14:textId="1177DAF0" w:rsidR="27BA6085" w:rsidRDefault="0052526F">
            <w:hyperlink r:id="rId121">
              <w:r w:rsidR="27BA6085" w:rsidRPr="27BA6085">
                <w:rPr>
                  <w:rStyle w:val="Hyperlink"/>
                  <w:rFonts w:eastAsia="Arial" w:cs="Arial"/>
                  <w:szCs w:val="24"/>
                </w:rPr>
                <w:t>Security Battery holder</w:t>
              </w:r>
            </w:hyperlink>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954CA" w14:textId="7BE32A15" w:rsidR="27BA6085" w:rsidRDefault="27BA6085">
            <w:r w:rsidRPr="27BA6085">
              <w:rPr>
                <w:rFonts w:eastAsia="Arial" w:cs="Arial"/>
                <w:color w:val="000000" w:themeColor="text1"/>
                <w:szCs w:val="24"/>
              </w:rPr>
              <w:t>1</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8D6A26" w14:textId="3BFD5A39" w:rsidR="27BA6085" w:rsidRDefault="27BA6085">
            <w:r w:rsidRPr="27BA6085">
              <w:rPr>
                <w:rFonts w:eastAsia="Arial" w:cs="Arial"/>
                <w:color w:val="000000" w:themeColor="text1"/>
                <w:szCs w:val="24"/>
              </w:rPr>
              <w:t>$7</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19534D" w14:textId="392F83D3" w:rsidR="27BA6085" w:rsidRDefault="27BA6085">
            <w:r w:rsidRPr="27BA6085">
              <w:rPr>
                <w:rFonts w:eastAsia="Arial" w:cs="Arial"/>
                <w:color w:val="000000" w:themeColor="text1"/>
                <w:szCs w:val="24"/>
              </w:rPr>
              <w:t>$7</w:t>
            </w:r>
          </w:p>
        </w:tc>
      </w:tr>
      <w:tr w:rsidR="27BA6085" w14:paraId="4604AC56"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5A4121" w14:textId="1E21637D" w:rsidR="27BA6085" w:rsidRDefault="0052526F">
            <w:hyperlink r:id="rId122">
              <w:r w:rsidR="27BA6085" w:rsidRPr="27BA6085">
                <w:rPr>
                  <w:rStyle w:val="Hyperlink"/>
                  <w:rFonts w:eastAsia="Arial" w:cs="Arial"/>
                  <w:szCs w:val="24"/>
                </w:rPr>
                <w:t>PLA 3D Printing Filament</w:t>
              </w:r>
            </w:hyperlink>
            <w:r w:rsidR="27BA6085" w:rsidRPr="27BA6085">
              <w:rPr>
                <w:rFonts w:eastAsia="Arial" w:cs="Arial"/>
                <w:szCs w:val="24"/>
              </w:rPr>
              <w:t xml:space="preserve"> </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69E03" w14:textId="61FD1728" w:rsidR="27BA6085" w:rsidRDefault="27BA6085">
            <w:r w:rsidRPr="27BA6085">
              <w:rPr>
                <w:rFonts w:eastAsia="Arial" w:cs="Arial"/>
                <w:color w:val="000000" w:themeColor="text1"/>
                <w:szCs w:val="24"/>
              </w:rPr>
              <w:t>1</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303385" w14:textId="64F62B33" w:rsidR="27BA6085" w:rsidRDefault="27BA6085">
            <w:r w:rsidRPr="27BA6085">
              <w:rPr>
                <w:rFonts w:eastAsia="Arial" w:cs="Arial"/>
                <w:color w:val="000000" w:themeColor="text1"/>
                <w:szCs w:val="24"/>
              </w:rPr>
              <w:t>$22</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FD6F05" w14:textId="1DC92A61" w:rsidR="27BA6085" w:rsidRDefault="27BA6085">
            <w:r w:rsidRPr="27BA6085">
              <w:rPr>
                <w:rFonts w:eastAsia="Arial" w:cs="Arial"/>
                <w:color w:val="000000" w:themeColor="text1"/>
                <w:szCs w:val="24"/>
              </w:rPr>
              <w:t>$22</w:t>
            </w:r>
          </w:p>
        </w:tc>
      </w:tr>
      <w:tr w:rsidR="27BA6085" w14:paraId="749D9978"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1FD69" w14:textId="5A2ED000" w:rsidR="27BA6085" w:rsidRDefault="27BA6085">
            <w:r w:rsidRPr="27BA6085">
              <w:rPr>
                <w:rFonts w:eastAsia="Arial" w:cs="Arial"/>
                <w:szCs w:val="24"/>
              </w:rPr>
              <w:t>ESP8266</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2707D" w14:textId="4D198459" w:rsidR="27BA6085" w:rsidRDefault="27BA6085">
            <w:r w:rsidRPr="27BA6085">
              <w:rPr>
                <w:rFonts w:eastAsia="Arial" w:cs="Arial"/>
                <w:color w:val="000000" w:themeColor="text1"/>
                <w:szCs w:val="24"/>
              </w:rPr>
              <w:t>2</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CEDE8" w14:textId="6FBD233B" w:rsidR="27BA6085" w:rsidRDefault="27BA6085">
            <w:r w:rsidRPr="27BA6085">
              <w:rPr>
                <w:rFonts w:eastAsia="Arial" w:cs="Arial"/>
                <w:color w:val="000000" w:themeColor="text1"/>
                <w:szCs w:val="24"/>
              </w:rPr>
              <w:t>$0</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E47F9" w14:textId="701E1AF0" w:rsidR="27BA6085" w:rsidRDefault="27BA6085">
            <w:r w:rsidRPr="27BA6085">
              <w:rPr>
                <w:rFonts w:eastAsia="Arial" w:cs="Arial"/>
                <w:color w:val="000000" w:themeColor="text1"/>
                <w:szCs w:val="24"/>
              </w:rPr>
              <w:t>$0</w:t>
            </w:r>
          </w:p>
        </w:tc>
      </w:tr>
      <w:tr w:rsidR="27BA6085" w14:paraId="645B2B90"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B32ABE" w14:textId="53920DEC" w:rsidR="27BA6085" w:rsidRDefault="27BA6085">
            <w:r w:rsidRPr="27BA6085">
              <w:rPr>
                <w:rFonts w:eastAsia="Arial" w:cs="Arial"/>
                <w:szCs w:val="24"/>
              </w:rPr>
              <w:t>PCB Printing</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FC4C1" w14:textId="50445C4C" w:rsidR="27BA6085" w:rsidRDefault="27BA6085">
            <w:r w:rsidRPr="27BA6085">
              <w:rPr>
                <w:rFonts w:eastAsia="Arial" w:cs="Arial"/>
                <w:color w:val="000000" w:themeColor="text1"/>
                <w:szCs w:val="24"/>
              </w:rPr>
              <w:t>2</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1793F6" w14:textId="7F153951" w:rsidR="27BA6085" w:rsidRDefault="27BA6085">
            <w:r w:rsidRPr="27BA6085">
              <w:rPr>
                <w:rFonts w:eastAsia="Arial" w:cs="Arial"/>
                <w:color w:val="000000" w:themeColor="text1"/>
                <w:szCs w:val="24"/>
              </w:rPr>
              <w:t>$24.86</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4E39E" w14:textId="3EE26C81" w:rsidR="27BA6085" w:rsidRDefault="27BA6085">
            <w:r w:rsidRPr="27BA6085">
              <w:rPr>
                <w:rFonts w:eastAsia="Arial" w:cs="Arial"/>
                <w:color w:val="000000" w:themeColor="text1"/>
                <w:szCs w:val="24"/>
              </w:rPr>
              <w:t>$49.72</w:t>
            </w:r>
          </w:p>
        </w:tc>
      </w:tr>
      <w:tr w:rsidR="27BA6085" w14:paraId="637156E7" w14:textId="77777777" w:rsidTr="27BA6085">
        <w:trPr>
          <w:gridAfter w:val="1"/>
          <w:wAfter w:w="14" w:type="dxa"/>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2C220" w14:textId="1323019F" w:rsidR="27BA6085" w:rsidRDefault="27BA6085">
            <w:r w:rsidRPr="27BA6085">
              <w:rPr>
                <w:rFonts w:eastAsia="Arial" w:cs="Arial"/>
                <w:szCs w:val="24"/>
              </w:rPr>
              <w:t>Doorknob and lock for Testing</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DD147" w14:textId="6F361F89" w:rsidR="27BA6085" w:rsidRDefault="27BA6085">
            <w:r w:rsidRPr="27BA6085">
              <w:rPr>
                <w:rFonts w:eastAsia="Arial" w:cs="Arial"/>
                <w:color w:val="000000" w:themeColor="text1"/>
                <w:szCs w:val="24"/>
              </w:rPr>
              <w:t>1</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DDFE1" w14:textId="58870EB8" w:rsidR="27BA6085" w:rsidRDefault="27BA6085">
            <w:r w:rsidRPr="27BA6085">
              <w:rPr>
                <w:rFonts w:eastAsia="Arial" w:cs="Arial"/>
                <w:color w:val="000000" w:themeColor="text1"/>
                <w:szCs w:val="24"/>
              </w:rPr>
              <w:t>$0</w:t>
            </w:r>
          </w:p>
        </w:tc>
        <w:tc>
          <w:tcPr>
            <w:tcW w:w="2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385A9" w14:textId="7D112D09" w:rsidR="27BA6085" w:rsidRDefault="27BA6085">
            <w:r w:rsidRPr="27BA6085">
              <w:rPr>
                <w:rFonts w:eastAsia="Arial" w:cs="Arial"/>
                <w:color w:val="000000" w:themeColor="text1"/>
                <w:szCs w:val="24"/>
              </w:rPr>
              <w:t>$0</w:t>
            </w:r>
          </w:p>
        </w:tc>
      </w:tr>
      <w:tr w:rsidR="27BA6085" w14:paraId="2EEA7E54" w14:textId="77777777" w:rsidTr="27BA6085">
        <w:trPr>
          <w:gridAfter w:val="1"/>
          <w:wAfter w:w="14" w:type="dxa"/>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7F3965" w14:textId="4AD32CDD" w:rsidR="27BA6085" w:rsidRDefault="27BA6085">
            <w:r w:rsidRPr="27BA6085">
              <w:rPr>
                <w:rFonts w:eastAsia="Arial" w:cs="Arial"/>
                <w:szCs w:val="24"/>
              </w:rPr>
              <w:t>3D Printing Security Box</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635A9" w14:textId="631B6436" w:rsidR="27BA6085" w:rsidRDefault="27BA6085">
            <w:r w:rsidRPr="27BA6085">
              <w:rPr>
                <w:rFonts w:eastAsia="Arial" w:cs="Arial"/>
                <w:color w:val="000000" w:themeColor="text1"/>
                <w:szCs w:val="24"/>
              </w:rPr>
              <w:t>1</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D9B20" w14:textId="3802058F" w:rsidR="27BA6085" w:rsidRDefault="27BA6085">
            <w:r w:rsidRPr="27BA6085">
              <w:rPr>
                <w:rFonts w:eastAsia="Arial" w:cs="Arial"/>
                <w:color w:val="000000" w:themeColor="text1"/>
                <w:szCs w:val="24"/>
              </w:rPr>
              <w:t>$6</w:t>
            </w:r>
          </w:p>
        </w:tc>
        <w:tc>
          <w:tcPr>
            <w:tcW w:w="2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9C6C5" w14:textId="0BA684DA" w:rsidR="27BA6085" w:rsidRDefault="27BA6085">
            <w:r w:rsidRPr="27BA6085">
              <w:rPr>
                <w:rFonts w:eastAsia="Arial" w:cs="Arial"/>
                <w:color w:val="000000" w:themeColor="text1"/>
                <w:szCs w:val="24"/>
              </w:rPr>
              <w:t>$6</w:t>
            </w:r>
          </w:p>
        </w:tc>
      </w:tr>
      <w:tr w:rsidR="27BA6085" w14:paraId="25E2B1D1" w14:textId="77777777" w:rsidTr="27BA6085">
        <w:trPr>
          <w:gridAfter w:val="1"/>
          <w:wAfter w:w="14" w:type="dxa"/>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04A654" w14:textId="3124FE67" w:rsidR="27BA6085" w:rsidRDefault="27BA6085">
            <w:r w:rsidRPr="27BA6085">
              <w:rPr>
                <w:rFonts w:eastAsia="Arial" w:cs="Arial"/>
                <w:szCs w:val="24"/>
              </w:rPr>
              <w:t>3.3V Voltage Regulator</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C11672" w14:textId="32469D4F" w:rsidR="27BA6085" w:rsidRDefault="27BA6085">
            <w:r w:rsidRPr="27BA6085">
              <w:rPr>
                <w:rFonts w:eastAsia="Arial" w:cs="Arial"/>
                <w:color w:val="000000" w:themeColor="text1"/>
                <w:szCs w:val="24"/>
              </w:rPr>
              <w:t>1</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6C9291" w14:textId="2F4F99A9" w:rsidR="27BA6085" w:rsidRDefault="27BA6085">
            <w:r w:rsidRPr="27BA6085">
              <w:rPr>
                <w:rFonts w:eastAsia="Arial" w:cs="Arial"/>
                <w:color w:val="000000" w:themeColor="text1"/>
                <w:szCs w:val="24"/>
              </w:rPr>
              <w:t>$9.40</w:t>
            </w:r>
          </w:p>
        </w:tc>
        <w:tc>
          <w:tcPr>
            <w:tcW w:w="24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365CE" w14:textId="20A537A2" w:rsidR="27BA6085" w:rsidRDefault="27BA6085">
            <w:r w:rsidRPr="27BA6085">
              <w:rPr>
                <w:rFonts w:eastAsia="Arial" w:cs="Arial"/>
                <w:color w:val="000000" w:themeColor="text1"/>
                <w:szCs w:val="24"/>
              </w:rPr>
              <w:t>$9.40</w:t>
            </w:r>
          </w:p>
        </w:tc>
      </w:tr>
      <w:tr w:rsidR="27BA6085" w14:paraId="595BE0A4" w14:textId="77777777" w:rsidTr="27BA6085">
        <w:trPr>
          <w:trHeight w:val="30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6FE316" w14:textId="0E2C35C9" w:rsidR="27BA6085" w:rsidRDefault="27BA6085">
            <w:r w:rsidRPr="27BA6085">
              <w:rPr>
                <w:rFonts w:eastAsia="Arial" w:cs="Arial"/>
                <w:szCs w:val="24"/>
              </w:rPr>
              <w:t>Total Members</w:t>
            </w:r>
          </w:p>
        </w:tc>
        <w:tc>
          <w:tcPr>
            <w:tcW w:w="1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37BC3A" w14:textId="17B65AE3" w:rsidR="27BA6085" w:rsidRDefault="27BA6085">
            <w:r w:rsidRPr="27BA6085">
              <w:rPr>
                <w:rFonts w:eastAsia="Arial" w:cs="Arial"/>
                <w:color w:val="000000" w:themeColor="text1"/>
                <w:szCs w:val="24"/>
              </w:rPr>
              <w:t>4</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9E2DD" w14:textId="5973149E" w:rsidR="27BA6085" w:rsidRDefault="27BA6085">
            <w:r w:rsidRPr="27BA6085">
              <w:rPr>
                <w:rFonts w:eastAsia="Arial" w:cs="Arial"/>
                <w:color w:val="000000" w:themeColor="text1"/>
                <w:szCs w:val="24"/>
              </w:rPr>
              <w:t>$60.68</w:t>
            </w:r>
          </w:p>
        </w:tc>
        <w:tc>
          <w:tcPr>
            <w:tcW w:w="25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558311" w14:textId="798208E7" w:rsidR="27BA6085" w:rsidRDefault="27BA6085">
            <w:r w:rsidRPr="27BA6085">
              <w:rPr>
                <w:rFonts w:eastAsia="Arial" w:cs="Arial"/>
                <w:color w:val="000000" w:themeColor="text1"/>
                <w:szCs w:val="24"/>
              </w:rPr>
              <w:t>$242.72</w:t>
            </w:r>
          </w:p>
        </w:tc>
      </w:tr>
    </w:tbl>
    <w:p w14:paraId="08216803" w14:textId="453DC437" w:rsidR="006B6233" w:rsidRDefault="006B6233" w:rsidP="27BA6085">
      <w:pPr>
        <w:tabs>
          <w:tab w:val="left" w:pos="975"/>
        </w:tabs>
        <w:spacing w:after="360"/>
        <w:rPr>
          <w:rFonts w:eastAsia="Arial" w:cs="Arial"/>
          <w:szCs w:val="24"/>
        </w:rPr>
      </w:pPr>
      <w:bookmarkStart w:id="582" w:name="_Toc96678571"/>
    </w:p>
    <w:p w14:paraId="2689C660" w14:textId="453DC437" w:rsidR="00AA1C65" w:rsidRDefault="00AA1C65" w:rsidP="00C95001">
      <w:pPr>
        <w:pStyle w:val="NormalWeb"/>
        <w:spacing w:before="0" w:beforeAutospacing="0" w:after="360" w:afterAutospacing="0"/>
        <w:jc w:val="center"/>
        <w:rPr>
          <w:rFonts w:cs="Arial"/>
        </w:rPr>
      </w:pPr>
    </w:p>
    <w:p w14:paraId="2E7B4C41" w14:textId="77777777" w:rsidR="00AA1C65" w:rsidRDefault="00AA1C65" w:rsidP="00C95001">
      <w:pPr>
        <w:pStyle w:val="NormalWeb"/>
        <w:spacing w:before="0" w:beforeAutospacing="0" w:after="360" w:afterAutospacing="0"/>
        <w:jc w:val="center"/>
        <w:rPr>
          <w:rFonts w:cs="Arial"/>
        </w:rPr>
      </w:pPr>
    </w:p>
    <w:p w14:paraId="53A8C553" w14:textId="77777777" w:rsidR="00AA1C65" w:rsidRPr="005A5AE0" w:rsidRDefault="00AA1C65" w:rsidP="00C95001">
      <w:pPr>
        <w:pStyle w:val="NormalWeb"/>
        <w:spacing w:before="0" w:beforeAutospacing="0" w:after="360" w:afterAutospacing="0"/>
        <w:jc w:val="center"/>
        <w:rPr>
          <w:rFonts w:cs="Arial"/>
        </w:rPr>
      </w:pPr>
    </w:p>
    <w:p w14:paraId="1581ADCE" w14:textId="35937053" w:rsidR="00D215B5" w:rsidRPr="005A5AE0" w:rsidRDefault="00D215B5" w:rsidP="00DB75BB">
      <w:pPr>
        <w:pStyle w:val="HeadingSD1"/>
      </w:pPr>
      <w:bookmarkStart w:id="583" w:name="_Toc101782775"/>
      <w:bookmarkStart w:id="584" w:name="_Toc121068213"/>
      <w:r w:rsidRPr="005A5AE0">
        <w:t>Appendices</w:t>
      </w:r>
      <w:bookmarkEnd w:id="582"/>
      <w:bookmarkEnd w:id="583"/>
      <w:bookmarkEnd w:id="584"/>
      <w:r w:rsidRPr="005A5AE0">
        <w:t xml:space="preserve"> </w:t>
      </w:r>
    </w:p>
    <w:p w14:paraId="2AF577D4" w14:textId="0FFE477D" w:rsidR="00D215B5" w:rsidRPr="005A5AE0" w:rsidRDefault="00D215B5" w:rsidP="00DB75BB">
      <w:pPr>
        <w:pStyle w:val="HeadingSD1"/>
      </w:pPr>
      <w:bookmarkStart w:id="585" w:name="_Toc96678572"/>
      <w:bookmarkStart w:id="586" w:name="_Toc101782776"/>
      <w:bookmarkStart w:id="587" w:name="_Toc121068214"/>
      <w:r w:rsidRPr="005A5AE0">
        <w:t>Appendix A</w:t>
      </w:r>
      <w:r w:rsidR="00FC5D49" w:rsidRPr="005A5AE0">
        <w:t>:</w:t>
      </w:r>
      <w:r w:rsidRPr="005A5AE0">
        <w:t xml:space="preserve"> </w:t>
      </w:r>
      <w:r w:rsidR="009B52BF" w:rsidRPr="005A5AE0">
        <w:t>References</w:t>
      </w:r>
      <w:bookmarkEnd w:id="585"/>
      <w:bookmarkEnd w:id="586"/>
      <w:bookmarkEnd w:id="587"/>
    </w:p>
    <w:bookmarkStart w:id="588" w:name="_Toc121068215" w:displacedByCustomXml="next"/>
    <w:bookmarkStart w:id="589" w:name="_Toc101782777" w:displacedByCustomXml="next"/>
    <w:sdt>
      <w:sdtPr>
        <w:rPr>
          <w:rFonts w:eastAsiaTheme="minorHAnsi" w:cs="Arial"/>
          <w:color w:val="auto"/>
          <w:sz w:val="24"/>
          <w:szCs w:val="22"/>
        </w:rPr>
        <w:id w:val="-898899521"/>
        <w:docPartObj>
          <w:docPartGallery w:val="Bibliographies"/>
          <w:docPartUnique/>
        </w:docPartObj>
      </w:sdtPr>
      <w:sdtEndPr/>
      <w:sdtContent>
        <w:p w14:paraId="1EEA333A" w14:textId="3AC705D7" w:rsidR="009B52BF" w:rsidRPr="005A5AE0" w:rsidRDefault="009B52BF" w:rsidP="00D56C14">
          <w:pPr>
            <w:pStyle w:val="Heading1"/>
            <w:rPr>
              <w:rFonts w:cs="Arial"/>
            </w:rPr>
          </w:pPr>
          <w:r w:rsidRPr="005A5AE0">
            <w:rPr>
              <w:rFonts w:cs="Arial"/>
            </w:rPr>
            <w:t>References</w:t>
          </w:r>
          <w:bookmarkEnd w:id="589"/>
          <w:bookmarkEnd w:id="588"/>
        </w:p>
        <w:sdt>
          <w:sdtPr>
            <w:rPr>
              <w:rFonts w:cs="Arial"/>
            </w:rPr>
            <w:id w:val="-573587230"/>
            <w:bibliography/>
          </w:sdtPr>
          <w:sdtEndPr/>
          <w:sdtContent>
            <w:p w14:paraId="6DC043D0" w14:textId="77777777" w:rsidR="002268D9" w:rsidRDefault="009B52BF" w:rsidP="00443971">
              <w:pPr>
                <w:rPr>
                  <w:rFonts w:asciiTheme="minorHAnsi" w:hAnsiTheme="minorHAnsi"/>
                  <w:noProof/>
                  <w:sz w:val="22"/>
                </w:rPr>
              </w:pPr>
              <w:r w:rsidRPr="005A5AE0">
                <w:rPr>
                  <w:rFonts w:cs="Arial"/>
                </w:rPr>
                <w:fldChar w:fldCharType="begin"/>
              </w:r>
              <w:r w:rsidRPr="005A5AE0">
                <w:instrText xml:space="preserve"> BIBLIOGRAPHY </w:instrText>
              </w:r>
              <w:r w:rsidRPr="005A5AE0">
                <w:rPr>
                  <w:rFonts w:cs="Arial"/>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8"/>
                <w:gridCol w:w="8192"/>
              </w:tblGrid>
              <w:tr w:rsidR="00EC6B10" w14:paraId="3566E121" w14:textId="77777777">
                <w:trPr>
                  <w:divId w:val="976762697"/>
                  <w:tblCellSpacing w:w="15" w:type="dxa"/>
                </w:trPr>
                <w:tc>
                  <w:tcPr>
                    <w:tcW w:w="50" w:type="pct"/>
                    <w:hideMark/>
                  </w:tcPr>
                  <w:p w14:paraId="151A6DF4" w14:textId="4EA01130" w:rsidR="00EC6B10" w:rsidRDefault="00EC6B10">
                    <w:pPr>
                      <w:pStyle w:val="Bibliography"/>
                      <w:rPr>
                        <w:noProof/>
                        <w:szCs w:val="24"/>
                      </w:rPr>
                    </w:pPr>
                    <w:r>
                      <w:rPr>
                        <w:noProof/>
                      </w:rPr>
                      <w:lastRenderedPageBreak/>
                      <w:t xml:space="preserve">[1] </w:t>
                    </w:r>
                  </w:p>
                </w:tc>
                <w:tc>
                  <w:tcPr>
                    <w:tcW w:w="0" w:type="auto"/>
                    <w:hideMark/>
                  </w:tcPr>
                  <w:p w14:paraId="31F8EB47" w14:textId="77777777" w:rsidR="00EC6B10" w:rsidRDefault="00EC6B10">
                    <w:pPr>
                      <w:pStyle w:val="Bibliography"/>
                      <w:rPr>
                        <w:noProof/>
                      </w:rPr>
                    </w:pPr>
                    <w:r>
                      <w:rPr>
                        <w:noProof/>
                      </w:rPr>
                      <w:t>[Online]. Available: https://magpi.raspberrypi.com/articles/raspberry-pi-4-vs-raspberry-pi-3b-plus.</w:t>
                    </w:r>
                  </w:p>
                </w:tc>
              </w:tr>
              <w:tr w:rsidR="00EC6B10" w14:paraId="74F6E6ED" w14:textId="77777777">
                <w:trPr>
                  <w:divId w:val="976762697"/>
                  <w:tblCellSpacing w:w="15" w:type="dxa"/>
                </w:trPr>
                <w:tc>
                  <w:tcPr>
                    <w:tcW w:w="50" w:type="pct"/>
                    <w:hideMark/>
                  </w:tcPr>
                  <w:p w14:paraId="46D77CC4" w14:textId="77777777" w:rsidR="00EC6B10" w:rsidRDefault="00EC6B10">
                    <w:pPr>
                      <w:pStyle w:val="Bibliography"/>
                      <w:rPr>
                        <w:noProof/>
                      </w:rPr>
                    </w:pPr>
                    <w:r>
                      <w:rPr>
                        <w:noProof/>
                      </w:rPr>
                      <w:t xml:space="preserve">[2] </w:t>
                    </w:r>
                  </w:p>
                </w:tc>
                <w:tc>
                  <w:tcPr>
                    <w:tcW w:w="0" w:type="auto"/>
                    <w:hideMark/>
                  </w:tcPr>
                  <w:p w14:paraId="53DA3382" w14:textId="77777777" w:rsidR="00EC6B10" w:rsidRDefault="00EC6B10">
                    <w:pPr>
                      <w:pStyle w:val="Bibliography"/>
                      <w:rPr>
                        <w:noProof/>
                      </w:rPr>
                    </w:pPr>
                    <w:r>
                      <w:rPr>
                        <w:noProof/>
                      </w:rPr>
                      <w:t>[Online]. Available: https://www.biometricupdate.com/202001/biometric-facial-recognition-hardware-present-in-90-of-smartphones-by-2024.</w:t>
                    </w:r>
                  </w:p>
                </w:tc>
              </w:tr>
              <w:tr w:rsidR="00EC6B10" w14:paraId="072C1D35" w14:textId="77777777">
                <w:trPr>
                  <w:divId w:val="976762697"/>
                  <w:tblCellSpacing w:w="15" w:type="dxa"/>
                </w:trPr>
                <w:tc>
                  <w:tcPr>
                    <w:tcW w:w="50" w:type="pct"/>
                    <w:hideMark/>
                  </w:tcPr>
                  <w:p w14:paraId="3F061719" w14:textId="77777777" w:rsidR="00EC6B10" w:rsidRDefault="00EC6B10">
                    <w:pPr>
                      <w:pStyle w:val="Bibliography"/>
                      <w:rPr>
                        <w:noProof/>
                      </w:rPr>
                    </w:pPr>
                    <w:r>
                      <w:rPr>
                        <w:noProof/>
                      </w:rPr>
                      <w:t xml:space="preserve">[3] </w:t>
                    </w:r>
                  </w:p>
                </w:tc>
                <w:tc>
                  <w:tcPr>
                    <w:tcW w:w="0" w:type="auto"/>
                    <w:hideMark/>
                  </w:tcPr>
                  <w:p w14:paraId="67B0DD71" w14:textId="77777777" w:rsidR="00EC6B10" w:rsidRDefault="00EC6B10">
                    <w:pPr>
                      <w:pStyle w:val="Bibliography"/>
                      <w:rPr>
                        <w:noProof/>
                      </w:rPr>
                    </w:pPr>
                    <w:r>
                      <w:rPr>
                        <w:noProof/>
                      </w:rPr>
                      <w:t>"Fingerprint Scanners: What are the Different Types?," Almas Industries, [Online]. Available: https://almas-industries.com/blog/fingerprint-scanners-types/.</w:t>
                    </w:r>
                  </w:p>
                </w:tc>
              </w:tr>
              <w:tr w:rsidR="00EC6B10" w14:paraId="48F303AC" w14:textId="77777777">
                <w:trPr>
                  <w:divId w:val="976762697"/>
                  <w:tblCellSpacing w:w="15" w:type="dxa"/>
                </w:trPr>
                <w:tc>
                  <w:tcPr>
                    <w:tcW w:w="50" w:type="pct"/>
                    <w:hideMark/>
                  </w:tcPr>
                  <w:p w14:paraId="426935F9" w14:textId="77777777" w:rsidR="00EC6B10" w:rsidRDefault="00EC6B10">
                    <w:pPr>
                      <w:pStyle w:val="Bibliography"/>
                      <w:rPr>
                        <w:noProof/>
                      </w:rPr>
                    </w:pPr>
                    <w:r>
                      <w:rPr>
                        <w:noProof/>
                      </w:rPr>
                      <w:t xml:space="preserve">[4] </w:t>
                    </w:r>
                  </w:p>
                </w:tc>
                <w:tc>
                  <w:tcPr>
                    <w:tcW w:w="0" w:type="auto"/>
                    <w:hideMark/>
                  </w:tcPr>
                  <w:p w14:paraId="59486261" w14:textId="77777777" w:rsidR="00EC6B10" w:rsidRDefault="00EC6B10">
                    <w:pPr>
                      <w:pStyle w:val="Bibliography"/>
                      <w:rPr>
                        <w:noProof/>
                      </w:rPr>
                    </w:pPr>
                    <w:r>
                      <w:rPr>
                        <w:noProof/>
                      </w:rPr>
                      <w:t>"Controlling AC Devices with Arduino," DroneBot Workshop, [Online]. Available: https://dronebotworkshop.com/ac-arduino/.</w:t>
                    </w:r>
                  </w:p>
                </w:tc>
              </w:tr>
              <w:tr w:rsidR="00EC6B10" w14:paraId="425B5ED6" w14:textId="77777777">
                <w:trPr>
                  <w:divId w:val="976762697"/>
                  <w:tblCellSpacing w:w="15" w:type="dxa"/>
                </w:trPr>
                <w:tc>
                  <w:tcPr>
                    <w:tcW w:w="50" w:type="pct"/>
                    <w:hideMark/>
                  </w:tcPr>
                  <w:p w14:paraId="2DE0AE8F" w14:textId="77777777" w:rsidR="00EC6B10" w:rsidRDefault="00EC6B10">
                    <w:pPr>
                      <w:pStyle w:val="Bibliography"/>
                      <w:rPr>
                        <w:noProof/>
                      </w:rPr>
                    </w:pPr>
                    <w:r>
                      <w:rPr>
                        <w:noProof/>
                      </w:rPr>
                      <w:t xml:space="preserve">[5] </w:t>
                    </w:r>
                  </w:p>
                </w:tc>
                <w:tc>
                  <w:tcPr>
                    <w:tcW w:w="0" w:type="auto"/>
                    <w:hideMark/>
                  </w:tcPr>
                  <w:p w14:paraId="1F956BF5" w14:textId="77777777" w:rsidR="00EC6B10" w:rsidRDefault="00EC6B10">
                    <w:pPr>
                      <w:pStyle w:val="Bibliography"/>
                      <w:rPr>
                        <w:noProof/>
                      </w:rPr>
                    </w:pPr>
                    <w:r>
                      <w:rPr>
                        <w:noProof/>
                      </w:rPr>
                      <w:t>[Online]. Available: https://www.wynnslocksmiths.com.au/electric-strike-magnetic-lock-difference/.</w:t>
                    </w:r>
                  </w:p>
                </w:tc>
              </w:tr>
              <w:tr w:rsidR="00EC6B10" w14:paraId="73B40CCA" w14:textId="77777777">
                <w:trPr>
                  <w:divId w:val="976762697"/>
                  <w:tblCellSpacing w:w="15" w:type="dxa"/>
                </w:trPr>
                <w:tc>
                  <w:tcPr>
                    <w:tcW w:w="50" w:type="pct"/>
                    <w:hideMark/>
                  </w:tcPr>
                  <w:p w14:paraId="4652007F" w14:textId="77777777" w:rsidR="00EC6B10" w:rsidRDefault="00EC6B10">
                    <w:pPr>
                      <w:pStyle w:val="Bibliography"/>
                      <w:rPr>
                        <w:noProof/>
                      </w:rPr>
                    </w:pPr>
                    <w:r>
                      <w:rPr>
                        <w:noProof/>
                      </w:rPr>
                      <w:t xml:space="preserve">[6] </w:t>
                    </w:r>
                  </w:p>
                </w:tc>
                <w:tc>
                  <w:tcPr>
                    <w:tcW w:w="0" w:type="auto"/>
                    <w:hideMark/>
                  </w:tcPr>
                  <w:p w14:paraId="52E9F049" w14:textId="77777777" w:rsidR="00EC6B10" w:rsidRDefault="00EC6B10">
                    <w:pPr>
                      <w:pStyle w:val="Bibliography"/>
                      <w:rPr>
                        <w:noProof/>
                      </w:rPr>
                    </w:pPr>
                    <w:r>
                      <w:rPr>
                        <w:noProof/>
                      </w:rPr>
                      <w:t>[Online]. Available: https://www.hvrmagnet.com/blog/what-is-electromagnetic-lock-and-how-it-works/.</w:t>
                    </w:r>
                  </w:p>
                </w:tc>
              </w:tr>
              <w:tr w:rsidR="00EC6B10" w14:paraId="09721148" w14:textId="77777777">
                <w:trPr>
                  <w:divId w:val="976762697"/>
                  <w:tblCellSpacing w:w="15" w:type="dxa"/>
                </w:trPr>
                <w:tc>
                  <w:tcPr>
                    <w:tcW w:w="50" w:type="pct"/>
                    <w:hideMark/>
                  </w:tcPr>
                  <w:p w14:paraId="5D5B8D47" w14:textId="77777777" w:rsidR="00EC6B10" w:rsidRDefault="00EC6B10">
                    <w:pPr>
                      <w:pStyle w:val="Bibliography"/>
                      <w:rPr>
                        <w:noProof/>
                      </w:rPr>
                    </w:pPr>
                    <w:r>
                      <w:rPr>
                        <w:noProof/>
                      </w:rPr>
                      <w:t xml:space="preserve">[7] </w:t>
                    </w:r>
                  </w:p>
                </w:tc>
                <w:tc>
                  <w:tcPr>
                    <w:tcW w:w="0" w:type="auto"/>
                    <w:hideMark/>
                  </w:tcPr>
                  <w:p w14:paraId="1C47CC37" w14:textId="77777777" w:rsidR="00EC6B10" w:rsidRDefault="00EC6B10">
                    <w:pPr>
                      <w:pStyle w:val="Bibliography"/>
                      <w:rPr>
                        <w:noProof/>
                      </w:rPr>
                    </w:pPr>
                    <w:r>
                      <w:rPr>
                        <w:noProof/>
                      </w:rPr>
                      <w:t>[Online]. Available: https://www.frontrangelocksmith.com/blog/the-best-lock-for-your-home-is-your-lock-really-safe/.</w:t>
                    </w:r>
                  </w:p>
                </w:tc>
              </w:tr>
              <w:tr w:rsidR="00EC6B10" w14:paraId="5B8DE13A" w14:textId="77777777">
                <w:trPr>
                  <w:divId w:val="976762697"/>
                  <w:tblCellSpacing w:w="15" w:type="dxa"/>
                </w:trPr>
                <w:tc>
                  <w:tcPr>
                    <w:tcW w:w="50" w:type="pct"/>
                    <w:hideMark/>
                  </w:tcPr>
                  <w:p w14:paraId="780DAC94" w14:textId="77777777" w:rsidR="00EC6B10" w:rsidRDefault="00EC6B10">
                    <w:pPr>
                      <w:pStyle w:val="Bibliography"/>
                      <w:rPr>
                        <w:noProof/>
                      </w:rPr>
                    </w:pPr>
                    <w:r>
                      <w:rPr>
                        <w:noProof/>
                      </w:rPr>
                      <w:t xml:space="preserve">[8] </w:t>
                    </w:r>
                  </w:p>
                </w:tc>
                <w:tc>
                  <w:tcPr>
                    <w:tcW w:w="0" w:type="auto"/>
                    <w:hideMark/>
                  </w:tcPr>
                  <w:p w14:paraId="3FA29729" w14:textId="77777777" w:rsidR="00EC6B10" w:rsidRDefault="00EC6B10">
                    <w:pPr>
                      <w:pStyle w:val="Bibliography"/>
                      <w:rPr>
                        <w:noProof/>
                      </w:rPr>
                    </w:pPr>
                    <w:r>
                      <w:rPr>
                        <w:noProof/>
                      </w:rPr>
                      <w:t>"Liquid Crystal Displays (LCD) with Arduino," Arduino, [Online]. Available: https://docs.arduino.cc/learn/electronics/lcd-displays.</w:t>
                    </w:r>
                  </w:p>
                </w:tc>
              </w:tr>
              <w:tr w:rsidR="00EC6B10" w14:paraId="01D0B0A1" w14:textId="77777777">
                <w:trPr>
                  <w:divId w:val="976762697"/>
                  <w:tblCellSpacing w:w="15" w:type="dxa"/>
                </w:trPr>
                <w:tc>
                  <w:tcPr>
                    <w:tcW w:w="50" w:type="pct"/>
                    <w:hideMark/>
                  </w:tcPr>
                  <w:p w14:paraId="6D064609" w14:textId="77777777" w:rsidR="00EC6B10" w:rsidRDefault="00EC6B10">
                    <w:pPr>
                      <w:pStyle w:val="Bibliography"/>
                      <w:rPr>
                        <w:noProof/>
                      </w:rPr>
                    </w:pPr>
                    <w:r>
                      <w:rPr>
                        <w:noProof/>
                      </w:rPr>
                      <w:t xml:space="preserve">[9] </w:t>
                    </w:r>
                  </w:p>
                </w:tc>
                <w:tc>
                  <w:tcPr>
                    <w:tcW w:w="0" w:type="auto"/>
                    <w:hideMark/>
                  </w:tcPr>
                  <w:p w14:paraId="24B9AA8D" w14:textId="77777777" w:rsidR="00EC6B10" w:rsidRDefault="00EC6B10">
                    <w:pPr>
                      <w:pStyle w:val="Bibliography"/>
                      <w:rPr>
                        <w:noProof/>
                      </w:rPr>
                    </w:pPr>
                    <w:r>
                      <w:rPr>
                        <w:noProof/>
                      </w:rPr>
                      <w:t>"AA battery," [Online]. Available: https://en.wikipedia.org/wiki/AA_battery.</w:t>
                    </w:r>
                  </w:p>
                </w:tc>
              </w:tr>
              <w:tr w:rsidR="00EC6B10" w14:paraId="63A98241" w14:textId="77777777">
                <w:trPr>
                  <w:divId w:val="976762697"/>
                  <w:tblCellSpacing w:w="15" w:type="dxa"/>
                </w:trPr>
                <w:tc>
                  <w:tcPr>
                    <w:tcW w:w="50" w:type="pct"/>
                    <w:hideMark/>
                  </w:tcPr>
                  <w:p w14:paraId="3E14B5F4" w14:textId="77777777" w:rsidR="00EC6B10" w:rsidRDefault="00EC6B10">
                    <w:pPr>
                      <w:pStyle w:val="Bibliography"/>
                      <w:rPr>
                        <w:noProof/>
                      </w:rPr>
                    </w:pPr>
                    <w:r>
                      <w:rPr>
                        <w:noProof/>
                      </w:rPr>
                      <w:t xml:space="preserve">[10] </w:t>
                    </w:r>
                  </w:p>
                </w:tc>
                <w:tc>
                  <w:tcPr>
                    <w:tcW w:w="0" w:type="auto"/>
                    <w:hideMark/>
                  </w:tcPr>
                  <w:p w14:paraId="3B952497" w14:textId="77777777" w:rsidR="00EC6B10" w:rsidRDefault="00EC6B10">
                    <w:pPr>
                      <w:pStyle w:val="Bibliography"/>
                      <w:rPr>
                        <w:noProof/>
                      </w:rPr>
                    </w:pPr>
                    <w:r>
                      <w:rPr>
                        <w:noProof/>
                      </w:rPr>
                      <w:t>"Coding Standards and Guidelines," [Online]. Available: https://www.geeksforgeeks.org/coding-standards-and-guidelines/ .</w:t>
                    </w:r>
                  </w:p>
                </w:tc>
              </w:tr>
              <w:tr w:rsidR="00EC6B10" w14:paraId="1132137F" w14:textId="77777777">
                <w:trPr>
                  <w:divId w:val="976762697"/>
                  <w:tblCellSpacing w:w="15" w:type="dxa"/>
                </w:trPr>
                <w:tc>
                  <w:tcPr>
                    <w:tcW w:w="50" w:type="pct"/>
                    <w:hideMark/>
                  </w:tcPr>
                  <w:p w14:paraId="78F6E9CD" w14:textId="77777777" w:rsidR="00EC6B10" w:rsidRDefault="00EC6B10">
                    <w:pPr>
                      <w:pStyle w:val="Bibliography"/>
                      <w:rPr>
                        <w:noProof/>
                      </w:rPr>
                    </w:pPr>
                    <w:r>
                      <w:rPr>
                        <w:noProof/>
                      </w:rPr>
                      <w:t xml:space="preserve">[11] </w:t>
                    </w:r>
                  </w:p>
                </w:tc>
                <w:tc>
                  <w:tcPr>
                    <w:tcW w:w="0" w:type="auto"/>
                    <w:hideMark/>
                  </w:tcPr>
                  <w:p w14:paraId="337456C8" w14:textId="77777777" w:rsidR="00EC6B10" w:rsidRDefault="00EC6B10">
                    <w:pPr>
                      <w:pStyle w:val="Bibliography"/>
                      <w:rPr>
                        <w:noProof/>
                      </w:rPr>
                    </w:pPr>
                    <w:r>
                      <w:rPr>
                        <w:noProof/>
                      </w:rPr>
                      <w:t>"Developer Content Policy," [Online]. Available: https://play.google.com/about/developer-content-policy/.</w:t>
                    </w:r>
                  </w:p>
                </w:tc>
              </w:tr>
              <w:tr w:rsidR="00EC6B10" w14:paraId="59A44E31" w14:textId="77777777">
                <w:trPr>
                  <w:divId w:val="976762697"/>
                  <w:tblCellSpacing w:w="15" w:type="dxa"/>
                </w:trPr>
                <w:tc>
                  <w:tcPr>
                    <w:tcW w:w="50" w:type="pct"/>
                    <w:hideMark/>
                  </w:tcPr>
                  <w:p w14:paraId="4922A4A3" w14:textId="77777777" w:rsidR="00EC6B10" w:rsidRDefault="00EC6B10">
                    <w:pPr>
                      <w:pStyle w:val="Bibliography"/>
                      <w:rPr>
                        <w:noProof/>
                      </w:rPr>
                    </w:pPr>
                    <w:r>
                      <w:rPr>
                        <w:noProof/>
                      </w:rPr>
                      <w:t xml:space="preserve">[12] </w:t>
                    </w:r>
                  </w:p>
                </w:tc>
                <w:tc>
                  <w:tcPr>
                    <w:tcW w:w="0" w:type="auto"/>
                    <w:hideMark/>
                  </w:tcPr>
                  <w:p w14:paraId="5112CF37" w14:textId="77777777" w:rsidR="00EC6B10" w:rsidRDefault="00EC6B10">
                    <w:pPr>
                      <w:pStyle w:val="Bibliography"/>
                      <w:rPr>
                        <w:noProof/>
                      </w:rPr>
                    </w:pPr>
                    <w:r>
                      <w:rPr>
                        <w:noProof/>
                      </w:rPr>
                      <w:t>"App Store Review Guidelines," [Online]. Available: https://developer.apple.com/app-store/review/guidelines/#performance.</w:t>
                    </w:r>
                  </w:p>
                </w:tc>
              </w:tr>
              <w:tr w:rsidR="00EC6B10" w14:paraId="0856DAD4" w14:textId="77777777">
                <w:trPr>
                  <w:divId w:val="976762697"/>
                  <w:tblCellSpacing w:w="15" w:type="dxa"/>
                </w:trPr>
                <w:tc>
                  <w:tcPr>
                    <w:tcW w:w="50" w:type="pct"/>
                    <w:hideMark/>
                  </w:tcPr>
                  <w:p w14:paraId="0F588625" w14:textId="77777777" w:rsidR="00EC6B10" w:rsidRDefault="00EC6B10">
                    <w:pPr>
                      <w:pStyle w:val="Bibliography"/>
                      <w:rPr>
                        <w:noProof/>
                      </w:rPr>
                    </w:pPr>
                    <w:r>
                      <w:rPr>
                        <w:noProof/>
                      </w:rPr>
                      <w:t xml:space="preserve">[13] </w:t>
                    </w:r>
                  </w:p>
                </w:tc>
                <w:tc>
                  <w:tcPr>
                    <w:tcW w:w="0" w:type="auto"/>
                    <w:hideMark/>
                  </w:tcPr>
                  <w:p w14:paraId="521EF2D6" w14:textId="77777777" w:rsidR="00EC6B10" w:rsidRDefault="00EC6B10">
                    <w:pPr>
                      <w:pStyle w:val="Bibliography"/>
                      <w:rPr>
                        <w:noProof/>
                      </w:rPr>
                    </w:pPr>
                    <w:r>
                      <w:rPr>
                        <w:noProof/>
                      </w:rPr>
                      <w:t>[Online]. Available: https://www.ieee.org/about/corporate/governance/p7-8.html.</w:t>
                    </w:r>
                  </w:p>
                </w:tc>
              </w:tr>
              <w:tr w:rsidR="00EC6B10" w14:paraId="4368BDB4" w14:textId="77777777">
                <w:trPr>
                  <w:divId w:val="976762697"/>
                  <w:tblCellSpacing w:w="15" w:type="dxa"/>
                </w:trPr>
                <w:tc>
                  <w:tcPr>
                    <w:tcW w:w="50" w:type="pct"/>
                    <w:hideMark/>
                  </w:tcPr>
                  <w:p w14:paraId="0715BDC0" w14:textId="77777777" w:rsidR="00EC6B10" w:rsidRDefault="00EC6B10">
                    <w:pPr>
                      <w:pStyle w:val="Bibliography"/>
                      <w:rPr>
                        <w:noProof/>
                      </w:rPr>
                    </w:pPr>
                    <w:r>
                      <w:rPr>
                        <w:noProof/>
                      </w:rPr>
                      <w:t xml:space="preserve">[14] </w:t>
                    </w:r>
                  </w:p>
                </w:tc>
                <w:tc>
                  <w:tcPr>
                    <w:tcW w:w="0" w:type="auto"/>
                    <w:hideMark/>
                  </w:tcPr>
                  <w:p w14:paraId="681D3435" w14:textId="77777777" w:rsidR="00EC6B10" w:rsidRDefault="00EC6B10">
                    <w:pPr>
                      <w:pStyle w:val="Bibliography"/>
                      <w:rPr>
                        <w:noProof/>
                      </w:rPr>
                    </w:pPr>
                    <w:r>
                      <w:rPr>
                        <w:noProof/>
                      </w:rPr>
                      <w:t>[Online]. Available: https://developer.android.com/guide/topics/connectivity/bluetooth.</w:t>
                    </w:r>
                  </w:p>
                </w:tc>
              </w:tr>
              <w:tr w:rsidR="00EC6B10" w14:paraId="63EC7E9B" w14:textId="77777777">
                <w:trPr>
                  <w:divId w:val="976762697"/>
                  <w:tblCellSpacing w:w="15" w:type="dxa"/>
                </w:trPr>
                <w:tc>
                  <w:tcPr>
                    <w:tcW w:w="50" w:type="pct"/>
                    <w:hideMark/>
                  </w:tcPr>
                  <w:p w14:paraId="2442842D" w14:textId="77777777" w:rsidR="00EC6B10" w:rsidRDefault="00EC6B10">
                    <w:pPr>
                      <w:pStyle w:val="Bibliography"/>
                      <w:rPr>
                        <w:noProof/>
                      </w:rPr>
                    </w:pPr>
                    <w:r>
                      <w:rPr>
                        <w:noProof/>
                      </w:rPr>
                      <w:t xml:space="preserve">[15] </w:t>
                    </w:r>
                  </w:p>
                </w:tc>
                <w:tc>
                  <w:tcPr>
                    <w:tcW w:w="0" w:type="auto"/>
                    <w:hideMark/>
                  </w:tcPr>
                  <w:p w14:paraId="26D56766" w14:textId="77777777" w:rsidR="00EC6B10" w:rsidRDefault="00EC6B10">
                    <w:pPr>
                      <w:pStyle w:val="Bibliography"/>
                      <w:rPr>
                        <w:noProof/>
                      </w:rPr>
                    </w:pPr>
                    <w:r>
                      <w:rPr>
                        <w:noProof/>
                      </w:rPr>
                      <w:t>[Online]. Available: https://github.com/rusel1989/react-native-bluetooth-serial#events.</w:t>
                    </w:r>
                  </w:p>
                </w:tc>
              </w:tr>
              <w:tr w:rsidR="00EC6B10" w14:paraId="2795FFB6" w14:textId="77777777">
                <w:trPr>
                  <w:divId w:val="976762697"/>
                  <w:tblCellSpacing w:w="15" w:type="dxa"/>
                </w:trPr>
                <w:tc>
                  <w:tcPr>
                    <w:tcW w:w="50" w:type="pct"/>
                    <w:hideMark/>
                  </w:tcPr>
                  <w:p w14:paraId="02C1F640" w14:textId="77777777" w:rsidR="00EC6B10" w:rsidRDefault="00EC6B10">
                    <w:pPr>
                      <w:pStyle w:val="Bibliography"/>
                      <w:rPr>
                        <w:noProof/>
                      </w:rPr>
                    </w:pPr>
                    <w:r>
                      <w:rPr>
                        <w:noProof/>
                      </w:rPr>
                      <w:t xml:space="preserve">[16] </w:t>
                    </w:r>
                  </w:p>
                </w:tc>
                <w:tc>
                  <w:tcPr>
                    <w:tcW w:w="0" w:type="auto"/>
                    <w:hideMark/>
                  </w:tcPr>
                  <w:p w14:paraId="6610A4FA" w14:textId="77777777" w:rsidR="00EC6B10" w:rsidRDefault="00EC6B10">
                    <w:pPr>
                      <w:pStyle w:val="Bibliography"/>
                      <w:rPr>
                        <w:noProof/>
                      </w:rPr>
                    </w:pPr>
                    <w:r>
                      <w:rPr>
                        <w:noProof/>
                      </w:rPr>
                      <w:t>[Online]. Available: https://code.visualstudio.com/docs.</w:t>
                    </w:r>
                  </w:p>
                </w:tc>
              </w:tr>
              <w:tr w:rsidR="00EC6B10" w14:paraId="7F17D088" w14:textId="77777777">
                <w:trPr>
                  <w:divId w:val="976762697"/>
                  <w:tblCellSpacing w:w="15" w:type="dxa"/>
                </w:trPr>
                <w:tc>
                  <w:tcPr>
                    <w:tcW w:w="50" w:type="pct"/>
                    <w:hideMark/>
                  </w:tcPr>
                  <w:p w14:paraId="407FC162" w14:textId="77777777" w:rsidR="00EC6B10" w:rsidRDefault="00EC6B10">
                    <w:pPr>
                      <w:pStyle w:val="Bibliography"/>
                      <w:rPr>
                        <w:noProof/>
                      </w:rPr>
                    </w:pPr>
                    <w:r>
                      <w:rPr>
                        <w:noProof/>
                      </w:rPr>
                      <w:t xml:space="preserve">[17] </w:t>
                    </w:r>
                  </w:p>
                </w:tc>
                <w:tc>
                  <w:tcPr>
                    <w:tcW w:w="0" w:type="auto"/>
                    <w:hideMark/>
                  </w:tcPr>
                  <w:p w14:paraId="002AA565" w14:textId="77777777" w:rsidR="00EC6B10" w:rsidRDefault="00EC6B10">
                    <w:pPr>
                      <w:pStyle w:val="Bibliography"/>
                      <w:rPr>
                        <w:noProof/>
                      </w:rPr>
                    </w:pPr>
                    <w:r>
                      <w:rPr>
                        <w:noProof/>
                      </w:rPr>
                      <w:t>[Online]. Available: https://reactnative.dev/docs/components-and-apis#basic-components.</w:t>
                    </w:r>
                  </w:p>
                </w:tc>
              </w:tr>
              <w:tr w:rsidR="00EC6B10" w14:paraId="301CA7D4" w14:textId="77777777">
                <w:trPr>
                  <w:divId w:val="976762697"/>
                  <w:tblCellSpacing w:w="15" w:type="dxa"/>
                </w:trPr>
                <w:tc>
                  <w:tcPr>
                    <w:tcW w:w="50" w:type="pct"/>
                    <w:hideMark/>
                  </w:tcPr>
                  <w:p w14:paraId="4FA7DE21" w14:textId="77777777" w:rsidR="00EC6B10" w:rsidRDefault="00EC6B10">
                    <w:pPr>
                      <w:pStyle w:val="Bibliography"/>
                      <w:rPr>
                        <w:noProof/>
                      </w:rPr>
                    </w:pPr>
                    <w:r>
                      <w:rPr>
                        <w:noProof/>
                      </w:rPr>
                      <w:t xml:space="preserve">[18] </w:t>
                    </w:r>
                  </w:p>
                </w:tc>
                <w:tc>
                  <w:tcPr>
                    <w:tcW w:w="0" w:type="auto"/>
                    <w:hideMark/>
                  </w:tcPr>
                  <w:p w14:paraId="76016F6D" w14:textId="77777777" w:rsidR="00EC6B10" w:rsidRDefault="00EC6B10">
                    <w:pPr>
                      <w:pStyle w:val="Bibliography"/>
                      <w:rPr>
                        <w:noProof/>
                      </w:rPr>
                    </w:pPr>
                    <w:r>
                      <w:rPr>
                        <w:noProof/>
                      </w:rPr>
                      <w:t>[Online]. Available: https://reactnative.dev/docs/virtualizedlist.</w:t>
                    </w:r>
                  </w:p>
                </w:tc>
              </w:tr>
              <w:tr w:rsidR="00EC6B10" w14:paraId="194070C1" w14:textId="77777777">
                <w:trPr>
                  <w:divId w:val="976762697"/>
                  <w:tblCellSpacing w:w="15" w:type="dxa"/>
                </w:trPr>
                <w:tc>
                  <w:tcPr>
                    <w:tcW w:w="50" w:type="pct"/>
                    <w:hideMark/>
                  </w:tcPr>
                  <w:p w14:paraId="565F33F9" w14:textId="77777777" w:rsidR="00EC6B10" w:rsidRDefault="00EC6B10">
                    <w:pPr>
                      <w:pStyle w:val="Bibliography"/>
                      <w:rPr>
                        <w:noProof/>
                      </w:rPr>
                    </w:pPr>
                    <w:r>
                      <w:rPr>
                        <w:noProof/>
                      </w:rPr>
                      <w:t xml:space="preserve">[19] </w:t>
                    </w:r>
                  </w:p>
                </w:tc>
                <w:tc>
                  <w:tcPr>
                    <w:tcW w:w="0" w:type="auto"/>
                    <w:hideMark/>
                  </w:tcPr>
                  <w:p w14:paraId="1D59CDFF" w14:textId="77777777" w:rsidR="00EC6B10" w:rsidRDefault="00EC6B10">
                    <w:pPr>
                      <w:pStyle w:val="Bibliography"/>
                      <w:rPr>
                        <w:noProof/>
                      </w:rPr>
                    </w:pPr>
                    <w:r>
                      <w:rPr>
                        <w:noProof/>
                      </w:rPr>
                      <w:t>[Online]. Available: https://reactnative.dev/docs/pressable.</w:t>
                    </w:r>
                  </w:p>
                </w:tc>
              </w:tr>
              <w:tr w:rsidR="00EC6B10" w14:paraId="0705D813" w14:textId="77777777">
                <w:trPr>
                  <w:divId w:val="976762697"/>
                  <w:tblCellSpacing w:w="15" w:type="dxa"/>
                </w:trPr>
                <w:tc>
                  <w:tcPr>
                    <w:tcW w:w="50" w:type="pct"/>
                    <w:hideMark/>
                  </w:tcPr>
                  <w:p w14:paraId="583249AB" w14:textId="77777777" w:rsidR="00EC6B10" w:rsidRDefault="00EC6B10">
                    <w:pPr>
                      <w:pStyle w:val="Bibliography"/>
                      <w:rPr>
                        <w:noProof/>
                      </w:rPr>
                    </w:pPr>
                    <w:r>
                      <w:rPr>
                        <w:noProof/>
                      </w:rPr>
                      <w:t xml:space="preserve">[20] </w:t>
                    </w:r>
                  </w:p>
                </w:tc>
                <w:tc>
                  <w:tcPr>
                    <w:tcW w:w="0" w:type="auto"/>
                    <w:hideMark/>
                  </w:tcPr>
                  <w:p w14:paraId="1C410FBF" w14:textId="77777777" w:rsidR="00EC6B10" w:rsidRDefault="00EC6B10">
                    <w:pPr>
                      <w:pStyle w:val="Bibliography"/>
                      <w:rPr>
                        <w:noProof/>
                      </w:rPr>
                    </w:pPr>
                    <w:r>
                      <w:rPr>
                        <w:noProof/>
                      </w:rPr>
                      <w:t>[Online]. Available: https://reactnative.dev/docs/keyboardavoidingview.</w:t>
                    </w:r>
                  </w:p>
                </w:tc>
              </w:tr>
              <w:tr w:rsidR="00EC6B10" w14:paraId="0E75E231" w14:textId="77777777">
                <w:trPr>
                  <w:divId w:val="976762697"/>
                  <w:tblCellSpacing w:w="15" w:type="dxa"/>
                </w:trPr>
                <w:tc>
                  <w:tcPr>
                    <w:tcW w:w="50" w:type="pct"/>
                    <w:hideMark/>
                  </w:tcPr>
                  <w:p w14:paraId="063F0189" w14:textId="77777777" w:rsidR="00EC6B10" w:rsidRDefault="00EC6B10">
                    <w:pPr>
                      <w:pStyle w:val="Bibliography"/>
                      <w:rPr>
                        <w:noProof/>
                      </w:rPr>
                    </w:pPr>
                    <w:r>
                      <w:rPr>
                        <w:noProof/>
                      </w:rPr>
                      <w:lastRenderedPageBreak/>
                      <w:t xml:space="preserve">[21] </w:t>
                    </w:r>
                  </w:p>
                </w:tc>
                <w:tc>
                  <w:tcPr>
                    <w:tcW w:w="0" w:type="auto"/>
                    <w:hideMark/>
                  </w:tcPr>
                  <w:p w14:paraId="3A2A93D3" w14:textId="77777777" w:rsidR="00EC6B10" w:rsidRDefault="00EC6B10">
                    <w:pPr>
                      <w:pStyle w:val="Bibliography"/>
                      <w:rPr>
                        <w:noProof/>
                      </w:rPr>
                    </w:pPr>
                    <w:r>
                      <w:rPr>
                        <w:noProof/>
                      </w:rPr>
                      <w:t>"Near field communication overview," [Online]. Available: https://developer.android.com/guide/topics/connectivity/nfc.</w:t>
                    </w:r>
                  </w:p>
                </w:tc>
              </w:tr>
              <w:tr w:rsidR="00EC6B10" w14:paraId="48AA505C" w14:textId="77777777">
                <w:trPr>
                  <w:divId w:val="976762697"/>
                  <w:tblCellSpacing w:w="15" w:type="dxa"/>
                </w:trPr>
                <w:tc>
                  <w:tcPr>
                    <w:tcW w:w="50" w:type="pct"/>
                    <w:hideMark/>
                  </w:tcPr>
                  <w:p w14:paraId="5B7331CA" w14:textId="77777777" w:rsidR="00EC6B10" w:rsidRDefault="00EC6B10">
                    <w:pPr>
                      <w:pStyle w:val="Bibliography"/>
                      <w:rPr>
                        <w:noProof/>
                      </w:rPr>
                    </w:pPr>
                    <w:r>
                      <w:rPr>
                        <w:noProof/>
                      </w:rPr>
                      <w:t xml:space="preserve">[22] </w:t>
                    </w:r>
                  </w:p>
                </w:tc>
                <w:tc>
                  <w:tcPr>
                    <w:tcW w:w="0" w:type="auto"/>
                    <w:hideMark/>
                  </w:tcPr>
                  <w:p w14:paraId="6D49F0DD" w14:textId="77777777" w:rsidR="00EC6B10" w:rsidRDefault="00EC6B10">
                    <w:pPr>
                      <w:pStyle w:val="Bibliography"/>
                      <w:rPr>
                        <w:noProof/>
                      </w:rPr>
                    </w:pPr>
                    <w:r>
                      <w:rPr>
                        <w:noProof/>
                      </w:rPr>
                      <w:t>"Core NFC," [Online]. Available: https://developer.apple.com/documentation/CoreNFC.</w:t>
                    </w:r>
                  </w:p>
                </w:tc>
              </w:tr>
              <w:tr w:rsidR="00EC6B10" w14:paraId="2E4D411D" w14:textId="77777777">
                <w:trPr>
                  <w:divId w:val="976762697"/>
                  <w:tblCellSpacing w:w="15" w:type="dxa"/>
                </w:trPr>
                <w:tc>
                  <w:tcPr>
                    <w:tcW w:w="50" w:type="pct"/>
                    <w:hideMark/>
                  </w:tcPr>
                  <w:p w14:paraId="48D9BFD9" w14:textId="77777777" w:rsidR="00EC6B10" w:rsidRDefault="00EC6B10">
                    <w:pPr>
                      <w:pStyle w:val="Bibliography"/>
                      <w:rPr>
                        <w:noProof/>
                      </w:rPr>
                    </w:pPr>
                    <w:r>
                      <w:rPr>
                        <w:noProof/>
                      </w:rPr>
                      <w:t xml:space="preserve">[23] </w:t>
                    </w:r>
                  </w:p>
                </w:tc>
                <w:tc>
                  <w:tcPr>
                    <w:tcW w:w="0" w:type="auto"/>
                    <w:hideMark/>
                  </w:tcPr>
                  <w:p w14:paraId="64A1CD48" w14:textId="77777777" w:rsidR="00EC6B10" w:rsidRDefault="00EC6B10">
                    <w:pPr>
                      <w:pStyle w:val="Bibliography"/>
                      <w:rPr>
                        <w:noProof/>
                      </w:rPr>
                    </w:pPr>
                    <w:r>
                      <w:rPr>
                        <w:noProof/>
                      </w:rPr>
                      <w:t>[Online]. Available: https://support.apple.com/en-us/HT208108.</w:t>
                    </w:r>
                  </w:p>
                </w:tc>
              </w:tr>
              <w:tr w:rsidR="00EC6B10" w14:paraId="0C320651" w14:textId="77777777">
                <w:trPr>
                  <w:divId w:val="976762697"/>
                  <w:tblCellSpacing w:w="15" w:type="dxa"/>
                </w:trPr>
                <w:tc>
                  <w:tcPr>
                    <w:tcW w:w="50" w:type="pct"/>
                    <w:hideMark/>
                  </w:tcPr>
                  <w:p w14:paraId="64C7B5F9" w14:textId="77777777" w:rsidR="00EC6B10" w:rsidRDefault="00EC6B10">
                    <w:pPr>
                      <w:pStyle w:val="Bibliography"/>
                      <w:rPr>
                        <w:noProof/>
                      </w:rPr>
                    </w:pPr>
                    <w:r>
                      <w:rPr>
                        <w:noProof/>
                      </w:rPr>
                      <w:t xml:space="preserve">[24] </w:t>
                    </w:r>
                  </w:p>
                </w:tc>
                <w:tc>
                  <w:tcPr>
                    <w:tcW w:w="0" w:type="auto"/>
                    <w:hideMark/>
                  </w:tcPr>
                  <w:p w14:paraId="5C9CF363" w14:textId="77777777" w:rsidR="00EC6B10" w:rsidRDefault="00EC6B10">
                    <w:pPr>
                      <w:pStyle w:val="Bibliography"/>
                      <w:rPr>
                        <w:noProof/>
                      </w:rPr>
                    </w:pPr>
                    <w:r>
                      <w:rPr>
                        <w:noProof/>
                      </w:rPr>
                      <w:t>"TCP," [Online]. Available: https://developer.mozilla.org/en-US/docs/Glossary/TCP.</w:t>
                    </w:r>
                  </w:p>
                </w:tc>
              </w:tr>
              <w:tr w:rsidR="00EC6B10" w14:paraId="5A76D798" w14:textId="77777777">
                <w:trPr>
                  <w:divId w:val="976762697"/>
                  <w:tblCellSpacing w:w="15" w:type="dxa"/>
                </w:trPr>
                <w:tc>
                  <w:tcPr>
                    <w:tcW w:w="50" w:type="pct"/>
                    <w:hideMark/>
                  </w:tcPr>
                  <w:p w14:paraId="762913BC" w14:textId="77777777" w:rsidR="00EC6B10" w:rsidRDefault="00EC6B10">
                    <w:pPr>
                      <w:pStyle w:val="Bibliography"/>
                      <w:rPr>
                        <w:noProof/>
                      </w:rPr>
                    </w:pPr>
                    <w:r>
                      <w:rPr>
                        <w:noProof/>
                      </w:rPr>
                      <w:t xml:space="preserve">[25] </w:t>
                    </w:r>
                  </w:p>
                </w:tc>
                <w:tc>
                  <w:tcPr>
                    <w:tcW w:w="0" w:type="auto"/>
                    <w:hideMark/>
                  </w:tcPr>
                  <w:p w14:paraId="20E709FC" w14:textId="77777777" w:rsidR="00EC6B10" w:rsidRDefault="00EC6B10">
                    <w:pPr>
                      <w:pStyle w:val="Bibliography"/>
                      <w:rPr>
                        <w:noProof/>
                      </w:rPr>
                    </w:pPr>
                    <w:r>
                      <w:rPr>
                        <w:noProof/>
                      </w:rPr>
                      <w:t>K. Pattabiraman, "Circuit Basics," [Online]. Available: https://www.circuitbasics.com/how-to-set-up-a-keypad-on-an-arduino/. [Accessed 2022].</w:t>
                    </w:r>
                  </w:p>
                </w:tc>
              </w:tr>
              <w:tr w:rsidR="00EC6B10" w14:paraId="5C08E255" w14:textId="77777777">
                <w:trPr>
                  <w:divId w:val="976762697"/>
                  <w:tblCellSpacing w:w="15" w:type="dxa"/>
                </w:trPr>
                <w:tc>
                  <w:tcPr>
                    <w:tcW w:w="50" w:type="pct"/>
                    <w:hideMark/>
                  </w:tcPr>
                  <w:p w14:paraId="1C39D443" w14:textId="77777777" w:rsidR="00EC6B10" w:rsidRDefault="00EC6B10">
                    <w:pPr>
                      <w:pStyle w:val="Bibliography"/>
                      <w:rPr>
                        <w:noProof/>
                      </w:rPr>
                    </w:pPr>
                    <w:r>
                      <w:rPr>
                        <w:noProof/>
                      </w:rPr>
                      <w:t xml:space="preserve">[26] </w:t>
                    </w:r>
                  </w:p>
                </w:tc>
                <w:tc>
                  <w:tcPr>
                    <w:tcW w:w="0" w:type="auto"/>
                    <w:hideMark/>
                  </w:tcPr>
                  <w:p w14:paraId="7190D359" w14:textId="77777777" w:rsidR="00EC6B10" w:rsidRDefault="00EC6B10">
                    <w:pPr>
                      <w:pStyle w:val="Bibliography"/>
                      <w:rPr>
                        <w:noProof/>
                      </w:rPr>
                    </w:pPr>
                    <w:r>
                      <w:rPr>
                        <w:noProof/>
                      </w:rPr>
                      <w:t>"Blue Dot," [Online]. Available: https://bluedot.readthedocs.io/en/latest/index.html.</w:t>
                    </w:r>
                  </w:p>
                </w:tc>
              </w:tr>
              <w:tr w:rsidR="00EC6B10" w14:paraId="5F227DAC" w14:textId="77777777">
                <w:trPr>
                  <w:divId w:val="976762697"/>
                  <w:tblCellSpacing w:w="15" w:type="dxa"/>
                </w:trPr>
                <w:tc>
                  <w:tcPr>
                    <w:tcW w:w="50" w:type="pct"/>
                    <w:hideMark/>
                  </w:tcPr>
                  <w:p w14:paraId="5BDFD163" w14:textId="77777777" w:rsidR="00EC6B10" w:rsidRDefault="00EC6B10">
                    <w:pPr>
                      <w:pStyle w:val="Bibliography"/>
                      <w:rPr>
                        <w:noProof/>
                      </w:rPr>
                    </w:pPr>
                    <w:r>
                      <w:rPr>
                        <w:noProof/>
                      </w:rPr>
                      <w:t xml:space="preserve">[27] </w:t>
                    </w:r>
                  </w:p>
                </w:tc>
                <w:tc>
                  <w:tcPr>
                    <w:tcW w:w="0" w:type="auto"/>
                    <w:hideMark/>
                  </w:tcPr>
                  <w:p w14:paraId="34709C21" w14:textId="77777777" w:rsidR="00EC6B10" w:rsidRDefault="00EC6B10">
                    <w:pPr>
                      <w:pStyle w:val="Bibliography"/>
                      <w:rPr>
                        <w:noProof/>
                      </w:rPr>
                    </w:pPr>
                    <w:r>
                      <w:rPr>
                        <w:noProof/>
                      </w:rPr>
                      <w:t>"Pair a Raspberry Pi and Android phone," [Online]. Available: https://bluedot.readthedocs.io/en/latest/pairpiandroid.html.</w:t>
                    </w:r>
                  </w:p>
                </w:tc>
              </w:tr>
              <w:tr w:rsidR="00EC6B10" w14:paraId="5473A28E" w14:textId="77777777">
                <w:trPr>
                  <w:divId w:val="976762697"/>
                  <w:tblCellSpacing w:w="15" w:type="dxa"/>
                </w:trPr>
                <w:tc>
                  <w:tcPr>
                    <w:tcW w:w="50" w:type="pct"/>
                    <w:hideMark/>
                  </w:tcPr>
                  <w:p w14:paraId="493C079A" w14:textId="77777777" w:rsidR="00EC6B10" w:rsidRDefault="00EC6B10">
                    <w:pPr>
                      <w:pStyle w:val="Bibliography"/>
                      <w:rPr>
                        <w:noProof/>
                      </w:rPr>
                    </w:pPr>
                    <w:r>
                      <w:rPr>
                        <w:noProof/>
                      </w:rPr>
                      <w:t xml:space="preserve">[28] </w:t>
                    </w:r>
                  </w:p>
                </w:tc>
                <w:tc>
                  <w:tcPr>
                    <w:tcW w:w="0" w:type="auto"/>
                    <w:hideMark/>
                  </w:tcPr>
                  <w:p w14:paraId="1EFC69CD" w14:textId="77777777" w:rsidR="00EC6B10" w:rsidRDefault="00EC6B10">
                    <w:pPr>
                      <w:pStyle w:val="Bibliography"/>
                      <w:rPr>
                        <w:noProof/>
                      </w:rPr>
                    </w:pPr>
                    <w:r>
                      <w:rPr>
                        <w:noProof/>
                      </w:rPr>
                      <w:t>"TCP Communication with Android via wifi," [Online]. Available: https://raspberrypi.stackexchange.com/questions/66700/tcp-communication-with-android-via-wifi.</w:t>
                    </w:r>
                  </w:p>
                </w:tc>
              </w:tr>
              <w:tr w:rsidR="00EC6B10" w14:paraId="29038800" w14:textId="77777777">
                <w:trPr>
                  <w:divId w:val="976762697"/>
                  <w:tblCellSpacing w:w="15" w:type="dxa"/>
                </w:trPr>
                <w:tc>
                  <w:tcPr>
                    <w:tcW w:w="50" w:type="pct"/>
                    <w:hideMark/>
                  </w:tcPr>
                  <w:p w14:paraId="73300D8E" w14:textId="77777777" w:rsidR="00EC6B10" w:rsidRDefault="00EC6B10">
                    <w:pPr>
                      <w:pStyle w:val="Bibliography"/>
                      <w:rPr>
                        <w:noProof/>
                      </w:rPr>
                    </w:pPr>
                    <w:r>
                      <w:rPr>
                        <w:noProof/>
                      </w:rPr>
                      <w:t xml:space="preserve">[29] </w:t>
                    </w:r>
                  </w:p>
                </w:tc>
                <w:tc>
                  <w:tcPr>
                    <w:tcW w:w="0" w:type="auto"/>
                    <w:hideMark/>
                  </w:tcPr>
                  <w:p w14:paraId="1584F6FA" w14:textId="77777777" w:rsidR="00EC6B10" w:rsidRDefault="00EC6B10">
                    <w:pPr>
                      <w:pStyle w:val="Bibliography"/>
                      <w:rPr>
                        <w:noProof/>
                      </w:rPr>
                    </w:pPr>
                    <w:r>
                      <w:rPr>
                        <w:noProof/>
                      </w:rPr>
                      <w:t>"How To Setup Communication Between Two ESP8266 Using Arduino," siytek, 30 March 2020. [Online]. Available: https://siytek.com/communication-between-two-esp8266/. [Accessed 20 April 2022].</w:t>
                    </w:r>
                  </w:p>
                </w:tc>
              </w:tr>
              <w:tr w:rsidR="00EC6B10" w14:paraId="3F2D0446" w14:textId="77777777">
                <w:trPr>
                  <w:divId w:val="976762697"/>
                  <w:tblCellSpacing w:w="15" w:type="dxa"/>
                </w:trPr>
                <w:tc>
                  <w:tcPr>
                    <w:tcW w:w="50" w:type="pct"/>
                    <w:hideMark/>
                  </w:tcPr>
                  <w:p w14:paraId="07851DCD" w14:textId="77777777" w:rsidR="00EC6B10" w:rsidRDefault="00EC6B10">
                    <w:pPr>
                      <w:pStyle w:val="Bibliography"/>
                      <w:rPr>
                        <w:noProof/>
                      </w:rPr>
                    </w:pPr>
                    <w:r>
                      <w:rPr>
                        <w:noProof/>
                      </w:rPr>
                      <w:t xml:space="preserve">[30] </w:t>
                    </w:r>
                  </w:p>
                </w:tc>
                <w:tc>
                  <w:tcPr>
                    <w:tcW w:w="0" w:type="auto"/>
                    <w:hideMark/>
                  </w:tcPr>
                  <w:p w14:paraId="18D504FC" w14:textId="77777777" w:rsidR="00EC6B10" w:rsidRDefault="00EC6B10">
                    <w:pPr>
                      <w:pStyle w:val="Bibliography"/>
                      <w:rPr>
                        <w:noProof/>
                      </w:rPr>
                    </w:pPr>
                    <w:r>
                      <w:rPr>
                        <w:noProof/>
                      </w:rPr>
                      <w:t>"Cameras for Raspberry Pi," December 2021. [Online]. Available: https://www.arducam.com/docs/cameras-for-raspberry-pi/introduction/.</w:t>
                    </w:r>
                  </w:p>
                </w:tc>
              </w:tr>
              <w:tr w:rsidR="00EC6B10" w14:paraId="7F12170C" w14:textId="77777777">
                <w:trPr>
                  <w:divId w:val="976762697"/>
                  <w:tblCellSpacing w:w="15" w:type="dxa"/>
                </w:trPr>
                <w:tc>
                  <w:tcPr>
                    <w:tcW w:w="50" w:type="pct"/>
                    <w:hideMark/>
                  </w:tcPr>
                  <w:p w14:paraId="3D09CB45" w14:textId="77777777" w:rsidR="00EC6B10" w:rsidRDefault="00EC6B10">
                    <w:pPr>
                      <w:pStyle w:val="Bibliography"/>
                      <w:rPr>
                        <w:noProof/>
                      </w:rPr>
                    </w:pPr>
                    <w:r>
                      <w:rPr>
                        <w:noProof/>
                      </w:rPr>
                      <w:t xml:space="preserve">[31] </w:t>
                    </w:r>
                  </w:p>
                </w:tc>
                <w:tc>
                  <w:tcPr>
                    <w:tcW w:w="0" w:type="auto"/>
                    <w:hideMark/>
                  </w:tcPr>
                  <w:p w14:paraId="3BC7E7BD" w14:textId="77777777" w:rsidR="00EC6B10" w:rsidRDefault="00EC6B10">
                    <w:pPr>
                      <w:pStyle w:val="Bibliography"/>
                      <w:rPr>
                        <w:noProof/>
                      </w:rPr>
                    </w:pPr>
                    <w:r>
                      <w:rPr>
                        <w:noProof/>
                      </w:rPr>
                      <w:t>"Test Environment for Software Testing," [Online]. Available: https://www.guru99.com/test-environment-software-testing.html#3.</w:t>
                    </w:r>
                  </w:p>
                </w:tc>
              </w:tr>
              <w:tr w:rsidR="00EC6B10" w14:paraId="3E99CFF5" w14:textId="77777777">
                <w:trPr>
                  <w:divId w:val="976762697"/>
                  <w:tblCellSpacing w:w="15" w:type="dxa"/>
                </w:trPr>
                <w:tc>
                  <w:tcPr>
                    <w:tcW w:w="50" w:type="pct"/>
                    <w:hideMark/>
                  </w:tcPr>
                  <w:p w14:paraId="740B1BF2" w14:textId="77777777" w:rsidR="00EC6B10" w:rsidRDefault="00EC6B10">
                    <w:pPr>
                      <w:pStyle w:val="Bibliography"/>
                      <w:rPr>
                        <w:noProof/>
                      </w:rPr>
                    </w:pPr>
                    <w:r>
                      <w:rPr>
                        <w:noProof/>
                      </w:rPr>
                      <w:t xml:space="preserve">[32] </w:t>
                    </w:r>
                  </w:p>
                </w:tc>
                <w:tc>
                  <w:tcPr>
                    <w:tcW w:w="0" w:type="auto"/>
                    <w:hideMark/>
                  </w:tcPr>
                  <w:p w14:paraId="693C0507" w14:textId="77777777" w:rsidR="00EC6B10" w:rsidRDefault="00EC6B10">
                    <w:pPr>
                      <w:pStyle w:val="Bibliography"/>
                      <w:rPr>
                        <w:noProof/>
                      </w:rPr>
                    </w:pPr>
                    <w:r>
                      <w:rPr>
                        <w:noProof/>
                      </w:rPr>
                      <w:t>"The different types of software testing," [Online]. Available: https://www.atlassian.com/continuous-delivery/software-testing/types-of-software-testing.</w:t>
                    </w:r>
                  </w:p>
                </w:tc>
              </w:tr>
              <w:tr w:rsidR="00EC6B10" w14:paraId="1DFF2306" w14:textId="77777777">
                <w:trPr>
                  <w:divId w:val="976762697"/>
                  <w:tblCellSpacing w:w="15" w:type="dxa"/>
                </w:trPr>
                <w:tc>
                  <w:tcPr>
                    <w:tcW w:w="50" w:type="pct"/>
                    <w:hideMark/>
                  </w:tcPr>
                  <w:p w14:paraId="2DCBD1DB" w14:textId="77777777" w:rsidR="00EC6B10" w:rsidRDefault="00EC6B10">
                    <w:pPr>
                      <w:pStyle w:val="Bibliography"/>
                      <w:rPr>
                        <w:noProof/>
                      </w:rPr>
                    </w:pPr>
                    <w:r>
                      <w:rPr>
                        <w:noProof/>
                      </w:rPr>
                      <w:t xml:space="preserve">[33] </w:t>
                    </w:r>
                  </w:p>
                </w:tc>
                <w:tc>
                  <w:tcPr>
                    <w:tcW w:w="0" w:type="auto"/>
                    <w:hideMark/>
                  </w:tcPr>
                  <w:p w14:paraId="7F3E8EF4" w14:textId="77777777" w:rsidR="00EC6B10" w:rsidRDefault="00EC6B10">
                    <w:pPr>
                      <w:pStyle w:val="Bibliography"/>
                      <w:rPr>
                        <w:noProof/>
                      </w:rPr>
                    </w:pPr>
                    <w:r>
                      <w:rPr>
                        <w:noProof/>
                      </w:rPr>
                      <w:t>T. B. A. Test Automation Frameworks – Why. [Online]. Available: https://www.testingxperts.com/blog/test-automation-frameworks.</w:t>
                    </w:r>
                  </w:p>
                </w:tc>
              </w:tr>
              <w:tr w:rsidR="00EC6B10" w14:paraId="3E55C37A" w14:textId="77777777">
                <w:trPr>
                  <w:divId w:val="976762697"/>
                  <w:tblCellSpacing w:w="15" w:type="dxa"/>
                </w:trPr>
                <w:tc>
                  <w:tcPr>
                    <w:tcW w:w="50" w:type="pct"/>
                    <w:hideMark/>
                  </w:tcPr>
                  <w:p w14:paraId="5FEF64BC" w14:textId="77777777" w:rsidR="00EC6B10" w:rsidRDefault="00EC6B10">
                    <w:pPr>
                      <w:pStyle w:val="Bibliography"/>
                      <w:rPr>
                        <w:noProof/>
                      </w:rPr>
                    </w:pPr>
                    <w:r>
                      <w:rPr>
                        <w:noProof/>
                      </w:rPr>
                      <w:t xml:space="preserve">[34] </w:t>
                    </w:r>
                  </w:p>
                </w:tc>
                <w:tc>
                  <w:tcPr>
                    <w:tcW w:w="0" w:type="auto"/>
                    <w:hideMark/>
                  </w:tcPr>
                  <w:p w14:paraId="7DF86C0A" w14:textId="77777777" w:rsidR="00EC6B10" w:rsidRDefault="00EC6B10">
                    <w:pPr>
                      <w:pStyle w:val="Bibliography"/>
                      <w:rPr>
                        <w:noProof/>
                      </w:rPr>
                    </w:pPr>
                    <w:r>
                      <w:rPr>
                        <w:noProof/>
                      </w:rPr>
                      <w:t>"Jest," [Online]. Available: https://jestjs.io/.</w:t>
                    </w:r>
                  </w:p>
                </w:tc>
              </w:tr>
              <w:tr w:rsidR="00EC6B10" w14:paraId="20A9755B" w14:textId="77777777">
                <w:trPr>
                  <w:divId w:val="976762697"/>
                  <w:tblCellSpacing w:w="15" w:type="dxa"/>
                </w:trPr>
                <w:tc>
                  <w:tcPr>
                    <w:tcW w:w="50" w:type="pct"/>
                    <w:hideMark/>
                  </w:tcPr>
                  <w:p w14:paraId="7B39054B" w14:textId="77777777" w:rsidR="00EC6B10" w:rsidRDefault="00EC6B10">
                    <w:pPr>
                      <w:pStyle w:val="Bibliography"/>
                      <w:rPr>
                        <w:noProof/>
                      </w:rPr>
                    </w:pPr>
                    <w:r>
                      <w:rPr>
                        <w:noProof/>
                      </w:rPr>
                      <w:t xml:space="preserve">[35] </w:t>
                    </w:r>
                  </w:p>
                </w:tc>
                <w:tc>
                  <w:tcPr>
                    <w:tcW w:w="0" w:type="auto"/>
                    <w:hideMark/>
                  </w:tcPr>
                  <w:p w14:paraId="558D169D" w14:textId="77777777" w:rsidR="00EC6B10" w:rsidRDefault="00EC6B10">
                    <w:pPr>
                      <w:pStyle w:val="Bibliography"/>
                      <w:rPr>
                        <w:noProof/>
                      </w:rPr>
                    </w:pPr>
                    <w:r>
                      <w:rPr>
                        <w:noProof/>
                      </w:rPr>
                      <w:t>"Mocha," [Online]. Available: https://mochajs.org/.</w:t>
                    </w:r>
                  </w:p>
                </w:tc>
              </w:tr>
              <w:tr w:rsidR="00EC6B10" w14:paraId="5BA912CE" w14:textId="77777777">
                <w:trPr>
                  <w:divId w:val="976762697"/>
                  <w:tblCellSpacing w:w="15" w:type="dxa"/>
                </w:trPr>
                <w:tc>
                  <w:tcPr>
                    <w:tcW w:w="50" w:type="pct"/>
                    <w:hideMark/>
                  </w:tcPr>
                  <w:p w14:paraId="2007E240" w14:textId="77777777" w:rsidR="00EC6B10" w:rsidRDefault="00EC6B10">
                    <w:pPr>
                      <w:pStyle w:val="Bibliography"/>
                      <w:rPr>
                        <w:noProof/>
                      </w:rPr>
                    </w:pPr>
                    <w:r>
                      <w:rPr>
                        <w:noProof/>
                      </w:rPr>
                      <w:t xml:space="preserve">[36] </w:t>
                    </w:r>
                  </w:p>
                </w:tc>
                <w:tc>
                  <w:tcPr>
                    <w:tcW w:w="0" w:type="auto"/>
                    <w:hideMark/>
                  </w:tcPr>
                  <w:p w14:paraId="697F81F2" w14:textId="77777777" w:rsidR="00EC6B10" w:rsidRDefault="00EC6B10">
                    <w:pPr>
                      <w:pStyle w:val="Bibliography"/>
                      <w:rPr>
                        <w:noProof/>
                      </w:rPr>
                    </w:pPr>
                    <w:r>
                      <w:rPr>
                        <w:noProof/>
                      </w:rPr>
                      <w:t>"Mocha.js, the JavaScript test framework: A tutorial," [Online]. Available: https://blog.logrocket.com/a-quick-and-complete-guide-to-mocha-testing-d0e0ea09f09d/#whatismochajs.</w:t>
                    </w:r>
                  </w:p>
                </w:tc>
              </w:tr>
              <w:tr w:rsidR="00EC6B10" w14:paraId="00247A77" w14:textId="77777777">
                <w:trPr>
                  <w:divId w:val="976762697"/>
                  <w:tblCellSpacing w:w="15" w:type="dxa"/>
                </w:trPr>
                <w:tc>
                  <w:tcPr>
                    <w:tcW w:w="50" w:type="pct"/>
                    <w:hideMark/>
                  </w:tcPr>
                  <w:p w14:paraId="00434647" w14:textId="77777777" w:rsidR="00EC6B10" w:rsidRDefault="00EC6B10">
                    <w:pPr>
                      <w:pStyle w:val="Bibliography"/>
                      <w:rPr>
                        <w:noProof/>
                      </w:rPr>
                    </w:pPr>
                    <w:r>
                      <w:rPr>
                        <w:noProof/>
                      </w:rPr>
                      <w:t xml:space="preserve">[37] </w:t>
                    </w:r>
                  </w:p>
                </w:tc>
                <w:tc>
                  <w:tcPr>
                    <w:tcW w:w="0" w:type="auto"/>
                    <w:hideMark/>
                  </w:tcPr>
                  <w:p w14:paraId="2FEBB250" w14:textId="77777777" w:rsidR="00EC6B10" w:rsidRDefault="00EC6B10">
                    <w:pPr>
                      <w:pStyle w:val="Bibliography"/>
                      <w:rPr>
                        <w:noProof/>
                      </w:rPr>
                    </w:pPr>
                    <w:r>
                      <w:rPr>
                        <w:noProof/>
                      </w:rPr>
                      <w:t>"Cypress," [Online]. Available: https://www.cypress.io/.</w:t>
                    </w:r>
                  </w:p>
                </w:tc>
              </w:tr>
              <w:tr w:rsidR="00EC6B10" w14:paraId="0729C00D" w14:textId="77777777">
                <w:trPr>
                  <w:divId w:val="976762697"/>
                  <w:tblCellSpacing w:w="15" w:type="dxa"/>
                </w:trPr>
                <w:tc>
                  <w:tcPr>
                    <w:tcW w:w="50" w:type="pct"/>
                    <w:hideMark/>
                  </w:tcPr>
                  <w:p w14:paraId="127AC91A" w14:textId="77777777" w:rsidR="00EC6B10" w:rsidRDefault="00EC6B10">
                    <w:pPr>
                      <w:pStyle w:val="Bibliography"/>
                      <w:rPr>
                        <w:noProof/>
                      </w:rPr>
                    </w:pPr>
                    <w:r>
                      <w:rPr>
                        <w:noProof/>
                      </w:rPr>
                      <w:t xml:space="preserve">[38] </w:t>
                    </w:r>
                  </w:p>
                </w:tc>
                <w:tc>
                  <w:tcPr>
                    <w:tcW w:w="0" w:type="auto"/>
                    <w:hideMark/>
                  </w:tcPr>
                  <w:p w14:paraId="0B81A1D3" w14:textId="77777777" w:rsidR="00EC6B10" w:rsidRDefault="00EC6B10">
                    <w:pPr>
                      <w:pStyle w:val="Bibliography"/>
                      <w:rPr>
                        <w:noProof/>
                      </w:rPr>
                    </w:pPr>
                    <w:r>
                      <w:rPr>
                        <w:noProof/>
                      </w:rPr>
                      <w:t>"Jasmine," [Online]. Available: https://jasmine.github.io/.</w:t>
                    </w:r>
                  </w:p>
                </w:tc>
              </w:tr>
              <w:tr w:rsidR="00EC6B10" w14:paraId="30450275" w14:textId="77777777">
                <w:trPr>
                  <w:divId w:val="976762697"/>
                  <w:tblCellSpacing w:w="15" w:type="dxa"/>
                </w:trPr>
                <w:tc>
                  <w:tcPr>
                    <w:tcW w:w="50" w:type="pct"/>
                    <w:hideMark/>
                  </w:tcPr>
                  <w:p w14:paraId="67B978AF" w14:textId="77777777" w:rsidR="00EC6B10" w:rsidRDefault="00EC6B10">
                    <w:pPr>
                      <w:pStyle w:val="Bibliography"/>
                      <w:rPr>
                        <w:noProof/>
                      </w:rPr>
                    </w:pPr>
                    <w:r>
                      <w:rPr>
                        <w:noProof/>
                      </w:rPr>
                      <w:lastRenderedPageBreak/>
                      <w:t xml:space="preserve">[39] </w:t>
                    </w:r>
                  </w:p>
                </w:tc>
                <w:tc>
                  <w:tcPr>
                    <w:tcW w:w="0" w:type="auto"/>
                    <w:hideMark/>
                  </w:tcPr>
                  <w:p w14:paraId="5157CC4A" w14:textId="77777777" w:rsidR="00EC6B10" w:rsidRDefault="00EC6B10">
                    <w:pPr>
                      <w:pStyle w:val="Bibliography"/>
                      <w:rPr>
                        <w:noProof/>
                      </w:rPr>
                    </w:pPr>
                    <w:r>
                      <w:rPr>
                        <w:noProof/>
                      </w:rPr>
                      <w:t>"Selenium," [Online]. Available: https://www.selenium.dev/.</w:t>
                    </w:r>
                  </w:p>
                </w:tc>
              </w:tr>
              <w:tr w:rsidR="00EC6B10" w14:paraId="1E1B1770" w14:textId="77777777">
                <w:trPr>
                  <w:divId w:val="976762697"/>
                  <w:tblCellSpacing w:w="15" w:type="dxa"/>
                </w:trPr>
                <w:tc>
                  <w:tcPr>
                    <w:tcW w:w="50" w:type="pct"/>
                    <w:hideMark/>
                  </w:tcPr>
                  <w:p w14:paraId="627C1898" w14:textId="77777777" w:rsidR="00EC6B10" w:rsidRDefault="00EC6B10">
                    <w:pPr>
                      <w:pStyle w:val="Bibliography"/>
                      <w:rPr>
                        <w:noProof/>
                      </w:rPr>
                    </w:pPr>
                    <w:r>
                      <w:rPr>
                        <w:noProof/>
                      </w:rPr>
                      <w:t xml:space="preserve">[40] </w:t>
                    </w:r>
                  </w:p>
                </w:tc>
                <w:tc>
                  <w:tcPr>
                    <w:tcW w:w="0" w:type="auto"/>
                    <w:hideMark/>
                  </w:tcPr>
                  <w:p w14:paraId="4DC8741B" w14:textId="77777777" w:rsidR="00EC6B10" w:rsidRDefault="00EC6B10">
                    <w:pPr>
                      <w:pStyle w:val="Bibliography"/>
                      <w:rPr>
                        <w:noProof/>
                      </w:rPr>
                    </w:pPr>
                    <w:r>
                      <w:rPr>
                        <w:noProof/>
                      </w:rPr>
                      <w:t>"Introduction to Expo," [Online]. Available: https://docs.expo.dev/.</w:t>
                    </w:r>
                  </w:p>
                </w:tc>
              </w:tr>
              <w:tr w:rsidR="00EC6B10" w14:paraId="26E9C127" w14:textId="77777777">
                <w:trPr>
                  <w:divId w:val="976762697"/>
                  <w:tblCellSpacing w:w="15" w:type="dxa"/>
                </w:trPr>
                <w:tc>
                  <w:tcPr>
                    <w:tcW w:w="50" w:type="pct"/>
                    <w:hideMark/>
                  </w:tcPr>
                  <w:p w14:paraId="105EDF2F" w14:textId="77777777" w:rsidR="00EC6B10" w:rsidRDefault="00EC6B10">
                    <w:pPr>
                      <w:pStyle w:val="Bibliography"/>
                      <w:rPr>
                        <w:noProof/>
                      </w:rPr>
                    </w:pPr>
                    <w:r>
                      <w:rPr>
                        <w:noProof/>
                      </w:rPr>
                      <w:t xml:space="preserve">[41] </w:t>
                    </w:r>
                  </w:p>
                </w:tc>
                <w:tc>
                  <w:tcPr>
                    <w:tcW w:w="0" w:type="auto"/>
                    <w:hideMark/>
                  </w:tcPr>
                  <w:p w14:paraId="22A4CA18" w14:textId="77777777" w:rsidR="00EC6B10" w:rsidRDefault="00EC6B10">
                    <w:pPr>
                      <w:pStyle w:val="Bibliography"/>
                      <w:rPr>
                        <w:noProof/>
                      </w:rPr>
                    </w:pPr>
                    <w:r>
                      <w:rPr>
                        <w:noProof/>
                      </w:rPr>
                      <w:t>"Publish your app," [Online]. Available: https://support.google.com/googleplay/android-developer/answer/9859751?hl=en#zippy=%2Capp-status.</w:t>
                    </w:r>
                  </w:p>
                </w:tc>
              </w:tr>
              <w:tr w:rsidR="00EC6B10" w14:paraId="5675F607" w14:textId="77777777">
                <w:trPr>
                  <w:divId w:val="976762697"/>
                  <w:tblCellSpacing w:w="15" w:type="dxa"/>
                </w:trPr>
                <w:tc>
                  <w:tcPr>
                    <w:tcW w:w="50" w:type="pct"/>
                    <w:hideMark/>
                  </w:tcPr>
                  <w:p w14:paraId="70A3C51D" w14:textId="77777777" w:rsidR="00EC6B10" w:rsidRDefault="00EC6B10">
                    <w:pPr>
                      <w:pStyle w:val="Bibliography"/>
                      <w:rPr>
                        <w:noProof/>
                      </w:rPr>
                    </w:pPr>
                    <w:r>
                      <w:rPr>
                        <w:noProof/>
                      </w:rPr>
                      <w:t xml:space="preserve">[42] </w:t>
                    </w:r>
                  </w:p>
                </w:tc>
                <w:tc>
                  <w:tcPr>
                    <w:tcW w:w="0" w:type="auto"/>
                    <w:hideMark/>
                  </w:tcPr>
                  <w:p w14:paraId="55CDE278" w14:textId="77777777" w:rsidR="00EC6B10" w:rsidRDefault="00EC6B10">
                    <w:pPr>
                      <w:pStyle w:val="Bibliography"/>
                      <w:rPr>
                        <w:noProof/>
                      </w:rPr>
                    </w:pPr>
                    <w:r>
                      <w:rPr>
                        <w:noProof/>
                      </w:rPr>
                      <w:t>"Usage statistics of JavaScript as client-side programming language on websites," [Online]. Available: https://w3techs.com/technologies/details/cp-javascript/.</w:t>
                    </w:r>
                  </w:p>
                </w:tc>
              </w:tr>
              <w:tr w:rsidR="00EC6B10" w14:paraId="5842329C" w14:textId="77777777">
                <w:trPr>
                  <w:divId w:val="976762697"/>
                  <w:tblCellSpacing w:w="15" w:type="dxa"/>
                </w:trPr>
                <w:tc>
                  <w:tcPr>
                    <w:tcW w:w="50" w:type="pct"/>
                    <w:hideMark/>
                  </w:tcPr>
                  <w:p w14:paraId="066C3B9F" w14:textId="77777777" w:rsidR="00EC6B10" w:rsidRDefault="00EC6B10">
                    <w:pPr>
                      <w:pStyle w:val="Bibliography"/>
                      <w:rPr>
                        <w:noProof/>
                      </w:rPr>
                    </w:pPr>
                    <w:r>
                      <w:rPr>
                        <w:noProof/>
                      </w:rPr>
                      <w:t xml:space="preserve">[43] </w:t>
                    </w:r>
                  </w:p>
                </w:tc>
                <w:tc>
                  <w:tcPr>
                    <w:tcW w:w="0" w:type="auto"/>
                    <w:hideMark/>
                  </w:tcPr>
                  <w:p w14:paraId="0137E469" w14:textId="77777777" w:rsidR="00EC6B10" w:rsidRDefault="00EC6B10">
                    <w:pPr>
                      <w:pStyle w:val="Bibliography"/>
                      <w:rPr>
                        <w:noProof/>
                      </w:rPr>
                    </w:pPr>
                    <w:r>
                      <w:rPr>
                        <w:noProof/>
                      </w:rPr>
                      <w:t>"Getting Started," [Online]. Available: https://developer.mozilla.org/en-US/docs/Web/Guide/AJAX/Getting_Started.</w:t>
                    </w:r>
                  </w:p>
                </w:tc>
              </w:tr>
              <w:tr w:rsidR="00EC6B10" w14:paraId="196673F8" w14:textId="77777777">
                <w:trPr>
                  <w:divId w:val="976762697"/>
                  <w:tblCellSpacing w:w="15" w:type="dxa"/>
                </w:trPr>
                <w:tc>
                  <w:tcPr>
                    <w:tcW w:w="50" w:type="pct"/>
                    <w:hideMark/>
                  </w:tcPr>
                  <w:p w14:paraId="7E9C79CA" w14:textId="77777777" w:rsidR="00EC6B10" w:rsidRDefault="00EC6B10">
                    <w:pPr>
                      <w:pStyle w:val="Bibliography"/>
                      <w:rPr>
                        <w:noProof/>
                      </w:rPr>
                    </w:pPr>
                    <w:r>
                      <w:rPr>
                        <w:noProof/>
                      </w:rPr>
                      <w:t xml:space="preserve">[44] </w:t>
                    </w:r>
                  </w:p>
                </w:tc>
                <w:tc>
                  <w:tcPr>
                    <w:tcW w:w="0" w:type="auto"/>
                    <w:hideMark/>
                  </w:tcPr>
                  <w:p w14:paraId="53F92DFF" w14:textId="77777777" w:rsidR="00EC6B10" w:rsidRDefault="00EC6B10">
                    <w:pPr>
                      <w:pStyle w:val="Bibliography"/>
                      <w:rPr>
                        <w:noProof/>
                      </w:rPr>
                    </w:pPr>
                    <w:r>
                      <w:rPr>
                        <w:noProof/>
                      </w:rPr>
                      <w:t>"Guidelines," [Online]. Available: https://developer.apple.com/app-store/guidelines/.</w:t>
                    </w:r>
                  </w:p>
                </w:tc>
              </w:tr>
              <w:tr w:rsidR="00EC6B10" w14:paraId="4CDE775F" w14:textId="77777777">
                <w:trPr>
                  <w:divId w:val="976762697"/>
                  <w:tblCellSpacing w:w="15" w:type="dxa"/>
                </w:trPr>
                <w:tc>
                  <w:tcPr>
                    <w:tcW w:w="50" w:type="pct"/>
                    <w:hideMark/>
                  </w:tcPr>
                  <w:p w14:paraId="0A7BACE4" w14:textId="77777777" w:rsidR="00EC6B10" w:rsidRDefault="00EC6B10">
                    <w:pPr>
                      <w:pStyle w:val="Bibliography"/>
                      <w:rPr>
                        <w:noProof/>
                      </w:rPr>
                    </w:pPr>
                    <w:r>
                      <w:rPr>
                        <w:noProof/>
                      </w:rPr>
                      <w:t xml:space="preserve">[45] </w:t>
                    </w:r>
                  </w:p>
                </w:tc>
                <w:tc>
                  <w:tcPr>
                    <w:tcW w:w="0" w:type="auto"/>
                    <w:hideMark/>
                  </w:tcPr>
                  <w:p w14:paraId="45A4585B" w14:textId="77777777" w:rsidR="00EC6B10" w:rsidRDefault="00EC6B10">
                    <w:pPr>
                      <w:pStyle w:val="Bibliography"/>
                      <w:rPr>
                        <w:noProof/>
                      </w:rPr>
                    </w:pPr>
                    <w:r>
                      <w:rPr>
                        <w:noProof/>
                      </w:rPr>
                      <w:t>"802.11 Standards Explained: 802.11ax, 802.11ac, 802.11b/g/n, 802.11a," [Online]. Available: https://www.lifewire.com/wireless-standards-802-11a-802-11b-g-n-and-802-11ac-816553.</w:t>
                    </w:r>
                  </w:p>
                </w:tc>
              </w:tr>
              <w:tr w:rsidR="00EC6B10" w14:paraId="30418AC9" w14:textId="77777777">
                <w:trPr>
                  <w:divId w:val="976762697"/>
                  <w:tblCellSpacing w:w="15" w:type="dxa"/>
                </w:trPr>
                <w:tc>
                  <w:tcPr>
                    <w:tcW w:w="50" w:type="pct"/>
                    <w:hideMark/>
                  </w:tcPr>
                  <w:p w14:paraId="0D9648F6" w14:textId="77777777" w:rsidR="00EC6B10" w:rsidRDefault="00EC6B10">
                    <w:pPr>
                      <w:pStyle w:val="Bibliography"/>
                      <w:rPr>
                        <w:noProof/>
                      </w:rPr>
                    </w:pPr>
                    <w:r>
                      <w:rPr>
                        <w:noProof/>
                      </w:rPr>
                      <w:t xml:space="preserve">[46] </w:t>
                    </w:r>
                  </w:p>
                </w:tc>
                <w:tc>
                  <w:tcPr>
                    <w:tcW w:w="0" w:type="auto"/>
                    <w:hideMark/>
                  </w:tcPr>
                  <w:p w14:paraId="5979C9DA" w14:textId="77777777" w:rsidR="00EC6B10" w:rsidRDefault="00EC6B10">
                    <w:pPr>
                      <w:pStyle w:val="Bibliography"/>
                      <w:rPr>
                        <w:noProof/>
                      </w:rPr>
                    </w:pPr>
                    <w:r>
                      <w:rPr>
                        <w:noProof/>
                      </w:rPr>
                      <w:t>"How to Choose a Deadbolt - The Deadbolt Guide," [Online]. Available: https://www.doorware.com/specials/help-center/deadbolt-guide.cfm.</w:t>
                    </w:r>
                  </w:p>
                </w:tc>
              </w:tr>
              <w:tr w:rsidR="00EC6B10" w14:paraId="4DB217CE" w14:textId="77777777">
                <w:trPr>
                  <w:divId w:val="976762697"/>
                  <w:tblCellSpacing w:w="15" w:type="dxa"/>
                </w:trPr>
                <w:tc>
                  <w:tcPr>
                    <w:tcW w:w="50" w:type="pct"/>
                    <w:hideMark/>
                  </w:tcPr>
                  <w:p w14:paraId="5D760BA6" w14:textId="77777777" w:rsidR="00EC6B10" w:rsidRDefault="00EC6B10">
                    <w:pPr>
                      <w:pStyle w:val="Bibliography"/>
                      <w:rPr>
                        <w:noProof/>
                      </w:rPr>
                    </w:pPr>
                    <w:r>
                      <w:rPr>
                        <w:noProof/>
                      </w:rPr>
                      <w:t xml:space="preserve">[47] </w:t>
                    </w:r>
                  </w:p>
                </w:tc>
                <w:tc>
                  <w:tcPr>
                    <w:tcW w:w="0" w:type="auto"/>
                    <w:hideMark/>
                  </w:tcPr>
                  <w:p w14:paraId="14A9B5DA" w14:textId="77777777" w:rsidR="00EC6B10" w:rsidRDefault="00EC6B10">
                    <w:pPr>
                      <w:pStyle w:val="Bibliography"/>
                      <w:rPr>
                        <w:noProof/>
                      </w:rPr>
                    </w:pPr>
                    <w:r>
                      <w:rPr>
                        <w:noProof/>
                      </w:rPr>
                      <w:t>"Near Field Communication Technology Standards," [Online]. Available: http://nearfieldcommunication.org/technology.html.</w:t>
                    </w:r>
                  </w:p>
                </w:tc>
              </w:tr>
              <w:tr w:rsidR="00EC6B10" w14:paraId="53DD54AB" w14:textId="77777777">
                <w:trPr>
                  <w:divId w:val="976762697"/>
                  <w:tblCellSpacing w:w="15" w:type="dxa"/>
                </w:trPr>
                <w:tc>
                  <w:tcPr>
                    <w:tcW w:w="50" w:type="pct"/>
                    <w:hideMark/>
                  </w:tcPr>
                  <w:p w14:paraId="444808BC" w14:textId="77777777" w:rsidR="00EC6B10" w:rsidRDefault="00EC6B10">
                    <w:pPr>
                      <w:pStyle w:val="Bibliography"/>
                      <w:rPr>
                        <w:noProof/>
                      </w:rPr>
                    </w:pPr>
                    <w:r>
                      <w:rPr>
                        <w:noProof/>
                      </w:rPr>
                      <w:t xml:space="preserve">[48] </w:t>
                    </w:r>
                  </w:p>
                </w:tc>
                <w:tc>
                  <w:tcPr>
                    <w:tcW w:w="0" w:type="auto"/>
                    <w:hideMark/>
                  </w:tcPr>
                  <w:p w14:paraId="1A83F867" w14:textId="77777777" w:rsidR="00EC6B10" w:rsidRDefault="00EC6B10">
                    <w:pPr>
                      <w:pStyle w:val="Bibliography"/>
                      <w:rPr>
                        <w:noProof/>
                      </w:rPr>
                    </w:pPr>
                    <w:r>
                      <w:rPr>
                        <w:noProof/>
                      </w:rPr>
                      <w:t>"Bluetooth Standards and Technology," [Online]. Available: https://www.digi.com/solutions/by-technology/bluetooth-standards.</w:t>
                    </w:r>
                  </w:p>
                </w:tc>
              </w:tr>
              <w:tr w:rsidR="00EC6B10" w14:paraId="04CD0FE7" w14:textId="77777777">
                <w:trPr>
                  <w:divId w:val="976762697"/>
                  <w:tblCellSpacing w:w="15" w:type="dxa"/>
                </w:trPr>
                <w:tc>
                  <w:tcPr>
                    <w:tcW w:w="50" w:type="pct"/>
                    <w:hideMark/>
                  </w:tcPr>
                  <w:p w14:paraId="6D06085F" w14:textId="77777777" w:rsidR="00EC6B10" w:rsidRDefault="00EC6B10">
                    <w:pPr>
                      <w:pStyle w:val="Bibliography"/>
                      <w:rPr>
                        <w:noProof/>
                      </w:rPr>
                    </w:pPr>
                    <w:r>
                      <w:rPr>
                        <w:noProof/>
                      </w:rPr>
                      <w:t xml:space="preserve">[49] </w:t>
                    </w:r>
                  </w:p>
                </w:tc>
                <w:tc>
                  <w:tcPr>
                    <w:tcW w:w="0" w:type="auto"/>
                    <w:hideMark/>
                  </w:tcPr>
                  <w:p w14:paraId="1B7C2611" w14:textId="77777777" w:rsidR="00EC6B10" w:rsidRDefault="00EC6B10">
                    <w:pPr>
                      <w:pStyle w:val="Bibliography"/>
                      <w:rPr>
                        <w:noProof/>
                      </w:rPr>
                    </w:pPr>
                    <w:r>
                      <w:rPr>
                        <w:noProof/>
                      </w:rPr>
                      <w:t>"Referential Integrity and Relational Database Design," [Online]. Available: http://web.mit.edu/11.521/www/lectures/lecture10/lec_data_design.html.</w:t>
                    </w:r>
                  </w:p>
                </w:tc>
              </w:tr>
              <w:tr w:rsidR="00EC6B10" w14:paraId="186F5DF3" w14:textId="77777777">
                <w:trPr>
                  <w:divId w:val="976762697"/>
                  <w:tblCellSpacing w:w="15" w:type="dxa"/>
                </w:trPr>
                <w:tc>
                  <w:tcPr>
                    <w:tcW w:w="50" w:type="pct"/>
                    <w:hideMark/>
                  </w:tcPr>
                  <w:p w14:paraId="49E7CD76" w14:textId="77777777" w:rsidR="00EC6B10" w:rsidRDefault="00EC6B10">
                    <w:pPr>
                      <w:pStyle w:val="Bibliography"/>
                      <w:rPr>
                        <w:noProof/>
                      </w:rPr>
                    </w:pPr>
                    <w:r>
                      <w:rPr>
                        <w:noProof/>
                      </w:rPr>
                      <w:t xml:space="preserve">[50] </w:t>
                    </w:r>
                  </w:p>
                </w:tc>
                <w:tc>
                  <w:tcPr>
                    <w:tcW w:w="0" w:type="auto"/>
                    <w:hideMark/>
                  </w:tcPr>
                  <w:p w14:paraId="5CC1F8B7" w14:textId="77777777" w:rsidR="00EC6B10" w:rsidRDefault="00EC6B10">
                    <w:pPr>
                      <w:pStyle w:val="Bibliography"/>
                      <w:rPr>
                        <w:noProof/>
                      </w:rPr>
                    </w:pPr>
                    <w:r>
                      <w:rPr>
                        <w:noProof/>
                      </w:rPr>
                      <w:t>"Test Environment for Software Testing – A Detailed Guide," [Online]. Available: https://www.softwaretestingmaterial.com/test-environment/?utm_source=rss&amp;utm_medium=rss&amp;utm_campaign=test-environment.</w:t>
                    </w:r>
                  </w:p>
                </w:tc>
              </w:tr>
              <w:tr w:rsidR="00EC6B10" w14:paraId="57229230" w14:textId="77777777">
                <w:trPr>
                  <w:divId w:val="976762697"/>
                  <w:tblCellSpacing w:w="15" w:type="dxa"/>
                </w:trPr>
                <w:tc>
                  <w:tcPr>
                    <w:tcW w:w="50" w:type="pct"/>
                    <w:hideMark/>
                  </w:tcPr>
                  <w:p w14:paraId="0373E21D" w14:textId="77777777" w:rsidR="00EC6B10" w:rsidRDefault="00EC6B10">
                    <w:pPr>
                      <w:pStyle w:val="Bibliography"/>
                      <w:rPr>
                        <w:noProof/>
                      </w:rPr>
                    </w:pPr>
                    <w:r>
                      <w:rPr>
                        <w:noProof/>
                      </w:rPr>
                      <w:t xml:space="preserve">[51] </w:t>
                    </w:r>
                  </w:p>
                </w:tc>
                <w:tc>
                  <w:tcPr>
                    <w:tcW w:w="0" w:type="auto"/>
                    <w:hideMark/>
                  </w:tcPr>
                  <w:p w14:paraId="0FB613CE" w14:textId="77777777" w:rsidR="00EC6B10" w:rsidRDefault="00EC6B10">
                    <w:pPr>
                      <w:pStyle w:val="Bibliography"/>
                      <w:rPr>
                        <w:noProof/>
                      </w:rPr>
                    </w:pPr>
                    <w:r>
                      <w:rPr>
                        <w:noProof/>
                      </w:rPr>
                      <w:t>"Top 3 JavaScript Testing Frameworks with their Pros and Cons," [Online]. Available: https://www.rlogical.com/blog/top-3-javascript-testing-frameworks-with-their-pros-and-cons/.</w:t>
                    </w:r>
                  </w:p>
                </w:tc>
              </w:tr>
              <w:tr w:rsidR="00EC6B10" w14:paraId="7C881D7A" w14:textId="77777777">
                <w:trPr>
                  <w:divId w:val="976762697"/>
                  <w:tblCellSpacing w:w="15" w:type="dxa"/>
                </w:trPr>
                <w:tc>
                  <w:tcPr>
                    <w:tcW w:w="50" w:type="pct"/>
                    <w:hideMark/>
                  </w:tcPr>
                  <w:p w14:paraId="644F18CC" w14:textId="77777777" w:rsidR="00EC6B10" w:rsidRDefault="00EC6B10">
                    <w:pPr>
                      <w:pStyle w:val="Bibliography"/>
                      <w:rPr>
                        <w:noProof/>
                      </w:rPr>
                    </w:pPr>
                    <w:r>
                      <w:rPr>
                        <w:noProof/>
                      </w:rPr>
                      <w:t xml:space="preserve">[52] </w:t>
                    </w:r>
                  </w:p>
                </w:tc>
                <w:tc>
                  <w:tcPr>
                    <w:tcW w:w="0" w:type="auto"/>
                    <w:hideMark/>
                  </w:tcPr>
                  <w:p w14:paraId="49773063" w14:textId="77777777" w:rsidR="00EC6B10" w:rsidRDefault="00EC6B10">
                    <w:pPr>
                      <w:pStyle w:val="Bibliography"/>
                      <w:rPr>
                        <w:noProof/>
                      </w:rPr>
                    </w:pPr>
                    <w:r>
                      <w:rPr>
                        <w:noProof/>
                      </w:rPr>
                      <w:t>[Online]. Available: https://www.hackster.io/petewarden/recognizing-speech-with-a-raspberry-pi-50b0e6.</w:t>
                    </w:r>
                  </w:p>
                </w:tc>
              </w:tr>
              <w:tr w:rsidR="00EC6B10" w14:paraId="163DF436" w14:textId="77777777">
                <w:trPr>
                  <w:divId w:val="976762697"/>
                  <w:tblCellSpacing w:w="15" w:type="dxa"/>
                </w:trPr>
                <w:tc>
                  <w:tcPr>
                    <w:tcW w:w="50" w:type="pct"/>
                    <w:hideMark/>
                  </w:tcPr>
                  <w:p w14:paraId="0CDFD785" w14:textId="77777777" w:rsidR="00EC6B10" w:rsidRDefault="00EC6B10">
                    <w:pPr>
                      <w:pStyle w:val="Bibliography"/>
                      <w:rPr>
                        <w:noProof/>
                      </w:rPr>
                    </w:pPr>
                    <w:r>
                      <w:rPr>
                        <w:noProof/>
                      </w:rPr>
                      <w:t xml:space="preserve">[53] </w:t>
                    </w:r>
                  </w:p>
                </w:tc>
                <w:tc>
                  <w:tcPr>
                    <w:tcW w:w="0" w:type="auto"/>
                    <w:hideMark/>
                  </w:tcPr>
                  <w:p w14:paraId="025BC916" w14:textId="77777777" w:rsidR="00EC6B10" w:rsidRDefault="00EC6B10">
                    <w:pPr>
                      <w:pStyle w:val="Bibliography"/>
                      <w:rPr>
                        <w:noProof/>
                      </w:rPr>
                    </w:pPr>
                    <w:r>
                      <w:rPr>
                        <w:noProof/>
                      </w:rPr>
                      <w:t>[Online]. Available: https://stt.readthedocs.io/en/latest/index.html.</w:t>
                    </w:r>
                  </w:p>
                </w:tc>
              </w:tr>
              <w:tr w:rsidR="00EC6B10" w14:paraId="3F8B8E3E" w14:textId="77777777">
                <w:trPr>
                  <w:divId w:val="976762697"/>
                  <w:tblCellSpacing w:w="15" w:type="dxa"/>
                </w:trPr>
                <w:tc>
                  <w:tcPr>
                    <w:tcW w:w="50" w:type="pct"/>
                    <w:hideMark/>
                  </w:tcPr>
                  <w:p w14:paraId="61CE7D54" w14:textId="77777777" w:rsidR="00EC6B10" w:rsidRDefault="00EC6B10">
                    <w:pPr>
                      <w:pStyle w:val="Bibliography"/>
                      <w:rPr>
                        <w:noProof/>
                      </w:rPr>
                    </w:pPr>
                    <w:r>
                      <w:rPr>
                        <w:noProof/>
                      </w:rPr>
                      <w:t xml:space="preserve">[54] </w:t>
                    </w:r>
                  </w:p>
                </w:tc>
                <w:tc>
                  <w:tcPr>
                    <w:tcW w:w="0" w:type="auto"/>
                    <w:hideMark/>
                  </w:tcPr>
                  <w:p w14:paraId="49AAFBD2" w14:textId="77777777" w:rsidR="00EC6B10" w:rsidRDefault="00EC6B10">
                    <w:pPr>
                      <w:pStyle w:val="Bibliography"/>
                      <w:rPr>
                        <w:noProof/>
                      </w:rPr>
                    </w:pPr>
                    <w:r>
                      <w:rPr>
                        <w:noProof/>
                      </w:rPr>
                      <w:t>[Online]. Available: reactnative.dev/docs/components-and-apis.</w:t>
                    </w:r>
                  </w:p>
                </w:tc>
              </w:tr>
              <w:tr w:rsidR="00EC6B10" w14:paraId="4C265CBA" w14:textId="77777777">
                <w:trPr>
                  <w:divId w:val="976762697"/>
                  <w:tblCellSpacing w:w="15" w:type="dxa"/>
                </w:trPr>
                <w:tc>
                  <w:tcPr>
                    <w:tcW w:w="50" w:type="pct"/>
                    <w:hideMark/>
                  </w:tcPr>
                  <w:p w14:paraId="67DCAA07" w14:textId="77777777" w:rsidR="00EC6B10" w:rsidRDefault="00EC6B10">
                    <w:pPr>
                      <w:pStyle w:val="Bibliography"/>
                      <w:rPr>
                        <w:noProof/>
                      </w:rPr>
                    </w:pPr>
                    <w:r>
                      <w:rPr>
                        <w:noProof/>
                      </w:rPr>
                      <w:t xml:space="preserve">[55] </w:t>
                    </w:r>
                  </w:p>
                </w:tc>
                <w:tc>
                  <w:tcPr>
                    <w:tcW w:w="0" w:type="auto"/>
                    <w:hideMark/>
                  </w:tcPr>
                  <w:p w14:paraId="1773AFA7" w14:textId="77777777" w:rsidR="00EC6B10" w:rsidRDefault="00EC6B10">
                    <w:pPr>
                      <w:pStyle w:val="Bibliography"/>
                      <w:rPr>
                        <w:noProof/>
                      </w:rPr>
                    </w:pPr>
                    <w:r>
                      <w:rPr>
                        <w:noProof/>
                      </w:rPr>
                      <w:t>"Setting up a Routed Wireless Access Point," [Online]. Available: https://www.raspberrypi.com/documentation/computers/configuration.html#setting-up-a-routed-wireless-access-point.</w:t>
                    </w:r>
                  </w:p>
                </w:tc>
              </w:tr>
              <w:tr w:rsidR="00EC6B10" w14:paraId="3EB1CF93" w14:textId="77777777">
                <w:trPr>
                  <w:divId w:val="976762697"/>
                  <w:tblCellSpacing w:w="15" w:type="dxa"/>
                </w:trPr>
                <w:tc>
                  <w:tcPr>
                    <w:tcW w:w="50" w:type="pct"/>
                    <w:hideMark/>
                  </w:tcPr>
                  <w:p w14:paraId="76C03B36" w14:textId="77777777" w:rsidR="00EC6B10" w:rsidRDefault="00EC6B10">
                    <w:pPr>
                      <w:pStyle w:val="Bibliography"/>
                      <w:rPr>
                        <w:noProof/>
                      </w:rPr>
                    </w:pPr>
                    <w:r>
                      <w:rPr>
                        <w:noProof/>
                      </w:rPr>
                      <w:lastRenderedPageBreak/>
                      <w:t xml:space="preserve">[56] </w:t>
                    </w:r>
                  </w:p>
                </w:tc>
                <w:tc>
                  <w:tcPr>
                    <w:tcW w:w="0" w:type="auto"/>
                    <w:hideMark/>
                  </w:tcPr>
                  <w:p w14:paraId="47AC792F" w14:textId="77777777" w:rsidR="00EC6B10" w:rsidRDefault="00EC6B10">
                    <w:pPr>
                      <w:pStyle w:val="Bibliography"/>
                      <w:rPr>
                        <w:noProof/>
                      </w:rPr>
                    </w:pPr>
                    <w:r>
                      <w:rPr>
                        <w:noProof/>
                      </w:rPr>
                      <w:t>[Online]. Available: https://support.apple.com/en-us/HT208108.</w:t>
                    </w:r>
                  </w:p>
                </w:tc>
              </w:tr>
            </w:tbl>
            <w:p w14:paraId="46750987" w14:textId="77777777" w:rsidR="002268D9" w:rsidRDefault="002268D9">
              <w:pPr>
                <w:divId w:val="1874225701"/>
                <w:rPr>
                  <w:rFonts w:eastAsia="Times New Roman"/>
                  <w:noProof/>
                </w:rPr>
              </w:pPr>
            </w:p>
            <w:p w14:paraId="5680135F" w14:textId="40D2BBFD" w:rsidR="009B52BF" w:rsidRPr="005A5AE0" w:rsidRDefault="009B52BF" w:rsidP="00443971">
              <w:pPr>
                <w:rPr>
                  <w:rFonts w:cs="Arial"/>
                </w:rPr>
              </w:pPr>
              <w:r w:rsidRPr="005A5AE0">
                <w:rPr>
                  <w:rFonts w:cs="Arial"/>
                </w:rPr>
                <w:fldChar w:fldCharType="end"/>
              </w:r>
            </w:p>
          </w:sdtContent>
        </w:sdt>
      </w:sdtContent>
    </w:sdt>
    <w:p w14:paraId="06292CAF" w14:textId="6DD56183" w:rsidR="00470D94" w:rsidRPr="005A5AE0" w:rsidRDefault="00FC5D49" w:rsidP="00A846EE">
      <w:pPr>
        <w:rPr>
          <w:rFonts w:cs="Arial"/>
          <w:sz w:val="40"/>
          <w:szCs w:val="40"/>
        </w:rPr>
      </w:pPr>
      <w:r w:rsidRPr="005A5AE0">
        <w:rPr>
          <w:rFonts w:cs="Arial"/>
          <w:sz w:val="40"/>
          <w:szCs w:val="40"/>
        </w:rPr>
        <w:t>Appendix B: Figures</w:t>
      </w:r>
    </w:p>
    <w:p w14:paraId="404C08AC" w14:textId="5C1982E4" w:rsidR="00EC6B10" w:rsidRDefault="00FC5D49">
      <w:pPr>
        <w:pStyle w:val="TableofFigures"/>
        <w:tabs>
          <w:tab w:val="right" w:leader="dot" w:pos="8630"/>
        </w:tabs>
        <w:rPr>
          <w:rFonts w:asciiTheme="minorHAnsi" w:eastAsiaTheme="minorEastAsia" w:hAnsiTheme="minorHAnsi"/>
          <w:noProof/>
          <w:sz w:val="22"/>
        </w:rPr>
      </w:pPr>
      <w:r w:rsidRPr="005A5AE0">
        <w:rPr>
          <w:rFonts w:cs="Arial"/>
          <w:sz w:val="40"/>
          <w:szCs w:val="40"/>
        </w:rPr>
        <w:fldChar w:fldCharType="begin"/>
      </w:r>
      <w:r w:rsidRPr="005A5AE0">
        <w:rPr>
          <w:rFonts w:cs="Arial"/>
          <w:sz w:val="40"/>
          <w:szCs w:val="40"/>
        </w:rPr>
        <w:instrText xml:space="preserve"> TOC \h \z \c "Figure" </w:instrText>
      </w:r>
      <w:r w:rsidRPr="005A5AE0">
        <w:rPr>
          <w:rFonts w:cs="Arial"/>
          <w:sz w:val="40"/>
          <w:szCs w:val="40"/>
        </w:rPr>
        <w:fldChar w:fldCharType="separate"/>
      </w:r>
      <w:hyperlink w:anchor="_Toc120880249" w:history="1">
        <w:r w:rsidR="00EC6B10" w:rsidRPr="00FD5632">
          <w:rPr>
            <w:rStyle w:val="Hyperlink"/>
            <w:rFonts w:cs="Arial"/>
            <w:noProof/>
          </w:rPr>
          <w:t>Figure 1: Reproduction Arduino Uno (Top) and Arduino Mega (Bottom) running ATmega architecture</w:t>
        </w:r>
        <w:r w:rsidR="00EC6B10">
          <w:rPr>
            <w:noProof/>
            <w:webHidden/>
          </w:rPr>
          <w:tab/>
        </w:r>
        <w:r w:rsidR="00EC6B10">
          <w:rPr>
            <w:noProof/>
            <w:webHidden/>
          </w:rPr>
          <w:fldChar w:fldCharType="begin"/>
        </w:r>
        <w:r w:rsidR="00EC6B10">
          <w:rPr>
            <w:noProof/>
            <w:webHidden/>
          </w:rPr>
          <w:instrText xml:space="preserve"> PAGEREF _Toc120880249 \h </w:instrText>
        </w:r>
        <w:r w:rsidR="00EC6B10">
          <w:rPr>
            <w:noProof/>
            <w:webHidden/>
          </w:rPr>
        </w:r>
        <w:r w:rsidR="00EC6B10">
          <w:rPr>
            <w:noProof/>
            <w:webHidden/>
          </w:rPr>
          <w:fldChar w:fldCharType="separate"/>
        </w:r>
        <w:r w:rsidR="00EC6B10">
          <w:rPr>
            <w:noProof/>
            <w:webHidden/>
          </w:rPr>
          <w:t>11</w:t>
        </w:r>
        <w:r w:rsidR="00EC6B10">
          <w:rPr>
            <w:noProof/>
            <w:webHidden/>
          </w:rPr>
          <w:fldChar w:fldCharType="end"/>
        </w:r>
      </w:hyperlink>
    </w:p>
    <w:p w14:paraId="3FF57465" w14:textId="5D3FE425" w:rsidR="00EC6B10" w:rsidRDefault="0052526F">
      <w:pPr>
        <w:pStyle w:val="TableofFigures"/>
        <w:tabs>
          <w:tab w:val="right" w:leader="dot" w:pos="8630"/>
        </w:tabs>
        <w:rPr>
          <w:rFonts w:asciiTheme="minorHAnsi" w:eastAsiaTheme="minorEastAsia" w:hAnsiTheme="minorHAnsi"/>
          <w:noProof/>
          <w:sz w:val="22"/>
        </w:rPr>
      </w:pPr>
      <w:hyperlink w:anchor="_Toc120880250" w:history="1">
        <w:r w:rsidR="00EC6B10" w:rsidRPr="00FD5632">
          <w:rPr>
            <w:rStyle w:val="Hyperlink"/>
            <w:rFonts w:cs="Arial"/>
            <w:noProof/>
          </w:rPr>
          <w:t>Figure 2: Raspberry Pi 4 (Left) and Raspberry Pi 3B+ (Right) [1]</w:t>
        </w:r>
        <w:r w:rsidR="00EC6B10">
          <w:rPr>
            <w:noProof/>
            <w:webHidden/>
          </w:rPr>
          <w:tab/>
        </w:r>
        <w:r w:rsidR="00EC6B10">
          <w:rPr>
            <w:noProof/>
            <w:webHidden/>
          </w:rPr>
          <w:fldChar w:fldCharType="begin"/>
        </w:r>
        <w:r w:rsidR="00EC6B10">
          <w:rPr>
            <w:noProof/>
            <w:webHidden/>
          </w:rPr>
          <w:instrText xml:space="preserve"> PAGEREF _Toc120880250 \h </w:instrText>
        </w:r>
        <w:r w:rsidR="00EC6B10">
          <w:rPr>
            <w:noProof/>
            <w:webHidden/>
          </w:rPr>
        </w:r>
        <w:r w:rsidR="00EC6B10">
          <w:rPr>
            <w:noProof/>
            <w:webHidden/>
          </w:rPr>
          <w:fldChar w:fldCharType="separate"/>
        </w:r>
        <w:r w:rsidR="00EC6B10">
          <w:rPr>
            <w:noProof/>
            <w:webHidden/>
          </w:rPr>
          <w:t>13</w:t>
        </w:r>
        <w:r w:rsidR="00EC6B10">
          <w:rPr>
            <w:noProof/>
            <w:webHidden/>
          </w:rPr>
          <w:fldChar w:fldCharType="end"/>
        </w:r>
      </w:hyperlink>
    </w:p>
    <w:p w14:paraId="467F0C3A" w14:textId="4EEB7570" w:rsidR="00EC6B10" w:rsidRDefault="0052526F">
      <w:pPr>
        <w:pStyle w:val="TableofFigures"/>
        <w:tabs>
          <w:tab w:val="right" w:leader="dot" w:pos="8630"/>
        </w:tabs>
        <w:rPr>
          <w:rFonts w:asciiTheme="minorHAnsi" w:eastAsiaTheme="minorEastAsia" w:hAnsiTheme="minorHAnsi"/>
          <w:noProof/>
          <w:sz w:val="22"/>
        </w:rPr>
      </w:pPr>
      <w:hyperlink w:anchor="_Toc120880251" w:history="1">
        <w:r w:rsidR="00EC6B10" w:rsidRPr="00FD5632">
          <w:rPr>
            <w:rStyle w:val="Hyperlink"/>
            <w:rFonts w:cs="Arial"/>
            <w:noProof/>
          </w:rPr>
          <w:t>Figure 3: MSP430FR6989 Launchpad (Left) vs MSP430G2553 Launchpad (Right)</w:t>
        </w:r>
        <w:r w:rsidR="00EC6B10">
          <w:rPr>
            <w:noProof/>
            <w:webHidden/>
          </w:rPr>
          <w:tab/>
        </w:r>
        <w:r w:rsidR="00EC6B10">
          <w:rPr>
            <w:noProof/>
            <w:webHidden/>
          </w:rPr>
          <w:fldChar w:fldCharType="begin"/>
        </w:r>
        <w:r w:rsidR="00EC6B10">
          <w:rPr>
            <w:noProof/>
            <w:webHidden/>
          </w:rPr>
          <w:instrText xml:space="preserve"> PAGEREF _Toc120880251 \h </w:instrText>
        </w:r>
        <w:r w:rsidR="00EC6B10">
          <w:rPr>
            <w:noProof/>
            <w:webHidden/>
          </w:rPr>
        </w:r>
        <w:r w:rsidR="00EC6B10">
          <w:rPr>
            <w:noProof/>
            <w:webHidden/>
          </w:rPr>
          <w:fldChar w:fldCharType="separate"/>
        </w:r>
        <w:r w:rsidR="00EC6B10">
          <w:rPr>
            <w:noProof/>
            <w:webHidden/>
          </w:rPr>
          <w:t>14</w:t>
        </w:r>
        <w:r w:rsidR="00EC6B10">
          <w:rPr>
            <w:noProof/>
            <w:webHidden/>
          </w:rPr>
          <w:fldChar w:fldCharType="end"/>
        </w:r>
      </w:hyperlink>
    </w:p>
    <w:p w14:paraId="1304D621" w14:textId="1AD6926B" w:rsidR="00EC6B10" w:rsidRDefault="0052526F">
      <w:pPr>
        <w:pStyle w:val="TableofFigures"/>
        <w:tabs>
          <w:tab w:val="right" w:leader="dot" w:pos="8630"/>
        </w:tabs>
        <w:rPr>
          <w:rFonts w:asciiTheme="minorHAnsi" w:eastAsiaTheme="minorEastAsia" w:hAnsiTheme="minorHAnsi"/>
          <w:noProof/>
          <w:sz w:val="22"/>
        </w:rPr>
      </w:pPr>
      <w:hyperlink w:anchor="_Toc120880252" w:history="1">
        <w:r w:rsidR="00EC6B10" w:rsidRPr="00FD5632">
          <w:rPr>
            <w:rStyle w:val="Hyperlink"/>
            <w:rFonts w:cs="Arial"/>
            <w:noProof/>
          </w:rPr>
          <w:t>Figure 4: ESP32 (Left) vs ESP8266 NodeMCU (Right)</w:t>
        </w:r>
        <w:r w:rsidR="00EC6B10">
          <w:rPr>
            <w:noProof/>
            <w:webHidden/>
          </w:rPr>
          <w:tab/>
        </w:r>
        <w:r w:rsidR="00EC6B10">
          <w:rPr>
            <w:noProof/>
            <w:webHidden/>
          </w:rPr>
          <w:fldChar w:fldCharType="begin"/>
        </w:r>
        <w:r w:rsidR="00EC6B10">
          <w:rPr>
            <w:noProof/>
            <w:webHidden/>
          </w:rPr>
          <w:instrText xml:space="preserve"> PAGEREF _Toc120880252 \h </w:instrText>
        </w:r>
        <w:r w:rsidR="00EC6B10">
          <w:rPr>
            <w:noProof/>
            <w:webHidden/>
          </w:rPr>
        </w:r>
        <w:r w:rsidR="00EC6B10">
          <w:rPr>
            <w:noProof/>
            <w:webHidden/>
          </w:rPr>
          <w:fldChar w:fldCharType="separate"/>
        </w:r>
        <w:r w:rsidR="00EC6B10">
          <w:rPr>
            <w:noProof/>
            <w:webHidden/>
          </w:rPr>
          <w:t>15</w:t>
        </w:r>
        <w:r w:rsidR="00EC6B10">
          <w:rPr>
            <w:noProof/>
            <w:webHidden/>
          </w:rPr>
          <w:fldChar w:fldCharType="end"/>
        </w:r>
      </w:hyperlink>
    </w:p>
    <w:p w14:paraId="3B976749" w14:textId="4366F471" w:rsidR="00EC6B10" w:rsidRDefault="0052526F">
      <w:pPr>
        <w:pStyle w:val="TableofFigures"/>
        <w:tabs>
          <w:tab w:val="right" w:leader="dot" w:pos="8630"/>
        </w:tabs>
        <w:rPr>
          <w:rFonts w:asciiTheme="minorHAnsi" w:eastAsiaTheme="minorEastAsia" w:hAnsiTheme="minorHAnsi"/>
          <w:noProof/>
          <w:sz w:val="22"/>
        </w:rPr>
      </w:pPr>
      <w:hyperlink w:anchor="_Toc120880253" w:history="1">
        <w:r w:rsidR="00EC6B10" w:rsidRPr="00FD5632">
          <w:rPr>
            <w:rStyle w:val="Hyperlink"/>
            <w:rFonts w:cs="Arial"/>
            <w:noProof/>
          </w:rPr>
          <w:t>Figure 5: Example of an Electric Strike Lock on a Door [5]</w:t>
        </w:r>
        <w:r w:rsidR="00EC6B10">
          <w:rPr>
            <w:noProof/>
            <w:webHidden/>
          </w:rPr>
          <w:tab/>
        </w:r>
        <w:r w:rsidR="00EC6B10">
          <w:rPr>
            <w:noProof/>
            <w:webHidden/>
          </w:rPr>
          <w:fldChar w:fldCharType="begin"/>
        </w:r>
        <w:r w:rsidR="00EC6B10">
          <w:rPr>
            <w:noProof/>
            <w:webHidden/>
          </w:rPr>
          <w:instrText xml:space="preserve"> PAGEREF _Toc120880253 \h </w:instrText>
        </w:r>
        <w:r w:rsidR="00EC6B10">
          <w:rPr>
            <w:noProof/>
            <w:webHidden/>
          </w:rPr>
        </w:r>
        <w:r w:rsidR="00EC6B10">
          <w:rPr>
            <w:noProof/>
            <w:webHidden/>
          </w:rPr>
          <w:fldChar w:fldCharType="separate"/>
        </w:r>
        <w:r w:rsidR="00EC6B10">
          <w:rPr>
            <w:noProof/>
            <w:webHidden/>
          </w:rPr>
          <w:t>24</w:t>
        </w:r>
        <w:r w:rsidR="00EC6B10">
          <w:rPr>
            <w:noProof/>
            <w:webHidden/>
          </w:rPr>
          <w:fldChar w:fldCharType="end"/>
        </w:r>
      </w:hyperlink>
    </w:p>
    <w:p w14:paraId="3A62374F" w14:textId="63251446" w:rsidR="00EC6B10" w:rsidRDefault="0052526F">
      <w:pPr>
        <w:pStyle w:val="TableofFigures"/>
        <w:tabs>
          <w:tab w:val="right" w:leader="dot" w:pos="8630"/>
        </w:tabs>
        <w:rPr>
          <w:rFonts w:asciiTheme="minorHAnsi" w:eastAsiaTheme="minorEastAsia" w:hAnsiTheme="minorHAnsi"/>
          <w:noProof/>
          <w:sz w:val="22"/>
        </w:rPr>
      </w:pPr>
      <w:hyperlink w:anchor="_Toc120880254" w:history="1">
        <w:r w:rsidR="00EC6B10" w:rsidRPr="00FD5632">
          <w:rPr>
            <w:rStyle w:val="Hyperlink"/>
            <w:rFonts w:cs="Arial"/>
            <w:noProof/>
          </w:rPr>
          <w:t>Figure 6: Magnetic Lock on Door [6]</w:t>
        </w:r>
        <w:r w:rsidR="00EC6B10">
          <w:rPr>
            <w:noProof/>
            <w:webHidden/>
          </w:rPr>
          <w:tab/>
        </w:r>
        <w:r w:rsidR="00EC6B10">
          <w:rPr>
            <w:noProof/>
            <w:webHidden/>
          </w:rPr>
          <w:fldChar w:fldCharType="begin"/>
        </w:r>
        <w:r w:rsidR="00EC6B10">
          <w:rPr>
            <w:noProof/>
            <w:webHidden/>
          </w:rPr>
          <w:instrText xml:space="preserve"> PAGEREF _Toc120880254 \h </w:instrText>
        </w:r>
        <w:r w:rsidR="00EC6B10">
          <w:rPr>
            <w:noProof/>
            <w:webHidden/>
          </w:rPr>
        </w:r>
        <w:r w:rsidR="00EC6B10">
          <w:rPr>
            <w:noProof/>
            <w:webHidden/>
          </w:rPr>
          <w:fldChar w:fldCharType="separate"/>
        </w:r>
        <w:r w:rsidR="00EC6B10">
          <w:rPr>
            <w:noProof/>
            <w:webHidden/>
          </w:rPr>
          <w:t>25</w:t>
        </w:r>
        <w:r w:rsidR="00EC6B10">
          <w:rPr>
            <w:noProof/>
            <w:webHidden/>
          </w:rPr>
          <w:fldChar w:fldCharType="end"/>
        </w:r>
      </w:hyperlink>
    </w:p>
    <w:p w14:paraId="64F098BB" w14:textId="67C95FF8" w:rsidR="00EC6B10" w:rsidRDefault="0052526F">
      <w:pPr>
        <w:pStyle w:val="TableofFigures"/>
        <w:tabs>
          <w:tab w:val="right" w:leader="dot" w:pos="8630"/>
        </w:tabs>
        <w:rPr>
          <w:rFonts w:asciiTheme="minorHAnsi" w:eastAsiaTheme="minorEastAsia" w:hAnsiTheme="minorHAnsi"/>
          <w:noProof/>
          <w:sz w:val="22"/>
        </w:rPr>
      </w:pPr>
      <w:hyperlink w:anchor="_Toc120880255" w:history="1">
        <w:r w:rsidR="00EC6B10" w:rsidRPr="00FD5632">
          <w:rPr>
            <w:rStyle w:val="Hyperlink"/>
            <w:rFonts w:cs="Arial"/>
            <w:noProof/>
          </w:rPr>
          <w:t>Figure 7: Traditional Dead Bolt Lock on Door [7]</w:t>
        </w:r>
        <w:r w:rsidR="00EC6B10">
          <w:rPr>
            <w:noProof/>
            <w:webHidden/>
          </w:rPr>
          <w:tab/>
        </w:r>
        <w:r w:rsidR="00EC6B10">
          <w:rPr>
            <w:noProof/>
            <w:webHidden/>
          </w:rPr>
          <w:fldChar w:fldCharType="begin"/>
        </w:r>
        <w:r w:rsidR="00EC6B10">
          <w:rPr>
            <w:noProof/>
            <w:webHidden/>
          </w:rPr>
          <w:instrText xml:space="preserve"> PAGEREF _Toc120880255 \h </w:instrText>
        </w:r>
        <w:r w:rsidR="00EC6B10">
          <w:rPr>
            <w:noProof/>
            <w:webHidden/>
          </w:rPr>
        </w:r>
        <w:r w:rsidR="00EC6B10">
          <w:rPr>
            <w:noProof/>
            <w:webHidden/>
          </w:rPr>
          <w:fldChar w:fldCharType="separate"/>
        </w:r>
        <w:r w:rsidR="00EC6B10">
          <w:rPr>
            <w:noProof/>
            <w:webHidden/>
          </w:rPr>
          <w:t>25</w:t>
        </w:r>
        <w:r w:rsidR="00EC6B10">
          <w:rPr>
            <w:noProof/>
            <w:webHidden/>
          </w:rPr>
          <w:fldChar w:fldCharType="end"/>
        </w:r>
      </w:hyperlink>
    </w:p>
    <w:p w14:paraId="7D201F43" w14:textId="0C365906" w:rsidR="00EC6B10" w:rsidRDefault="0052526F">
      <w:pPr>
        <w:pStyle w:val="TableofFigures"/>
        <w:tabs>
          <w:tab w:val="right" w:leader="dot" w:pos="8630"/>
        </w:tabs>
        <w:rPr>
          <w:rFonts w:asciiTheme="minorHAnsi" w:eastAsiaTheme="minorEastAsia" w:hAnsiTheme="minorHAnsi"/>
          <w:noProof/>
          <w:sz w:val="22"/>
        </w:rPr>
      </w:pPr>
      <w:hyperlink w:anchor="_Toc120880256" w:history="1">
        <w:r w:rsidR="00EC6B10" w:rsidRPr="00FD5632">
          <w:rPr>
            <w:rStyle w:val="Hyperlink"/>
            <w:rFonts w:cs="Arial"/>
            <w:noProof/>
          </w:rPr>
          <w:t>Figure 8. Deadbolt lock size standards</w:t>
        </w:r>
        <w:r w:rsidR="00EC6B10">
          <w:rPr>
            <w:noProof/>
            <w:webHidden/>
          </w:rPr>
          <w:tab/>
        </w:r>
        <w:r w:rsidR="00EC6B10">
          <w:rPr>
            <w:noProof/>
            <w:webHidden/>
          </w:rPr>
          <w:fldChar w:fldCharType="begin"/>
        </w:r>
        <w:r w:rsidR="00EC6B10">
          <w:rPr>
            <w:noProof/>
            <w:webHidden/>
          </w:rPr>
          <w:instrText xml:space="preserve"> PAGEREF _Toc120880256 \h </w:instrText>
        </w:r>
        <w:r w:rsidR="00EC6B10">
          <w:rPr>
            <w:noProof/>
            <w:webHidden/>
          </w:rPr>
        </w:r>
        <w:r w:rsidR="00EC6B10">
          <w:rPr>
            <w:noProof/>
            <w:webHidden/>
          </w:rPr>
          <w:fldChar w:fldCharType="separate"/>
        </w:r>
        <w:r w:rsidR="00EC6B10">
          <w:rPr>
            <w:noProof/>
            <w:webHidden/>
          </w:rPr>
          <w:t>35</w:t>
        </w:r>
        <w:r w:rsidR="00EC6B10">
          <w:rPr>
            <w:noProof/>
            <w:webHidden/>
          </w:rPr>
          <w:fldChar w:fldCharType="end"/>
        </w:r>
      </w:hyperlink>
    </w:p>
    <w:p w14:paraId="545C4BAB" w14:textId="234C4F2A" w:rsidR="00EC6B10" w:rsidRDefault="0052526F">
      <w:pPr>
        <w:pStyle w:val="TableofFigures"/>
        <w:tabs>
          <w:tab w:val="right" w:leader="dot" w:pos="8630"/>
        </w:tabs>
        <w:rPr>
          <w:rFonts w:asciiTheme="minorHAnsi" w:eastAsiaTheme="minorEastAsia" w:hAnsiTheme="minorHAnsi"/>
          <w:noProof/>
          <w:sz w:val="22"/>
        </w:rPr>
      </w:pPr>
      <w:hyperlink w:anchor="_Toc120880257" w:history="1">
        <w:r w:rsidR="00EC6B10" w:rsidRPr="00FD5632">
          <w:rPr>
            <w:rStyle w:val="Hyperlink"/>
            <w:rFonts w:cs="Arial"/>
            <w:noProof/>
          </w:rPr>
          <w:t>Figure 9: Lock/Unlock Flowchart</w:t>
        </w:r>
        <w:r w:rsidR="00EC6B10">
          <w:rPr>
            <w:noProof/>
            <w:webHidden/>
          </w:rPr>
          <w:tab/>
        </w:r>
        <w:r w:rsidR="00EC6B10">
          <w:rPr>
            <w:noProof/>
            <w:webHidden/>
          </w:rPr>
          <w:fldChar w:fldCharType="begin"/>
        </w:r>
        <w:r w:rsidR="00EC6B10">
          <w:rPr>
            <w:noProof/>
            <w:webHidden/>
          </w:rPr>
          <w:instrText xml:space="preserve"> PAGEREF _Toc120880257 \h </w:instrText>
        </w:r>
        <w:r w:rsidR="00EC6B10">
          <w:rPr>
            <w:noProof/>
            <w:webHidden/>
          </w:rPr>
        </w:r>
        <w:r w:rsidR="00EC6B10">
          <w:rPr>
            <w:noProof/>
            <w:webHidden/>
          </w:rPr>
          <w:fldChar w:fldCharType="separate"/>
        </w:r>
        <w:r w:rsidR="00EC6B10">
          <w:rPr>
            <w:noProof/>
            <w:webHidden/>
          </w:rPr>
          <w:t>47</w:t>
        </w:r>
        <w:r w:rsidR="00EC6B10">
          <w:rPr>
            <w:noProof/>
            <w:webHidden/>
          </w:rPr>
          <w:fldChar w:fldCharType="end"/>
        </w:r>
      </w:hyperlink>
    </w:p>
    <w:p w14:paraId="73CFC28C" w14:textId="2AE1BA54" w:rsidR="00EC6B10" w:rsidRDefault="0052526F">
      <w:pPr>
        <w:pStyle w:val="TableofFigures"/>
        <w:tabs>
          <w:tab w:val="right" w:leader="dot" w:pos="8630"/>
        </w:tabs>
        <w:rPr>
          <w:rFonts w:asciiTheme="minorHAnsi" w:eastAsiaTheme="minorEastAsia" w:hAnsiTheme="minorHAnsi"/>
          <w:noProof/>
          <w:sz w:val="22"/>
        </w:rPr>
      </w:pPr>
      <w:hyperlink w:anchor="_Toc120880258" w:history="1">
        <w:r w:rsidR="00EC6B10" w:rsidRPr="00FD5632">
          <w:rPr>
            <w:rStyle w:val="Hyperlink"/>
            <w:rFonts w:cs="Arial"/>
            <w:noProof/>
          </w:rPr>
          <w:t>Figure 10. Initial Sketch of Application Main Interface</w:t>
        </w:r>
        <w:r w:rsidR="00EC6B10">
          <w:rPr>
            <w:noProof/>
            <w:webHidden/>
          </w:rPr>
          <w:tab/>
        </w:r>
        <w:r w:rsidR="00EC6B10">
          <w:rPr>
            <w:noProof/>
            <w:webHidden/>
          </w:rPr>
          <w:fldChar w:fldCharType="begin"/>
        </w:r>
        <w:r w:rsidR="00EC6B10">
          <w:rPr>
            <w:noProof/>
            <w:webHidden/>
          </w:rPr>
          <w:instrText xml:space="preserve"> PAGEREF _Toc120880258 \h </w:instrText>
        </w:r>
        <w:r w:rsidR="00EC6B10">
          <w:rPr>
            <w:noProof/>
            <w:webHidden/>
          </w:rPr>
        </w:r>
        <w:r w:rsidR="00EC6B10">
          <w:rPr>
            <w:noProof/>
            <w:webHidden/>
          </w:rPr>
          <w:fldChar w:fldCharType="separate"/>
        </w:r>
        <w:r w:rsidR="00EC6B10">
          <w:rPr>
            <w:noProof/>
            <w:webHidden/>
          </w:rPr>
          <w:t>50</w:t>
        </w:r>
        <w:r w:rsidR="00EC6B10">
          <w:rPr>
            <w:noProof/>
            <w:webHidden/>
          </w:rPr>
          <w:fldChar w:fldCharType="end"/>
        </w:r>
      </w:hyperlink>
    </w:p>
    <w:p w14:paraId="0467767D" w14:textId="0B69806A" w:rsidR="00EC6B10" w:rsidRDefault="0052526F">
      <w:pPr>
        <w:pStyle w:val="TableofFigures"/>
        <w:tabs>
          <w:tab w:val="right" w:leader="dot" w:pos="8630"/>
        </w:tabs>
        <w:rPr>
          <w:rFonts w:asciiTheme="minorHAnsi" w:eastAsiaTheme="minorEastAsia" w:hAnsiTheme="minorHAnsi"/>
          <w:noProof/>
          <w:sz w:val="22"/>
        </w:rPr>
      </w:pPr>
      <w:hyperlink w:anchor="_Toc120880259" w:history="1">
        <w:r w:rsidR="00EC6B10" w:rsidRPr="00FD5632">
          <w:rPr>
            <w:rStyle w:val="Hyperlink"/>
            <w:rFonts w:cs="Arial"/>
            <w:noProof/>
          </w:rPr>
          <w:t>Figure 11: Color Palette 1</w:t>
        </w:r>
        <w:r w:rsidR="00EC6B10">
          <w:rPr>
            <w:noProof/>
            <w:webHidden/>
          </w:rPr>
          <w:tab/>
        </w:r>
        <w:r w:rsidR="00EC6B10">
          <w:rPr>
            <w:noProof/>
            <w:webHidden/>
          </w:rPr>
          <w:fldChar w:fldCharType="begin"/>
        </w:r>
        <w:r w:rsidR="00EC6B10">
          <w:rPr>
            <w:noProof/>
            <w:webHidden/>
          </w:rPr>
          <w:instrText xml:space="preserve"> PAGEREF _Toc120880259 \h </w:instrText>
        </w:r>
        <w:r w:rsidR="00EC6B10">
          <w:rPr>
            <w:noProof/>
            <w:webHidden/>
          </w:rPr>
        </w:r>
        <w:r w:rsidR="00EC6B10">
          <w:rPr>
            <w:noProof/>
            <w:webHidden/>
          </w:rPr>
          <w:fldChar w:fldCharType="separate"/>
        </w:r>
        <w:r w:rsidR="00EC6B10">
          <w:rPr>
            <w:noProof/>
            <w:webHidden/>
          </w:rPr>
          <w:t>51</w:t>
        </w:r>
        <w:r w:rsidR="00EC6B10">
          <w:rPr>
            <w:noProof/>
            <w:webHidden/>
          </w:rPr>
          <w:fldChar w:fldCharType="end"/>
        </w:r>
      </w:hyperlink>
    </w:p>
    <w:p w14:paraId="1039562E" w14:textId="4D50E629" w:rsidR="00EC6B10" w:rsidRDefault="0052526F">
      <w:pPr>
        <w:pStyle w:val="TableofFigures"/>
        <w:tabs>
          <w:tab w:val="right" w:leader="dot" w:pos="8630"/>
        </w:tabs>
        <w:rPr>
          <w:rFonts w:asciiTheme="minorHAnsi" w:eastAsiaTheme="minorEastAsia" w:hAnsiTheme="minorHAnsi"/>
          <w:noProof/>
          <w:sz w:val="22"/>
        </w:rPr>
      </w:pPr>
      <w:hyperlink w:anchor="_Toc120880260" w:history="1">
        <w:r w:rsidR="00EC6B10" w:rsidRPr="00FD5632">
          <w:rPr>
            <w:rStyle w:val="Hyperlink"/>
            <w:rFonts w:cs="Arial"/>
            <w:noProof/>
          </w:rPr>
          <w:t>Figure 12: Sample Login/Register Page 1</w:t>
        </w:r>
        <w:r w:rsidR="00EC6B10">
          <w:rPr>
            <w:noProof/>
            <w:webHidden/>
          </w:rPr>
          <w:tab/>
        </w:r>
        <w:r w:rsidR="00EC6B10">
          <w:rPr>
            <w:noProof/>
            <w:webHidden/>
          </w:rPr>
          <w:fldChar w:fldCharType="begin"/>
        </w:r>
        <w:r w:rsidR="00EC6B10">
          <w:rPr>
            <w:noProof/>
            <w:webHidden/>
          </w:rPr>
          <w:instrText xml:space="preserve"> PAGEREF _Toc120880260 \h </w:instrText>
        </w:r>
        <w:r w:rsidR="00EC6B10">
          <w:rPr>
            <w:noProof/>
            <w:webHidden/>
          </w:rPr>
        </w:r>
        <w:r w:rsidR="00EC6B10">
          <w:rPr>
            <w:noProof/>
            <w:webHidden/>
          </w:rPr>
          <w:fldChar w:fldCharType="separate"/>
        </w:r>
        <w:r w:rsidR="00EC6B10">
          <w:rPr>
            <w:noProof/>
            <w:webHidden/>
          </w:rPr>
          <w:t>51</w:t>
        </w:r>
        <w:r w:rsidR="00EC6B10">
          <w:rPr>
            <w:noProof/>
            <w:webHidden/>
          </w:rPr>
          <w:fldChar w:fldCharType="end"/>
        </w:r>
      </w:hyperlink>
    </w:p>
    <w:p w14:paraId="02ABE21B" w14:textId="570E278E" w:rsidR="00EC6B10" w:rsidRDefault="0052526F">
      <w:pPr>
        <w:pStyle w:val="TableofFigures"/>
        <w:tabs>
          <w:tab w:val="right" w:leader="dot" w:pos="8630"/>
        </w:tabs>
        <w:rPr>
          <w:rFonts w:asciiTheme="minorHAnsi" w:eastAsiaTheme="minorEastAsia" w:hAnsiTheme="minorHAnsi"/>
          <w:noProof/>
          <w:sz w:val="22"/>
        </w:rPr>
      </w:pPr>
      <w:hyperlink w:anchor="_Toc120880261" w:history="1">
        <w:r w:rsidR="00EC6B10" w:rsidRPr="00FD5632">
          <w:rPr>
            <w:rStyle w:val="Hyperlink"/>
            <w:rFonts w:cs="Arial"/>
            <w:noProof/>
          </w:rPr>
          <w:t>Figure 13: Sample Home/Profile Page 1</w:t>
        </w:r>
        <w:r w:rsidR="00EC6B10">
          <w:rPr>
            <w:noProof/>
            <w:webHidden/>
          </w:rPr>
          <w:tab/>
        </w:r>
        <w:r w:rsidR="00EC6B10">
          <w:rPr>
            <w:noProof/>
            <w:webHidden/>
          </w:rPr>
          <w:fldChar w:fldCharType="begin"/>
        </w:r>
        <w:r w:rsidR="00EC6B10">
          <w:rPr>
            <w:noProof/>
            <w:webHidden/>
          </w:rPr>
          <w:instrText xml:space="preserve"> PAGEREF _Toc120880261 \h </w:instrText>
        </w:r>
        <w:r w:rsidR="00EC6B10">
          <w:rPr>
            <w:noProof/>
            <w:webHidden/>
          </w:rPr>
        </w:r>
        <w:r w:rsidR="00EC6B10">
          <w:rPr>
            <w:noProof/>
            <w:webHidden/>
          </w:rPr>
          <w:fldChar w:fldCharType="separate"/>
        </w:r>
        <w:r w:rsidR="00EC6B10">
          <w:rPr>
            <w:noProof/>
            <w:webHidden/>
          </w:rPr>
          <w:t>52</w:t>
        </w:r>
        <w:r w:rsidR="00EC6B10">
          <w:rPr>
            <w:noProof/>
            <w:webHidden/>
          </w:rPr>
          <w:fldChar w:fldCharType="end"/>
        </w:r>
      </w:hyperlink>
    </w:p>
    <w:p w14:paraId="170DCC8D" w14:textId="01A5E5B9" w:rsidR="00EC6B10" w:rsidRDefault="0052526F">
      <w:pPr>
        <w:pStyle w:val="TableofFigures"/>
        <w:tabs>
          <w:tab w:val="right" w:leader="dot" w:pos="8630"/>
        </w:tabs>
        <w:rPr>
          <w:rFonts w:asciiTheme="minorHAnsi" w:eastAsiaTheme="minorEastAsia" w:hAnsiTheme="minorHAnsi"/>
          <w:noProof/>
          <w:sz w:val="22"/>
        </w:rPr>
      </w:pPr>
      <w:hyperlink w:anchor="_Toc120880262" w:history="1">
        <w:r w:rsidR="00EC6B10" w:rsidRPr="00FD5632">
          <w:rPr>
            <w:rStyle w:val="Hyperlink"/>
            <w:noProof/>
          </w:rPr>
          <w:t>Figure 14: Setting/GPS Proximity Pages 1</w:t>
        </w:r>
        <w:r w:rsidR="00EC6B10">
          <w:rPr>
            <w:noProof/>
            <w:webHidden/>
          </w:rPr>
          <w:tab/>
        </w:r>
        <w:r w:rsidR="00EC6B10">
          <w:rPr>
            <w:noProof/>
            <w:webHidden/>
          </w:rPr>
          <w:fldChar w:fldCharType="begin"/>
        </w:r>
        <w:r w:rsidR="00EC6B10">
          <w:rPr>
            <w:noProof/>
            <w:webHidden/>
          </w:rPr>
          <w:instrText xml:space="preserve"> PAGEREF _Toc120880262 \h </w:instrText>
        </w:r>
        <w:r w:rsidR="00EC6B10">
          <w:rPr>
            <w:noProof/>
            <w:webHidden/>
          </w:rPr>
        </w:r>
        <w:r w:rsidR="00EC6B10">
          <w:rPr>
            <w:noProof/>
            <w:webHidden/>
          </w:rPr>
          <w:fldChar w:fldCharType="separate"/>
        </w:r>
        <w:r w:rsidR="00EC6B10">
          <w:rPr>
            <w:noProof/>
            <w:webHidden/>
          </w:rPr>
          <w:t>53</w:t>
        </w:r>
        <w:r w:rsidR="00EC6B10">
          <w:rPr>
            <w:noProof/>
            <w:webHidden/>
          </w:rPr>
          <w:fldChar w:fldCharType="end"/>
        </w:r>
      </w:hyperlink>
    </w:p>
    <w:p w14:paraId="076CED2F" w14:textId="09A16FD0" w:rsidR="00EC6B10" w:rsidRDefault="0052526F">
      <w:pPr>
        <w:pStyle w:val="TableofFigures"/>
        <w:tabs>
          <w:tab w:val="right" w:leader="dot" w:pos="8630"/>
        </w:tabs>
        <w:rPr>
          <w:rFonts w:asciiTheme="minorHAnsi" w:eastAsiaTheme="minorEastAsia" w:hAnsiTheme="minorHAnsi"/>
          <w:noProof/>
          <w:sz w:val="22"/>
        </w:rPr>
      </w:pPr>
      <w:hyperlink w:anchor="_Toc120880263" w:history="1">
        <w:r w:rsidR="00EC6B10" w:rsidRPr="00FD5632">
          <w:rPr>
            <w:rStyle w:val="Hyperlink"/>
            <w:rFonts w:cs="Arial"/>
            <w:noProof/>
          </w:rPr>
          <w:t>Figure 15: Color Palette 2</w:t>
        </w:r>
        <w:r w:rsidR="00EC6B10">
          <w:rPr>
            <w:noProof/>
            <w:webHidden/>
          </w:rPr>
          <w:tab/>
        </w:r>
        <w:r w:rsidR="00EC6B10">
          <w:rPr>
            <w:noProof/>
            <w:webHidden/>
          </w:rPr>
          <w:fldChar w:fldCharType="begin"/>
        </w:r>
        <w:r w:rsidR="00EC6B10">
          <w:rPr>
            <w:noProof/>
            <w:webHidden/>
          </w:rPr>
          <w:instrText xml:space="preserve"> PAGEREF _Toc120880263 \h </w:instrText>
        </w:r>
        <w:r w:rsidR="00EC6B10">
          <w:rPr>
            <w:noProof/>
            <w:webHidden/>
          </w:rPr>
        </w:r>
        <w:r w:rsidR="00EC6B10">
          <w:rPr>
            <w:noProof/>
            <w:webHidden/>
          </w:rPr>
          <w:fldChar w:fldCharType="separate"/>
        </w:r>
        <w:r w:rsidR="00EC6B10">
          <w:rPr>
            <w:noProof/>
            <w:webHidden/>
          </w:rPr>
          <w:t>54</w:t>
        </w:r>
        <w:r w:rsidR="00EC6B10">
          <w:rPr>
            <w:noProof/>
            <w:webHidden/>
          </w:rPr>
          <w:fldChar w:fldCharType="end"/>
        </w:r>
      </w:hyperlink>
    </w:p>
    <w:p w14:paraId="78D3D1C7" w14:textId="45ED3FB2" w:rsidR="00EC6B10" w:rsidRDefault="0052526F">
      <w:pPr>
        <w:pStyle w:val="TableofFigures"/>
        <w:tabs>
          <w:tab w:val="right" w:leader="dot" w:pos="8630"/>
        </w:tabs>
        <w:rPr>
          <w:rFonts w:asciiTheme="minorHAnsi" w:eastAsiaTheme="minorEastAsia" w:hAnsiTheme="minorHAnsi"/>
          <w:noProof/>
          <w:sz w:val="22"/>
        </w:rPr>
      </w:pPr>
      <w:hyperlink w:anchor="_Toc120880264" w:history="1">
        <w:r w:rsidR="00EC6B10" w:rsidRPr="00FD5632">
          <w:rPr>
            <w:rStyle w:val="Hyperlink"/>
            <w:rFonts w:cs="Arial"/>
            <w:noProof/>
          </w:rPr>
          <w:t>Figure 16: Sample Login/Register Page 2</w:t>
        </w:r>
        <w:r w:rsidR="00EC6B10">
          <w:rPr>
            <w:noProof/>
            <w:webHidden/>
          </w:rPr>
          <w:tab/>
        </w:r>
        <w:r w:rsidR="00EC6B10">
          <w:rPr>
            <w:noProof/>
            <w:webHidden/>
          </w:rPr>
          <w:fldChar w:fldCharType="begin"/>
        </w:r>
        <w:r w:rsidR="00EC6B10">
          <w:rPr>
            <w:noProof/>
            <w:webHidden/>
          </w:rPr>
          <w:instrText xml:space="preserve"> PAGEREF _Toc120880264 \h </w:instrText>
        </w:r>
        <w:r w:rsidR="00EC6B10">
          <w:rPr>
            <w:noProof/>
            <w:webHidden/>
          </w:rPr>
        </w:r>
        <w:r w:rsidR="00EC6B10">
          <w:rPr>
            <w:noProof/>
            <w:webHidden/>
          </w:rPr>
          <w:fldChar w:fldCharType="separate"/>
        </w:r>
        <w:r w:rsidR="00EC6B10">
          <w:rPr>
            <w:noProof/>
            <w:webHidden/>
          </w:rPr>
          <w:t>54</w:t>
        </w:r>
        <w:r w:rsidR="00EC6B10">
          <w:rPr>
            <w:noProof/>
            <w:webHidden/>
          </w:rPr>
          <w:fldChar w:fldCharType="end"/>
        </w:r>
      </w:hyperlink>
    </w:p>
    <w:p w14:paraId="7123B7DA" w14:textId="27E4A5F6" w:rsidR="00EC6B10" w:rsidRDefault="0052526F">
      <w:pPr>
        <w:pStyle w:val="TableofFigures"/>
        <w:tabs>
          <w:tab w:val="right" w:leader="dot" w:pos="8630"/>
        </w:tabs>
        <w:rPr>
          <w:rFonts w:asciiTheme="minorHAnsi" w:eastAsiaTheme="minorEastAsia" w:hAnsiTheme="minorHAnsi"/>
          <w:noProof/>
          <w:sz w:val="22"/>
        </w:rPr>
      </w:pPr>
      <w:hyperlink w:anchor="_Toc120880265" w:history="1">
        <w:r w:rsidR="00EC6B10" w:rsidRPr="00FD5632">
          <w:rPr>
            <w:rStyle w:val="Hyperlink"/>
            <w:rFonts w:cs="Arial"/>
            <w:noProof/>
          </w:rPr>
          <w:t>Figure 17: Sample Home/Profile Page 2</w:t>
        </w:r>
        <w:r w:rsidR="00EC6B10">
          <w:rPr>
            <w:noProof/>
            <w:webHidden/>
          </w:rPr>
          <w:tab/>
        </w:r>
        <w:r w:rsidR="00EC6B10">
          <w:rPr>
            <w:noProof/>
            <w:webHidden/>
          </w:rPr>
          <w:fldChar w:fldCharType="begin"/>
        </w:r>
        <w:r w:rsidR="00EC6B10">
          <w:rPr>
            <w:noProof/>
            <w:webHidden/>
          </w:rPr>
          <w:instrText xml:space="preserve"> PAGEREF _Toc120880265 \h </w:instrText>
        </w:r>
        <w:r w:rsidR="00EC6B10">
          <w:rPr>
            <w:noProof/>
            <w:webHidden/>
          </w:rPr>
        </w:r>
        <w:r w:rsidR="00EC6B10">
          <w:rPr>
            <w:noProof/>
            <w:webHidden/>
          </w:rPr>
          <w:fldChar w:fldCharType="separate"/>
        </w:r>
        <w:r w:rsidR="00EC6B10">
          <w:rPr>
            <w:noProof/>
            <w:webHidden/>
          </w:rPr>
          <w:t>55</w:t>
        </w:r>
        <w:r w:rsidR="00EC6B10">
          <w:rPr>
            <w:noProof/>
            <w:webHidden/>
          </w:rPr>
          <w:fldChar w:fldCharType="end"/>
        </w:r>
      </w:hyperlink>
    </w:p>
    <w:p w14:paraId="02510A14" w14:textId="3CB8F76A" w:rsidR="00EC6B10" w:rsidRDefault="0052526F">
      <w:pPr>
        <w:pStyle w:val="TableofFigures"/>
        <w:tabs>
          <w:tab w:val="right" w:leader="dot" w:pos="8630"/>
        </w:tabs>
        <w:rPr>
          <w:rFonts w:asciiTheme="minorHAnsi" w:eastAsiaTheme="minorEastAsia" w:hAnsiTheme="minorHAnsi"/>
          <w:noProof/>
          <w:sz w:val="22"/>
        </w:rPr>
      </w:pPr>
      <w:hyperlink w:anchor="_Toc120880266" w:history="1">
        <w:r w:rsidR="00EC6B10" w:rsidRPr="00FD5632">
          <w:rPr>
            <w:rStyle w:val="Hyperlink"/>
            <w:noProof/>
          </w:rPr>
          <w:t>Figure 18: Settings Page 2</w:t>
        </w:r>
        <w:r w:rsidR="00EC6B10">
          <w:rPr>
            <w:noProof/>
            <w:webHidden/>
          </w:rPr>
          <w:tab/>
        </w:r>
        <w:r w:rsidR="00EC6B10">
          <w:rPr>
            <w:noProof/>
            <w:webHidden/>
          </w:rPr>
          <w:fldChar w:fldCharType="begin"/>
        </w:r>
        <w:r w:rsidR="00EC6B10">
          <w:rPr>
            <w:noProof/>
            <w:webHidden/>
          </w:rPr>
          <w:instrText xml:space="preserve"> PAGEREF _Toc120880266 \h </w:instrText>
        </w:r>
        <w:r w:rsidR="00EC6B10">
          <w:rPr>
            <w:noProof/>
            <w:webHidden/>
          </w:rPr>
        </w:r>
        <w:r w:rsidR="00EC6B10">
          <w:rPr>
            <w:noProof/>
            <w:webHidden/>
          </w:rPr>
          <w:fldChar w:fldCharType="separate"/>
        </w:r>
        <w:r w:rsidR="00EC6B10">
          <w:rPr>
            <w:noProof/>
            <w:webHidden/>
          </w:rPr>
          <w:t>56</w:t>
        </w:r>
        <w:r w:rsidR="00EC6B10">
          <w:rPr>
            <w:noProof/>
            <w:webHidden/>
          </w:rPr>
          <w:fldChar w:fldCharType="end"/>
        </w:r>
      </w:hyperlink>
    </w:p>
    <w:p w14:paraId="79FC59AF" w14:textId="57B34964" w:rsidR="00EC6B10" w:rsidRDefault="0052526F">
      <w:pPr>
        <w:pStyle w:val="TableofFigures"/>
        <w:tabs>
          <w:tab w:val="right" w:leader="dot" w:pos="8630"/>
        </w:tabs>
        <w:rPr>
          <w:rFonts w:asciiTheme="minorHAnsi" w:eastAsiaTheme="minorEastAsia" w:hAnsiTheme="minorHAnsi"/>
          <w:noProof/>
          <w:sz w:val="22"/>
        </w:rPr>
      </w:pPr>
      <w:hyperlink w:anchor="_Toc120880267" w:history="1">
        <w:r w:rsidR="00EC6B10" w:rsidRPr="00FD5632">
          <w:rPr>
            <w:rStyle w:val="Hyperlink"/>
            <w:rFonts w:cs="Arial"/>
            <w:noProof/>
          </w:rPr>
          <w:t xml:space="preserve">Figure </w:t>
        </w:r>
        <w:r w:rsidR="00EC6B10" w:rsidRPr="00FD5632">
          <w:rPr>
            <w:rStyle w:val="Hyperlink"/>
            <w:noProof/>
          </w:rPr>
          <w:t>19</w:t>
        </w:r>
        <w:r w:rsidR="00EC6B10" w:rsidRPr="00FD5632">
          <w:rPr>
            <w:rStyle w:val="Hyperlink"/>
            <w:rFonts w:cs="Arial"/>
            <w:noProof/>
          </w:rPr>
          <w:t>: Login and Signup Navigation Flowchart</w:t>
        </w:r>
        <w:r w:rsidR="00EC6B10">
          <w:rPr>
            <w:noProof/>
            <w:webHidden/>
          </w:rPr>
          <w:tab/>
        </w:r>
        <w:r w:rsidR="00EC6B10">
          <w:rPr>
            <w:noProof/>
            <w:webHidden/>
          </w:rPr>
          <w:fldChar w:fldCharType="begin"/>
        </w:r>
        <w:r w:rsidR="00EC6B10">
          <w:rPr>
            <w:noProof/>
            <w:webHidden/>
          </w:rPr>
          <w:instrText xml:space="preserve"> PAGEREF _Toc120880267 \h </w:instrText>
        </w:r>
        <w:r w:rsidR="00EC6B10">
          <w:rPr>
            <w:noProof/>
            <w:webHidden/>
          </w:rPr>
        </w:r>
        <w:r w:rsidR="00EC6B10">
          <w:rPr>
            <w:noProof/>
            <w:webHidden/>
          </w:rPr>
          <w:fldChar w:fldCharType="separate"/>
        </w:r>
        <w:r w:rsidR="00EC6B10">
          <w:rPr>
            <w:noProof/>
            <w:webHidden/>
          </w:rPr>
          <w:t>57</w:t>
        </w:r>
        <w:r w:rsidR="00EC6B10">
          <w:rPr>
            <w:noProof/>
            <w:webHidden/>
          </w:rPr>
          <w:fldChar w:fldCharType="end"/>
        </w:r>
      </w:hyperlink>
    </w:p>
    <w:p w14:paraId="61098629" w14:textId="60F728CA" w:rsidR="00EC6B10" w:rsidRDefault="0052526F">
      <w:pPr>
        <w:pStyle w:val="TableofFigures"/>
        <w:tabs>
          <w:tab w:val="right" w:leader="dot" w:pos="8630"/>
        </w:tabs>
        <w:rPr>
          <w:rFonts w:asciiTheme="minorHAnsi" w:eastAsiaTheme="minorEastAsia" w:hAnsiTheme="minorHAnsi"/>
          <w:noProof/>
          <w:sz w:val="22"/>
        </w:rPr>
      </w:pPr>
      <w:hyperlink w:anchor="_Toc120880268" w:history="1">
        <w:r w:rsidR="00EC6B10" w:rsidRPr="00FD5632">
          <w:rPr>
            <w:rStyle w:val="Hyperlink"/>
            <w:rFonts w:cs="Arial"/>
            <w:noProof/>
          </w:rPr>
          <w:t xml:space="preserve">Figure </w:t>
        </w:r>
        <w:r w:rsidR="00EC6B10" w:rsidRPr="00FD5632">
          <w:rPr>
            <w:rStyle w:val="Hyperlink"/>
            <w:noProof/>
          </w:rPr>
          <w:t>20</w:t>
        </w:r>
        <w:r w:rsidR="00EC6B10" w:rsidRPr="00FD5632">
          <w:rPr>
            <w:rStyle w:val="Hyperlink"/>
            <w:rFonts w:cs="Arial"/>
            <w:noProof/>
          </w:rPr>
          <w:t>: Use Case Diagram of Application including both Hardware/Software Unlocking Mechanisms</w:t>
        </w:r>
        <w:r w:rsidR="00EC6B10">
          <w:rPr>
            <w:noProof/>
            <w:webHidden/>
          </w:rPr>
          <w:tab/>
        </w:r>
        <w:r w:rsidR="00EC6B10">
          <w:rPr>
            <w:noProof/>
            <w:webHidden/>
          </w:rPr>
          <w:fldChar w:fldCharType="begin"/>
        </w:r>
        <w:r w:rsidR="00EC6B10">
          <w:rPr>
            <w:noProof/>
            <w:webHidden/>
          </w:rPr>
          <w:instrText xml:space="preserve"> PAGEREF _Toc120880268 \h </w:instrText>
        </w:r>
        <w:r w:rsidR="00EC6B10">
          <w:rPr>
            <w:noProof/>
            <w:webHidden/>
          </w:rPr>
        </w:r>
        <w:r w:rsidR="00EC6B10">
          <w:rPr>
            <w:noProof/>
            <w:webHidden/>
          </w:rPr>
          <w:fldChar w:fldCharType="separate"/>
        </w:r>
        <w:r w:rsidR="00EC6B10">
          <w:rPr>
            <w:noProof/>
            <w:webHidden/>
          </w:rPr>
          <w:t>58</w:t>
        </w:r>
        <w:r w:rsidR="00EC6B10">
          <w:rPr>
            <w:noProof/>
            <w:webHidden/>
          </w:rPr>
          <w:fldChar w:fldCharType="end"/>
        </w:r>
      </w:hyperlink>
    </w:p>
    <w:p w14:paraId="456CBFEA" w14:textId="4D47015E" w:rsidR="00EC6B10" w:rsidRDefault="0052526F">
      <w:pPr>
        <w:pStyle w:val="TableofFigures"/>
        <w:tabs>
          <w:tab w:val="right" w:leader="dot" w:pos="8630"/>
        </w:tabs>
        <w:rPr>
          <w:rFonts w:asciiTheme="minorHAnsi" w:eastAsiaTheme="minorEastAsia" w:hAnsiTheme="minorHAnsi"/>
          <w:noProof/>
          <w:sz w:val="22"/>
        </w:rPr>
      </w:pPr>
      <w:hyperlink w:anchor="_Toc120880269" w:history="1">
        <w:r w:rsidR="00EC6B10" w:rsidRPr="00FD5632">
          <w:rPr>
            <w:rStyle w:val="Hyperlink"/>
            <w:rFonts w:cs="Arial"/>
            <w:noProof/>
          </w:rPr>
          <w:t xml:space="preserve">Figure </w:t>
        </w:r>
        <w:r w:rsidR="00EC6B10" w:rsidRPr="00FD5632">
          <w:rPr>
            <w:rStyle w:val="Hyperlink"/>
            <w:noProof/>
          </w:rPr>
          <w:t>21</w:t>
        </w:r>
        <w:r w:rsidR="00EC6B10" w:rsidRPr="00FD5632">
          <w:rPr>
            <w:rStyle w:val="Hyperlink"/>
            <w:rFonts w:cs="Arial"/>
            <w:noProof/>
          </w:rPr>
          <w:t>: Sample Application Initial Logo Sketch</w:t>
        </w:r>
        <w:r w:rsidR="00EC6B10">
          <w:rPr>
            <w:noProof/>
            <w:webHidden/>
          </w:rPr>
          <w:tab/>
        </w:r>
        <w:r w:rsidR="00EC6B10">
          <w:rPr>
            <w:noProof/>
            <w:webHidden/>
          </w:rPr>
          <w:fldChar w:fldCharType="begin"/>
        </w:r>
        <w:r w:rsidR="00EC6B10">
          <w:rPr>
            <w:noProof/>
            <w:webHidden/>
          </w:rPr>
          <w:instrText xml:space="preserve"> PAGEREF _Toc120880269 \h </w:instrText>
        </w:r>
        <w:r w:rsidR="00EC6B10">
          <w:rPr>
            <w:noProof/>
            <w:webHidden/>
          </w:rPr>
        </w:r>
        <w:r w:rsidR="00EC6B10">
          <w:rPr>
            <w:noProof/>
            <w:webHidden/>
          </w:rPr>
          <w:fldChar w:fldCharType="separate"/>
        </w:r>
        <w:r w:rsidR="00EC6B10">
          <w:rPr>
            <w:noProof/>
            <w:webHidden/>
          </w:rPr>
          <w:t>59</w:t>
        </w:r>
        <w:r w:rsidR="00EC6B10">
          <w:rPr>
            <w:noProof/>
            <w:webHidden/>
          </w:rPr>
          <w:fldChar w:fldCharType="end"/>
        </w:r>
      </w:hyperlink>
    </w:p>
    <w:p w14:paraId="780B58DC" w14:textId="2C4C4627" w:rsidR="00EC6B10" w:rsidRDefault="0052526F">
      <w:pPr>
        <w:pStyle w:val="TableofFigures"/>
        <w:tabs>
          <w:tab w:val="right" w:leader="dot" w:pos="8630"/>
        </w:tabs>
        <w:rPr>
          <w:rFonts w:asciiTheme="minorHAnsi" w:eastAsiaTheme="minorEastAsia" w:hAnsiTheme="minorHAnsi"/>
          <w:noProof/>
          <w:sz w:val="22"/>
        </w:rPr>
      </w:pPr>
      <w:hyperlink w:anchor="_Toc120880270" w:history="1">
        <w:r w:rsidR="00EC6B10" w:rsidRPr="00FD5632">
          <w:rPr>
            <w:rStyle w:val="Hyperlink"/>
            <w:noProof/>
          </w:rPr>
          <w:t>Figure 22: Sample Application Logo Mockup in Inkscape</w:t>
        </w:r>
        <w:r w:rsidR="00EC6B10">
          <w:rPr>
            <w:noProof/>
            <w:webHidden/>
          </w:rPr>
          <w:tab/>
        </w:r>
        <w:r w:rsidR="00EC6B10">
          <w:rPr>
            <w:noProof/>
            <w:webHidden/>
          </w:rPr>
          <w:fldChar w:fldCharType="begin"/>
        </w:r>
        <w:r w:rsidR="00EC6B10">
          <w:rPr>
            <w:noProof/>
            <w:webHidden/>
          </w:rPr>
          <w:instrText xml:space="preserve"> PAGEREF _Toc120880270 \h </w:instrText>
        </w:r>
        <w:r w:rsidR="00EC6B10">
          <w:rPr>
            <w:noProof/>
            <w:webHidden/>
          </w:rPr>
        </w:r>
        <w:r w:rsidR="00EC6B10">
          <w:rPr>
            <w:noProof/>
            <w:webHidden/>
          </w:rPr>
          <w:fldChar w:fldCharType="separate"/>
        </w:r>
        <w:r w:rsidR="00EC6B10">
          <w:rPr>
            <w:noProof/>
            <w:webHidden/>
          </w:rPr>
          <w:t>59</w:t>
        </w:r>
        <w:r w:rsidR="00EC6B10">
          <w:rPr>
            <w:noProof/>
            <w:webHidden/>
          </w:rPr>
          <w:fldChar w:fldCharType="end"/>
        </w:r>
      </w:hyperlink>
    </w:p>
    <w:p w14:paraId="665CDC7E" w14:textId="5D5AEF82" w:rsidR="00EC6B10" w:rsidRDefault="0052526F">
      <w:pPr>
        <w:pStyle w:val="TableofFigures"/>
        <w:tabs>
          <w:tab w:val="right" w:leader="dot" w:pos="8630"/>
        </w:tabs>
        <w:rPr>
          <w:rFonts w:asciiTheme="minorHAnsi" w:eastAsiaTheme="minorEastAsia" w:hAnsiTheme="minorHAnsi"/>
          <w:noProof/>
          <w:sz w:val="22"/>
        </w:rPr>
      </w:pPr>
      <w:hyperlink w:anchor="_Toc120880271" w:history="1">
        <w:r w:rsidR="00EC6B10" w:rsidRPr="00FD5632">
          <w:rPr>
            <w:rStyle w:val="Hyperlink"/>
            <w:rFonts w:cs="Arial"/>
            <w:noProof/>
          </w:rPr>
          <w:t xml:space="preserve">Figure </w:t>
        </w:r>
        <w:r w:rsidR="00EC6B10" w:rsidRPr="00FD5632">
          <w:rPr>
            <w:rStyle w:val="Hyperlink"/>
            <w:noProof/>
          </w:rPr>
          <w:t>23</w:t>
        </w:r>
        <w:r w:rsidR="00EC6B10" w:rsidRPr="00FD5632">
          <w:rPr>
            <w:rStyle w:val="Hyperlink"/>
            <w:rFonts w:cs="Arial"/>
            <w:noProof/>
          </w:rPr>
          <w:t>: API for react-native-ble-plx</w:t>
        </w:r>
        <w:r w:rsidR="00EC6B10">
          <w:rPr>
            <w:noProof/>
            <w:webHidden/>
          </w:rPr>
          <w:tab/>
        </w:r>
        <w:r w:rsidR="00EC6B10">
          <w:rPr>
            <w:noProof/>
            <w:webHidden/>
          </w:rPr>
          <w:fldChar w:fldCharType="begin"/>
        </w:r>
        <w:r w:rsidR="00EC6B10">
          <w:rPr>
            <w:noProof/>
            <w:webHidden/>
          </w:rPr>
          <w:instrText xml:space="preserve"> PAGEREF _Toc120880271 \h </w:instrText>
        </w:r>
        <w:r w:rsidR="00EC6B10">
          <w:rPr>
            <w:noProof/>
            <w:webHidden/>
          </w:rPr>
        </w:r>
        <w:r w:rsidR="00EC6B10">
          <w:rPr>
            <w:noProof/>
            <w:webHidden/>
          </w:rPr>
          <w:fldChar w:fldCharType="separate"/>
        </w:r>
        <w:r w:rsidR="00EC6B10">
          <w:rPr>
            <w:noProof/>
            <w:webHidden/>
          </w:rPr>
          <w:t>61</w:t>
        </w:r>
        <w:r w:rsidR="00EC6B10">
          <w:rPr>
            <w:noProof/>
            <w:webHidden/>
          </w:rPr>
          <w:fldChar w:fldCharType="end"/>
        </w:r>
      </w:hyperlink>
    </w:p>
    <w:p w14:paraId="1383AF42" w14:textId="72A87592" w:rsidR="00EC6B10" w:rsidRDefault="0052526F">
      <w:pPr>
        <w:pStyle w:val="TableofFigures"/>
        <w:tabs>
          <w:tab w:val="right" w:leader="dot" w:pos="8630"/>
        </w:tabs>
        <w:rPr>
          <w:rFonts w:asciiTheme="minorHAnsi" w:eastAsiaTheme="minorEastAsia" w:hAnsiTheme="minorHAnsi"/>
          <w:noProof/>
          <w:sz w:val="22"/>
        </w:rPr>
      </w:pPr>
      <w:hyperlink w:anchor="_Toc120880272" w:history="1">
        <w:r w:rsidR="00EC6B10" w:rsidRPr="00FD5632">
          <w:rPr>
            <w:rStyle w:val="Hyperlink"/>
            <w:noProof/>
          </w:rPr>
          <w:t>Figure 24: Virtualized List on iPhone Example</w:t>
        </w:r>
        <w:r w:rsidR="00EC6B10">
          <w:rPr>
            <w:noProof/>
            <w:webHidden/>
          </w:rPr>
          <w:tab/>
        </w:r>
        <w:r w:rsidR="00EC6B10">
          <w:rPr>
            <w:noProof/>
            <w:webHidden/>
          </w:rPr>
          <w:fldChar w:fldCharType="begin"/>
        </w:r>
        <w:r w:rsidR="00EC6B10">
          <w:rPr>
            <w:noProof/>
            <w:webHidden/>
          </w:rPr>
          <w:instrText xml:space="preserve"> PAGEREF _Toc120880272 \h </w:instrText>
        </w:r>
        <w:r w:rsidR="00EC6B10">
          <w:rPr>
            <w:noProof/>
            <w:webHidden/>
          </w:rPr>
        </w:r>
        <w:r w:rsidR="00EC6B10">
          <w:rPr>
            <w:noProof/>
            <w:webHidden/>
          </w:rPr>
          <w:fldChar w:fldCharType="separate"/>
        </w:r>
        <w:r w:rsidR="00EC6B10">
          <w:rPr>
            <w:noProof/>
            <w:webHidden/>
          </w:rPr>
          <w:t>67</w:t>
        </w:r>
        <w:r w:rsidR="00EC6B10">
          <w:rPr>
            <w:noProof/>
            <w:webHidden/>
          </w:rPr>
          <w:fldChar w:fldCharType="end"/>
        </w:r>
      </w:hyperlink>
    </w:p>
    <w:p w14:paraId="3DE73684" w14:textId="058007F7" w:rsidR="00EC6B10" w:rsidRDefault="0052526F">
      <w:pPr>
        <w:pStyle w:val="TableofFigures"/>
        <w:tabs>
          <w:tab w:val="right" w:leader="dot" w:pos="8630"/>
        </w:tabs>
        <w:rPr>
          <w:rFonts w:asciiTheme="minorHAnsi" w:eastAsiaTheme="minorEastAsia" w:hAnsiTheme="minorHAnsi"/>
          <w:noProof/>
          <w:sz w:val="22"/>
        </w:rPr>
      </w:pPr>
      <w:hyperlink w:anchor="_Toc120880273" w:history="1">
        <w:r w:rsidR="00EC6B10" w:rsidRPr="00FD5632">
          <w:rPr>
            <w:rStyle w:val="Hyperlink"/>
            <w:noProof/>
          </w:rPr>
          <w:t>Figure 25: Pressable State Diagram, courtesy of React Native</w:t>
        </w:r>
        <w:r w:rsidR="00EC6B10">
          <w:rPr>
            <w:noProof/>
            <w:webHidden/>
          </w:rPr>
          <w:tab/>
        </w:r>
        <w:r w:rsidR="00EC6B10">
          <w:rPr>
            <w:noProof/>
            <w:webHidden/>
          </w:rPr>
          <w:fldChar w:fldCharType="begin"/>
        </w:r>
        <w:r w:rsidR="00EC6B10">
          <w:rPr>
            <w:noProof/>
            <w:webHidden/>
          </w:rPr>
          <w:instrText xml:space="preserve"> PAGEREF _Toc120880273 \h </w:instrText>
        </w:r>
        <w:r w:rsidR="00EC6B10">
          <w:rPr>
            <w:noProof/>
            <w:webHidden/>
          </w:rPr>
        </w:r>
        <w:r w:rsidR="00EC6B10">
          <w:rPr>
            <w:noProof/>
            <w:webHidden/>
          </w:rPr>
          <w:fldChar w:fldCharType="separate"/>
        </w:r>
        <w:r w:rsidR="00EC6B10">
          <w:rPr>
            <w:noProof/>
            <w:webHidden/>
          </w:rPr>
          <w:t>68</w:t>
        </w:r>
        <w:r w:rsidR="00EC6B10">
          <w:rPr>
            <w:noProof/>
            <w:webHidden/>
          </w:rPr>
          <w:fldChar w:fldCharType="end"/>
        </w:r>
      </w:hyperlink>
    </w:p>
    <w:p w14:paraId="6A2340FD" w14:textId="6479B9D2" w:rsidR="00EC6B10" w:rsidRDefault="0052526F">
      <w:pPr>
        <w:pStyle w:val="TableofFigures"/>
        <w:tabs>
          <w:tab w:val="right" w:leader="dot" w:pos="8630"/>
        </w:tabs>
        <w:rPr>
          <w:rFonts w:asciiTheme="minorHAnsi" w:eastAsiaTheme="minorEastAsia" w:hAnsiTheme="minorHAnsi"/>
          <w:noProof/>
          <w:sz w:val="22"/>
        </w:rPr>
      </w:pPr>
      <w:hyperlink w:anchor="_Toc120880274" w:history="1">
        <w:r w:rsidR="00EC6B10" w:rsidRPr="00FD5632">
          <w:rPr>
            <w:rStyle w:val="Hyperlink"/>
            <w:rFonts w:cs="Arial"/>
            <w:noProof/>
          </w:rPr>
          <w:t xml:space="preserve">Figure </w:t>
        </w:r>
        <w:r w:rsidR="00EC6B10" w:rsidRPr="00FD5632">
          <w:rPr>
            <w:rStyle w:val="Hyperlink"/>
            <w:noProof/>
          </w:rPr>
          <w:t>26</w:t>
        </w:r>
        <w:r w:rsidR="00EC6B10" w:rsidRPr="00FD5632">
          <w:rPr>
            <w:rStyle w:val="Hyperlink"/>
            <w:rFonts w:cs="Arial"/>
            <w:noProof/>
          </w:rPr>
          <w:t>: Entity Relationship Diagram</w:t>
        </w:r>
        <w:r w:rsidR="00EC6B10">
          <w:rPr>
            <w:noProof/>
            <w:webHidden/>
          </w:rPr>
          <w:tab/>
        </w:r>
        <w:r w:rsidR="00EC6B10">
          <w:rPr>
            <w:noProof/>
            <w:webHidden/>
          </w:rPr>
          <w:fldChar w:fldCharType="begin"/>
        </w:r>
        <w:r w:rsidR="00EC6B10">
          <w:rPr>
            <w:noProof/>
            <w:webHidden/>
          </w:rPr>
          <w:instrText xml:space="preserve"> PAGEREF _Toc120880274 \h </w:instrText>
        </w:r>
        <w:r w:rsidR="00EC6B10">
          <w:rPr>
            <w:noProof/>
            <w:webHidden/>
          </w:rPr>
        </w:r>
        <w:r w:rsidR="00EC6B10">
          <w:rPr>
            <w:noProof/>
            <w:webHidden/>
          </w:rPr>
          <w:fldChar w:fldCharType="separate"/>
        </w:r>
        <w:r w:rsidR="00EC6B10">
          <w:rPr>
            <w:noProof/>
            <w:webHidden/>
          </w:rPr>
          <w:t>69</w:t>
        </w:r>
        <w:r w:rsidR="00EC6B10">
          <w:rPr>
            <w:noProof/>
            <w:webHidden/>
          </w:rPr>
          <w:fldChar w:fldCharType="end"/>
        </w:r>
      </w:hyperlink>
    </w:p>
    <w:p w14:paraId="65811E59" w14:textId="0E1DF95E" w:rsidR="00EC6B10" w:rsidRDefault="0052526F">
      <w:pPr>
        <w:pStyle w:val="TableofFigures"/>
        <w:tabs>
          <w:tab w:val="right" w:leader="dot" w:pos="8630"/>
        </w:tabs>
        <w:rPr>
          <w:rFonts w:asciiTheme="minorHAnsi" w:eastAsiaTheme="minorEastAsia" w:hAnsiTheme="minorHAnsi"/>
          <w:noProof/>
          <w:sz w:val="22"/>
        </w:rPr>
      </w:pPr>
      <w:hyperlink w:anchor="_Toc120880275" w:history="1">
        <w:r w:rsidR="00EC6B10" w:rsidRPr="00FD5632">
          <w:rPr>
            <w:rStyle w:val="Hyperlink"/>
            <w:rFonts w:cs="Arial"/>
            <w:noProof/>
          </w:rPr>
          <w:t xml:space="preserve">Figure </w:t>
        </w:r>
        <w:r w:rsidR="00EC6B10" w:rsidRPr="00FD5632">
          <w:rPr>
            <w:rStyle w:val="Hyperlink"/>
            <w:noProof/>
          </w:rPr>
          <w:t>27</w:t>
        </w:r>
        <w:r w:rsidR="00EC6B10" w:rsidRPr="00FD5632">
          <w:rPr>
            <w:rStyle w:val="Hyperlink"/>
            <w:rFonts w:cs="Arial"/>
            <w:noProof/>
          </w:rPr>
          <w:t>: User and ActivityLog Objects</w:t>
        </w:r>
        <w:r w:rsidR="00EC6B10">
          <w:rPr>
            <w:noProof/>
            <w:webHidden/>
          </w:rPr>
          <w:tab/>
        </w:r>
        <w:r w:rsidR="00EC6B10">
          <w:rPr>
            <w:noProof/>
            <w:webHidden/>
          </w:rPr>
          <w:fldChar w:fldCharType="begin"/>
        </w:r>
        <w:r w:rsidR="00EC6B10">
          <w:rPr>
            <w:noProof/>
            <w:webHidden/>
          </w:rPr>
          <w:instrText xml:space="preserve"> PAGEREF _Toc120880275 \h </w:instrText>
        </w:r>
        <w:r w:rsidR="00EC6B10">
          <w:rPr>
            <w:noProof/>
            <w:webHidden/>
          </w:rPr>
        </w:r>
        <w:r w:rsidR="00EC6B10">
          <w:rPr>
            <w:noProof/>
            <w:webHidden/>
          </w:rPr>
          <w:fldChar w:fldCharType="separate"/>
        </w:r>
        <w:r w:rsidR="00EC6B10">
          <w:rPr>
            <w:noProof/>
            <w:webHidden/>
          </w:rPr>
          <w:t>70</w:t>
        </w:r>
        <w:r w:rsidR="00EC6B10">
          <w:rPr>
            <w:noProof/>
            <w:webHidden/>
          </w:rPr>
          <w:fldChar w:fldCharType="end"/>
        </w:r>
      </w:hyperlink>
    </w:p>
    <w:p w14:paraId="25762083" w14:textId="6CE36C44" w:rsidR="00EC6B10" w:rsidRDefault="0052526F">
      <w:pPr>
        <w:pStyle w:val="TableofFigures"/>
        <w:tabs>
          <w:tab w:val="right" w:leader="dot" w:pos="8630"/>
        </w:tabs>
        <w:rPr>
          <w:rFonts w:asciiTheme="minorHAnsi" w:eastAsiaTheme="minorEastAsia" w:hAnsiTheme="minorHAnsi"/>
          <w:noProof/>
          <w:sz w:val="22"/>
        </w:rPr>
      </w:pPr>
      <w:hyperlink w:anchor="_Toc120880276" w:history="1">
        <w:r w:rsidR="00EC6B10" w:rsidRPr="00FD5632">
          <w:rPr>
            <w:rStyle w:val="Hyperlink"/>
            <w:noProof/>
          </w:rPr>
          <w:t>Figure 28: React Native Biometrics Diagram</w:t>
        </w:r>
        <w:r w:rsidR="00EC6B10">
          <w:rPr>
            <w:noProof/>
            <w:webHidden/>
          </w:rPr>
          <w:tab/>
        </w:r>
        <w:r w:rsidR="00EC6B10">
          <w:rPr>
            <w:noProof/>
            <w:webHidden/>
          </w:rPr>
          <w:fldChar w:fldCharType="begin"/>
        </w:r>
        <w:r w:rsidR="00EC6B10">
          <w:rPr>
            <w:noProof/>
            <w:webHidden/>
          </w:rPr>
          <w:instrText xml:space="preserve"> PAGEREF _Toc120880276 \h </w:instrText>
        </w:r>
        <w:r w:rsidR="00EC6B10">
          <w:rPr>
            <w:noProof/>
            <w:webHidden/>
          </w:rPr>
        </w:r>
        <w:r w:rsidR="00EC6B10">
          <w:rPr>
            <w:noProof/>
            <w:webHidden/>
          </w:rPr>
          <w:fldChar w:fldCharType="separate"/>
        </w:r>
        <w:r w:rsidR="00EC6B10">
          <w:rPr>
            <w:noProof/>
            <w:webHidden/>
          </w:rPr>
          <w:t>72</w:t>
        </w:r>
        <w:r w:rsidR="00EC6B10">
          <w:rPr>
            <w:noProof/>
            <w:webHidden/>
          </w:rPr>
          <w:fldChar w:fldCharType="end"/>
        </w:r>
      </w:hyperlink>
    </w:p>
    <w:p w14:paraId="3FCA15CF" w14:textId="5F8C0886" w:rsidR="00EC6B10" w:rsidRDefault="0052526F">
      <w:pPr>
        <w:pStyle w:val="TableofFigures"/>
        <w:tabs>
          <w:tab w:val="right" w:leader="dot" w:pos="8630"/>
        </w:tabs>
        <w:rPr>
          <w:rFonts w:asciiTheme="minorHAnsi" w:eastAsiaTheme="minorEastAsia" w:hAnsiTheme="minorHAnsi"/>
          <w:noProof/>
          <w:sz w:val="22"/>
        </w:rPr>
      </w:pPr>
      <w:hyperlink w:anchor="_Toc120880277" w:history="1">
        <w:r w:rsidR="00EC6B10" w:rsidRPr="00FD5632">
          <w:rPr>
            <w:rStyle w:val="Hyperlink"/>
            <w:noProof/>
          </w:rPr>
          <w:t>Figure 29: Local Authentication Diagram</w:t>
        </w:r>
        <w:r w:rsidR="00EC6B10">
          <w:rPr>
            <w:noProof/>
            <w:webHidden/>
          </w:rPr>
          <w:tab/>
        </w:r>
        <w:r w:rsidR="00EC6B10">
          <w:rPr>
            <w:noProof/>
            <w:webHidden/>
          </w:rPr>
          <w:fldChar w:fldCharType="begin"/>
        </w:r>
        <w:r w:rsidR="00EC6B10">
          <w:rPr>
            <w:noProof/>
            <w:webHidden/>
          </w:rPr>
          <w:instrText xml:space="preserve"> PAGEREF _Toc120880277 \h </w:instrText>
        </w:r>
        <w:r w:rsidR="00EC6B10">
          <w:rPr>
            <w:noProof/>
            <w:webHidden/>
          </w:rPr>
        </w:r>
        <w:r w:rsidR="00EC6B10">
          <w:rPr>
            <w:noProof/>
            <w:webHidden/>
          </w:rPr>
          <w:fldChar w:fldCharType="separate"/>
        </w:r>
        <w:r w:rsidR="00EC6B10">
          <w:rPr>
            <w:noProof/>
            <w:webHidden/>
          </w:rPr>
          <w:t>73</w:t>
        </w:r>
        <w:r w:rsidR="00EC6B10">
          <w:rPr>
            <w:noProof/>
            <w:webHidden/>
          </w:rPr>
          <w:fldChar w:fldCharType="end"/>
        </w:r>
      </w:hyperlink>
    </w:p>
    <w:p w14:paraId="46B38655" w14:textId="3785FEE9" w:rsidR="00EC6B10" w:rsidRDefault="0052526F">
      <w:pPr>
        <w:pStyle w:val="TableofFigures"/>
        <w:tabs>
          <w:tab w:val="right" w:leader="dot" w:pos="8630"/>
        </w:tabs>
        <w:rPr>
          <w:rFonts w:asciiTheme="minorHAnsi" w:eastAsiaTheme="minorEastAsia" w:hAnsiTheme="minorHAnsi"/>
          <w:noProof/>
          <w:sz w:val="22"/>
        </w:rPr>
      </w:pPr>
      <w:hyperlink w:anchor="_Toc120880278" w:history="1">
        <w:r w:rsidR="00EC6B10" w:rsidRPr="00FD5632">
          <w:rPr>
            <w:rStyle w:val="Hyperlink"/>
            <w:noProof/>
          </w:rPr>
          <w:t>Figure 30: Deadbolt doorknob cover, fitted onto a door lock</w:t>
        </w:r>
        <w:r w:rsidR="00EC6B10">
          <w:rPr>
            <w:noProof/>
            <w:webHidden/>
          </w:rPr>
          <w:tab/>
        </w:r>
        <w:r w:rsidR="00EC6B10">
          <w:rPr>
            <w:noProof/>
            <w:webHidden/>
          </w:rPr>
          <w:fldChar w:fldCharType="begin"/>
        </w:r>
        <w:r w:rsidR="00EC6B10">
          <w:rPr>
            <w:noProof/>
            <w:webHidden/>
          </w:rPr>
          <w:instrText xml:space="preserve"> PAGEREF _Toc120880278 \h </w:instrText>
        </w:r>
        <w:r w:rsidR="00EC6B10">
          <w:rPr>
            <w:noProof/>
            <w:webHidden/>
          </w:rPr>
        </w:r>
        <w:r w:rsidR="00EC6B10">
          <w:rPr>
            <w:noProof/>
            <w:webHidden/>
          </w:rPr>
          <w:fldChar w:fldCharType="separate"/>
        </w:r>
        <w:r w:rsidR="00EC6B10">
          <w:rPr>
            <w:noProof/>
            <w:webHidden/>
          </w:rPr>
          <w:t>75</w:t>
        </w:r>
        <w:r w:rsidR="00EC6B10">
          <w:rPr>
            <w:noProof/>
            <w:webHidden/>
          </w:rPr>
          <w:fldChar w:fldCharType="end"/>
        </w:r>
      </w:hyperlink>
    </w:p>
    <w:p w14:paraId="70354670" w14:textId="14F7543C" w:rsidR="00EC6B10" w:rsidRDefault="0052526F">
      <w:pPr>
        <w:pStyle w:val="TableofFigures"/>
        <w:tabs>
          <w:tab w:val="right" w:leader="dot" w:pos="8630"/>
        </w:tabs>
        <w:rPr>
          <w:rFonts w:asciiTheme="minorHAnsi" w:eastAsiaTheme="minorEastAsia" w:hAnsiTheme="minorHAnsi"/>
          <w:noProof/>
          <w:sz w:val="22"/>
        </w:rPr>
      </w:pPr>
      <w:hyperlink w:anchor="_Toc120880279" w:history="1">
        <w:r w:rsidR="00EC6B10" w:rsidRPr="00FD5632">
          <w:rPr>
            <w:rStyle w:val="Hyperlink"/>
            <w:rFonts w:cs="Arial"/>
            <w:noProof/>
          </w:rPr>
          <w:t>Figure 31. Frontal view of the Doorknob Cover</w:t>
        </w:r>
        <w:r w:rsidR="00EC6B10">
          <w:rPr>
            <w:noProof/>
            <w:webHidden/>
          </w:rPr>
          <w:tab/>
        </w:r>
        <w:r w:rsidR="00EC6B10">
          <w:rPr>
            <w:noProof/>
            <w:webHidden/>
          </w:rPr>
          <w:fldChar w:fldCharType="begin"/>
        </w:r>
        <w:r w:rsidR="00EC6B10">
          <w:rPr>
            <w:noProof/>
            <w:webHidden/>
          </w:rPr>
          <w:instrText xml:space="preserve"> PAGEREF _Toc120880279 \h </w:instrText>
        </w:r>
        <w:r w:rsidR="00EC6B10">
          <w:rPr>
            <w:noProof/>
            <w:webHidden/>
          </w:rPr>
        </w:r>
        <w:r w:rsidR="00EC6B10">
          <w:rPr>
            <w:noProof/>
            <w:webHidden/>
          </w:rPr>
          <w:fldChar w:fldCharType="separate"/>
        </w:r>
        <w:r w:rsidR="00EC6B10">
          <w:rPr>
            <w:noProof/>
            <w:webHidden/>
          </w:rPr>
          <w:t>76</w:t>
        </w:r>
        <w:r w:rsidR="00EC6B10">
          <w:rPr>
            <w:noProof/>
            <w:webHidden/>
          </w:rPr>
          <w:fldChar w:fldCharType="end"/>
        </w:r>
      </w:hyperlink>
    </w:p>
    <w:p w14:paraId="46DC358A" w14:textId="659DB9E0" w:rsidR="00EC6B10" w:rsidRDefault="0052526F">
      <w:pPr>
        <w:pStyle w:val="TableofFigures"/>
        <w:tabs>
          <w:tab w:val="right" w:leader="dot" w:pos="8630"/>
        </w:tabs>
        <w:rPr>
          <w:rFonts w:asciiTheme="minorHAnsi" w:eastAsiaTheme="minorEastAsia" w:hAnsiTheme="minorHAnsi"/>
          <w:noProof/>
          <w:sz w:val="22"/>
        </w:rPr>
      </w:pPr>
      <w:hyperlink w:anchor="_Toc120880280" w:history="1">
        <w:r w:rsidR="00EC6B10" w:rsidRPr="00FD5632">
          <w:rPr>
            <w:rStyle w:val="Hyperlink"/>
            <w:rFonts w:cs="Arial"/>
            <w:noProof/>
          </w:rPr>
          <w:t xml:space="preserve">Figure </w:t>
        </w:r>
        <w:r w:rsidR="00EC6B10" w:rsidRPr="00FD5632">
          <w:rPr>
            <w:rStyle w:val="Hyperlink"/>
            <w:noProof/>
          </w:rPr>
          <w:t>32</w:t>
        </w:r>
        <w:r w:rsidR="00EC6B10" w:rsidRPr="00FD5632">
          <w:rPr>
            <w:rStyle w:val="Hyperlink"/>
            <w:rFonts w:cs="Arial"/>
            <w:noProof/>
          </w:rPr>
          <w:t>. Arduino Keypad Configuration</w:t>
        </w:r>
        <w:r w:rsidR="00EC6B10">
          <w:rPr>
            <w:noProof/>
            <w:webHidden/>
          </w:rPr>
          <w:tab/>
        </w:r>
        <w:r w:rsidR="00EC6B10">
          <w:rPr>
            <w:noProof/>
            <w:webHidden/>
          </w:rPr>
          <w:fldChar w:fldCharType="begin"/>
        </w:r>
        <w:r w:rsidR="00EC6B10">
          <w:rPr>
            <w:noProof/>
            <w:webHidden/>
          </w:rPr>
          <w:instrText xml:space="preserve"> PAGEREF _Toc120880280 \h </w:instrText>
        </w:r>
        <w:r w:rsidR="00EC6B10">
          <w:rPr>
            <w:noProof/>
            <w:webHidden/>
          </w:rPr>
        </w:r>
        <w:r w:rsidR="00EC6B10">
          <w:rPr>
            <w:noProof/>
            <w:webHidden/>
          </w:rPr>
          <w:fldChar w:fldCharType="separate"/>
        </w:r>
        <w:r w:rsidR="00EC6B10">
          <w:rPr>
            <w:noProof/>
            <w:webHidden/>
          </w:rPr>
          <w:t>77</w:t>
        </w:r>
        <w:r w:rsidR="00EC6B10">
          <w:rPr>
            <w:noProof/>
            <w:webHidden/>
          </w:rPr>
          <w:fldChar w:fldCharType="end"/>
        </w:r>
      </w:hyperlink>
    </w:p>
    <w:p w14:paraId="08FEDCE8" w14:textId="40834CB0" w:rsidR="00EC6B10" w:rsidRDefault="0052526F">
      <w:pPr>
        <w:pStyle w:val="TableofFigures"/>
        <w:tabs>
          <w:tab w:val="right" w:leader="dot" w:pos="8630"/>
        </w:tabs>
        <w:rPr>
          <w:rFonts w:asciiTheme="minorHAnsi" w:eastAsiaTheme="minorEastAsia" w:hAnsiTheme="minorHAnsi"/>
          <w:noProof/>
          <w:sz w:val="22"/>
        </w:rPr>
      </w:pPr>
      <w:hyperlink w:anchor="_Toc120880281" w:history="1">
        <w:r w:rsidR="00EC6B10" w:rsidRPr="00FD5632">
          <w:rPr>
            <w:rStyle w:val="Hyperlink"/>
            <w:rFonts w:cs="Arial"/>
            <w:noProof/>
          </w:rPr>
          <w:t xml:space="preserve">Figure </w:t>
        </w:r>
        <w:r w:rsidR="00EC6B10" w:rsidRPr="00FD5632">
          <w:rPr>
            <w:rStyle w:val="Hyperlink"/>
            <w:noProof/>
          </w:rPr>
          <w:t>33</w:t>
        </w:r>
        <w:r w:rsidR="00EC6B10" w:rsidRPr="00FD5632">
          <w:rPr>
            <w:rStyle w:val="Hyperlink"/>
            <w:rFonts w:cs="Arial"/>
            <w:noProof/>
          </w:rPr>
          <w:t>. Arducam</w:t>
        </w:r>
        <w:r w:rsidR="00EC6B10">
          <w:rPr>
            <w:noProof/>
            <w:webHidden/>
          </w:rPr>
          <w:tab/>
        </w:r>
        <w:r w:rsidR="00EC6B10">
          <w:rPr>
            <w:noProof/>
            <w:webHidden/>
          </w:rPr>
          <w:fldChar w:fldCharType="begin"/>
        </w:r>
        <w:r w:rsidR="00EC6B10">
          <w:rPr>
            <w:noProof/>
            <w:webHidden/>
          </w:rPr>
          <w:instrText xml:space="preserve"> PAGEREF _Toc120880281 \h </w:instrText>
        </w:r>
        <w:r w:rsidR="00EC6B10">
          <w:rPr>
            <w:noProof/>
            <w:webHidden/>
          </w:rPr>
        </w:r>
        <w:r w:rsidR="00EC6B10">
          <w:rPr>
            <w:noProof/>
            <w:webHidden/>
          </w:rPr>
          <w:fldChar w:fldCharType="separate"/>
        </w:r>
        <w:r w:rsidR="00EC6B10">
          <w:rPr>
            <w:noProof/>
            <w:webHidden/>
          </w:rPr>
          <w:t>78</w:t>
        </w:r>
        <w:r w:rsidR="00EC6B10">
          <w:rPr>
            <w:noProof/>
            <w:webHidden/>
          </w:rPr>
          <w:fldChar w:fldCharType="end"/>
        </w:r>
      </w:hyperlink>
    </w:p>
    <w:p w14:paraId="346D67BB" w14:textId="0A29DBA2" w:rsidR="00EC6B10" w:rsidRDefault="0052526F">
      <w:pPr>
        <w:pStyle w:val="TableofFigures"/>
        <w:tabs>
          <w:tab w:val="right" w:leader="dot" w:pos="8630"/>
        </w:tabs>
        <w:rPr>
          <w:rFonts w:asciiTheme="minorHAnsi" w:eastAsiaTheme="minorEastAsia" w:hAnsiTheme="minorHAnsi"/>
          <w:noProof/>
          <w:sz w:val="22"/>
        </w:rPr>
      </w:pPr>
      <w:hyperlink w:anchor="_Toc120880282" w:history="1">
        <w:r w:rsidR="00EC6B10" w:rsidRPr="00FD5632">
          <w:rPr>
            <w:rStyle w:val="Hyperlink"/>
            <w:rFonts w:cs="Arial"/>
            <w:noProof/>
          </w:rPr>
          <w:t xml:space="preserve">Figure </w:t>
        </w:r>
        <w:r w:rsidR="00EC6B10" w:rsidRPr="00FD5632">
          <w:rPr>
            <w:rStyle w:val="Hyperlink"/>
            <w:noProof/>
          </w:rPr>
          <w:t>34</w:t>
        </w:r>
        <w:r w:rsidR="00EC6B10" w:rsidRPr="00FD5632">
          <w:rPr>
            <w:rStyle w:val="Hyperlink"/>
            <w:rFonts w:cs="Arial"/>
            <w:noProof/>
          </w:rPr>
          <w:t>. PIR Motion Sensor Layout</w:t>
        </w:r>
        <w:r w:rsidR="00EC6B10">
          <w:rPr>
            <w:noProof/>
            <w:webHidden/>
          </w:rPr>
          <w:tab/>
        </w:r>
        <w:r w:rsidR="00EC6B10">
          <w:rPr>
            <w:noProof/>
            <w:webHidden/>
          </w:rPr>
          <w:fldChar w:fldCharType="begin"/>
        </w:r>
        <w:r w:rsidR="00EC6B10">
          <w:rPr>
            <w:noProof/>
            <w:webHidden/>
          </w:rPr>
          <w:instrText xml:space="preserve"> PAGEREF _Toc120880282 \h </w:instrText>
        </w:r>
        <w:r w:rsidR="00EC6B10">
          <w:rPr>
            <w:noProof/>
            <w:webHidden/>
          </w:rPr>
        </w:r>
        <w:r w:rsidR="00EC6B10">
          <w:rPr>
            <w:noProof/>
            <w:webHidden/>
          </w:rPr>
          <w:fldChar w:fldCharType="separate"/>
        </w:r>
        <w:r w:rsidR="00EC6B10">
          <w:rPr>
            <w:noProof/>
            <w:webHidden/>
          </w:rPr>
          <w:t>79</w:t>
        </w:r>
        <w:r w:rsidR="00EC6B10">
          <w:rPr>
            <w:noProof/>
            <w:webHidden/>
          </w:rPr>
          <w:fldChar w:fldCharType="end"/>
        </w:r>
      </w:hyperlink>
    </w:p>
    <w:p w14:paraId="6431344B" w14:textId="5D9D8B5D" w:rsidR="00EC6B10" w:rsidRDefault="0052526F">
      <w:pPr>
        <w:pStyle w:val="TableofFigures"/>
        <w:tabs>
          <w:tab w:val="right" w:leader="dot" w:pos="8630"/>
        </w:tabs>
        <w:rPr>
          <w:rFonts w:asciiTheme="minorHAnsi" w:eastAsiaTheme="minorEastAsia" w:hAnsiTheme="minorHAnsi"/>
          <w:noProof/>
          <w:sz w:val="22"/>
        </w:rPr>
      </w:pPr>
      <w:hyperlink w:anchor="_Toc120880283" w:history="1">
        <w:r w:rsidR="00EC6B10" w:rsidRPr="00FD5632">
          <w:rPr>
            <w:rStyle w:val="Hyperlink"/>
            <w:rFonts w:cs="Arial"/>
            <w:noProof/>
          </w:rPr>
          <w:t xml:space="preserve">Figure </w:t>
        </w:r>
        <w:r w:rsidR="00EC6B10" w:rsidRPr="00FD5632">
          <w:rPr>
            <w:rStyle w:val="Hyperlink"/>
            <w:noProof/>
          </w:rPr>
          <w:t>35</w:t>
        </w:r>
        <w:r w:rsidR="00EC6B10" w:rsidRPr="00FD5632">
          <w:rPr>
            <w:rStyle w:val="Hyperlink"/>
            <w:rFonts w:cs="Arial"/>
            <w:noProof/>
          </w:rPr>
          <w:t>. Servo Motor and Plastic Horns</w:t>
        </w:r>
        <w:r w:rsidR="00EC6B10">
          <w:rPr>
            <w:noProof/>
            <w:webHidden/>
          </w:rPr>
          <w:tab/>
        </w:r>
        <w:r w:rsidR="00EC6B10">
          <w:rPr>
            <w:noProof/>
            <w:webHidden/>
          </w:rPr>
          <w:fldChar w:fldCharType="begin"/>
        </w:r>
        <w:r w:rsidR="00EC6B10">
          <w:rPr>
            <w:noProof/>
            <w:webHidden/>
          </w:rPr>
          <w:instrText xml:space="preserve"> PAGEREF _Toc120880283 \h </w:instrText>
        </w:r>
        <w:r w:rsidR="00EC6B10">
          <w:rPr>
            <w:noProof/>
            <w:webHidden/>
          </w:rPr>
        </w:r>
        <w:r w:rsidR="00EC6B10">
          <w:rPr>
            <w:noProof/>
            <w:webHidden/>
          </w:rPr>
          <w:fldChar w:fldCharType="separate"/>
        </w:r>
        <w:r w:rsidR="00EC6B10">
          <w:rPr>
            <w:noProof/>
            <w:webHidden/>
          </w:rPr>
          <w:t>80</w:t>
        </w:r>
        <w:r w:rsidR="00EC6B10">
          <w:rPr>
            <w:noProof/>
            <w:webHidden/>
          </w:rPr>
          <w:fldChar w:fldCharType="end"/>
        </w:r>
      </w:hyperlink>
    </w:p>
    <w:p w14:paraId="4EB00666" w14:textId="62868F89" w:rsidR="00EC6B10" w:rsidRDefault="0052526F">
      <w:pPr>
        <w:pStyle w:val="TableofFigures"/>
        <w:tabs>
          <w:tab w:val="right" w:leader="dot" w:pos="8630"/>
        </w:tabs>
        <w:rPr>
          <w:rFonts w:asciiTheme="minorHAnsi" w:eastAsiaTheme="minorEastAsia" w:hAnsiTheme="minorHAnsi"/>
          <w:noProof/>
          <w:sz w:val="22"/>
        </w:rPr>
      </w:pPr>
      <w:hyperlink w:anchor="_Toc120880284" w:history="1">
        <w:r w:rsidR="00EC6B10" w:rsidRPr="00FD5632">
          <w:rPr>
            <w:rStyle w:val="Hyperlink"/>
            <w:rFonts w:cs="Arial"/>
            <w:noProof/>
          </w:rPr>
          <w:t xml:space="preserve">Figure </w:t>
        </w:r>
        <w:r w:rsidR="00EC6B10" w:rsidRPr="00FD5632">
          <w:rPr>
            <w:rStyle w:val="Hyperlink"/>
            <w:noProof/>
          </w:rPr>
          <w:t>36</w:t>
        </w:r>
        <w:r w:rsidR="00EC6B10" w:rsidRPr="00FD5632">
          <w:rPr>
            <w:rStyle w:val="Hyperlink"/>
            <w:rFonts w:cs="Arial"/>
            <w:noProof/>
          </w:rPr>
          <w:t>. Lock Box with components</w:t>
        </w:r>
        <w:r w:rsidR="00EC6B10">
          <w:rPr>
            <w:noProof/>
            <w:webHidden/>
          </w:rPr>
          <w:tab/>
        </w:r>
        <w:r w:rsidR="00EC6B10">
          <w:rPr>
            <w:noProof/>
            <w:webHidden/>
          </w:rPr>
          <w:fldChar w:fldCharType="begin"/>
        </w:r>
        <w:r w:rsidR="00EC6B10">
          <w:rPr>
            <w:noProof/>
            <w:webHidden/>
          </w:rPr>
          <w:instrText xml:space="preserve"> PAGEREF _Toc120880284 \h </w:instrText>
        </w:r>
        <w:r w:rsidR="00EC6B10">
          <w:rPr>
            <w:noProof/>
            <w:webHidden/>
          </w:rPr>
        </w:r>
        <w:r w:rsidR="00EC6B10">
          <w:rPr>
            <w:noProof/>
            <w:webHidden/>
          </w:rPr>
          <w:fldChar w:fldCharType="separate"/>
        </w:r>
        <w:r w:rsidR="00EC6B10">
          <w:rPr>
            <w:noProof/>
            <w:webHidden/>
          </w:rPr>
          <w:t>83</w:t>
        </w:r>
        <w:r w:rsidR="00EC6B10">
          <w:rPr>
            <w:noProof/>
            <w:webHidden/>
          </w:rPr>
          <w:fldChar w:fldCharType="end"/>
        </w:r>
      </w:hyperlink>
    </w:p>
    <w:p w14:paraId="51F25923" w14:textId="7A75FD5F" w:rsidR="00EC6B10" w:rsidRDefault="0052526F">
      <w:pPr>
        <w:pStyle w:val="TableofFigures"/>
        <w:tabs>
          <w:tab w:val="right" w:leader="dot" w:pos="8630"/>
        </w:tabs>
        <w:rPr>
          <w:rFonts w:asciiTheme="minorHAnsi" w:eastAsiaTheme="minorEastAsia" w:hAnsiTheme="minorHAnsi"/>
          <w:noProof/>
          <w:sz w:val="22"/>
        </w:rPr>
      </w:pPr>
      <w:hyperlink w:anchor="_Toc120880285" w:history="1">
        <w:r w:rsidR="00EC6B10" w:rsidRPr="00FD5632">
          <w:rPr>
            <w:rStyle w:val="Hyperlink"/>
            <w:rFonts w:cs="Arial"/>
            <w:noProof/>
          </w:rPr>
          <w:t xml:space="preserve">Figure </w:t>
        </w:r>
        <w:r w:rsidR="00EC6B10" w:rsidRPr="00FD5632">
          <w:rPr>
            <w:rStyle w:val="Hyperlink"/>
            <w:noProof/>
          </w:rPr>
          <w:t>37</w:t>
        </w:r>
        <w:r w:rsidR="00EC6B10" w:rsidRPr="00FD5632">
          <w:rPr>
            <w:rStyle w:val="Hyperlink"/>
            <w:rFonts w:cs="Arial"/>
            <w:noProof/>
          </w:rPr>
          <w:t>. Lock Box CAD dimension model</w:t>
        </w:r>
        <w:r w:rsidR="00EC6B10">
          <w:rPr>
            <w:noProof/>
            <w:webHidden/>
          </w:rPr>
          <w:tab/>
        </w:r>
        <w:r w:rsidR="00EC6B10">
          <w:rPr>
            <w:noProof/>
            <w:webHidden/>
          </w:rPr>
          <w:fldChar w:fldCharType="begin"/>
        </w:r>
        <w:r w:rsidR="00EC6B10">
          <w:rPr>
            <w:noProof/>
            <w:webHidden/>
          </w:rPr>
          <w:instrText xml:space="preserve"> PAGEREF _Toc120880285 \h </w:instrText>
        </w:r>
        <w:r w:rsidR="00EC6B10">
          <w:rPr>
            <w:noProof/>
            <w:webHidden/>
          </w:rPr>
        </w:r>
        <w:r w:rsidR="00EC6B10">
          <w:rPr>
            <w:noProof/>
            <w:webHidden/>
          </w:rPr>
          <w:fldChar w:fldCharType="separate"/>
        </w:r>
        <w:r w:rsidR="00EC6B10">
          <w:rPr>
            <w:noProof/>
            <w:webHidden/>
          </w:rPr>
          <w:t>84</w:t>
        </w:r>
        <w:r w:rsidR="00EC6B10">
          <w:rPr>
            <w:noProof/>
            <w:webHidden/>
          </w:rPr>
          <w:fldChar w:fldCharType="end"/>
        </w:r>
      </w:hyperlink>
    </w:p>
    <w:p w14:paraId="595264A3" w14:textId="4AB23580" w:rsidR="00EC6B10" w:rsidRDefault="0052526F">
      <w:pPr>
        <w:pStyle w:val="TableofFigures"/>
        <w:tabs>
          <w:tab w:val="right" w:leader="dot" w:pos="8630"/>
        </w:tabs>
        <w:rPr>
          <w:rFonts w:asciiTheme="minorHAnsi" w:eastAsiaTheme="minorEastAsia" w:hAnsiTheme="minorHAnsi"/>
          <w:noProof/>
          <w:sz w:val="22"/>
        </w:rPr>
      </w:pPr>
      <w:hyperlink w:anchor="_Toc120880286" w:history="1">
        <w:r w:rsidR="00EC6B10" w:rsidRPr="00FD5632">
          <w:rPr>
            <w:rStyle w:val="Hyperlink"/>
            <w:rFonts w:cs="Arial"/>
            <w:noProof/>
          </w:rPr>
          <w:t xml:space="preserve">Figure </w:t>
        </w:r>
        <w:r w:rsidR="00EC6B10" w:rsidRPr="00FD5632">
          <w:rPr>
            <w:rStyle w:val="Hyperlink"/>
            <w:noProof/>
          </w:rPr>
          <w:t>38</w:t>
        </w:r>
        <w:r w:rsidR="00EC6B10" w:rsidRPr="00FD5632">
          <w:rPr>
            <w:rStyle w:val="Hyperlink"/>
            <w:rFonts w:cs="Arial"/>
            <w:noProof/>
          </w:rPr>
          <w:t>. Lock Box assembled with removeable back</w:t>
        </w:r>
        <w:r w:rsidR="00EC6B10">
          <w:rPr>
            <w:noProof/>
            <w:webHidden/>
          </w:rPr>
          <w:tab/>
        </w:r>
        <w:r w:rsidR="00EC6B10">
          <w:rPr>
            <w:noProof/>
            <w:webHidden/>
          </w:rPr>
          <w:fldChar w:fldCharType="begin"/>
        </w:r>
        <w:r w:rsidR="00EC6B10">
          <w:rPr>
            <w:noProof/>
            <w:webHidden/>
          </w:rPr>
          <w:instrText xml:space="preserve"> PAGEREF _Toc120880286 \h </w:instrText>
        </w:r>
        <w:r w:rsidR="00EC6B10">
          <w:rPr>
            <w:noProof/>
            <w:webHidden/>
          </w:rPr>
        </w:r>
        <w:r w:rsidR="00EC6B10">
          <w:rPr>
            <w:noProof/>
            <w:webHidden/>
          </w:rPr>
          <w:fldChar w:fldCharType="separate"/>
        </w:r>
        <w:r w:rsidR="00EC6B10">
          <w:rPr>
            <w:noProof/>
            <w:webHidden/>
          </w:rPr>
          <w:t>84</w:t>
        </w:r>
        <w:r w:rsidR="00EC6B10">
          <w:rPr>
            <w:noProof/>
            <w:webHidden/>
          </w:rPr>
          <w:fldChar w:fldCharType="end"/>
        </w:r>
      </w:hyperlink>
    </w:p>
    <w:p w14:paraId="48EBA1A6" w14:textId="6E4D191C" w:rsidR="00EC6B10" w:rsidRDefault="0052526F">
      <w:pPr>
        <w:pStyle w:val="TableofFigures"/>
        <w:tabs>
          <w:tab w:val="right" w:leader="dot" w:pos="8630"/>
        </w:tabs>
        <w:rPr>
          <w:rFonts w:asciiTheme="minorHAnsi" w:eastAsiaTheme="minorEastAsia" w:hAnsiTheme="minorHAnsi"/>
          <w:noProof/>
          <w:sz w:val="22"/>
        </w:rPr>
      </w:pPr>
      <w:hyperlink w:anchor="_Toc120880287" w:history="1">
        <w:r w:rsidR="00EC6B10" w:rsidRPr="00FD5632">
          <w:rPr>
            <w:rStyle w:val="Hyperlink"/>
            <w:rFonts w:cs="Arial"/>
            <w:noProof/>
          </w:rPr>
          <w:t xml:space="preserve">Figure </w:t>
        </w:r>
        <w:r w:rsidR="00EC6B10" w:rsidRPr="00FD5632">
          <w:rPr>
            <w:rStyle w:val="Hyperlink"/>
            <w:noProof/>
          </w:rPr>
          <w:t>39</w:t>
        </w:r>
        <w:r w:rsidR="00EC6B10" w:rsidRPr="00FD5632">
          <w:rPr>
            <w:rStyle w:val="Hyperlink"/>
            <w:rFonts w:cs="Arial"/>
            <w:noProof/>
          </w:rPr>
          <w:t>. Security Box with components</w:t>
        </w:r>
        <w:r w:rsidR="00EC6B10">
          <w:rPr>
            <w:noProof/>
            <w:webHidden/>
          </w:rPr>
          <w:tab/>
        </w:r>
        <w:r w:rsidR="00EC6B10">
          <w:rPr>
            <w:noProof/>
            <w:webHidden/>
          </w:rPr>
          <w:fldChar w:fldCharType="begin"/>
        </w:r>
        <w:r w:rsidR="00EC6B10">
          <w:rPr>
            <w:noProof/>
            <w:webHidden/>
          </w:rPr>
          <w:instrText xml:space="preserve"> PAGEREF _Toc120880287 \h </w:instrText>
        </w:r>
        <w:r w:rsidR="00EC6B10">
          <w:rPr>
            <w:noProof/>
            <w:webHidden/>
          </w:rPr>
        </w:r>
        <w:r w:rsidR="00EC6B10">
          <w:rPr>
            <w:noProof/>
            <w:webHidden/>
          </w:rPr>
          <w:fldChar w:fldCharType="separate"/>
        </w:r>
        <w:r w:rsidR="00EC6B10">
          <w:rPr>
            <w:noProof/>
            <w:webHidden/>
          </w:rPr>
          <w:t>86</w:t>
        </w:r>
        <w:r w:rsidR="00EC6B10">
          <w:rPr>
            <w:noProof/>
            <w:webHidden/>
          </w:rPr>
          <w:fldChar w:fldCharType="end"/>
        </w:r>
      </w:hyperlink>
    </w:p>
    <w:p w14:paraId="12A52E61" w14:textId="3A4B730E" w:rsidR="00EC6B10" w:rsidRDefault="0052526F">
      <w:pPr>
        <w:pStyle w:val="TableofFigures"/>
        <w:tabs>
          <w:tab w:val="right" w:leader="dot" w:pos="8630"/>
        </w:tabs>
        <w:rPr>
          <w:rFonts w:asciiTheme="minorHAnsi" w:eastAsiaTheme="minorEastAsia" w:hAnsiTheme="minorHAnsi"/>
          <w:noProof/>
          <w:sz w:val="22"/>
        </w:rPr>
      </w:pPr>
      <w:hyperlink w:anchor="_Toc120880288" w:history="1">
        <w:r w:rsidR="00EC6B10" w:rsidRPr="00FD5632">
          <w:rPr>
            <w:rStyle w:val="Hyperlink"/>
            <w:rFonts w:cs="Arial"/>
            <w:noProof/>
          </w:rPr>
          <w:t xml:space="preserve">Figure </w:t>
        </w:r>
        <w:r w:rsidR="00EC6B10" w:rsidRPr="00FD5632">
          <w:rPr>
            <w:rStyle w:val="Hyperlink"/>
            <w:noProof/>
          </w:rPr>
          <w:t>40</w:t>
        </w:r>
        <w:r w:rsidR="00EC6B10" w:rsidRPr="00FD5632">
          <w:rPr>
            <w:rStyle w:val="Hyperlink"/>
            <w:rFonts w:cs="Arial"/>
            <w:noProof/>
          </w:rPr>
          <w:t>. Security Box CAD dimension model</w:t>
        </w:r>
        <w:r w:rsidR="00EC6B10">
          <w:rPr>
            <w:noProof/>
            <w:webHidden/>
          </w:rPr>
          <w:tab/>
        </w:r>
        <w:r w:rsidR="00EC6B10">
          <w:rPr>
            <w:noProof/>
            <w:webHidden/>
          </w:rPr>
          <w:fldChar w:fldCharType="begin"/>
        </w:r>
        <w:r w:rsidR="00EC6B10">
          <w:rPr>
            <w:noProof/>
            <w:webHidden/>
          </w:rPr>
          <w:instrText xml:space="preserve"> PAGEREF _Toc120880288 \h </w:instrText>
        </w:r>
        <w:r w:rsidR="00EC6B10">
          <w:rPr>
            <w:noProof/>
            <w:webHidden/>
          </w:rPr>
        </w:r>
        <w:r w:rsidR="00EC6B10">
          <w:rPr>
            <w:noProof/>
            <w:webHidden/>
          </w:rPr>
          <w:fldChar w:fldCharType="separate"/>
        </w:r>
        <w:r w:rsidR="00EC6B10">
          <w:rPr>
            <w:noProof/>
            <w:webHidden/>
          </w:rPr>
          <w:t>87</w:t>
        </w:r>
        <w:r w:rsidR="00EC6B10">
          <w:rPr>
            <w:noProof/>
            <w:webHidden/>
          </w:rPr>
          <w:fldChar w:fldCharType="end"/>
        </w:r>
      </w:hyperlink>
    </w:p>
    <w:p w14:paraId="65F1073E" w14:textId="699CF79D" w:rsidR="00EC6B10" w:rsidRDefault="0052526F">
      <w:pPr>
        <w:pStyle w:val="TableofFigures"/>
        <w:tabs>
          <w:tab w:val="right" w:leader="dot" w:pos="8630"/>
        </w:tabs>
        <w:rPr>
          <w:rFonts w:asciiTheme="minorHAnsi" w:eastAsiaTheme="minorEastAsia" w:hAnsiTheme="minorHAnsi"/>
          <w:noProof/>
          <w:sz w:val="22"/>
        </w:rPr>
      </w:pPr>
      <w:hyperlink w:anchor="_Toc120880289" w:history="1">
        <w:r w:rsidR="00EC6B10" w:rsidRPr="00FD5632">
          <w:rPr>
            <w:rStyle w:val="Hyperlink"/>
            <w:rFonts w:cs="Arial"/>
            <w:noProof/>
          </w:rPr>
          <w:t xml:space="preserve">Figure </w:t>
        </w:r>
        <w:r w:rsidR="00EC6B10" w:rsidRPr="00FD5632">
          <w:rPr>
            <w:rStyle w:val="Hyperlink"/>
            <w:noProof/>
          </w:rPr>
          <w:t>41</w:t>
        </w:r>
        <w:r w:rsidR="00EC6B10" w:rsidRPr="00FD5632">
          <w:rPr>
            <w:rStyle w:val="Hyperlink"/>
            <w:rFonts w:cs="Arial"/>
            <w:noProof/>
          </w:rPr>
          <w:t>. Security Box assembled with removable back</w:t>
        </w:r>
        <w:r w:rsidR="00EC6B10">
          <w:rPr>
            <w:noProof/>
            <w:webHidden/>
          </w:rPr>
          <w:tab/>
        </w:r>
        <w:r w:rsidR="00EC6B10">
          <w:rPr>
            <w:noProof/>
            <w:webHidden/>
          </w:rPr>
          <w:fldChar w:fldCharType="begin"/>
        </w:r>
        <w:r w:rsidR="00EC6B10">
          <w:rPr>
            <w:noProof/>
            <w:webHidden/>
          </w:rPr>
          <w:instrText xml:space="preserve"> PAGEREF _Toc120880289 \h </w:instrText>
        </w:r>
        <w:r w:rsidR="00EC6B10">
          <w:rPr>
            <w:noProof/>
            <w:webHidden/>
          </w:rPr>
        </w:r>
        <w:r w:rsidR="00EC6B10">
          <w:rPr>
            <w:noProof/>
            <w:webHidden/>
          </w:rPr>
          <w:fldChar w:fldCharType="separate"/>
        </w:r>
        <w:r w:rsidR="00EC6B10">
          <w:rPr>
            <w:noProof/>
            <w:webHidden/>
          </w:rPr>
          <w:t>88</w:t>
        </w:r>
        <w:r w:rsidR="00EC6B10">
          <w:rPr>
            <w:noProof/>
            <w:webHidden/>
          </w:rPr>
          <w:fldChar w:fldCharType="end"/>
        </w:r>
      </w:hyperlink>
    </w:p>
    <w:p w14:paraId="6AAFC4B7" w14:textId="5B7F6DE4" w:rsidR="00EC6B10" w:rsidRDefault="0052526F">
      <w:pPr>
        <w:pStyle w:val="TableofFigures"/>
        <w:tabs>
          <w:tab w:val="right" w:leader="dot" w:pos="8630"/>
        </w:tabs>
        <w:rPr>
          <w:rFonts w:asciiTheme="minorHAnsi" w:eastAsiaTheme="minorEastAsia" w:hAnsiTheme="minorHAnsi"/>
          <w:noProof/>
          <w:sz w:val="22"/>
        </w:rPr>
      </w:pPr>
      <w:hyperlink w:anchor="_Toc120880290" w:history="1">
        <w:r w:rsidR="00EC6B10" w:rsidRPr="00FD5632">
          <w:rPr>
            <w:rStyle w:val="Hyperlink"/>
            <w:rFonts w:cs="Arial"/>
            <w:noProof/>
          </w:rPr>
          <w:t xml:space="preserve">Figure </w:t>
        </w:r>
        <w:r w:rsidR="00EC6B10" w:rsidRPr="00FD5632">
          <w:rPr>
            <w:rStyle w:val="Hyperlink"/>
            <w:noProof/>
          </w:rPr>
          <w:t>42</w:t>
        </w:r>
        <w:r w:rsidR="00EC6B10" w:rsidRPr="00FD5632">
          <w:rPr>
            <w:rStyle w:val="Hyperlink"/>
            <w:rFonts w:cs="Arial"/>
            <w:noProof/>
          </w:rPr>
          <w:t>. Hardware Design Block Diagram</w:t>
        </w:r>
        <w:r w:rsidR="00EC6B10">
          <w:rPr>
            <w:noProof/>
            <w:webHidden/>
          </w:rPr>
          <w:tab/>
        </w:r>
        <w:r w:rsidR="00EC6B10">
          <w:rPr>
            <w:noProof/>
            <w:webHidden/>
          </w:rPr>
          <w:fldChar w:fldCharType="begin"/>
        </w:r>
        <w:r w:rsidR="00EC6B10">
          <w:rPr>
            <w:noProof/>
            <w:webHidden/>
          </w:rPr>
          <w:instrText xml:space="preserve"> PAGEREF _Toc120880290 \h </w:instrText>
        </w:r>
        <w:r w:rsidR="00EC6B10">
          <w:rPr>
            <w:noProof/>
            <w:webHidden/>
          </w:rPr>
        </w:r>
        <w:r w:rsidR="00EC6B10">
          <w:rPr>
            <w:noProof/>
            <w:webHidden/>
          </w:rPr>
          <w:fldChar w:fldCharType="separate"/>
        </w:r>
        <w:r w:rsidR="00EC6B10">
          <w:rPr>
            <w:noProof/>
            <w:webHidden/>
          </w:rPr>
          <w:t>89</w:t>
        </w:r>
        <w:r w:rsidR="00EC6B10">
          <w:rPr>
            <w:noProof/>
            <w:webHidden/>
          </w:rPr>
          <w:fldChar w:fldCharType="end"/>
        </w:r>
      </w:hyperlink>
    </w:p>
    <w:p w14:paraId="741A8F99" w14:textId="7DDFDA9B" w:rsidR="00EC6B10" w:rsidRDefault="0052526F">
      <w:pPr>
        <w:pStyle w:val="TableofFigures"/>
        <w:tabs>
          <w:tab w:val="right" w:leader="dot" w:pos="8630"/>
        </w:tabs>
        <w:rPr>
          <w:rFonts w:asciiTheme="minorHAnsi" w:eastAsiaTheme="minorEastAsia" w:hAnsiTheme="minorHAnsi"/>
          <w:noProof/>
          <w:sz w:val="22"/>
        </w:rPr>
      </w:pPr>
      <w:hyperlink w:anchor="_Toc120880291" w:history="1">
        <w:r w:rsidR="00EC6B10" w:rsidRPr="00FD5632">
          <w:rPr>
            <w:rStyle w:val="Hyperlink"/>
            <w:rFonts w:cs="Arial"/>
            <w:noProof/>
          </w:rPr>
          <w:t xml:space="preserve">Figure </w:t>
        </w:r>
        <w:r w:rsidR="00EC6B10" w:rsidRPr="00FD5632">
          <w:rPr>
            <w:rStyle w:val="Hyperlink"/>
            <w:noProof/>
          </w:rPr>
          <w:t>43</w:t>
        </w:r>
        <w:r w:rsidR="00EC6B10" w:rsidRPr="00FD5632">
          <w:rPr>
            <w:rStyle w:val="Hyperlink"/>
            <w:rFonts w:cs="Arial"/>
            <w:noProof/>
          </w:rPr>
          <w:t>: A screenshot of the PCB design window from KiCad</w:t>
        </w:r>
        <w:r w:rsidR="00EC6B10">
          <w:rPr>
            <w:noProof/>
            <w:webHidden/>
          </w:rPr>
          <w:tab/>
        </w:r>
        <w:r w:rsidR="00EC6B10">
          <w:rPr>
            <w:noProof/>
            <w:webHidden/>
          </w:rPr>
          <w:fldChar w:fldCharType="begin"/>
        </w:r>
        <w:r w:rsidR="00EC6B10">
          <w:rPr>
            <w:noProof/>
            <w:webHidden/>
          </w:rPr>
          <w:instrText xml:space="preserve"> PAGEREF _Toc120880291 \h </w:instrText>
        </w:r>
        <w:r w:rsidR="00EC6B10">
          <w:rPr>
            <w:noProof/>
            <w:webHidden/>
          </w:rPr>
        </w:r>
        <w:r w:rsidR="00EC6B10">
          <w:rPr>
            <w:noProof/>
            <w:webHidden/>
          </w:rPr>
          <w:fldChar w:fldCharType="separate"/>
        </w:r>
        <w:r w:rsidR="00EC6B10">
          <w:rPr>
            <w:noProof/>
            <w:webHidden/>
          </w:rPr>
          <w:t>91</w:t>
        </w:r>
        <w:r w:rsidR="00EC6B10">
          <w:rPr>
            <w:noProof/>
            <w:webHidden/>
          </w:rPr>
          <w:fldChar w:fldCharType="end"/>
        </w:r>
      </w:hyperlink>
    </w:p>
    <w:p w14:paraId="3A03C8BC" w14:textId="4EBAA2C2" w:rsidR="00EC6B10" w:rsidRDefault="0052526F">
      <w:pPr>
        <w:pStyle w:val="TableofFigures"/>
        <w:tabs>
          <w:tab w:val="right" w:leader="dot" w:pos="8630"/>
        </w:tabs>
        <w:rPr>
          <w:rFonts w:asciiTheme="minorHAnsi" w:eastAsiaTheme="minorEastAsia" w:hAnsiTheme="minorHAnsi"/>
          <w:noProof/>
          <w:sz w:val="22"/>
        </w:rPr>
      </w:pPr>
      <w:hyperlink w:anchor="_Toc120880292" w:history="1">
        <w:r w:rsidR="00EC6B10" w:rsidRPr="00FD5632">
          <w:rPr>
            <w:rStyle w:val="Hyperlink"/>
            <w:rFonts w:cs="Arial"/>
            <w:noProof/>
          </w:rPr>
          <w:t xml:space="preserve">Figure </w:t>
        </w:r>
        <w:r w:rsidR="00EC6B10" w:rsidRPr="00FD5632">
          <w:rPr>
            <w:rStyle w:val="Hyperlink"/>
            <w:noProof/>
          </w:rPr>
          <w:t>44</w:t>
        </w:r>
        <w:r w:rsidR="00EC6B10" w:rsidRPr="00FD5632">
          <w:rPr>
            <w:rStyle w:val="Hyperlink"/>
            <w:rFonts w:cs="Arial"/>
            <w:noProof/>
          </w:rPr>
          <w:t>: A screenshot of the PCB design window from Eagle</w:t>
        </w:r>
        <w:r w:rsidR="00EC6B10">
          <w:rPr>
            <w:noProof/>
            <w:webHidden/>
          </w:rPr>
          <w:tab/>
        </w:r>
        <w:r w:rsidR="00EC6B10">
          <w:rPr>
            <w:noProof/>
            <w:webHidden/>
          </w:rPr>
          <w:fldChar w:fldCharType="begin"/>
        </w:r>
        <w:r w:rsidR="00EC6B10">
          <w:rPr>
            <w:noProof/>
            <w:webHidden/>
          </w:rPr>
          <w:instrText xml:space="preserve"> PAGEREF _Toc120880292 \h </w:instrText>
        </w:r>
        <w:r w:rsidR="00EC6B10">
          <w:rPr>
            <w:noProof/>
            <w:webHidden/>
          </w:rPr>
        </w:r>
        <w:r w:rsidR="00EC6B10">
          <w:rPr>
            <w:noProof/>
            <w:webHidden/>
          </w:rPr>
          <w:fldChar w:fldCharType="separate"/>
        </w:r>
        <w:r w:rsidR="00EC6B10">
          <w:rPr>
            <w:noProof/>
            <w:webHidden/>
          </w:rPr>
          <w:t>92</w:t>
        </w:r>
        <w:r w:rsidR="00EC6B10">
          <w:rPr>
            <w:noProof/>
            <w:webHidden/>
          </w:rPr>
          <w:fldChar w:fldCharType="end"/>
        </w:r>
      </w:hyperlink>
    </w:p>
    <w:p w14:paraId="3E389A5B" w14:textId="457FE7F0" w:rsidR="00EC6B10" w:rsidRDefault="0052526F">
      <w:pPr>
        <w:pStyle w:val="TableofFigures"/>
        <w:tabs>
          <w:tab w:val="right" w:leader="dot" w:pos="8630"/>
        </w:tabs>
        <w:rPr>
          <w:rFonts w:asciiTheme="minorHAnsi" w:eastAsiaTheme="minorEastAsia" w:hAnsiTheme="minorHAnsi"/>
          <w:noProof/>
          <w:sz w:val="22"/>
        </w:rPr>
      </w:pPr>
      <w:hyperlink w:anchor="_Toc120880293" w:history="1">
        <w:r w:rsidR="00EC6B10" w:rsidRPr="00FD5632">
          <w:rPr>
            <w:rStyle w:val="Hyperlink"/>
            <w:rFonts w:cs="Arial"/>
            <w:noProof/>
          </w:rPr>
          <w:t>Figure 45: Security Module Circuit Schematic</w:t>
        </w:r>
        <w:r w:rsidR="00EC6B10">
          <w:rPr>
            <w:noProof/>
            <w:webHidden/>
          </w:rPr>
          <w:tab/>
        </w:r>
        <w:r w:rsidR="00EC6B10">
          <w:rPr>
            <w:noProof/>
            <w:webHidden/>
          </w:rPr>
          <w:fldChar w:fldCharType="begin"/>
        </w:r>
        <w:r w:rsidR="00EC6B10">
          <w:rPr>
            <w:noProof/>
            <w:webHidden/>
          </w:rPr>
          <w:instrText xml:space="preserve"> PAGEREF _Toc120880293 \h </w:instrText>
        </w:r>
        <w:r w:rsidR="00EC6B10">
          <w:rPr>
            <w:noProof/>
            <w:webHidden/>
          </w:rPr>
        </w:r>
        <w:r w:rsidR="00EC6B10">
          <w:rPr>
            <w:noProof/>
            <w:webHidden/>
          </w:rPr>
          <w:fldChar w:fldCharType="separate"/>
        </w:r>
        <w:r w:rsidR="00EC6B10">
          <w:rPr>
            <w:noProof/>
            <w:webHidden/>
          </w:rPr>
          <w:t>93</w:t>
        </w:r>
        <w:r w:rsidR="00EC6B10">
          <w:rPr>
            <w:noProof/>
            <w:webHidden/>
          </w:rPr>
          <w:fldChar w:fldCharType="end"/>
        </w:r>
      </w:hyperlink>
    </w:p>
    <w:p w14:paraId="1C866888" w14:textId="3D153EA9" w:rsidR="00EC6B10" w:rsidRDefault="0052526F">
      <w:pPr>
        <w:pStyle w:val="TableofFigures"/>
        <w:tabs>
          <w:tab w:val="right" w:leader="dot" w:pos="8630"/>
        </w:tabs>
        <w:rPr>
          <w:rFonts w:asciiTheme="minorHAnsi" w:eastAsiaTheme="minorEastAsia" w:hAnsiTheme="minorHAnsi"/>
          <w:noProof/>
          <w:sz w:val="22"/>
        </w:rPr>
      </w:pPr>
      <w:hyperlink w:anchor="_Toc120880294" w:history="1">
        <w:r w:rsidR="00EC6B10" w:rsidRPr="00FD5632">
          <w:rPr>
            <w:rStyle w:val="Hyperlink"/>
            <w:rFonts w:cs="Arial"/>
            <w:noProof/>
          </w:rPr>
          <w:t>Figure 46: Prototype Security PCB Design</w:t>
        </w:r>
        <w:r w:rsidR="00EC6B10">
          <w:rPr>
            <w:noProof/>
            <w:webHidden/>
          </w:rPr>
          <w:tab/>
        </w:r>
        <w:r w:rsidR="00EC6B10">
          <w:rPr>
            <w:noProof/>
            <w:webHidden/>
          </w:rPr>
          <w:fldChar w:fldCharType="begin"/>
        </w:r>
        <w:r w:rsidR="00EC6B10">
          <w:rPr>
            <w:noProof/>
            <w:webHidden/>
          </w:rPr>
          <w:instrText xml:space="preserve"> PAGEREF _Toc120880294 \h </w:instrText>
        </w:r>
        <w:r w:rsidR="00EC6B10">
          <w:rPr>
            <w:noProof/>
            <w:webHidden/>
          </w:rPr>
        </w:r>
        <w:r w:rsidR="00EC6B10">
          <w:rPr>
            <w:noProof/>
            <w:webHidden/>
          </w:rPr>
          <w:fldChar w:fldCharType="separate"/>
        </w:r>
        <w:r w:rsidR="00EC6B10">
          <w:rPr>
            <w:noProof/>
            <w:webHidden/>
          </w:rPr>
          <w:t>94</w:t>
        </w:r>
        <w:r w:rsidR="00EC6B10">
          <w:rPr>
            <w:noProof/>
            <w:webHidden/>
          </w:rPr>
          <w:fldChar w:fldCharType="end"/>
        </w:r>
      </w:hyperlink>
    </w:p>
    <w:p w14:paraId="6B64EA38" w14:textId="37E88090" w:rsidR="00EC6B10" w:rsidRDefault="0052526F">
      <w:pPr>
        <w:pStyle w:val="TableofFigures"/>
        <w:tabs>
          <w:tab w:val="right" w:leader="dot" w:pos="8630"/>
        </w:tabs>
        <w:rPr>
          <w:rFonts w:asciiTheme="minorHAnsi" w:eastAsiaTheme="minorEastAsia" w:hAnsiTheme="minorHAnsi"/>
          <w:noProof/>
          <w:sz w:val="22"/>
        </w:rPr>
      </w:pPr>
      <w:hyperlink w:anchor="_Toc120880295" w:history="1">
        <w:r w:rsidR="00EC6B10" w:rsidRPr="00FD5632">
          <w:rPr>
            <w:rStyle w:val="Hyperlink"/>
            <w:rFonts w:cs="Arial"/>
            <w:noProof/>
          </w:rPr>
          <w:t>Figure 47: 3D Prototype PCB Model</w:t>
        </w:r>
        <w:r w:rsidR="00EC6B10">
          <w:rPr>
            <w:noProof/>
            <w:webHidden/>
          </w:rPr>
          <w:tab/>
        </w:r>
        <w:r w:rsidR="00EC6B10">
          <w:rPr>
            <w:noProof/>
            <w:webHidden/>
          </w:rPr>
          <w:fldChar w:fldCharType="begin"/>
        </w:r>
        <w:r w:rsidR="00EC6B10">
          <w:rPr>
            <w:noProof/>
            <w:webHidden/>
          </w:rPr>
          <w:instrText xml:space="preserve"> PAGEREF _Toc120880295 \h </w:instrText>
        </w:r>
        <w:r w:rsidR="00EC6B10">
          <w:rPr>
            <w:noProof/>
            <w:webHidden/>
          </w:rPr>
        </w:r>
        <w:r w:rsidR="00EC6B10">
          <w:rPr>
            <w:noProof/>
            <w:webHidden/>
          </w:rPr>
          <w:fldChar w:fldCharType="separate"/>
        </w:r>
        <w:r w:rsidR="00EC6B10">
          <w:rPr>
            <w:noProof/>
            <w:webHidden/>
          </w:rPr>
          <w:t>95</w:t>
        </w:r>
        <w:r w:rsidR="00EC6B10">
          <w:rPr>
            <w:noProof/>
            <w:webHidden/>
          </w:rPr>
          <w:fldChar w:fldCharType="end"/>
        </w:r>
      </w:hyperlink>
    </w:p>
    <w:p w14:paraId="197A44C2" w14:textId="0B745A60" w:rsidR="00EC6B10" w:rsidRDefault="0052526F">
      <w:pPr>
        <w:pStyle w:val="TableofFigures"/>
        <w:tabs>
          <w:tab w:val="right" w:leader="dot" w:pos="8630"/>
        </w:tabs>
        <w:rPr>
          <w:rFonts w:asciiTheme="minorHAnsi" w:eastAsiaTheme="minorEastAsia" w:hAnsiTheme="minorHAnsi"/>
          <w:noProof/>
          <w:sz w:val="22"/>
        </w:rPr>
      </w:pPr>
      <w:hyperlink w:anchor="_Toc120880296" w:history="1">
        <w:r w:rsidR="00EC6B10" w:rsidRPr="00FD5632">
          <w:rPr>
            <w:rStyle w:val="Hyperlink"/>
            <w:rFonts w:cs="Arial"/>
            <w:noProof/>
          </w:rPr>
          <w:t>Figure 48: Lock Circuit Schematic</w:t>
        </w:r>
        <w:r w:rsidR="00EC6B10">
          <w:rPr>
            <w:noProof/>
            <w:webHidden/>
          </w:rPr>
          <w:tab/>
        </w:r>
        <w:r w:rsidR="00EC6B10">
          <w:rPr>
            <w:noProof/>
            <w:webHidden/>
          </w:rPr>
          <w:fldChar w:fldCharType="begin"/>
        </w:r>
        <w:r w:rsidR="00EC6B10">
          <w:rPr>
            <w:noProof/>
            <w:webHidden/>
          </w:rPr>
          <w:instrText xml:space="preserve"> PAGEREF _Toc120880296 \h </w:instrText>
        </w:r>
        <w:r w:rsidR="00EC6B10">
          <w:rPr>
            <w:noProof/>
            <w:webHidden/>
          </w:rPr>
        </w:r>
        <w:r w:rsidR="00EC6B10">
          <w:rPr>
            <w:noProof/>
            <w:webHidden/>
          </w:rPr>
          <w:fldChar w:fldCharType="separate"/>
        </w:r>
        <w:r w:rsidR="00EC6B10">
          <w:rPr>
            <w:noProof/>
            <w:webHidden/>
          </w:rPr>
          <w:t>95</w:t>
        </w:r>
        <w:r w:rsidR="00EC6B10">
          <w:rPr>
            <w:noProof/>
            <w:webHidden/>
          </w:rPr>
          <w:fldChar w:fldCharType="end"/>
        </w:r>
      </w:hyperlink>
    </w:p>
    <w:p w14:paraId="02AC74DC" w14:textId="2198FD4C" w:rsidR="00EC6B10" w:rsidRDefault="0052526F">
      <w:pPr>
        <w:pStyle w:val="TableofFigures"/>
        <w:tabs>
          <w:tab w:val="right" w:leader="dot" w:pos="8630"/>
        </w:tabs>
        <w:rPr>
          <w:rFonts w:asciiTheme="minorHAnsi" w:eastAsiaTheme="minorEastAsia" w:hAnsiTheme="minorHAnsi"/>
          <w:noProof/>
          <w:sz w:val="22"/>
        </w:rPr>
      </w:pPr>
      <w:hyperlink w:anchor="_Toc120880297" w:history="1">
        <w:r w:rsidR="00EC6B10" w:rsidRPr="00FD5632">
          <w:rPr>
            <w:rStyle w:val="Hyperlink"/>
            <w:rFonts w:cs="Arial"/>
            <w:noProof/>
          </w:rPr>
          <w:t>Figure 49: Prototype Lock PCB Design</w:t>
        </w:r>
        <w:r w:rsidR="00EC6B10">
          <w:rPr>
            <w:noProof/>
            <w:webHidden/>
          </w:rPr>
          <w:tab/>
        </w:r>
        <w:r w:rsidR="00EC6B10">
          <w:rPr>
            <w:noProof/>
            <w:webHidden/>
          </w:rPr>
          <w:fldChar w:fldCharType="begin"/>
        </w:r>
        <w:r w:rsidR="00EC6B10">
          <w:rPr>
            <w:noProof/>
            <w:webHidden/>
          </w:rPr>
          <w:instrText xml:space="preserve"> PAGEREF _Toc120880297 \h </w:instrText>
        </w:r>
        <w:r w:rsidR="00EC6B10">
          <w:rPr>
            <w:noProof/>
            <w:webHidden/>
          </w:rPr>
        </w:r>
        <w:r w:rsidR="00EC6B10">
          <w:rPr>
            <w:noProof/>
            <w:webHidden/>
          </w:rPr>
          <w:fldChar w:fldCharType="separate"/>
        </w:r>
        <w:r w:rsidR="00EC6B10">
          <w:rPr>
            <w:noProof/>
            <w:webHidden/>
          </w:rPr>
          <w:t>96</w:t>
        </w:r>
        <w:r w:rsidR="00EC6B10">
          <w:rPr>
            <w:noProof/>
            <w:webHidden/>
          </w:rPr>
          <w:fldChar w:fldCharType="end"/>
        </w:r>
      </w:hyperlink>
    </w:p>
    <w:p w14:paraId="2D0BE01C" w14:textId="0A76FE3E" w:rsidR="00EC6B10" w:rsidRDefault="0052526F">
      <w:pPr>
        <w:pStyle w:val="TableofFigures"/>
        <w:tabs>
          <w:tab w:val="right" w:leader="dot" w:pos="8630"/>
        </w:tabs>
        <w:rPr>
          <w:rFonts w:asciiTheme="minorHAnsi" w:eastAsiaTheme="minorEastAsia" w:hAnsiTheme="minorHAnsi"/>
          <w:noProof/>
          <w:sz w:val="22"/>
        </w:rPr>
      </w:pPr>
      <w:hyperlink w:anchor="_Toc120880298" w:history="1">
        <w:r w:rsidR="00EC6B10" w:rsidRPr="00FD5632">
          <w:rPr>
            <w:rStyle w:val="Hyperlink"/>
            <w:rFonts w:cs="Arial"/>
            <w:noProof/>
          </w:rPr>
          <w:t>Figure 50: Front Lock PCB 3D Model</w:t>
        </w:r>
        <w:r w:rsidR="00EC6B10">
          <w:rPr>
            <w:noProof/>
            <w:webHidden/>
          </w:rPr>
          <w:tab/>
        </w:r>
        <w:r w:rsidR="00EC6B10">
          <w:rPr>
            <w:noProof/>
            <w:webHidden/>
          </w:rPr>
          <w:fldChar w:fldCharType="begin"/>
        </w:r>
        <w:r w:rsidR="00EC6B10">
          <w:rPr>
            <w:noProof/>
            <w:webHidden/>
          </w:rPr>
          <w:instrText xml:space="preserve"> PAGEREF _Toc120880298 \h </w:instrText>
        </w:r>
        <w:r w:rsidR="00EC6B10">
          <w:rPr>
            <w:noProof/>
            <w:webHidden/>
          </w:rPr>
        </w:r>
        <w:r w:rsidR="00EC6B10">
          <w:rPr>
            <w:noProof/>
            <w:webHidden/>
          </w:rPr>
          <w:fldChar w:fldCharType="separate"/>
        </w:r>
        <w:r w:rsidR="00EC6B10">
          <w:rPr>
            <w:noProof/>
            <w:webHidden/>
          </w:rPr>
          <w:t>96</w:t>
        </w:r>
        <w:r w:rsidR="00EC6B10">
          <w:rPr>
            <w:noProof/>
            <w:webHidden/>
          </w:rPr>
          <w:fldChar w:fldCharType="end"/>
        </w:r>
      </w:hyperlink>
    </w:p>
    <w:p w14:paraId="3BA150E4" w14:textId="0E25598B" w:rsidR="00EC6B10" w:rsidRDefault="0052526F">
      <w:pPr>
        <w:pStyle w:val="TableofFigures"/>
        <w:tabs>
          <w:tab w:val="right" w:leader="dot" w:pos="8630"/>
        </w:tabs>
        <w:rPr>
          <w:rFonts w:asciiTheme="minorHAnsi" w:eastAsiaTheme="minorEastAsia" w:hAnsiTheme="minorHAnsi"/>
          <w:noProof/>
          <w:sz w:val="22"/>
        </w:rPr>
      </w:pPr>
      <w:hyperlink w:anchor="_Toc120880299" w:history="1">
        <w:r w:rsidR="00EC6B10" w:rsidRPr="00FD5632">
          <w:rPr>
            <w:rStyle w:val="Hyperlink"/>
            <w:rFonts w:cs="Arial"/>
            <w:noProof/>
          </w:rPr>
          <w:t>Figure 51: Back Lock PCB 3D Model</w:t>
        </w:r>
        <w:r w:rsidR="00EC6B10">
          <w:rPr>
            <w:noProof/>
            <w:webHidden/>
          </w:rPr>
          <w:tab/>
        </w:r>
        <w:r w:rsidR="00EC6B10">
          <w:rPr>
            <w:noProof/>
            <w:webHidden/>
          </w:rPr>
          <w:fldChar w:fldCharType="begin"/>
        </w:r>
        <w:r w:rsidR="00EC6B10">
          <w:rPr>
            <w:noProof/>
            <w:webHidden/>
          </w:rPr>
          <w:instrText xml:space="preserve"> PAGEREF _Toc120880299 \h </w:instrText>
        </w:r>
        <w:r w:rsidR="00EC6B10">
          <w:rPr>
            <w:noProof/>
            <w:webHidden/>
          </w:rPr>
        </w:r>
        <w:r w:rsidR="00EC6B10">
          <w:rPr>
            <w:noProof/>
            <w:webHidden/>
          </w:rPr>
          <w:fldChar w:fldCharType="separate"/>
        </w:r>
        <w:r w:rsidR="00EC6B10">
          <w:rPr>
            <w:noProof/>
            <w:webHidden/>
          </w:rPr>
          <w:t>97</w:t>
        </w:r>
        <w:r w:rsidR="00EC6B10">
          <w:rPr>
            <w:noProof/>
            <w:webHidden/>
          </w:rPr>
          <w:fldChar w:fldCharType="end"/>
        </w:r>
      </w:hyperlink>
    </w:p>
    <w:p w14:paraId="36A90695" w14:textId="191C3F9E" w:rsidR="00EC6B10" w:rsidRDefault="0052526F">
      <w:pPr>
        <w:pStyle w:val="TableofFigures"/>
        <w:tabs>
          <w:tab w:val="right" w:leader="dot" w:pos="8630"/>
        </w:tabs>
        <w:rPr>
          <w:rFonts w:asciiTheme="minorHAnsi" w:eastAsiaTheme="minorEastAsia" w:hAnsiTheme="minorHAnsi"/>
          <w:noProof/>
          <w:sz w:val="22"/>
        </w:rPr>
      </w:pPr>
      <w:hyperlink w:anchor="_Toc120880300" w:history="1">
        <w:r w:rsidR="00EC6B10" w:rsidRPr="00FD5632">
          <w:rPr>
            <w:rStyle w:val="Hyperlink"/>
            <w:noProof/>
          </w:rPr>
          <w:t>Figure 52: JLCPCB PCB Order Options</w:t>
        </w:r>
        <w:r w:rsidR="00EC6B10">
          <w:rPr>
            <w:noProof/>
            <w:webHidden/>
          </w:rPr>
          <w:tab/>
        </w:r>
        <w:r w:rsidR="00EC6B10">
          <w:rPr>
            <w:noProof/>
            <w:webHidden/>
          </w:rPr>
          <w:fldChar w:fldCharType="begin"/>
        </w:r>
        <w:r w:rsidR="00EC6B10">
          <w:rPr>
            <w:noProof/>
            <w:webHidden/>
          </w:rPr>
          <w:instrText xml:space="preserve"> PAGEREF _Toc120880300 \h </w:instrText>
        </w:r>
        <w:r w:rsidR="00EC6B10">
          <w:rPr>
            <w:noProof/>
            <w:webHidden/>
          </w:rPr>
        </w:r>
        <w:r w:rsidR="00EC6B10">
          <w:rPr>
            <w:noProof/>
            <w:webHidden/>
          </w:rPr>
          <w:fldChar w:fldCharType="separate"/>
        </w:r>
        <w:r w:rsidR="00EC6B10">
          <w:rPr>
            <w:noProof/>
            <w:webHidden/>
          </w:rPr>
          <w:t>98</w:t>
        </w:r>
        <w:r w:rsidR="00EC6B10">
          <w:rPr>
            <w:noProof/>
            <w:webHidden/>
          </w:rPr>
          <w:fldChar w:fldCharType="end"/>
        </w:r>
      </w:hyperlink>
    </w:p>
    <w:p w14:paraId="0D6E4E1C" w14:textId="4AD1F208" w:rsidR="00EC6B10" w:rsidRDefault="0052526F">
      <w:pPr>
        <w:pStyle w:val="TableofFigures"/>
        <w:tabs>
          <w:tab w:val="right" w:leader="dot" w:pos="8630"/>
        </w:tabs>
        <w:rPr>
          <w:rFonts w:asciiTheme="minorHAnsi" w:eastAsiaTheme="minorEastAsia" w:hAnsiTheme="minorHAnsi"/>
          <w:noProof/>
          <w:sz w:val="22"/>
        </w:rPr>
      </w:pPr>
      <w:hyperlink w:anchor="_Toc120880301" w:history="1">
        <w:r w:rsidR="00EC6B10" w:rsidRPr="00FD5632">
          <w:rPr>
            <w:rStyle w:val="Hyperlink"/>
            <w:rFonts w:cs="Arial"/>
            <w:noProof/>
          </w:rPr>
          <w:t>Figure 53. Solidworks Straight horn Design 2</w:t>
        </w:r>
        <w:r w:rsidR="00EC6B10">
          <w:rPr>
            <w:noProof/>
            <w:webHidden/>
          </w:rPr>
          <w:tab/>
        </w:r>
        <w:r w:rsidR="00EC6B10">
          <w:rPr>
            <w:noProof/>
            <w:webHidden/>
          </w:rPr>
          <w:fldChar w:fldCharType="begin"/>
        </w:r>
        <w:r w:rsidR="00EC6B10">
          <w:rPr>
            <w:noProof/>
            <w:webHidden/>
          </w:rPr>
          <w:instrText xml:space="preserve"> PAGEREF _Toc120880301 \h </w:instrText>
        </w:r>
        <w:r w:rsidR="00EC6B10">
          <w:rPr>
            <w:noProof/>
            <w:webHidden/>
          </w:rPr>
        </w:r>
        <w:r w:rsidR="00EC6B10">
          <w:rPr>
            <w:noProof/>
            <w:webHidden/>
          </w:rPr>
          <w:fldChar w:fldCharType="separate"/>
        </w:r>
        <w:r w:rsidR="00EC6B10">
          <w:rPr>
            <w:noProof/>
            <w:webHidden/>
          </w:rPr>
          <w:t>102</w:t>
        </w:r>
        <w:r w:rsidR="00EC6B10">
          <w:rPr>
            <w:noProof/>
            <w:webHidden/>
          </w:rPr>
          <w:fldChar w:fldCharType="end"/>
        </w:r>
      </w:hyperlink>
    </w:p>
    <w:p w14:paraId="5BB742B1" w14:textId="14239B1E" w:rsidR="00EC6B10" w:rsidRDefault="0052526F">
      <w:pPr>
        <w:pStyle w:val="TableofFigures"/>
        <w:tabs>
          <w:tab w:val="right" w:leader="dot" w:pos="8630"/>
        </w:tabs>
        <w:rPr>
          <w:rFonts w:asciiTheme="minorHAnsi" w:eastAsiaTheme="minorEastAsia" w:hAnsiTheme="minorHAnsi"/>
          <w:noProof/>
          <w:sz w:val="22"/>
        </w:rPr>
      </w:pPr>
      <w:hyperlink w:anchor="_Toc120880302" w:history="1">
        <w:r w:rsidR="00EC6B10" w:rsidRPr="00FD5632">
          <w:rPr>
            <w:rStyle w:val="Hyperlink"/>
            <w:rFonts w:cs="Arial"/>
            <w:noProof/>
          </w:rPr>
          <w:t>Figure 54. Solidworks X-horn Design 1</w:t>
        </w:r>
        <w:r w:rsidR="00EC6B10">
          <w:rPr>
            <w:noProof/>
            <w:webHidden/>
          </w:rPr>
          <w:tab/>
        </w:r>
        <w:r w:rsidR="00EC6B10">
          <w:rPr>
            <w:noProof/>
            <w:webHidden/>
          </w:rPr>
          <w:fldChar w:fldCharType="begin"/>
        </w:r>
        <w:r w:rsidR="00EC6B10">
          <w:rPr>
            <w:noProof/>
            <w:webHidden/>
          </w:rPr>
          <w:instrText xml:space="preserve"> PAGEREF _Toc120880302 \h </w:instrText>
        </w:r>
        <w:r w:rsidR="00EC6B10">
          <w:rPr>
            <w:noProof/>
            <w:webHidden/>
          </w:rPr>
        </w:r>
        <w:r w:rsidR="00EC6B10">
          <w:rPr>
            <w:noProof/>
            <w:webHidden/>
          </w:rPr>
          <w:fldChar w:fldCharType="separate"/>
        </w:r>
        <w:r w:rsidR="00EC6B10">
          <w:rPr>
            <w:noProof/>
            <w:webHidden/>
          </w:rPr>
          <w:t>103</w:t>
        </w:r>
        <w:r w:rsidR="00EC6B10">
          <w:rPr>
            <w:noProof/>
            <w:webHidden/>
          </w:rPr>
          <w:fldChar w:fldCharType="end"/>
        </w:r>
      </w:hyperlink>
    </w:p>
    <w:p w14:paraId="208654D2" w14:textId="4A775F7C" w:rsidR="00EC6B10" w:rsidRDefault="0052526F">
      <w:pPr>
        <w:pStyle w:val="TableofFigures"/>
        <w:tabs>
          <w:tab w:val="right" w:leader="dot" w:pos="8630"/>
        </w:tabs>
        <w:rPr>
          <w:rFonts w:asciiTheme="minorHAnsi" w:eastAsiaTheme="minorEastAsia" w:hAnsiTheme="minorHAnsi"/>
          <w:noProof/>
          <w:sz w:val="22"/>
        </w:rPr>
      </w:pPr>
      <w:hyperlink w:anchor="_Toc120880303" w:history="1">
        <w:r w:rsidR="00EC6B10" w:rsidRPr="00FD5632">
          <w:rPr>
            <w:rStyle w:val="Hyperlink"/>
            <w:rFonts w:cs="Arial"/>
            <w:noProof/>
          </w:rPr>
          <w:t xml:space="preserve">Figure </w:t>
        </w:r>
        <w:r w:rsidR="00EC6B10" w:rsidRPr="00FD5632">
          <w:rPr>
            <w:rStyle w:val="Hyperlink"/>
            <w:noProof/>
          </w:rPr>
          <w:t>55</w:t>
        </w:r>
        <w:r w:rsidR="00EC6B10" w:rsidRPr="00FD5632">
          <w:rPr>
            <w:rStyle w:val="Hyperlink"/>
            <w:rFonts w:cs="Arial"/>
            <w:noProof/>
          </w:rPr>
          <w:t>: Hardware Development of NFC (Left) and PIR Sensor (Right)</w:t>
        </w:r>
        <w:r w:rsidR="00EC6B10">
          <w:rPr>
            <w:noProof/>
            <w:webHidden/>
          </w:rPr>
          <w:tab/>
        </w:r>
        <w:r w:rsidR="00EC6B10">
          <w:rPr>
            <w:noProof/>
            <w:webHidden/>
          </w:rPr>
          <w:fldChar w:fldCharType="begin"/>
        </w:r>
        <w:r w:rsidR="00EC6B10">
          <w:rPr>
            <w:noProof/>
            <w:webHidden/>
          </w:rPr>
          <w:instrText xml:space="preserve"> PAGEREF _Toc120880303 \h </w:instrText>
        </w:r>
        <w:r w:rsidR="00EC6B10">
          <w:rPr>
            <w:noProof/>
            <w:webHidden/>
          </w:rPr>
        </w:r>
        <w:r w:rsidR="00EC6B10">
          <w:rPr>
            <w:noProof/>
            <w:webHidden/>
          </w:rPr>
          <w:fldChar w:fldCharType="separate"/>
        </w:r>
        <w:r w:rsidR="00EC6B10">
          <w:rPr>
            <w:noProof/>
            <w:webHidden/>
          </w:rPr>
          <w:t>107</w:t>
        </w:r>
        <w:r w:rsidR="00EC6B10">
          <w:rPr>
            <w:noProof/>
            <w:webHidden/>
          </w:rPr>
          <w:fldChar w:fldCharType="end"/>
        </w:r>
      </w:hyperlink>
    </w:p>
    <w:p w14:paraId="5C70D1EE" w14:textId="2B4CC93D" w:rsidR="00EC6B10" w:rsidRDefault="0052526F">
      <w:pPr>
        <w:pStyle w:val="TableofFigures"/>
        <w:tabs>
          <w:tab w:val="right" w:leader="dot" w:pos="8630"/>
        </w:tabs>
        <w:rPr>
          <w:rFonts w:asciiTheme="minorHAnsi" w:eastAsiaTheme="minorEastAsia" w:hAnsiTheme="minorHAnsi"/>
          <w:noProof/>
          <w:sz w:val="22"/>
        </w:rPr>
      </w:pPr>
      <w:hyperlink w:anchor="_Toc120880304" w:history="1">
        <w:r w:rsidR="00EC6B10" w:rsidRPr="00FD5632">
          <w:rPr>
            <w:rStyle w:val="Hyperlink"/>
            <w:rFonts w:cs="Arial"/>
            <w:noProof/>
          </w:rPr>
          <w:t xml:space="preserve">Figure </w:t>
        </w:r>
        <w:r w:rsidR="00EC6B10" w:rsidRPr="00FD5632">
          <w:rPr>
            <w:rStyle w:val="Hyperlink"/>
            <w:noProof/>
          </w:rPr>
          <w:t>56</w:t>
        </w:r>
        <w:r w:rsidR="00EC6B10" w:rsidRPr="00FD5632">
          <w:rPr>
            <w:rStyle w:val="Hyperlink"/>
            <w:rFonts w:cs="Arial"/>
            <w:noProof/>
          </w:rPr>
          <w:t>: Hardware Development of Membrane Keypad</w:t>
        </w:r>
        <w:r w:rsidR="00EC6B10">
          <w:rPr>
            <w:noProof/>
            <w:webHidden/>
          </w:rPr>
          <w:tab/>
        </w:r>
        <w:r w:rsidR="00EC6B10">
          <w:rPr>
            <w:noProof/>
            <w:webHidden/>
          </w:rPr>
          <w:fldChar w:fldCharType="begin"/>
        </w:r>
        <w:r w:rsidR="00EC6B10">
          <w:rPr>
            <w:noProof/>
            <w:webHidden/>
          </w:rPr>
          <w:instrText xml:space="preserve"> PAGEREF _Toc120880304 \h </w:instrText>
        </w:r>
        <w:r w:rsidR="00EC6B10">
          <w:rPr>
            <w:noProof/>
            <w:webHidden/>
          </w:rPr>
        </w:r>
        <w:r w:rsidR="00EC6B10">
          <w:rPr>
            <w:noProof/>
            <w:webHidden/>
          </w:rPr>
          <w:fldChar w:fldCharType="separate"/>
        </w:r>
        <w:r w:rsidR="00EC6B10">
          <w:rPr>
            <w:noProof/>
            <w:webHidden/>
          </w:rPr>
          <w:t>107</w:t>
        </w:r>
        <w:r w:rsidR="00EC6B10">
          <w:rPr>
            <w:noProof/>
            <w:webHidden/>
          </w:rPr>
          <w:fldChar w:fldCharType="end"/>
        </w:r>
      </w:hyperlink>
    </w:p>
    <w:p w14:paraId="6F3288E6" w14:textId="3DEADD72" w:rsidR="00EC6B10" w:rsidRDefault="0052526F">
      <w:pPr>
        <w:pStyle w:val="TableofFigures"/>
        <w:tabs>
          <w:tab w:val="right" w:leader="dot" w:pos="8630"/>
        </w:tabs>
        <w:rPr>
          <w:rFonts w:asciiTheme="minorHAnsi" w:eastAsiaTheme="minorEastAsia" w:hAnsiTheme="minorHAnsi"/>
          <w:noProof/>
          <w:sz w:val="22"/>
        </w:rPr>
      </w:pPr>
      <w:hyperlink w:anchor="_Toc120880305" w:history="1">
        <w:r w:rsidR="00EC6B10" w:rsidRPr="00FD5632">
          <w:rPr>
            <w:rStyle w:val="Hyperlink"/>
            <w:rFonts w:cs="Arial"/>
            <w:noProof/>
          </w:rPr>
          <w:t>Figure 57: Microphone array and Arducam camera interfaced with Raspberry Pi</w:t>
        </w:r>
        <w:r w:rsidR="00EC6B10">
          <w:rPr>
            <w:noProof/>
            <w:webHidden/>
          </w:rPr>
          <w:tab/>
        </w:r>
        <w:r w:rsidR="00EC6B10">
          <w:rPr>
            <w:noProof/>
            <w:webHidden/>
          </w:rPr>
          <w:fldChar w:fldCharType="begin"/>
        </w:r>
        <w:r w:rsidR="00EC6B10">
          <w:rPr>
            <w:noProof/>
            <w:webHidden/>
          </w:rPr>
          <w:instrText xml:space="preserve"> PAGEREF _Toc120880305 \h </w:instrText>
        </w:r>
        <w:r w:rsidR="00EC6B10">
          <w:rPr>
            <w:noProof/>
            <w:webHidden/>
          </w:rPr>
        </w:r>
        <w:r w:rsidR="00EC6B10">
          <w:rPr>
            <w:noProof/>
            <w:webHidden/>
          </w:rPr>
          <w:fldChar w:fldCharType="separate"/>
        </w:r>
        <w:r w:rsidR="00EC6B10">
          <w:rPr>
            <w:noProof/>
            <w:webHidden/>
          </w:rPr>
          <w:t>110</w:t>
        </w:r>
        <w:r w:rsidR="00EC6B10">
          <w:rPr>
            <w:noProof/>
            <w:webHidden/>
          </w:rPr>
          <w:fldChar w:fldCharType="end"/>
        </w:r>
      </w:hyperlink>
    </w:p>
    <w:p w14:paraId="00BADFE9" w14:textId="268EF3C1" w:rsidR="00EC6B10" w:rsidRDefault="0052526F">
      <w:pPr>
        <w:pStyle w:val="TableofFigures"/>
        <w:tabs>
          <w:tab w:val="right" w:leader="dot" w:pos="8630"/>
        </w:tabs>
        <w:rPr>
          <w:rFonts w:asciiTheme="minorHAnsi" w:eastAsiaTheme="minorEastAsia" w:hAnsiTheme="minorHAnsi"/>
          <w:noProof/>
          <w:sz w:val="22"/>
        </w:rPr>
      </w:pPr>
      <w:hyperlink w:anchor="_Toc120880306" w:history="1">
        <w:r w:rsidR="00EC6B10" w:rsidRPr="00FD5632">
          <w:rPr>
            <w:rStyle w:val="Hyperlink"/>
            <w:rFonts w:cs="Arial"/>
            <w:noProof/>
          </w:rPr>
          <w:t>Figure 58: Division of Labor for Live Bolt</w:t>
        </w:r>
        <w:r w:rsidR="00EC6B10">
          <w:rPr>
            <w:noProof/>
            <w:webHidden/>
          </w:rPr>
          <w:tab/>
        </w:r>
        <w:r w:rsidR="00EC6B10">
          <w:rPr>
            <w:noProof/>
            <w:webHidden/>
          </w:rPr>
          <w:fldChar w:fldCharType="begin"/>
        </w:r>
        <w:r w:rsidR="00EC6B10">
          <w:rPr>
            <w:noProof/>
            <w:webHidden/>
          </w:rPr>
          <w:instrText xml:space="preserve"> PAGEREF _Toc120880306 \h </w:instrText>
        </w:r>
        <w:r w:rsidR="00EC6B10">
          <w:rPr>
            <w:noProof/>
            <w:webHidden/>
          </w:rPr>
        </w:r>
        <w:r w:rsidR="00EC6B10">
          <w:rPr>
            <w:noProof/>
            <w:webHidden/>
          </w:rPr>
          <w:fldChar w:fldCharType="separate"/>
        </w:r>
        <w:r w:rsidR="00EC6B10">
          <w:rPr>
            <w:noProof/>
            <w:webHidden/>
          </w:rPr>
          <w:t>117</w:t>
        </w:r>
        <w:r w:rsidR="00EC6B10">
          <w:rPr>
            <w:noProof/>
            <w:webHidden/>
          </w:rPr>
          <w:fldChar w:fldCharType="end"/>
        </w:r>
      </w:hyperlink>
    </w:p>
    <w:p w14:paraId="1C2CA6F8" w14:textId="6910F99C" w:rsidR="00EC6B10" w:rsidRDefault="0052526F">
      <w:pPr>
        <w:pStyle w:val="TableofFigures"/>
        <w:tabs>
          <w:tab w:val="right" w:leader="dot" w:pos="8630"/>
        </w:tabs>
        <w:rPr>
          <w:rFonts w:asciiTheme="minorHAnsi" w:eastAsiaTheme="minorEastAsia" w:hAnsiTheme="minorHAnsi"/>
          <w:noProof/>
          <w:sz w:val="22"/>
        </w:rPr>
      </w:pPr>
      <w:hyperlink w:anchor="_Toc120880307" w:history="1">
        <w:r w:rsidR="00EC6B10" w:rsidRPr="00FD5632">
          <w:rPr>
            <w:rStyle w:val="Hyperlink"/>
            <w:rFonts w:cs="Arial"/>
            <w:noProof/>
          </w:rPr>
          <w:t>Figure 59: Software Development Gantt Chart</w:t>
        </w:r>
        <w:r w:rsidR="00EC6B10">
          <w:rPr>
            <w:noProof/>
            <w:webHidden/>
          </w:rPr>
          <w:tab/>
        </w:r>
        <w:r w:rsidR="00EC6B10">
          <w:rPr>
            <w:noProof/>
            <w:webHidden/>
          </w:rPr>
          <w:fldChar w:fldCharType="begin"/>
        </w:r>
        <w:r w:rsidR="00EC6B10">
          <w:rPr>
            <w:noProof/>
            <w:webHidden/>
          </w:rPr>
          <w:instrText xml:space="preserve"> PAGEREF _Toc120880307 \h </w:instrText>
        </w:r>
        <w:r w:rsidR="00EC6B10">
          <w:rPr>
            <w:noProof/>
            <w:webHidden/>
          </w:rPr>
        </w:r>
        <w:r w:rsidR="00EC6B10">
          <w:rPr>
            <w:noProof/>
            <w:webHidden/>
          </w:rPr>
          <w:fldChar w:fldCharType="separate"/>
        </w:r>
        <w:r w:rsidR="00EC6B10">
          <w:rPr>
            <w:noProof/>
            <w:webHidden/>
          </w:rPr>
          <w:t>119</w:t>
        </w:r>
        <w:r w:rsidR="00EC6B10">
          <w:rPr>
            <w:noProof/>
            <w:webHidden/>
          </w:rPr>
          <w:fldChar w:fldCharType="end"/>
        </w:r>
      </w:hyperlink>
    </w:p>
    <w:p w14:paraId="780E29D8" w14:textId="3ECCA68F" w:rsidR="00EC6B10" w:rsidRDefault="0052526F">
      <w:pPr>
        <w:pStyle w:val="TableofFigures"/>
        <w:tabs>
          <w:tab w:val="right" w:leader="dot" w:pos="8630"/>
        </w:tabs>
        <w:rPr>
          <w:rFonts w:asciiTheme="minorHAnsi" w:eastAsiaTheme="minorEastAsia" w:hAnsiTheme="minorHAnsi"/>
          <w:noProof/>
          <w:sz w:val="22"/>
        </w:rPr>
      </w:pPr>
      <w:hyperlink w:anchor="_Toc120880308" w:history="1">
        <w:r w:rsidR="00EC6B10" w:rsidRPr="00FD5632">
          <w:rPr>
            <w:rStyle w:val="Hyperlink"/>
            <w:rFonts w:cs="Arial"/>
            <w:noProof/>
          </w:rPr>
          <w:t xml:space="preserve">Figure </w:t>
        </w:r>
        <w:r w:rsidR="00EC6B10" w:rsidRPr="00FD5632">
          <w:rPr>
            <w:rStyle w:val="Hyperlink"/>
            <w:noProof/>
          </w:rPr>
          <w:t>60</w:t>
        </w:r>
        <w:r w:rsidR="00EC6B10" w:rsidRPr="00FD5632">
          <w:rPr>
            <w:rStyle w:val="Hyperlink"/>
            <w:rFonts w:cs="Arial"/>
            <w:noProof/>
          </w:rPr>
          <w:t>: Hardware Development Gantt Chart</w:t>
        </w:r>
        <w:r w:rsidR="00EC6B10">
          <w:rPr>
            <w:noProof/>
            <w:webHidden/>
          </w:rPr>
          <w:tab/>
        </w:r>
        <w:r w:rsidR="00EC6B10">
          <w:rPr>
            <w:noProof/>
            <w:webHidden/>
          </w:rPr>
          <w:fldChar w:fldCharType="begin"/>
        </w:r>
        <w:r w:rsidR="00EC6B10">
          <w:rPr>
            <w:noProof/>
            <w:webHidden/>
          </w:rPr>
          <w:instrText xml:space="preserve"> PAGEREF _Toc120880308 \h </w:instrText>
        </w:r>
        <w:r w:rsidR="00EC6B10">
          <w:rPr>
            <w:noProof/>
            <w:webHidden/>
          </w:rPr>
        </w:r>
        <w:r w:rsidR="00EC6B10">
          <w:rPr>
            <w:noProof/>
            <w:webHidden/>
          </w:rPr>
          <w:fldChar w:fldCharType="separate"/>
        </w:r>
        <w:r w:rsidR="00EC6B10">
          <w:rPr>
            <w:noProof/>
            <w:webHidden/>
          </w:rPr>
          <w:t>120</w:t>
        </w:r>
        <w:r w:rsidR="00EC6B10">
          <w:rPr>
            <w:noProof/>
            <w:webHidden/>
          </w:rPr>
          <w:fldChar w:fldCharType="end"/>
        </w:r>
      </w:hyperlink>
    </w:p>
    <w:p w14:paraId="637BFC6B" w14:textId="52684030" w:rsidR="00FC5D49" w:rsidRPr="005A5AE0" w:rsidRDefault="00FC5D49" w:rsidP="00A846EE">
      <w:pPr>
        <w:rPr>
          <w:rFonts w:cs="Arial"/>
          <w:sz w:val="40"/>
          <w:szCs w:val="40"/>
        </w:rPr>
      </w:pPr>
      <w:r w:rsidRPr="005A5AE0">
        <w:rPr>
          <w:rFonts w:cs="Arial"/>
          <w:sz w:val="40"/>
          <w:szCs w:val="40"/>
        </w:rPr>
        <w:fldChar w:fldCharType="end"/>
      </w:r>
    </w:p>
    <w:p w14:paraId="3D5825FB" w14:textId="7F0EADB2" w:rsidR="00FC5D49" w:rsidRPr="005A5AE0" w:rsidRDefault="00FC5D49" w:rsidP="00A846EE">
      <w:pPr>
        <w:rPr>
          <w:rFonts w:cs="Arial"/>
          <w:sz w:val="40"/>
          <w:szCs w:val="40"/>
        </w:rPr>
      </w:pPr>
      <w:r w:rsidRPr="005A5AE0">
        <w:rPr>
          <w:rFonts w:cs="Arial"/>
          <w:sz w:val="40"/>
          <w:szCs w:val="40"/>
        </w:rPr>
        <w:t>Appendix C: Tables</w:t>
      </w:r>
    </w:p>
    <w:p w14:paraId="0B09AE7B" w14:textId="6E002539" w:rsidR="00EC6B10" w:rsidRDefault="00504F5F">
      <w:pPr>
        <w:pStyle w:val="TableofFigures"/>
        <w:tabs>
          <w:tab w:val="right" w:leader="dot" w:pos="8630"/>
        </w:tabs>
        <w:rPr>
          <w:rFonts w:asciiTheme="minorHAnsi" w:eastAsiaTheme="minorEastAsia" w:hAnsiTheme="minorHAnsi"/>
          <w:noProof/>
          <w:sz w:val="22"/>
        </w:rPr>
      </w:pPr>
      <w:r w:rsidRPr="005A5AE0">
        <w:fldChar w:fldCharType="begin"/>
      </w:r>
      <w:r w:rsidRPr="005A5AE0">
        <w:instrText xml:space="preserve"> TOC \h \z \c "Table" </w:instrText>
      </w:r>
      <w:r w:rsidRPr="005A5AE0">
        <w:fldChar w:fldCharType="separate"/>
      </w:r>
      <w:hyperlink w:anchor="_Toc120880309" w:history="1">
        <w:r w:rsidR="00EC6B10" w:rsidRPr="00D26920">
          <w:rPr>
            <w:rStyle w:val="Hyperlink"/>
            <w:rFonts w:cs="Arial"/>
            <w:noProof/>
          </w:rPr>
          <w:t>Table 1: Requirement specifications for Security System Features</w:t>
        </w:r>
        <w:r w:rsidR="00EC6B10">
          <w:rPr>
            <w:noProof/>
            <w:webHidden/>
          </w:rPr>
          <w:tab/>
        </w:r>
        <w:r w:rsidR="00EC6B10">
          <w:rPr>
            <w:noProof/>
            <w:webHidden/>
          </w:rPr>
          <w:fldChar w:fldCharType="begin"/>
        </w:r>
        <w:r w:rsidR="00EC6B10">
          <w:rPr>
            <w:noProof/>
            <w:webHidden/>
          </w:rPr>
          <w:instrText xml:space="preserve"> PAGEREF _Toc120880309 \h </w:instrText>
        </w:r>
        <w:r w:rsidR="00EC6B10">
          <w:rPr>
            <w:noProof/>
            <w:webHidden/>
          </w:rPr>
        </w:r>
        <w:r w:rsidR="00EC6B10">
          <w:rPr>
            <w:noProof/>
            <w:webHidden/>
          </w:rPr>
          <w:fldChar w:fldCharType="separate"/>
        </w:r>
        <w:r w:rsidR="00EC6B10">
          <w:rPr>
            <w:noProof/>
            <w:webHidden/>
          </w:rPr>
          <w:t>3</w:t>
        </w:r>
        <w:r w:rsidR="00EC6B10">
          <w:rPr>
            <w:noProof/>
            <w:webHidden/>
          </w:rPr>
          <w:fldChar w:fldCharType="end"/>
        </w:r>
      </w:hyperlink>
    </w:p>
    <w:p w14:paraId="0D775EFB" w14:textId="58B41426" w:rsidR="00EC6B10" w:rsidRDefault="0052526F">
      <w:pPr>
        <w:pStyle w:val="TableofFigures"/>
        <w:tabs>
          <w:tab w:val="right" w:leader="dot" w:pos="8630"/>
        </w:tabs>
        <w:rPr>
          <w:rFonts w:asciiTheme="minorHAnsi" w:eastAsiaTheme="minorEastAsia" w:hAnsiTheme="minorHAnsi"/>
          <w:noProof/>
          <w:sz w:val="22"/>
        </w:rPr>
      </w:pPr>
      <w:hyperlink w:anchor="_Toc120880310" w:history="1">
        <w:r w:rsidR="00EC6B10" w:rsidRPr="00D26920">
          <w:rPr>
            <w:rStyle w:val="Hyperlink"/>
            <w:rFonts w:cs="Arial"/>
            <w:noProof/>
          </w:rPr>
          <w:t>Table 2: Requirement specifications for Access Control Features</w:t>
        </w:r>
        <w:r w:rsidR="00EC6B10">
          <w:rPr>
            <w:noProof/>
            <w:webHidden/>
          </w:rPr>
          <w:tab/>
        </w:r>
        <w:r w:rsidR="00EC6B10">
          <w:rPr>
            <w:noProof/>
            <w:webHidden/>
          </w:rPr>
          <w:fldChar w:fldCharType="begin"/>
        </w:r>
        <w:r w:rsidR="00EC6B10">
          <w:rPr>
            <w:noProof/>
            <w:webHidden/>
          </w:rPr>
          <w:instrText xml:space="preserve"> PAGEREF _Toc120880310 \h </w:instrText>
        </w:r>
        <w:r w:rsidR="00EC6B10">
          <w:rPr>
            <w:noProof/>
            <w:webHidden/>
          </w:rPr>
        </w:r>
        <w:r w:rsidR="00EC6B10">
          <w:rPr>
            <w:noProof/>
            <w:webHidden/>
          </w:rPr>
          <w:fldChar w:fldCharType="separate"/>
        </w:r>
        <w:r w:rsidR="00EC6B10">
          <w:rPr>
            <w:noProof/>
            <w:webHidden/>
          </w:rPr>
          <w:t>4</w:t>
        </w:r>
        <w:r w:rsidR="00EC6B10">
          <w:rPr>
            <w:noProof/>
            <w:webHidden/>
          </w:rPr>
          <w:fldChar w:fldCharType="end"/>
        </w:r>
      </w:hyperlink>
    </w:p>
    <w:p w14:paraId="378382CC" w14:textId="33D953BF" w:rsidR="00EC6B10" w:rsidRDefault="0052526F">
      <w:pPr>
        <w:pStyle w:val="TableofFigures"/>
        <w:tabs>
          <w:tab w:val="right" w:leader="dot" w:pos="8630"/>
        </w:tabs>
        <w:rPr>
          <w:rFonts w:asciiTheme="minorHAnsi" w:eastAsiaTheme="minorEastAsia" w:hAnsiTheme="minorHAnsi"/>
          <w:noProof/>
          <w:sz w:val="22"/>
        </w:rPr>
      </w:pPr>
      <w:hyperlink w:anchor="_Toc120880311" w:history="1">
        <w:r w:rsidR="00EC6B10" w:rsidRPr="00D26920">
          <w:rPr>
            <w:rStyle w:val="Hyperlink"/>
            <w:rFonts w:cs="Arial"/>
            <w:noProof/>
          </w:rPr>
          <w:t>Table 3: Requirement specifications for Application Features</w:t>
        </w:r>
        <w:r w:rsidR="00EC6B10">
          <w:rPr>
            <w:noProof/>
            <w:webHidden/>
          </w:rPr>
          <w:tab/>
        </w:r>
        <w:r w:rsidR="00EC6B10">
          <w:rPr>
            <w:noProof/>
            <w:webHidden/>
          </w:rPr>
          <w:fldChar w:fldCharType="begin"/>
        </w:r>
        <w:r w:rsidR="00EC6B10">
          <w:rPr>
            <w:noProof/>
            <w:webHidden/>
          </w:rPr>
          <w:instrText xml:space="preserve"> PAGEREF _Toc120880311 \h </w:instrText>
        </w:r>
        <w:r w:rsidR="00EC6B10">
          <w:rPr>
            <w:noProof/>
            <w:webHidden/>
          </w:rPr>
        </w:r>
        <w:r w:rsidR="00EC6B10">
          <w:rPr>
            <w:noProof/>
            <w:webHidden/>
          </w:rPr>
          <w:fldChar w:fldCharType="separate"/>
        </w:r>
        <w:r w:rsidR="00EC6B10">
          <w:rPr>
            <w:noProof/>
            <w:webHidden/>
          </w:rPr>
          <w:t>4</w:t>
        </w:r>
        <w:r w:rsidR="00EC6B10">
          <w:rPr>
            <w:noProof/>
            <w:webHidden/>
          </w:rPr>
          <w:fldChar w:fldCharType="end"/>
        </w:r>
      </w:hyperlink>
    </w:p>
    <w:p w14:paraId="4B3DAE1D" w14:textId="3A8821EE" w:rsidR="00EC6B10" w:rsidRDefault="0052526F">
      <w:pPr>
        <w:pStyle w:val="TableofFigures"/>
        <w:tabs>
          <w:tab w:val="right" w:leader="dot" w:pos="8630"/>
        </w:tabs>
        <w:rPr>
          <w:rFonts w:asciiTheme="minorHAnsi" w:eastAsiaTheme="minorEastAsia" w:hAnsiTheme="minorHAnsi"/>
          <w:noProof/>
          <w:sz w:val="22"/>
        </w:rPr>
      </w:pPr>
      <w:hyperlink w:anchor="_Toc120880312" w:history="1">
        <w:r w:rsidR="00EC6B10" w:rsidRPr="00D26920">
          <w:rPr>
            <w:rStyle w:val="Hyperlink"/>
            <w:rFonts w:cs="Arial"/>
            <w:noProof/>
          </w:rPr>
          <w:t>Table 4: Requirement specifications for Design Features</w:t>
        </w:r>
        <w:r w:rsidR="00EC6B10">
          <w:rPr>
            <w:noProof/>
            <w:webHidden/>
          </w:rPr>
          <w:tab/>
        </w:r>
        <w:r w:rsidR="00EC6B10">
          <w:rPr>
            <w:noProof/>
            <w:webHidden/>
          </w:rPr>
          <w:fldChar w:fldCharType="begin"/>
        </w:r>
        <w:r w:rsidR="00EC6B10">
          <w:rPr>
            <w:noProof/>
            <w:webHidden/>
          </w:rPr>
          <w:instrText xml:space="preserve"> PAGEREF _Toc120880312 \h </w:instrText>
        </w:r>
        <w:r w:rsidR="00EC6B10">
          <w:rPr>
            <w:noProof/>
            <w:webHidden/>
          </w:rPr>
        </w:r>
        <w:r w:rsidR="00EC6B10">
          <w:rPr>
            <w:noProof/>
            <w:webHidden/>
          </w:rPr>
          <w:fldChar w:fldCharType="separate"/>
        </w:r>
        <w:r w:rsidR="00EC6B10">
          <w:rPr>
            <w:noProof/>
            <w:webHidden/>
          </w:rPr>
          <w:t>5</w:t>
        </w:r>
        <w:r w:rsidR="00EC6B10">
          <w:rPr>
            <w:noProof/>
            <w:webHidden/>
          </w:rPr>
          <w:fldChar w:fldCharType="end"/>
        </w:r>
      </w:hyperlink>
    </w:p>
    <w:p w14:paraId="184D7EDB" w14:textId="723D99DC" w:rsidR="00EC6B10" w:rsidRDefault="0052526F">
      <w:pPr>
        <w:pStyle w:val="TableofFigures"/>
        <w:tabs>
          <w:tab w:val="right" w:leader="dot" w:pos="8630"/>
        </w:tabs>
        <w:rPr>
          <w:rFonts w:asciiTheme="minorHAnsi" w:eastAsiaTheme="minorEastAsia" w:hAnsiTheme="minorHAnsi"/>
          <w:noProof/>
          <w:sz w:val="22"/>
        </w:rPr>
      </w:pPr>
      <w:hyperlink w:anchor="_Toc120880313" w:history="1">
        <w:r w:rsidR="00EC6B10" w:rsidRPr="00D26920">
          <w:rPr>
            <w:rStyle w:val="Hyperlink"/>
            <w:rFonts w:cs="Arial"/>
            <w:noProof/>
          </w:rPr>
          <w:t>Table 5: House of Quality for Live Bolt</w:t>
        </w:r>
        <w:r w:rsidR="00EC6B10">
          <w:rPr>
            <w:noProof/>
            <w:webHidden/>
          </w:rPr>
          <w:tab/>
        </w:r>
        <w:r w:rsidR="00EC6B10">
          <w:rPr>
            <w:noProof/>
            <w:webHidden/>
          </w:rPr>
          <w:fldChar w:fldCharType="begin"/>
        </w:r>
        <w:r w:rsidR="00EC6B10">
          <w:rPr>
            <w:noProof/>
            <w:webHidden/>
          </w:rPr>
          <w:instrText xml:space="preserve"> PAGEREF _Toc120880313 \h </w:instrText>
        </w:r>
        <w:r w:rsidR="00EC6B10">
          <w:rPr>
            <w:noProof/>
            <w:webHidden/>
          </w:rPr>
        </w:r>
        <w:r w:rsidR="00EC6B10">
          <w:rPr>
            <w:noProof/>
            <w:webHidden/>
          </w:rPr>
          <w:fldChar w:fldCharType="separate"/>
        </w:r>
        <w:r w:rsidR="00EC6B10">
          <w:rPr>
            <w:noProof/>
            <w:webHidden/>
          </w:rPr>
          <w:t>6</w:t>
        </w:r>
        <w:r w:rsidR="00EC6B10">
          <w:rPr>
            <w:noProof/>
            <w:webHidden/>
          </w:rPr>
          <w:fldChar w:fldCharType="end"/>
        </w:r>
      </w:hyperlink>
    </w:p>
    <w:p w14:paraId="700855BF" w14:textId="3EDF065B" w:rsidR="00EC6B10" w:rsidRDefault="0052526F">
      <w:pPr>
        <w:pStyle w:val="TableofFigures"/>
        <w:tabs>
          <w:tab w:val="right" w:leader="dot" w:pos="8630"/>
        </w:tabs>
        <w:rPr>
          <w:rFonts w:asciiTheme="minorHAnsi" w:eastAsiaTheme="minorEastAsia" w:hAnsiTheme="minorHAnsi"/>
          <w:noProof/>
          <w:sz w:val="22"/>
        </w:rPr>
      </w:pPr>
      <w:hyperlink w:anchor="_Toc120880314" w:history="1">
        <w:r w:rsidR="00EC6B10" w:rsidRPr="00D26920">
          <w:rPr>
            <w:rStyle w:val="Hyperlink"/>
            <w:rFonts w:cs="Arial"/>
            <w:noProof/>
          </w:rPr>
          <w:t>Table 6: Arduino Uno vs Arduino Mega Comparisons</w:t>
        </w:r>
        <w:r w:rsidR="00EC6B10">
          <w:rPr>
            <w:noProof/>
            <w:webHidden/>
          </w:rPr>
          <w:tab/>
        </w:r>
        <w:r w:rsidR="00EC6B10">
          <w:rPr>
            <w:noProof/>
            <w:webHidden/>
          </w:rPr>
          <w:fldChar w:fldCharType="begin"/>
        </w:r>
        <w:r w:rsidR="00EC6B10">
          <w:rPr>
            <w:noProof/>
            <w:webHidden/>
          </w:rPr>
          <w:instrText xml:space="preserve"> PAGEREF _Toc120880314 \h </w:instrText>
        </w:r>
        <w:r w:rsidR="00EC6B10">
          <w:rPr>
            <w:noProof/>
            <w:webHidden/>
          </w:rPr>
        </w:r>
        <w:r w:rsidR="00EC6B10">
          <w:rPr>
            <w:noProof/>
            <w:webHidden/>
          </w:rPr>
          <w:fldChar w:fldCharType="separate"/>
        </w:r>
        <w:r w:rsidR="00EC6B10">
          <w:rPr>
            <w:noProof/>
            <w:webHidden/>
          </w:rPr>
          <w:t>10</w:t>
        </w:r>
        <w:r w:rsidR="00EC6B10">
          <w:rPr>
            <w:noProof/>
            <w:webHidden/>
          </w:rPr>
          <w:fldChar w:fldCharType="end"/>
        </w:r>
      </w:hyperlink>
    </w:p>
    <w:p w14:paraId="0ACE7774" w14:textId="2B6A9E7B" w:rsidR="00EC6B10" w:rsidRDefault="0052526F">
      <w:pPr>
        <w:pStyle w:val="TableofFigures"/>
        <w:tabs>
          <w:tab w:val="right" w:leader="dot" w:pos="8630"/>
        </w:tabs>
        <w:rPr>
          <w:rFonts w:asciiTheme="minorHAnsi" w:eastAsiaTheme="minorEastAsia" w:hAnsiTheme="minorHAnsi"/>
          <w:noProof/>
          <w:sz w:val="22"/>
        </w:rPr>
      </w:pPr>
      <w:hyperlink w:anchor="_Toc120880315" w:history="1">
        <w:r w:rsidR="00EC6B10" w:rsidRPr="00D26920">
          <w:rPr>
            <w:rStyle w:val="Hyperlink"/>
            <w:rFonts w:cs="Arial"/>
            <w:noProof/>
          </w:rPr>
          <w:t>Table 7: Raspberry Pi 3B+ vs Raspberry Pi 4 comparisons</w:t>
        </w:r>
        <w:r w:rsidR="00EC6B10">
          <w:rPr>
            <w:noProof/>
            <w:webHidden/>
          </w:rPr>
          <w:tab/>
        </w:r>
        <w:r w:rsidR="00EC6B10">
          <w:rPr>
            <w:noProof/>
            <w:webHidden/>
          </w:rPr>
          <w:fldChar w:fldCharType="begin"/>
        </w:r>
        <w:r w:rsidR="00EC6B10">
          <w:rPr>
            <w:noProof/>
            <w:webHidden/>
          </w:rPr>
          <w:instrText xml:space="preserve"> PAGEREF _Toc120880315 \h </w:instrText>
        </w:r>
        <w:r w:rsidR="00EC6B10">
          <w:rPr>
            <w:noProof/>
            <w:webHidden/>
          </w:rPr>
        </w:r>
        <w:r w:rsidR="00EC6B10">
          <w:rPr>
            <w:noProof/>
            <w:webHidden/>
          </w:rPr>
          <w:fldChar w:fldCharType="separate"/>
        </w:r>
        <w:r w:rsidR="00EC6B10">
          <w:rPr>
            <w:noProof/>
            <w:webHidden/>
          </w:rPr>
          <w:t>12</w:t>
        </w:r>
        <w:r w:rsidR="00EC6B10">
          <w:rPr>
            <w:noProof/>
            <w:webHidden/>
          </w:rPr>
          <w:fldChar w:fldCharType="end"/>
        </w:r>
      </w:hyperlink>
    </w:p>
    <w:p w14:paraId="2DC94262" w14:textId="40F32631" w:rsidR="00EC6B10" w:rsidRDefault="0052526F">
      <w:pPr>
        <w:pStyle w:val="TableofFigures"/>
        <w:tabs>
          <w:tab w:val="right" w:leader="dot" w:pos="8630"/>
        </w:tabs>
        <w:rPr>
          <w:rFonts w:asciiTheme="minorHAnsi" w:eastAsiaTheme="minorEastAsia" w:hAnsiTheme="minorHAnsi"/>
          <w:noProof/>
          <w:sz w:val="22"/>
        </w:rPr>
      </w:pPr>
      <w:hyperlink w:anchor="_Toc120880316" w:history="1">
        <w:r w:rsidR="00EC6B10" w:rsidRPr="00D26920">
          <w:rPr>
            <w:rStyle w:val="Hyperlink"/>
            <w:rFonts w:cs="Arial"/>
            <w:noProof/>
          </w:rPr>
          <w:t>Table 8: MSP430FR6989 Launchpad vs MSP430G2553 Launchpad comparisons</w:t>
        </w:r>
        <w:r w:rsidR="00EC6B10">
          <w:rPr>
            <w:noProof/>
            <w:webHidden/>
          </w:rPr>
          <w:tab/>
        </w:r>
        <w:r w:rsidR="00EC6B10">
          <w:rPr>
            <w:noProof/>
            <w:webHidden/>
          </w:rPr>
          <w:fldChar w:fldCharType="begin"/>
        </w:r>
        <w:r w:rsidR="00EC6B10">
          <w:rPr>
            <w:noProof/>
            <w:webHidden/>
          </w:rPr>
          <w:instrText xml:space="preserve"> PAGEREF _Toc120880316 \h </w:instrText>
        </w:r>
        <w:r w:rsidR="00EC6B10">
          <w:rPr>
            <w:noProof/>
            <w:webHidden/>
          </w:rPr>
        </w:r>
        <w:r w:rsidR="00EC6B10">
          <w:rPr>
            <w:noProof/>
            <w:webHidden/>
          </w:rPr>
          <w:fldChar w:fldCharType="separate"/>
        </w:r>
        <w:r w:rsidR="00EC6B10">
          <w:rPr>
            <w:noProof/>
            <w:webHidden/>
          </w:rPr>
          <w:t>13</w:t>
        </w:r>
        <w:r w:rsidR="00EC6B10">
          <w:rPr>
            <w:noProof/>
            <w:webHidden/>
          </w:rPr>
          <w:fldChar w:fldCharType="end"/>
        </w:r>
      </w:hyperlink>
    </w:p>
    <w:p w14:paraId="1D0467A5" w14:textId="3BEA3821" w:rsidR="00EC6B10" w:rsidRDefault="0052526F">
      <w:pPr>
        <w:pStyle w:val="TableofFigures"/>
        <w:tabs>
          <w:tab w:val="right" w:leader="dot" w:pos="8630"/>
        </w:tabs>
        <w:rPr>
          <w:rFonts w:asciiTheme="minorHAnsi" w:eastAsiaTheme="minorEastAsia" w:hAnsiTheme="minorHAnsi"/>
          <w:noProof/>
          <w:sz w:val="22"/>
        </w:rPr>
      </w:pPr>
      <w:hyperlink w:anchor="_Toc120880317" w:history="1">
        <w:r w:rsidR="00EC6B10" w:rsidRPr="00D26920">
          <w:rPr>
            <w:rStyle w:val="Hyperlink"/>
            <w:rFonts w:cs="Arial"/>
            <w:noProof/>
          </w:rPr>
          <w:t>Table 9: ESP32 vs ESP8266 comparisons</w:t>
        </w:r>
        <w:r w:rsidR="00EC6B10">
          <w:rPr>
            <w:noProof/>
            <w:webHidden/>
          </w:rPr>
          <w:tab/>
        </w:r>
        <w:r w:rsidR="00EC6B10">
          <w:rPr>
            <w:noProof/>
            <w:webHidden/>
          </w:rPr>
          <w:fldChar w:fldCharType="begin"/>
        </w:r>
        <w:r w:rsidR="00EC6B10">
          <w:rPr>
            <w:noProof/>
            <w:webHidden/>
          </w:rPr>
          <w:instrText xml:space="preserve"> PAGEREF _Toc120880317 \h </w:instrText>
        </w:r>
        <w:r w:rsidR="00EC6B10">
          <w:rPr>
            <w:noProof/>
            <w:webHidden/>
          </w:rPr>
        </w:r>
        <w:r w:rsidR="00EC6B10">
          <w:rPr>
            <w:noProof/>
            <w:webHidden/>
          </w:rPr>
          <w:fldChar w:fldCharType="separate"/>
        </w:r>
        <w:r w:rsidR="00EC6B10">
          <w:rPr>
            <w:noProof/>
            <w:webHidden/>
          </w:rPr>
          <w:t>16</w:t>
        </w:r>
        <w:r w:rsidR="00EC6B10">
          <w:rPr>
            <w:noProof/>
            <w:webHidden/>
          </w:rPr>
          <w:fldChar w:fldCharType="end"/>
        </w:r>
      </w:hyperlink>
    </w:p>
    <w:p w14:paraId="4D08E7B4" w14:textId="568DCAC7" w:rsidR="00EC6B10" w:rsidRDefault="0052526F">
      <w:pPr>
        <w:pStyle w:val="TableofFigures"/>
        <w:tabs>
          <w:tab w:val="right" w:leader="dot" w:pos="8630"/>
        </w:tabs>
        <w:rPr>
          <w:rFonts w:asciiTheme="minorHAnsi" w:eastAsiaTheme="minorEastAsia" w:hAnsiTheme="minorHAnsi"/>
          <w:noProof/>
          <w:sz w:val="22"/>
        </w:rPr>
      </w:pPr>
      <w:hyperlink w:anchor="_Toc120880318" w:history="1">
        <w:r w:rsidR="00EC6B10" w:rsidRPr="00D26920">
          <w:rPr>
            <w:rStyle w:val="Hyperlink"/>
            <w:rFonts w:cs="Arial"/>
            <w:noProof/>
          </w:rPr>
          <w:t>Table 10: Comparisons Between Facial Recognition Methods</w:t>
        </w:r>
        <w:r w:rsidR="00EC6B10">
          <w:rPr>
            <w:noProof/>
            <w:webHidden/>
          </w:rPr>
          <w:tab/>
        </w:r>
        <w:r w:rsidR="00EC6B10">
          <w:rPr>
            <w:noProof/>
            <w:webHidden/>
          </w:rPr>
          <w:fldChar w:fldCharType="begin"/>
        </w:r>
        <w:r w:rsidR="00EC6B10">
          <w:rPr>
            <w:noProof/>
            <w:webHidden/>
          </w:rPr>
          <w:instrText xml:space="preserve"> PAGEREF _Toc120880318 \h </w:instrText>
        </w:r>
        <w:r w:rsidR="00EC6B10">
          <w:rPr>
            <w:noProof/>
            <w:webHidden/>
          </w:rPr>
        </w:r>
        <w:r w:rsidR="00EC6B10">
          <w:rPr>
            <w:noProof/>
            <w:webHidden/>
          </w:rPr>
          <w:fldChar w:fldCharType="separate"/>
        </w:r>
        <w:r w:rsidR="00EC6B10">
          <w:rPr>
            <w:noProof/>
            <w:webHidden/>
          </w:rPr>
          <w:t>19</w:t>
        </w:r>
        <w:r w:rsidR="00EC6B10">
          <w:rPr>
            <w:noProof/>
            <w:webHidden/>
          </w:rPr>
          <w:fldChar w:fldCharType="end"/>
        </w:r>
      </w:hyperlink>
    </w:p>
    <w:p w14:paraId="69ADB829" w14:textId="6C6B64CA" w:rsidR="00EC6B10" w:rsidRDefault="0052526F">
      <w:pPr>
        <w:pStyle w:val="TableofFigures"/>
        <w:tabs>
          <w:tab w:val="right" w:leader="dot" w:pos="8630"/>
        </w:tabs>
        <w:rPr>
          <w:rFonts w:asciiTheme="minorHAnsi" w:eastAsiaTheme="minorEastAsia" w:hAnsiTheme="minorHAnsi"/>
          <w:noProof/>
          <w:sz w:val="22"/>
        </w:rPr>
      </w:pPr>
      <w:hyperlink w:anchor="_Toc120880319" w:history="1">
        <w:r w:rsidR="00EC6B10" w:rsidRPr="00D26920">
          <w:rPr>
            <w:rStyle w:val="Hyperlink"/>
            <w:noProof/>
          </w:rPr>
          <w:t>Table 11: Pin functions on LCD Display</w:t>
        </w:r>
        <w:r w:rsidR="00EC6B10">
          <w:rPr>
            <w:noProof/>
            <w:webHidden/>
          </w:rPr>
          <w:tab/>
        </w:r>
        <w:r w:rsidR="00EC6B10">
          <w:rPr>
            <w:noProof/>
            <w:webHidden/>
          </w:rPr>
          <w:fldChar w:fldCharType="begin"/>
        </w:r>
        <w:r w:rsidR="00EC6B10">
          <w:rPr>
            <w:noProof/>
            <w:webHidden/>
          </w:rPr>
          <w:instrText xml:space="preserve"> PAGEREF _Toc120880319 \h </w:instrText>
        </w:r>
        <w:r w:rsidR="00EC6B10">
          <w:rPr>
            <w:noProof/>
            <w:webHidden/>
          </w:rPr>
        </w:r>
        <w:r w:rsidR="00EC6B10">
          <w:rPr>
            <w:noProof/>
            <w:webHidden/>
          </w:rPr>
          <w:fldChar w:fldCharType="separate"/>
        </w:r>
        <w:r w:rsidR="00EC6B10">
          <w:rPr>
            <w:noProof/>
            <w:webHidden/>
          </w:rPr>
          <w:t>27</w:t>
        </w:r>
        <w:r w:rsidR="00EC6B10">
          <w:rPr>
            <w:noProof/>
            <w:webHidden/>
          </w:rPr>
          <w:fldChar w:fldCharType="end"/>
        </w:r>
      </w:hyperlink>
    </w:p>
    <w:p w14:paraId="487ED995" w14:textId="1E24F680" w:rsidR="00EC6B10" w:rsidRDefault="0052526F">
      <w:pPr>
        <w:pStyle w:val="TableofFigures"/>
        <w:tabs>
          <w:tab w:val="right" w:leader="dot" w:pos="8630"/>
        </w:tabs>
        <w:rPr>
          <w:rFonts w:asciiTheme="minorHAnsi" w:eastAsiaTheme="minorEastAsia" w:hAnsiTheme="minorHAnsi"/>
          <w:noProof/>
          <w:sz w:val="22"/>
        </w:rPr>
      </w:pPr>
      <w:hyperlink w:anchor="_Toc120880320" w:history="1">
        <w:r w:rsidR="00EC6B10" w:rsidRPr="00D26920">
          <w:rPr>
            <w:rStyle w:val="Hyperlink"/>
            <w:rFonts w:cs="Arial"/>
            <w:noProof/>
          </w:rPr>
          <w:t>Table 12: Communication protocols for NFC Reader</w:t>
        </w:r>
        <w:r w:rsidR="00EC6B10">
          <w:rPr>
            <w:noProof/>
            <w:webHidden/>
          </w:rPr>
          <w:tab/>
        </w:r>
        <w:r w:rsidR="00EC6B10">
          <w:rPr>
            <w:noProof/>
            <w:webHidden/>
          </w:rPr>
          <w:fldChar w:fldCharType="begin"/>
        </w:r>
        <w:r w:rsidR="00EC6B10">
          <w:rPr>
            <w:noProof/>
            <w:webHidden/>
          </w:rPr>
          <w:instrText xml:space="preserve"> PAGEREF _Toc120880320 \h </w:instrText>
        </w:r>
        <w:r w:rsidR="00EC6B10">
          <w:rPr>
            <w:noProof/>
            <w:webHidden/>
          </w:rPr>
        </w:r>
        <w:r w:rsidR="00EC6B10">
          <w:rPr>
            <w:noProof/>
            <w:webHidden/>
          </w:rPr>
          <w:fldChar w:fldCharType="separate"/>
        </w:r>
        <w:r w:rsidR="00EC6B10">
          <w:rPr>
            <w:noProof/>
            <w:webHidden/>
          </w:rPr>
          <w:t>29</w:t>
        </w:r>
        <w:r w:rsidR="00EC6B10">
          <w:rPr>
            <w:noProof/>
            <w:webHidden/>
          </w:rPr>
          <w:fldChar w:fldCharType="end"/>
        </w:r>
      </w:hyperlink>
    </w:p>
    <w:p w14:paraId="456DF70E" w14:textId="1328FE37" w:rsidR="00EC6B10" w:rsidRDefault="0052526F">
      <w:pPr>
        <w:pStyle w:val="TableofFigures"/>
        <w:tabs>
          <w:tab w:val="right" w:leader="dot" w:pos="8630"/>
        </w:tabs>
        <w:rPr>
          <w:rFonts w:asciiTheme="minorHAnsi" w:eastAsiaTheme="minorEastAsia" w:hAnsiTheme="minorHAnsi"/>
          <w:noProof/>
          <w:sz w:val="22"/>
        </w:rPr>
      </w:pPr>
      <w:hyperlink w:anchor="_Toc120880321" w:history="1">
        <w:r w:rsidR="00EC6B10" w:rsidRPr="00D26920">
          <w:rPr>
            <w:rStyle w:val="Hyperlink"/>
            <w:noProof/>
          </w:rPr>
          <w:t>Table 13: Summary of Live Bolt Hardware</w:t>
        </w:r>
        <w:r w:rsidR="00EC6B10">
          <w:rPr>
            <w:noProof/>
            <w:webHidden/>
          </w:rPr>
          <w:tab/>
        </w:r>
        <w:r w:rsidR="00EC6B10">
          <w:rPr>
            <w:noProof/>
            <w:webHidden/>
          </w:rPr>
          <w:fldChar w:fldCharType="begin"/>
        </w:r>
        <w:r w:rsidR="00EC6B10">
          <w:rPr>
            <w:noProof/>
            <w:webHidden/>
          </w:rPr>
          <w:instrText xml:space="preserve"> PAGEREF _Toc120880321 \h </w:instrText>
        </w:r>
        <w:r w:rsidR="00EC6B10">
          <w:rPr>
            <w:noProof/>
            <w:webHidden/>
          </w:rPr>
        </w:r>
        <w:r w:rsidR="00EC6B10">
          <w:rPr>
            <w:noProof/>
            <w:webHidden/>
          </w:rPr>
          <w:fldChar w:fldCharType="separate"/>
        </w:r>
        <w:r w:rsidR="00EC6B10">
          <w:rPr>
            <w:noProof/>
            <w:webHidden/>
          </w:rPr>
          <w:t>31</w:t>
        </w:r>
        <w:r w:rsidR="00EC6B10">
          <w:rPr>
            <w:noProof/>
            <w:webHidden/>
          </w:rPr>
          <w:fldChar w:fldCharType="end"/>
        </w:r>
      </w:hyperlink>
    </w:p>
    <w:p w14:paraId="26ABAA55" w14:textId="79958FEF" w:rsidR="00EC6B10" w:rsidRDefault="0052526F">
      <w:pPr>
        <w:pStyle w:val="TableofFigures"/>
        <w:tabs>
          <w:tab w:val="right" w:leader="dot" w:pos="8630"/>
        </w:tabs>
        <w:rPr>
          <w:rFonts w:asciiTheme="minorHAnsi" w:eastAsiaTheme="minorEastAsia" w:hAnsiTheme="minorHAnsi"/>
          <w:noProof/>
          <w:sz w:val="22"/>
        </w:rPr>
      </w:pPr>
      <w:hyperlink w:anchor="_Toc120880322" w:history="1">
        <w:r w:rsidR="00EC6B10" w:rsidRPr="00D26920">
          <w:rPr>
            <w:rStyle w:val="Hyperlink"/>
            <w:rFonts w:cs="Arial"/>
            <w:noProof/>
          </w:rPr>
          <w:t>Table 14: Component Power Requirements</w:t>
        </w:r>
        <w:r w:rsidR="00EC6B10">
          <w:rPr>
            <w:noProof/>
            <w:webHidden/>
          </w:rPr>
          <w:tab/>
        </w:r>
        <w:r w:rsidR="00EC6B10">
          <w:rPr>
            <w:noProof/>
            <w:webHidden/>
          </w:rPr>
          <w:fldChar w:fldCharType="begin"/>
        </w:r>
        <w:r w:rsidR="00EC6B10">
          <w:rPr>
            <w:noProof/>
            <w:webHidden/>
          </w:rPr>
          <w:instrText xml:space="preserve"> PAGEREF _Toc120880322 \h </w:instrText>
        </w:r>
        <w:r w:rsidR="00EC6B10">
          <w:rPr>
            <w:noProof/>
            <w:webHidden/>
          </w:rPr>
        </w:r>
        <w:r w:rsidR="00EC6B10">
          <w:rPr>
            <w:noProof/>
            <w:webHidden/>
          </w:rPr>
          <w:fldChar w:fldCharType="separate"/>
        </w:r>
        <w:r w:rsidR="00EC6B10">
          <w:rPr>
            <w:noProof/>
            <w:webHidden/>
          </w:rPr>
          <w:t>81</w:t>
        </w:r>
        <w:r w:rsidR="00EC6B10">
          <w:rPr>
            <w:noProof/>
            <w:webHidden/>
          </w:rPr>
          <w:fldChar w:fldCharType="end"/>
        </w:r>
      </w:hyperlink>
    </w:p>
    <w:p w14:paraId="22B234FB" w14:textId="1ECEA055" w:rsidR="00EC6B10" w:rsidRDefault="0052526F">
      <w:pPr>
        <w:pStyle w:val="TableofFigures"/>
        <w:tabs>
          <w:tab w:val="right" w:leader="dot" w:pos="8630"/>
        </w:tabs>
        <w:rPr>
          <w:rFonts w:asciiTheme="minorHAnsi" w:eastAsiaTheme="minorEastAsia" w:hAnsiTheme="minorHAnsi"/>
          <w:noProof/>
          <w:sz w:val="22"/>
        </w:rPr>
      </w:pPr>
      <w:hyperlink w:anchor="_Toc120880323" w:history="1">
        <w:r w:rsidR="00EC6B10" w:rsidRPr="00D26920">
          <w:rPr>
            <w:rStyle w:val="Hyperlink"/>
            <w:rFonts w:cs="Arial"/>
            <w:noProof/>
          </w:rPr>
          <w:t>Table 15: Common PCB Terms</w:t>
        </w:r>
        <w:r w:rsidR="00EC6B10">
          <w:rPr>
            <w:noProof/>
            <w:webHidden/>
          </w:rPr>
          <w:tab/>
        </w:r>
        <w:r w:rsidR="00EC6B10">
          <w:rPr>
            <w:noProof/>
            <w:webHidden/>
          </w:rPr>
          <w:fldChar w:fldCharType="begin"/>
        </w:r>
        <w:r w:rsidR="00EC6B10">
          <w:rPr>
            <w:noProof/>
            <w:webHidden/>
          </w:rPr>
          <w:instrText xml:space="preserve"> PAGEREF _Toc120880323 \h </w:instrText>
        </w:r>
        <w:r w:rsidR="00EC6B10">
          <w:rPr>
            <w:noProof/>
            <w:webHidden/>
          </w:rPr>
        </w:r>
        <w:r w:rsidR="00EC6B10">
          <w:rPr>
            <w:noProof/>
            <w:webHidden/>
          </w:rPr>
          <w:fldChar w:fldCharType="separate"/>
        </w:r>
        <w:r w:rsidR="00EC6B10">
          <w:rPr>
            <w:noProof/>
            <w:webHidden/>
          </w:rPr>
          <w:t>90</w:t>
        </w:r>
        <w:r w:rsidR="00EC6B10">
          <w:rPr>
            <w:noProof/>
            <w:webHidden/>
          </w:rPr>
          <w:fldChar w:fldCharType="end"/>
        </w:r>
      </w:hyperlink>
    </w:p>
    <w:p w14:paraId="29A73A35" w14:textId="6A9BF8A1" w:rsidR="00EC6B10" w:rsidRDefault="0052526F">
      <w:pPr>
        <w:pStyle w:val="TableofFigures"/>
        <w:tabs>
          <w:tab w:val="right" w:leader="dot" w:pos="8630"/>
        </w:tabs>
        <w:rPr>
          <w:rFonts w:asciiTheme="minorHAnsi" w:eastAsiaTheme="minorEastAsia" w:hAnsiTheme="minorHAnsi"/>
          <w:noProof/>
          <w:sz w:val="22"/>
        </w:rPr>
      </w:pPr>
      <w:hyperlink w:anchor="_Toc120880324" w:history="1">
        <w:r w:rsidR="00EC6B10" w:rsidRPr="00D26920">
          <w:rPr>
            <w:rStyle w:val="Hyperlink"/>
            <w:rFonts w:cs="Arial"/>
            <w:noProof/>
          </w:rPr>
          <w:t>Table 16: JLCPCB Shipping Costs and Delivery Times</w:t>
        </w:r>
        <w:r w:rsidR="00EC6B10">
          <w:rPr>
            <w:noProof/>
            <w:webHidden/>
          </w:rPr>
          <w:tab/>
        </w:r>
        <w:r w:rsidR="00EC6B10">
          <w:rPr>
            <w:noProof/>
            <w:webHidden/>
          </w:rPr>
          <w:fldChar w:fldCharType="begin"/>
        </w:r>
        <w:r w:rsidR="00EC6B10">
          <w:rPr>
            <w:noProof/>
            <w:webHidden/>
          </w:rPr>
          <w:instrText xml:space="preserve"> PAGEREF _Toc120880324 \h </w:instrText>
        </w:r>
        <w:r w:rsidR="00EC6B10">
          <w:rPr>
            <w:noProof/>
            <w:webHidden/>
          </w:rPr>
        </w:r>
        <w:r w:rsidR="00EC6B10">
          <w:rPr>
            <w:noProof/>
            <w:webHidden/>
          </w:rPr>
          <w:fldChar w:fldCharType="separate"/>
        </w:r>
        <w:r w:rsidR="00EC6B10">
          <w:rPr>
            <w:noProof/>
            <w:webHidden/>
          </w:rPr>
          <w:t>98</w:t>
        </w:r>
        <w:r w:rsidR="00EC6B10">
          <w:rPr>
            <w:noProof/>
            <w:webHidden/>
          </w:rPr>
          <w:fldChar w:fldCharType="end"/>
        </w:r>
      </w:hyperlink>
    </w:p>
    <w:p w14:paraId="0F70BF80" w14:textId="1D8B91E0" w:rsidR="00EC6B10" w:rsidRDefault="0052526F">
      <w:pPr>
        <w:pStyle w:val="TableofFigures"/>
        <w:tabs>
          <w:tab w:val="right" w:leader="dot" w:pos="8630"/>
        </w:tabs>
        <w:rPr>
          <w:rFonts w:asciiTheme="minorHAnsi" w:eastAsiaTheme="minorEastAsia" w:hAnsiTheme="minorHAnsi"/>
          <w:noProof/>
          <w:sz w:val="22"/>
        </w:rPr>
      </w:pPr>
      <w:hyperlink w:anchor="_Toc120880325" w:history="1">
        <w:r w:rsidR="00EC6B10" w:rsidRPr="00D26920">
          <w:rPr>
            <w:rStyle w:val="Hyperlink"/>
            <w:rFonts w:cs="Arial"/>
            <w:noProof/>
          </w:rPr>
          <w:t>Table 17: Pros and Cons for knob design</w:t>
        </w:r>
        <w:r w:rsidR="00EC6B10">
          <w:rPr>
            <w:noProof/>
            <w:webHidden/>
          </w:rPr>
          <w:tab/>
        </w:r>
        <w:r w:rsidR="00EC6B10">
          <w:rPr>
            <w:noProof/>
            <w:webHidden/>
          </w:rPr>
          <w:fldChar w:fldCharType="begin"/>
        </w:r>
        <w:r w:rsidR="00EC6B10">
          <w:rPr>
            <w:noProof/>
            <w:webHidden/>
          </w:rPr>
          <w:instrText xml:space="preserve"> PAGEREF _Toc120880325 \h </w:instrText>
        </w:r>
        <w:r w:rsidR="00EC6B10">
          <w:rPr>
            <w:noProof/>
            <w:webHidden/>
          </w:rPr>
        </w:r>
        <w:r w:rsidR="00EC6B10">
          <w:rPr>
            <w:noProof/>
            <w:webHidden/>
          </w:rPr>
          <w:fldChar w:fldCharType="separate"/>
        </w:r>
        <w:r w:rsidR="00EC6B10">
          <w:rPr>
            <w:noProof/>
            <w:webHidden/>
          </w:rPr>
          <w:t>104</w:t>
        </w:r>
        <w:r w:rsidR="00EC6B10">
          <w:rPr>
            <w:noProof/>
            <w:webHidden/>
          </w:rPr>
          <w:fldChar w:fldCharType="end"/>
        </w:r>
      </w:hyperlink>
    </w:p>
    <w:p w14:paraId="736F4679" w14:textId="4749AE99" w:rsidR="00EC6B10" w:rsidRDefault="0052526F">
      <w:pPr>
        <w:pStyle w:val="TableofFigures"/>
        <w:tabs>
          <w:tab w:val="right" w:leader="dot" w:pos="8630"/>
        </w:tabs>
        <w:rPr>
          <w:rFonts w:asciiTheme="minorHAnsi" w:eastAsiaTheme="minorEastAsia" w:hAnsiTheme="minorHAnsi"/>
          <w:noProof/>
          <w:sz w:val="22"/>
        </w:rPr>
      </w:pPr>
      <w:hyperlink w:anchor="_Toc120880326" w:history="1">
        <w:r w:rsidR="00EC6B10" w:rsidRPr="00D26920">
          <w:rPr>
            <w:rStyle w:val="Hyperlink"/>
            <w:rFonts w:cs="Arial"/>
            <w:noProof/>
          </w:rPr>
          <w:t>Table 18: Senior Design 1 Milestones</w:t>
        </w:r>
        <w:r w:rsidR="00EC6B10">
          <w:rPr>
            <w:noProof/>
            <w:webHidden/>
          </w:rPr>
          <w:tab/>
        </w:r>
        <w:r w:rsidR="00EC6B10">
          <w:rPr>
            <w:noProof/>
            <w:webHidden/>
          </w:rPr>
          <w:fldChar w:fldCharType="begin"/>
        </w:r>
        <w:r w:rsidR="00EC6B10">
          <w:rPr>
            <w:noProof/>
            <w:webHidden/>
          </w:rPr>
          <w:instrText xml:space="preserve"> PAGEREF _Toc120880326 \h </w:instrText>
        </w:r>
        <w:r w:rsidR="00EC6B10">
          <w:rPr>
            <w:noProof/>
            <w:webHidden/>
          </w:rPr>
        </w:r>
        <w:r w:rsidR="00EC6B10">
          <w:rPr>
            <w:noProof/>
            <w:webHidden/>
          </w:rPr>
          <w:fldChar w:fldCharType="separate"/>
        </w:r>
        <w:r w:rsidR="00EC6B10">
          <w:rPr>
            <w:noProof/>
            <w:webHidden/>
          </w:rPr>
          <w:t>118</w:t>
        </w:r>
        <w:r w:rsidR="00EC6B10">
          <w:rPr>
            <w:noProof/>
            <w:webHidden/>
          </w:rPr>
          <w:fldChar w:fldCharType="end"/>
        </w:r>
      </w:hyperlink>
    </w:p>
    <w:p w14:paraId="0EEF79E9" w14:textId="5B334781" w:rsidR="00EC6B10" w:rsidRDefault="0052526F">
      <w:pPr>
        <w:pStyle w:val="TableofFigures"/>
        <w:tabs>
          <w:tab w:val="right" w:leader="dot" w:pos="8630"/>
        </w:tabs>
        <w:rPr>
          <w:rFonts w:asciiTheme="minorHAnsi" w:eastAsiaTheme="minorEastAsia" w:hAnsiTheme="minorHAnsi"/>
          <w:noProof/>
          <w:sz w:val="22"/>
        </w:rPr>
      </w:pPr>
      <w:hyperlink w:anchor="_Toc120880327" w:history="1">
        <w:r w:rsidR="00EC6B10" w:rsidRPr="00D26920">
          <w:rPr>
            <w:rStyle w:val="Hyperlink"/>
            <w:rFonts w:cs="Arial"/>
            <w:noProof/>
          </w:rPr>
          <w:t xml:space="preserve">Table </w:t>
        </w:r>
        <w:r w:rsidR="00EC6B10" w:rsidRPr="00D26920">
          <w:rPr>
            <w:rStyle w:val="Hyperlink"/>
            <w:noProof/>
          </w:rPr>
          <w:t>19</w:t>
        </w:r>
        <w:r w:rsidR="00EC6B10" w:rsidRPr="00D26920">
          <w:rPr>
            <w:rStyle w:val="Hyperlink"/>
            <w:rFonts w:cs="Arial"/>
            <w:noProof/>
          </w:rPr>
          <w:t>: Senior Design 2 Milestones</w:t>
        </w:r>
        <w:r w:rsidR="00EC6B10">
          <w:rPr>
            <w:noProof/>
            <w:webHidden/>
          </w:rPr>
          <w:tab/>
        </w:r>
        <w:r w:rsidR="00EC6B10">
          <w:rPr>
            <w:noProof/>
            <w:webHidden/>
          </w:rPr>
          <w:fldChar w:fldCharType="begin"/>
        </w:r>
        <w:r w:rsidR="00EC6B10">
          <w:rPr>
            <w:noProof/>
            <w:webHidden/>
          </w:rPr>
          <w:instrText xml:space="preserve"> PAGEREF _Toc120880327 \h </w:instrText>
        </w:r>
        <w:r w:rsidR="00EC6B10">
          <w:rPr>
            <w:noProof/>
            <w:webHidden/>
          </w:rPr>
        </w:r>
        <w:r w:rsidR="00EC6B10">
          <w:rPr>
            <w:noProof/>
            <w:webHidden/>
          </w:rPr>
          <w:fldChar w:fldCharType="separate"/>
        </w:r>
        <w:r w:rsidR="00EC6B10">
          <w:rPr>
            <w:noProof/>
            <w:webHidden/>
          </w:rPr>
          <w:t>118</w:t>
        </w:r>
        <w:r w:rsidR="00EC6B10">
          <w:rPr>
            <w:noProof/>
            <w:webHidden/>
          </w:rPr>
          <w:fldChar w:fldCharType="end"/>
        </w:r>
      </w:hyperlink>
    </w:p>
    <w:p w14:paraId="14248D21" w14:textId="1B719B24" w:rsidR="00EC6B10" w:rsidRDefault="0052526F">
      <w:pPr>
        <w:pStyle w:val="TableofFigures"/>
        <w:tabs>
          <w:tab w:val="right" w:leader="dot" w:pos="8630"/>
        </w:tabs>
        <w:rPr>
          <w:rFonts w:asciiTheme="minorHAnsi" w:eastAsiaTheme="minorEastAsia" w:hAnsiTheme="minorHAnsi"/>
          <w:noProof/>
          <w:sz w:val="22"/>
        </w:rPr>
      </w:pPr>
      <w:hyperlink w:anchor="_Toc120880328" w:history="1">
        <w:r w:rsidR="00EC6B10" w:rsidRPr="00D26920">
          <w:rPr>
            <w:rStyle w:val="Hyperlink"/>
            <w:rFonts w:cs="Arial"/>
            <w:noProof/>
          </w:rPr>
          <w:t xml:space="preserve">Table </w:t>
        </w:r>
        <w:r w:rsidR="00EC6B10" w:rsidRPr="00D26920">
          <w:rPr>
            <w:rStyle w:val="Hyperlink"/>
            <w:noProof/>
          </w:rPr>
          <w:t>20</w:t>
        </w:r>
        <w:r w:rsidR="00EC6B10" w:rsidRPr="00D26920">
          <w:rPr>
            <w:rStyle w:val="Hyperlink"/>
            <w:rFonts w:cs="Arial"/>
            <w:noProof/>
          </w:rPr>
          <w:t>: Bill of Materials</w:t>
        </w:r>
        <w:r w:rsidR="00EC6B10">
          <w:rPr>
            <w:noProof/>
            <w:webHidden/>
          </w:rPr>
          <w:tab/>
        </w:r>
        <w:r w:rsidR="00EC6B10">
          <w:rPr>
            <w:noProof/>
            <w:webHidden/>
          </w:rPr>
          <w:fldChar w:fldCharType="begin"/>
        </w:r>
        <w:r w:rsidR="00EC6B10">
          <w:rPr>
            <w:noProof/>
            <w:webHidden/>
          </w:rPr>
          <w:instrText xml:space="preserve"> PAGEREF _Toc120880328 \h </w:instrText>
        </w:r>
        <w:r w:rsidR="00EC6B10">
          <w:rPr>
            <w:noProof/>
            <w:webHidden/>
          </w:rPr>
        </w:r>
        <w:r w:rsidR="00EC6B10">
          <w:rPr>
            <w:noProof/>
            <w:webHidden/>
          </w:rPr>
          <w:fldChar w:fldCharType="separate"/>
        </w:r>
        <w:r w:rsidR="00EC6B10">
          <w:rPr>
            <w:noProof/>
            <w:webHidden/>
          </w:rPr>
          <w:t>121</w:t>
        </w:r>
        <w:r w:rsidR="00EC6B10">
          <w:rPr>
            <w:noProof/>
            <w:webHidden/>
          </w:rPr>
          <w:fldChar w:fldCharType="end"/>
        </w:r>
      </w:hyperlink>
    </w:p>
    <w:p w14:paraId="645C9A19" w14:textId="5946E847" w:rsidR="00504F5F" w:rsidRPr="005A5AE0" w:rsidRDefault="00504F5F" w:rsidP="00504F5F">
      <w:r w:rsidRPr="005A5AE0">
        <w:fldChar w:fldCharType="end"/>
      </w:r>
    </w:p>
    <w:p w14:paraId="1E507173" w14:textId="77777777" w:rsidR="00504F5F" w:rsidRPr="005A5AE0" w:rsidRDefault="00504F5F" w:rsidP="00A846EE">
      <w:pPr>
        <w:rPr>
          <w:rFonts w:cs="Arial"/>
          <w:sz w:val="40"/>
          <w:szCs w:val="40"/>
        </w:rPr>
      </w:pPr>
    </w:p>
    <w:p w14:paraId="3830110F" w14:textId="77777777" w:rsidR="00470D94" w:rsidRPr="005A5AE0" w:rsidRDefault="00470D94" w:rsidP="00A846EE">
      <w:pPr>
        <w:rPr>
          <w:rFonts w:cs="Arial"/>
          <w:sz w:val="40"/>
          <w:szCs w:val="40"/>
        </w:rPr>
      </w:pPr>
    </w:p>
    <w:sectPr w:rsidR="00470D94" w:rsidRPr="005A5AE0" w:rsidSect="00452F37">
      <w:footerReference w:type="default" r:id="rId123"/>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0F8C6" w14:textId="77777777" w:rsidR="00ED21B8" w:rsidRDefault="00ED21B8" w:rsidP="00B26616">
      <w:r>
        <w:separator/>
      </w:r>
    </w:p>
  </w:endnote>
  <w:endnote w:type="continuationSeparator" w:id="0">
    <w:p w14:paraId="5C671BD7" w14:textId="77777777" w:rsidR="00ED21B8" w:rsidRDefault="00ED21B8" w:rsidP="00B26616">
      <w:r>
        <w:continuationSeparator/>
      </w:r>
    </w:p>
  </w:endnote>
  <w:endnote w:type="continuationNotice" w:id="1">
    <w:p w14:paraId="7DE7DF57" w14:textId="77777777" w:rsidR="00ED21B8" w:rsidRDefault="00ED2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623291"/>
      <w:docPartObj>
        <w:docPartGallery w:val="Page Numbers (Bottom of Page)"/>
        <w:docPartUnique/>
      </w:docPartObj>
    </w:sdtPr>
    <w:sdtEndPr>
      <w:rPr>
        <w:noProof/>
      </w:rPr>
    </w:sdtEndPr>
    <w:sdtContent>
      <w:p w14:paraId="6806CB89" w14:textId="167931D0" w:rsidR="00A80284" w:rsidRDefault="00A8028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71B09C8" w14:textId="77777777" w:rsidR="00C67A51" w:rsidRDefault="00C67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1785D" w14:textId="77777777" w:rsidR="00ED21B8" w:rsidRDefault="00ED21B8" w:rsidP="00B26616">
      <w:r>
        <w:separator/>
      </w:r>
    </w:p>
  </w:footnote>
  <w:footnote w:type="continuationSeparator" w:id="0">
    <w:p w14:paraId="58547BDD" w14:textId="77777777" w:rsidR="00ED21B8" w:rsidRDefault="00ED21B8" w:rsidP="00B26616">
      <w:r>
        <w:continuationSeparator/>
      </w:r>
    </w:p>
  </w:footnote>
  <w:footnote w:type="continuationNotice" w:id="1">
    <w:p w14:paraId="4D227800" w14:textId="77777777" w:rsidR="00ED21B8" w:rsidRDefault="00ED21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3389" w14:textId="77777777" w:rsidR="000A614A" w:rsidRDefault="000A614A">
    <w:pPr>
      <w:pStyle w:val="Header"/>
    </w:pPr>
  </w:p>
  <w:p w14:paraId="4EBB5918" w14:textId="530A3092" w:rsidR="00343D05" w:rsidRDefault="00466BEF">
    <w:pPr>
      <w:pStyle w:val="Header"/>
    </w:pPr>
    <w:r>
      <w:t>1</w:t>
    </w:r>
    <w:r w:rsidR="003925D4">
      <w:t>20</w:t>
    </w:r>
    <w:r w:rsidR="00127572">
      <w:t xml:space="preserve"> Pag</w:t>
    </w:r>
    <w:r w:rsidR="003925D4">
      <w:t>e Final Document</w:t>
    </w:r>
    <w:r w:rsidR="002C14FA">
      <w:t xml:space="preserve">                                                                                                         Group 22</w:t>
    </w:r>
  </w:p>
</w:hdr>
</file>

<file path=word/intelligence2.xml><?xml version="1.0" encoding="utf-8"?>
<int2:intelligence xmlns:int2="http://schemas.microsoft.com/office/intelligence/2020/intelligence" xmlns:oel="http://schemas.microsoft.com/office/2019/extlst">
  <int2:observations>
    <int2:textHash int2:hashCode="eQMnJV7lEWL2OB" int2:id="074RU3Vd">
      <int2:state int2:value="Rejected" int2:type="LegacyProofing"/>
    </int2:textHash>
    <int2:textHash int2:hashCode="UV1hj61mpmaq3R" int2:id="2oUtnrQG">
      <int2:state int2:value="Rejected" int2:type="LegacyProofing"/>
    </int2:textHash>
    <int2:textHash int2:hashCode="OIDe4S4MZnixlx" int2:id="6CYi2YGY">
      <int2:state int2:value="Rejected" int2:type="LegacyProofing"/>
    </int2:textHash>
    <int2:textHash int2:hashCode="rn2Cv+8N9P05Dv" int2:id="9QS7DVFm">
      <int2:state int2:value="Rejected" int2:type="LegacyProofing"/>
    </int2:textHash>
    <int2:textHash int2:hashCode="eRSaHcXCsAtkYk" int2:id="EDE8RzYd">
      <int2:state int2:value="Rejected" int2:type="LegacyProofing"/>
    </int2:textHash>
    <int2:textHash int2:hashCode="73EWstV9xHe04k" int2:id="FU54ankD">
      <int2:state int2:value="Rejected" int2:type="LegacyProofing"/>
    </int2:textHash>
    <int2:textHash int2:hashCode="qVWnvS7tesvyFd" int2:id="HTc8uE6L">
      <int2:state int2:value="Rejected" int2:type="LegacyProofing"/>
    </int2:textHash>
    <int2:textHash int2:hashCode="kMM58w0fbP/CJV" int2:id="M6fIOG9u">
      <int2:state int2:value="Rejected" int2:type="LegacyProofing"/>
    </int2:textHash>
    <int2:textHash int2:hashCode="mwA0qiQuKMB3Ed" int2:id="OMXgBDNy">
      <int2:state int2:value="Rejected" int2:type="LegacyProofing"/>
    </int2:textHash>
    <int2:textHash int2:hashCode="O6oGWD5Ro/WMDO" int2:id="SJdqaGmg">
      <int2:state int2:value="Rejected" int2:type="LegacyProofing"/>
    </int2:textHash>
    <int2:textHash int2:hashCode="PhCurObMFRCNlq" int2:id="bQ4Gv8kq">
      <int2:state int2:value="Rejected" int2:type="LegacyProofing"/>
    </int2:textHash>
    <int2:textHash int2:hashCode="eImFyhqgCDaxNg" int2:id="efB2ETff">
      <int2:state int2:value="Rejected" int2:type="LegacyProofing"/>
    </int2:textHash>
    <int2:textHash int2:hashCode="TkbiX0Id390Lr9" int2:id="hkw3Zq1S">
      <int2:state int2:value="Rejected" int2:type="LegacyProofing"/>
    </int2:textHash>
    <int2:textHash int2:hashCode="Z72+lHCqzPPva8" int2:id="jGfWASeW">
      <int2:state int2:value="Rejected" int2:type="LegacyProofing"/>
    </int2:textHash>
    <int2:textHash int2:hashCode="k/i7DrLGWbhWlE" int2:id="lGEPV44Z">
      <int2:state int2:value="Rejected" int2:type="LegacyProofing"/>
    </int2:textHash>
    <int2:textHash int2:hashCode="5P8boLW5UHO/iW" int2:id="mkJASCYa">
      <int2:state int2:value="Rejected" int2:type="LegacyProofing"/>
    </int2:textHash>
    <int2:textHash int2:hashCode="DrCmXAwcG/qILk" int2:id="vG0tQJjS">
      <int2:state int2:value="Rejected" int2:type="LegacyProofing"/>
    </int2:textHash>
    <int2:textHash int2:hashCode="A1KorMlJx98h/s" int2:id="w5305usL">
      <int2:state int2:value="Rejected" int2:type="LegacyProofing"/>
    </int2:textHash>
    <int2:bookmark int2:bookmarkName="_Int_kqIthaNv" int2:invalidationBookmarkName="" int2:hashCode="hUiPQ5VqeXHET/" int2:id="4YTjsIAK">
      <int2:state int2:value="Rejected" int2:type="LegacyProofing"/>
    </int2:bookmark>
    <int2:bookmark int2:bookmarkName="_Int_POQ4rG9s" int2:invalidationBookmarkName="" int2:hashCode="94tQPxbYWp79G+" int2:id="73LrEExf">
      <int2:state int2:value="Rejected" int2:type="LegacyProofing"/>
    </int2:bookmark>
    <int2:bookmark int2:bookmarkName="_Int_32t5QMdw" int2:invalidationBookmarkName="" int2:hashCode="Wrnxy7aXUGqXcH" int2:id="Hbxlgw22">
      <int2:state int2:value="Rejected" int2:type="LegacyProofing"/>
    </int2:bookmark>
    <int2:bookmark int2:bookmarkName="_Int_MOMGswMW" int2:invalidationBookmarkName="" int2:hashCode="cPi7mopTk+8IBQ" int2:id="IvSOvwmP">
      <int2:state int2:value="Rejected" int2:type="LegacyProofing"/>
    </int2:bookmark>
    <int2:bookmark int2:bookmarkName="_Int_2T7ExMeY" int2:invalidationBookmarkName="" int2:hashCode="eyMaUKSY7xUeKR" int2:id="P0DVitSK">
      <int2:state int2:value="Rejected" int2:type="LegacyProofing"/>
    </int2:bookmark>
    <int2:bookmark int2:bookmarkName="_Int_C2xh3nP3" int2:invalidationBookmarkName="" int2:hashCode="X55YArurxx+Sdf" int2:id="Y508kscd">
      <int2:state int2:value="Rejected" int2:type="LegacyProofing"/>
    </int2:bookmark>
    <int2:bookmark int2:bookmarkName="_Int_pq98GA4e" int2:invalidationBookmarkName="" int2:hashCode="TR+ZaqF4B+vr21" int2:id="uP7BF3n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385"/>
    <w:multiLevelType w:val="hybridMultilevel"/>
    <w:tmpl w:val="BC78C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C078A"/>
    <w:multiLevelType w:val="hybridMultilevel"/>
    <w:tmpl w:val="F4A62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C4C0A"/>
    <w:multiLevelType w:val="multilevel"/>
    <w:tmpl w:val="C80C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4D6CEE"/>
    <w:multiLevelType w:val="hybridMultilevel"/>
    <w:tmpl w:val="FFFFFFFF"/>
    <w:lvl w:ilvl="0" w:tplc="74D22AFA">
      <w:start w:val="1"/>
      <w:numFmt w:val="upperRoman"/>
      <w:lvlText w:val="%1."/>
      <w:lvlJc w:val="right"/>
      <w:pPr>
        <w:ind w:left="720" w:hanging="360"/>
      </w:pPr>
    </w:lvl>
    <w:lvl w:ilvl="1" w:tplc="33CC9C1E">
      <w:start w:val="1"/>
      <w:numFmt w:val="lowerLetter"/>
      <w:lvlText w:val="%2."/>
      <w:lvlJc w:val="left"/>
      <w:pPr>
        <w:ind w:left="1440" w:hanging="360"/>
      </w:pPr>
    </w:lvl>
    <w:lvl w:ilvl="2" w:tplc="B7EA4546">
      <w:start w:val="1"/>
      <w:numFmt w:val="lowerRoman"/>
      <w:lvlText w:val="%3."/>
      <w:lvlJc w:val="right"/>
      <w:pPr>
        <w:ind w:left="2160" w:hanging="180"/>
      </w:pPr>
    </w:lvl>
    <w:lvl w:ilvl="3" w:tplc="DE8EAD28">
      <w:start w:val="1"/>
      <w:numFmt w:val="decimal"/>
      <w:lvlText w:val="%4."/>
      <w:lvlJc w:val="left"/>
      <w:pPr>
        <w:ind w:left="2880" w:hanging="360"/>
      </w:pPr>
    </w:lvl>
    <w:lvl w:ilvl="4" w:tplc="75942AC6">
      <w:start w:val="1"/>
      <w:numFmt w:val="lowerLetter"/>
      <w:lvlText w:val="%5."/>
      <w:lvlJc w:val="left"/>
      <w:pPr>
        <w:ind w:left="3600" w:hanging="360"/>
      </w:pPr>
    </w:lvl>
    <w:lvl w:ilvl="5" w:tplc="44725042">
      <w:start w:val="1"/>
      <w:numFmt w:val="lowerRoman"/>
      <w:lvlText w:val="%6."/>
      <w:lvlJc w:val="right"/>
      <w:pPr>
        <w:ind w:left="4320" w:hanging="180"/>
      </w:pPr>
    </w:lvl>
    <w:lvl w:ilvl="6" w:tplc="81AE54C4">
      <w:start w:val="1"/>
      <w:numFmt w:val="decimal"/>
      <w:lvlText w:val="%7."/>
      <w:lvlJc w:val="left"/>
      <w:pPr>
        <w:ind w:left="5040" w:hanging="360"/>
      </w:pPr>
    </w:lvl>
    <w:lvl w:ilvl="7" w:tplc="77D8FD0E">
      <w:start w:val="1"/>
      <w:numFmt w:val="lowerLetter"/>
      <w:lvlText w:val="%8."/>
      <w:lvlJc w:val="left"/>
      <w:pPr>
        <w:ind w:left="5760" w:hanging="360"/>
      </w:pPr>
    </w:lvl>
    <w:lvl w:ilvl="8" w:tplc="9D7897E0">
      <w:start w:val="1"/>
      <w:numFmt w:val="lowerRoman"/>
      <w:lvlText w:val="%9."/>
      <w:lvlJc w:val="right"/>
      <w:pPr>
        <w:ind w:left="6480" w:hanging="180"/>
      </w:pPr>
    </w:lvl>
  </w:abstractNum>
  <w:abstractNum w:abstractNumId="4" w15:restartNumberingAfterBreak="0">
    <w:nsid w:val="1CC86597"/>
    <w:multiLevelType w:val="hybridMultilevel"/>
    <w:tmpl w:val="2C30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9722B"/>
    <w:multiLevelType w:val="hybridMultilevel"/>
    <w:tmpl w:val="59964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845D2"/>
    <w:multiLevelType w:val="multilevel"/>
    <w:tmpl w:val="7F78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D575CC"/>
    <w:multiLevelType w:val="hybridMultilevel"/>
    <w:tmpl w:val="9FD65F9A"/>
    <w:lvl w:ilvl="0" w:tplc="A4946AB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 w15:restartNumberingAfterBreak="0">
    <w:nsid w:val="33545F34"/>
    <w:multiLevelType w:val="hybridMultilevel"/>
    <w:tmpl w:val="C622B9FC"/>
    <w:lvl w:ilvl="0" w:tplc="44ACFAD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 w15:restartNumberingAfterBreak="0">
    <w:nsid w:val="3AF6240C"/>
    <w:multiLevelType w:val="hybridMultilevel"/>
    <w:tmpl w:val="15D2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302323"/>
    <w:multiLevelType w:val="hybridMultilevel"/>
    <w:tmpl w:val="54EC75BA"/>
    <w:lvl w:ilvl="0" w:tplc="A4946AB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1" w15:restartNumberingAfterBreak="0">
    <w:nsid w:val="469162EC"/>
    <w:multiLevelType w:val="hybridMultilevel"/>
    <w:tmpl w:val="A3E2AE52"/>
    <w:lvl w:ilvl="0" w:tplc="EA766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3F5BD6"/>
    <w:multiLevelType w:val="hybridMultilevel"/>
    <w:tmpl w:val="EC1C9D58"/>
    <w:lvl w:ilvl="0" w:tplc="A4946AB2">
      <w:start w:val="1"/>
      <w:numFmt w:val="decimal"/>
      <w:lvlText w:val="%1."/>
      <w:lvlJc w:val="left"/>
      <w:pPr>
        <w:ind w:left="6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DE20D4"/>
    <w:multiLevelType w:val="hybridMultilevel"/>
    <w:tmpl w:val="4200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3E6FF2"/>
    <w:multiLevelType w:val="hybridMultilevel"/>
    <w:tmpl w:val="DC786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4377AC"/>
    <w:multiLevelType w:val="multilevel"/>
    <w:tmpl w:val="8F40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2D4A6E"/>
    <w:multiLevelType w:val="hybridMultilevel"/>
    <w:tmpl w:val="FFFFFFFF"/>
    <w:lvl w:ilvl="0" w:tplc="2F924414">
      <w:start w:val="1"/>
      <w:numFmt w:val="bullet"/>
      <w:lvlText w:val=""/>
      <w:lvlJc w:val="left"/>
      <w:pPr>
        <w:ind w:left="720" w:hanging="360"/>
      </w:pPr>
      <w:rPr>
        <w:rFonts w:ascii="Symbol" w:hAnsi="Symbol" w:hint="default"/>
      </w:rPr>
    </w:lvl>
    <w:lvl w:ilvl="1" w:tplc="0726C0A6">
      <w:start w:val="1"/>
      <w:numFmt w:val="bullet"/>
      <w:lvlText w:val="o"/>
      <w:lvlJc w:val="left"/>
      <w:pPr>
        <w:ind w:left="1440" w:hanging="360"/>
      </w:pPr>
      <w:rPr>
        <w:rFonts w:ascii="Courier New" w:hAnsi="Courier New" w:hint="default"/>
      </w:rPr>
    </w:lvl>
    <w:lvl w:ilvl="2" w:tplc="1922A53A">
      <w:start w:val="1"/>
      <w:numFmt w:val="bullet"/>
      <w:lvlText w:val=""/>
      <w:lvlJc w:val="left"/>
      <w:pPr>
        <w:ind w:left="2160" w:hanging="360"/>
      </w:pPr>
      <w:rPr>
        <w:rFonts w:ascii="Wingdings" w:hAnsi="Wingdings" w:hint="default"/>
      </w:rPr>
    </w:lvl>
    <w:lvl w:ilvl="3" w:tplc="0A98AE96">
      <w:start w:val="1"/>
      <w:numFmt w:val="bullet"/>
      <w:lvlText w:val=""/>
      <w:lvlJc w:val="left"/>
      <w:pPr>
        <w:ind w:left="2880" w:hanging="360"/>
      </w:pPr>
      <w:rPr>
        <w:rFonts w:ascii="Symbol" w:hAnsi="Symbol" w:hint="default"/>
      </w:rPr>
    </w:lvl>
    <w:lvl w:ilvl="4" w:tplc="1BF6046A">
      <w:start w:val="1"/>
      <w:numFmt w:val="bullet"/>
      <w:lvlText w:val="o"/>
      <w:lvlJc w:val="left"/>
      <w:pPr>
        <w:ind w:left="3600" w:hanging="360"/>
      </w:pPr>
      <w:rPr>
        <w:rFonts w:ascii="Courier New" w:hAnsi="Courier New" w:hint="default"/>
      </w:rPr>
    </w:lvl>
    <w:lvl w:ilvl="5" w:tplc="A58EB9A2">
      <w:start w:val="1"/>
      <w:numFmt w:val="bullet"/>
      <w:lvlText w:val=""/>
      <w:lvlJc w:val="left"/>
      <w:pPr>
        <w:ind w:left="4320" w:hanging="360"/>
      </w:pPr>
      <w:rPr>
        <w:rFonts w:ascii="Wingdings" w:hAnsi="Wingdings" w:hint="default"/>
      </w:rPr>
    </w:lvl>
    <w:lvl w:ilvl="6" w:tplc="17825E6C">
      <w:start w:val="1"/>
      <w:numFmt w:val="bullet"/>
      <w:lvlText w:val=""/>
      <w:lvlJc w:val="left"/>
      <w:pPr>
        <w:ind w:left="5040" w:hanging="360"/>
      </w:pPr>
      <w:rPr>
        <w:rFonts w:ascii="Symbol" w:hAnsi="Symbol" w:hint="default"/>
      </w:rPr>
    </w:lvl>
    <w:lvl w:ilvl="7" w:tplc="AC2A52F0">
      <w:start w:val="1"/>
      <w:numFmt w:val="bullet"/>
      <w:lvlText w:val="o"/>
      <w:lvlJc w:val="left"/>
      <w:pPr>
        <w:ind w:left="5760" w:hanging="360"/>
      </w:pPr>
      <w:rPr>
        <w:rFonts w:ascii="Courier New" w:hAnsi="Courier New" w:hint="default"/>
      </w:rPr>
    </w:lvl>
    <w:lvl w:ilvl="8" w:tplc="2B7C9AEE">
      <w:start w:val="1"/>
      <w:numFmt w:val="bullet"/>
      <w:lvlText w:val=""/>
      <w:lvlJc w:val="left"/>
      <w:pPr>
        <w:ind w:left="6480" w:hanging="360"/>
      </w:pPr>
      <w:rPr>
        <w:rFonts w:ascii="Wingdings" w:hAnsi="Wingdings" w:hint="default"/>
      </w:rPr>
    </w:lvl>
  </w:abstractNum>
  <w:abstractNum w:abstractNumId="17" w15:restartNumberingAfterBreak="0">
    <w:nsid w:val="6F636F41"/>
    <w:multiLevelType w:val="hybridMultilevel"/>
    <w:tmpl w:val="D054A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CF184A"/>
    <w:multiLevelType w:val="hybridMultilevel"/>
    <w:tmpl w:val="2E8AD4B2"/>
    <w:lvl w:ilvl="0" w:tplc="A052D21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9" w15:restartNumberingAfterBreak="0">
    <w:nsid w:val="7199495D"/>
    <w:multiLevelType w:val="multilevel"/>
    <w:tmpl w:val="5E36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8A5A60"/>
    <w:multiLevelType w:val="hybridMultilevel"/>
    <w:tmpl w:val="B524C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972263">
    <w:abstractNumId w:val="3"/>
  </w:num>
  <w:num w:numId="2" w16cid:durableId="1093938070">
    <w:abstractNumId w:val="16"/>
  </w:num>
  <w:num w:numId="3" w16cid:durableId="761494253">
    <w:abstractNumId w:val="4"/>
  </w:num>
  <w:num w:numId="4" w16cid:durableId="1567498513">
    <w:abstractNumId w:val="1"/>
  </w:num>
  <w:num w:numId="5" w16cid:durableId="1045561918">
    <w:abstractNumId w:val="0"/>
  </w:num>
  <w:num w:numId="6" w16cid:durableId="641428237">
    <w:abstractNumId w:val="20"/>
  </w:num>
  <w:num w:numId="7" w16cid:durableId="344405504">
    <w:abstractNumId w:val="14"/>
  </w:num>
  <w:num w:numId="8" w16cid:durableId="1404912616">
    <w:abstractNumId w:val="17"/>
  </w:num>
  <w:num w:numId="9" w16cid:durableId="1806849561">
    <w:abstractNumId w:val="9"/>
  </w:num>
  <w:num w:numId="10" w16cid:durableId="1671835227">
    <w:abstractNumId w:val="11"/>
  </w:num>
  <w:num w:numId="11" w16cid:durableId="214700905">
    <w:abstractNumId w:val="13"/>
  </w:num>
  <w:num w:numId="12" w16cid:durableId="893201942">
    <w:abstractNumId w:val="5"/>
  </w:num>
  <w:num w:numId="13" w16cid:durableId="1533612253">
    <w:abstractNumId w:val="18"/>
  </w:num>
  <w:num w:numId="14" w16cid:durableId="874732319">
    <w:abstractNumId w:val="8"/>
  </w:num>
  <w:num w:numId="15" w16cid:durableId="1852793513">
    <w:abstractNumId w:val="7"/>
  </w:num>
  <w:num w:numId="16" w16cid:durableId="1094587937">
    <w:abstractNumId w:val="12"/>
  </w:num>
  <w:num w:numId="17" w16cid:durableId="353270208">
    <w:abstractNumId w:val="10"/>
  </w:num>
  <w:num w:numId="18" w16cid:durableId="421605917">
    <w:abstractNumId w:val="6"/>
  </w:num>
  <w:num w:numId="19" w16cid:durableId="846945547">
    <w:abstractNumId w:val="19"/>
  </w:num>
  <w:num w:numId="20" w16cid:durableId="1072897663">
    <w:abstractNumId w:val="15"/>
  </w:num>
  <w:num w:numId="21" w16cid:durableId="74384224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F5"/>
    <w:rsid w:val="0000019A"/>
    <w:rsid w:val="000001AF"/>
    <w:rsid w:val="00000436"/>
    <w:rsid w:val="000004A4"/>
    <w:rsid w:val="00000515"/>
    <w:rsid w:val="000008F3"/>
    <w:rsid w:val="00000976"/>
    <w:rsid w:val="000009EA"/>
    <w:rsid w:val="00000B61"/>
    <w:rsid w:val="00000E48"/>
    <w:rsid w:val="00001525"/>
    <w:rsid w:val="000017B2"/>
    <w:rsid w:val="00001AF0"/>
    <w:rsid w:val="00001E0A"/>
    <w:rsid w:val="000021BA"/>
    <w:rsid w:val="000024AA"/>
    <w:rsid w:val="0000269B"/>
    <w:rsid w:val="000026D5"/>
    <w:rsid w:val="00002B25"/>
    <w:rsid w:val="00002D1D"/>
    <w:rsid w:val="00003020"/>
    <w:rsid w:val="000031C6"/>
    <w:rsid w:val="0000328A"/>
    <w:rsid w:val="0000347A"/>
    <w:rsid w:val="00003889"/>
    <w:rsid w:val="00003D20"/>
    <w:rsid w:val="00003EEB"/>
    <w:rsid w:val="00004284"/>
    <w:rsid w:val="00004316"/>
    <w:rsid w:val="00004368"/>
    <w:rsid w:val="00004791"/>
    <w:rsid w:val="0000482C"/>
    <w:rsid w:val="00004857"/>
    <w:rsid w:val="000048A4"/>
    <w:rsid w:val="0000494F"/>
    <w:rsid w:val="00004BAB"/>
    <w:rsid w:val="00004D3D"/>
    <w:rsid w:val="00004FBC"/>
    <w:rsid w:val="000053B2"/>
    <w:rsid w:val="0000543F"/>
    <w:rsid w:val="000055CB"/>
    <w:rsid w:val="000057E6"/>
    <w:rsid w:val="000058B0"/>
    <w:rsid w:val="00005BE7"/>
    <w:rsid w:val="00005F05"/>
    <w:rsid w:val="00006488"/>
    <w:rsid w:val="000064C5"/>
    <w:rsid w:val="000065E1"/>
    <w:rsid w:val="000066B5"/>
    <w:rsid w:val="00006755"/>
    <w:rsid w:val="00006ADA"/>
    <w:rsid w:val="00006C68"/>
    <w:rsid w:val="000072E2"/>
    <w:rsid w:val="000074B3"/>
    <w:rsid w:val="000074F6"/>
    <w:rsid w:val="000079B2"/>
    <w:rsid w:val="00007D57"/>
    <w:rsid w:val="00007E23"/>
    <w:rsid w:val="00007FC0"/>
    <w:rsid w:val="00010E39"/>
    <w:rsid w:val="00010ED1"/>
    <w:rsid w:val="00010FE9"/>
    <w:rsid w:val="000110DD"/>
    <w:rsid w:val="00011431"/>
    <w:rsid w:val="00011545"/>
    <w:rsid w:val="00011693"/>
    <w:rsid w:val="00011942"/>
    <w:rsid w:val="0001196B"/>
    <w:rsid w:val="0001196C"/>
    <w:rsid w:val="00011CDF"/>
    <w:rsid w:val="00011FD8"/>
    <w:rsid w:val="000123B5"/>
    <w:rsid w:val="000126A9"/>
    <w:rsid w:val="0001289C"/>
    <w:rsid w:val="00012E07"/>
    <w:rsid w:val="00013208"/>
    <w:rsid w:val="00013914"/>
    <w:rsid w:val="000139CE"/>
    <w:rsid w:val="00013B58"/>
    <w:rsid w:val="00013E01"/>
    <w:rsid w:val="00013E16"/>
    <w:rsid w:val="000143B9"/>
    <w:rsid w:val="000144AD"/>
    <w:rsid w:val="0001483F"/>
    <w:rsid w:val="00014A82"/>
    <w:rsid w:val="00014EB2"/>
    <w:rsid w:val="00014FFD"/>
    <w:rsid w:val="000151E5"/>
    <w:rsid w:val="0001523D"/>
    <w:rsid w:val="00015B99"/>
    <w:rsid w:val="0001614A"/>
    <w:rsid w:val="0001649E"/>
    <w:rsid w:val="000164AA"/>
    <w:rsid w:val="00016753"/>
    <w:rsid w:val="00016910"/>
    <w:rsid w:val="00016B3E"/>
    <w:rsid w:val="00016B5F"/>
    <w:rsid w:val="00016BC3"/>
    <w:rsid w:val="00016C2D"/>
    <w:rsid w:val="00016C92"/>
    <w:rsid w:val="000172D5"/>
    <w:rsid w:val="0001746E"/>
    <w:rsid w:val="000177E1"/>
    <w:rsid w:val="00017E31"/>
    <w:rsid w:val="0002020B"/>
    <w:rsid w:val="00020313"/>
    <w:rsid w:val="00020E00"/>
    <w:rsid w:val="000210C4"/>
    <w:rsid w:val="000210F7"/>
    <w:rsid w:val="0002142A"/>
    <w:rsid w:val="000214E5"/>
    <w:rsid w:val="000215AD"/>
    <w:rsid w:val="0002177A"/>
    <w:rsid w:val="00021919"/>
    <w:rsid w:val="00021CC6"/>
    <w:rsid w:val="00021EB2"/>
    <w:rsid w:val="00022165"/>
    <w:rsid w:val="00022233"/>
    <w:rsid w:val="0002273A"/>
    <w:rsid w:val="000227B0"/>
    <w:rsid w:val="00022831"/>
    <w:rsid w:val="00022859"/>
    <w:rsid w:val="000228B8"/>
    <w:rsid w:val="00022B1D"/>
    <w:rsid w:val="00022B98"/>
    <w:rsid w:val="00022D9E"/>
    <w:rsid w:val="00022E51"/>
    <w:rsid w:val="00022E7F"/>
    <w:rsid w:val="00023072"/>
    <w:rsid w:val="000232AC"/>
    <w:rsid w:val="00023348"/>
    <w:rsid w:val="00023A0A"/>
    <w:rsid w:val="00023C91"/>
    <w:rsid w:val="00023D76"/>
    <w:rsid w:val="00023E74"/>
    <w:rsid w:val="00024533"/>
    <w:rsid w:val="00024A6B"/>
    <w:rsid w:val="00024AE1"/>
    <w:rsid w:val="00024B4B"/>
    <w:rsid w:val="00025596"/>
    <w:rsid w:val="0002573B"/>
    <w:rsid w:val="000257A1"/>
    <w:rsid w:val="000259F3"/>
    <w:rsid w:val="00025A6A"/>
    <w:rsid w:val="00025BE9"/>
    <w:rsid w:val="00025D8C"/>
    <w:rsid w:val="000269B7"/>
    <w:rsid w:val="00026A88"/>
    <w:rsid w:val="00026B7F"/>
    <w:rsid w:val="00026EE3"/>
    <w:rsid w:val="00026EEB"/>
    <w:rsid w:val="00026EED"/>
    <w:rsid w:val="0002708E"/>
    <w:rsid w:val="00027472"/>
    <w:rsid w:val="000278BB"/>
    <w:rsid w:val="00027951"/>
    <w:rsid w:val="00027A66"/>
    <w:rsid w:val="00027BD2"/>
    <w:rsid w:val="000304F1"/>
    <w:rsid w:val="0003052D"/>
    <w:rsid w:val="00030582"/>
    <w:rsid w:val="0003069E"/>
    <w:rsid w:val="00030917"/>
    <w:rsid w:val="00030CC7"/>
    <w:rsid w:val="000318CE"/>
    <w:rsid w:val="000319EA"/>
    <w:rsid w:val="00031ADD"/>
    <w:rsid w:val="00031DA2"/>
    <w:rsid w:val="00031DE9"/>
    <w:rsid w:val="00031DEE"/>
    <w:rsid w:val="00031ED9"/>
    <w:rsid w:val="00031F11"/>
    <w:rsid w:val="000320E9"/>
    <w:rsid w:val="000321B4"/>
    <w:rsid w:val="0003220F"/>
    <w:rsid w:val="00032213"/>
    <w:rsid w:val="00032332"/>
    <w:rsid w:val="00032397"/>
    <w:rsid w:val="00032475"/>
    <w:rsid w:val="000325D8"/>
    <w:rsid w:val="00032783"/>
    <w:rsid w:val="00032866"/>
    <w:rsid w:val="00032F52"/>
    <w:rsid w:val="000330E0"/>
    <w:rsid w:val="000330F5"/>
    <w:rsid w:val="000335F9"/>
    <w:rsid w:val="000336C2"/>
    <w:rsid w:val="00033CF1"/>
    <w:rsid w:val="00033DE5"/>
    <w:rsid w:val="0003414D"/>
    <w:rsid w:val="00034734"/>
    <w:rsid w:val="00034864"/>
    <w:rsid w:val="0003503A"/>
    <w:rsid w:val="00035260"/>
    <w:rsid w:val="000354C7"/>
    <w:rsid w:val="000354D6"/>
    <w:rsid w:val="000356F9"/>
    <w:rsid w:val="00035782"/>
    <w:rsid w:val="00035DB4"/>
    <w:rsid w:val="00035DCE"/>
    <w:rsid w:val="00035FA3"/>
    <w:rsid w:val="0003601C"/>
    <w:rsid w:val="000360C5"/>
    <w:rsid w:val="000363CE"/>
    <w:rsid w:val="00036588"/>
    <w:rsid w:val="000365F3"/>
    <w:rsid w:val="000369CD"/>
    <w:rsid w:val="00036AF2"/>
    <w:rsid w:val="00036D19"/>
    <w:rsid w:val="00036FAE"/>
    <w:rsid w:val="0003748A"/>
    <w:rsid w:val="0003754F"/>
    <w:rsid w:val="00037841"/>
    <w:rsid w:val="000378D3"/>
    <w:rsid w:val="00037AAE"/>
    <w:rsid w:val="00037AF0"/>
    <w:rsid w:val="000403AE"/>
    <w:rsid w:val="000408A2"/>
    <w:rsid w:val="00040929"/>
    <w:rsid w:val="00040E31"/>
    <w:rsid w:val="00041142"/>
    <w:rsid w:val="000411ED"/>
    <w:rsid w:val="0004141A"/>
    <w:rsid w:val="00041D28"/>
    <w:rsid w:val="00041F33"/>
    <w:rsid w:val="00041FA2"/>
    <w:rsid w:val="000420E2"/>
    <w:rsid w:val="00042198"/>
    <w:rsid w:val="000425D6"/>
    <w:rsid w:val="000425E1"/>
    <w:rsid w:val="0004276D"/>
    <w:rsid w:val="000427A6"/>
    <w:rsid w:val="000429B2"/>
    <w:rsid w:val="000429FD"/>
    <w:rsid w:val="00042BC9"/>
    <w:rsid w:val="0004319B"/>
    <w:rsid w:val="00043470"/>
    <w:rsid w:val="000434E1"/>
    <w:rsid w:val="00043506"/>
    <w:rsid w:val="0004358C"/>
    <w:rsid w:val="000438F3"/>
    <w:rsid w:val="00043B6F"/>
    <w:rsid w:val="00043FA7"/>
    <w:rsid w:val="0004414E"/>
    <w:rsid w:val="0004447E"/>
    <w:rsid w:val="0004481F"/>
    <w:rsid w:val="00044D0C"/>
    <w:rsid w:val="00044F5F"/>
    <w:rsid w:val="000454AE"/>
    <w:rsid w:val="000456B4"/>
    <w:rsid w:val="000458AA"/>
    <w:rsid w:val="00045DAE"/>
    <w:rsid w:val="0004625A"/>
    <w:rsid w:val="000462B9"/>
    <w:rsid w:val="00046A3C"/>
    <w:rsid w:val="00046CA2"/>
    <w:rsid w:val="0004748B"/>
    <w:rsid w:val="00047670"/>
    <w:rsid w:val="0004768D"/>
    <w:rsid w:val="00047998"/>
    <w:rsid w:val="00047F8D"/>
    <w:rsid w:val="00047FB9"/>
    <w:rsid w:val="000502C0"/>
    <w:rsid w:val="00050801"/>
    <w:rsid w:val="000509BE"/>
    <w:rsid w:val="00050F20"/>
    <w:rsid w:val="000512EC"/>
    <w:rsid w:val="000513D7"/>
    <w:rsid w:val="00051744"/>
    <w:rsid w:val="0005198A"/>
    <w:rsid w:val="00051B9B"/>
    <w:rsid w:val="00051C12"/>
    <w:rsid w:val="0005239E"/>
    <w:rsid w:val="00052582"/>
    <w:rsid w:val="00052982"/>
    <w:rsid w:val="00052BA2"/>
    <w:rsid w:val="000531A4"/>
    <w:rsid w:val="00053208"/>
    <w:rsid w:val="000536F6"/>
    <w:rsid w:val="000537AE"/>
    <w:rsid w:val="00053BEA"/>
    <w:rsid w:val="00053E8B"/>
    <w:rsid w:val="000542B8"/>
    <w:rsid w:val="000544B9"/>
    <w:rsid w:val="000545CE"/>
    <w:rsid w:val="000545FF"/>
    <w:rsid w:val="00054784"/>
    <w:rsid w:val="00054794"/>
    <w:rsid w:val="00054983"/>
    <w:rsid w:val="00054BFB"/>
    <w:rsid w:val="00054D11"/>
    <w:rsid w:val="00054D35"/>
    <w:rsid w:val="00054D61"/>
    <w:rsid w:val="0005544C"/>
    <w:rsid w:val="0005547B"/>
    <w:rsid w:val="000557D4"/>
    <w:rsid w:val="00055BB5"/>
    <w:rsid w:val="0005605F"/>
    <w:rsid w:val="000561F0"/>
    <w:rsid w:val="00056441"/>
    <w:rsid w:val="000568F3"/>
    <w:rsid w:val="000569A5"/>
    <w:rsid w:val="000569E8"/>
    <w:rsid w:val="00056BB0"/>
    <w:rsid w:val="00056C7E"/>
    <w:rsid w:val="00056FF9"/>
    <w:rsid w:val="00057166"/>
    <w:rsid w:val="00057298"/>
    <w:rsid w:val="0005740B"/>
    <w:rsid w:val="00057B7B"/>
    <w:rsid w:val="00057FA7"/>
    <w:rsid w:val="0006023F"/>
    <w:rsid w:val="0006045D"/>
    <w:rsid w:val="00060867"/>
    <w:rsid w:val="00060E17"/>
    <w:rsid w:val="000611DA"/>
    <w:rsid w:val="000612B1"/>
    <w:rsid w:val="0006148A"/>
    <w:rsid w:val="000614BC"/>
    <w:rsid w:val="00061653"/>
    <w:rsid w:val="000617C1"/>
    <w:rsid w:val="00061A36"/>
    <w:rsid w:val="00061FFB"/>
    <w:rsid w:val="0006238E"/>
    <w:rsid w:val="0006258C"/>
    <w:rsid w:val="00062660"/>
    <w:rsid w:val="000626EE"/>
    <w:rsid w:val="00062836"/>
    <w:rsid w:val="00062866"/>
    <w:rsid w:val="00062883"/>
    <w:rsid w:val="00062D39"/>
    <w:rsid w:val="00062D71"/>
    <w:rsid w:val="00062E3C"/>
    <w:rsid w:val="00063535"/>
    <w:rsid w:val="0006358A"/>
    <w:rsid w:val="000635B8"/>
    <w:rsid w:val="0006367A"/>
    <w:rsid w:val="000638B6"/>
    <w:rsid w:val="00063B29"/>
    <w:rsid w:val="00063B88"/>
    <w:rsid w:val="00064121"/>
    <w:rsid w:val="00064371"/>
    <w:rsid w:val="000643AC"/>
    <w:rsid w:val="00064943"/>
    <w:rsid w:val="000649A2"/>
    <w:rsid w:val="00064BCF"/>
    <w:rsid w:val="00064C90"/>
    <w:rsid w:val="00064DC1"/>
    <w:rsid w:val="0006537E"/>
    <w:rsid w:val="000658E5"/>
    <w:rsid w:val="000659FC"/>
    <w:rsid w:val="00065A5C"/>
    <w:rsid w:val="000660F7"/>
    <w:rsid w:val="00066242"/>
    <w:rsid w:val="00066397"/>
    <w:rsid w:val="0006678B"/>
    <w:rsid w:val="000667A7"/>
    <w:rsid w:val="00066842"/>
    <w:rsid w:val="00066960"/>
    <w:rsid w:val="00066A97"/>
    <w:rsid w:val="00067256"/>
    <w:rsid w:val="000672D3"/>
    <w:rsid w:val="00067E01"/>
    <w:rsid w:val="00067EEE"/>
    <w:rsid w:val="0007023F"/>
    <w:rsid w:val="000709BD"/>
    <w:rsid w:val="00070ACF"/>
    <w:rsid w:val="00070AEA"/>
    <w:rsid w:val="0007105D"/>
    <w:rsid w:val="00071136"/>
    <w:rsid w:val="00071369"/>
    <w:rsid w:val="00071C0B"/>
    <w:rsid w:val="00071C5D"/>
    <w:rsid w:val="00071E25"/>
    <w:rsid w:val="00071EBE"/>
    <w:rsid w:val="00071F12"/>
    <w:rsid w:val="00071F83"/>
    <w:rsid w:val="000721FF"/>
    <w:rsid w:val="0007234C"/>
    <w:rsid w:val="000724B1"/>
    <w:rsid w:val="000724C2"/>
    <w:rsid w:val="0007254A"/>
    <w:rsid w:val="0007258B"/>
    <w:rsid w:val="0007280A"/>
    <w:rsid w:val="0007296B"/>
    <w:rsid w:val="00072B7B"/>
    <w:rsid w:val="000730A4"/>
    <w:rsid w:val="000730F8"/>
    <w:rsid w:val="00073684"/>
    <w:rsid w:val="00073ADB"/>
    <w:rsid w:val="00073C66"/>
    <w:rsid w:val="00073C85"/>
    <w:rsid w:val="00073FB2"/>
    <w:rsid w:val="000740BB"/>
    <w:rsid w:val="000743F4"/>
    <w:rsid w:val="00074505"/>
    <w:rsid w:val="00074559"/>
    <w:rsid w:val="00074651"/>
    <w:rsid w:val="00074B79"/>
    <w:rsid w:val="00074E21"/>
    <w:rsid w:val="0007512F"/>
    <w:rsid w:val="00075849"/>
    <w:rsid w:val="00075BA4"/>
    <w:rsid w:val="00075F24"/>
    <w:rsid w:val="00076373"/>
    <w:rsid w:val="00076922"/>
    <w:rsid w:val="000769B6"/>
    <w:rsid w:val="00076FA6"/>
    <w:rsid w:val="00077052"/>
    <w:rsid w:val="00077339"/>
    <w:rsid w:val="000775EE"/>
    <w:rsid w:val="000776D9"/>
    <w:rsid w:val="00077700"/>
    <w:rsid w:val="000777F5"/>
    <w:rsid w:val="0007791E"/>
    <w:rsid w:val="00077D3D"/>
    <w:rsid w:val="00077FCE"/>
    <w:rsid w:val="00080266"/>
    <w:rsid w:val="00080B24"/>
    <w:rsid w:val="00080B74"/>
    <w:rsid w:val="00080C3F"/>
    <w:rsid w:val="00080F5E"/>
    <w:rsid w:val="0008106B"/>
    <w:rsid w:val="000811F9"/>
    <w:rsid w:val="00081564"/>
    <w:rsid w:val="00081667"/>
    <w:rsid w:val="00081B8F"/>
    <w:rsid w:val="000825E8"/>
    <w:rsid w:val="00082B5E"/>
    <w:rsid w:val="0008353D"/>
    <w:rsid w:val="0008370F"/>
    <w:rsid w:val="00083916"/>
    <w:rsid w:val="00083AF8"/>
    <w:rsid w:val="00083B66"/>
    <w:rsid w:val="00083D49"/>
    <w:rsid w:val="00083E84"/>
    <w:rsid w:val="00084412"/>
    <w:rsid w:val="00084822"/>
    <w:rsid w:val="000848FE"/>
    <w:rsid w:val="0008496A"/>
    <w:rsid w:val="00084A02"/>
    <w:rsid w:val="00084BB9"/>
    <w:rsid w:val="00084BD8"/>
    <w:rsid w:val="00084E35"/>
    <w:rsid w:val="000853A7"/>
    <w:rsid w:val="00085422"/>
    <w:rsid w:val="000854D2"/>
    <w:rsid w:val="000859A4"/>
    <w:rsid w:val="00085CB2"/>
    <w:rsid w:val="00085FCD"/>
    <w:rsid w:val="0008606F"/>
    <w:rsid w:val="000862DE"/>
    <w:rsid w:val="000864F0"/>
    <w:rsid w:val="00086788"/>
    <w:rsid w:val="00086BF0"/>
    <w:rsid w:val="00086CE8"/>
    <w:rsid w:val="00086D59"/>
    <w:rsid w:val="00087291"/>
    <w:rsid w:val="000874DC"/>
    <w:rsid w:val="000878AB"/>
    <w:rsid w:val="0009060A"/>
    <w:rsid w:val="000906A5"/>
    <w:rsid w:val="000909AB"/>
    <w:rsid w:val="00090A7E"/>
    <w:rsid w:val="000910DD"/>
    <w:rsid w:val="0009143A"/>
    <w:rsid w:val="000914D8"/>
    <w:rsid w:val="000915FA"/>
    <w:rsid w:val="000918AA"/>
    <w:rsid w:val="00091CFC"/>
    <w:rsid w:val="00091E69"/>
    <w:rsid w:val="00092113"/>
    <w:rsid w:val="000921F0"/>
    <w:rsid w:val="00092ABD"/>
    <w:rsid w:val="0009323C"/>
    <w:rsid w:val="00093320"/>
    <w:rsid w:val="000935FA"/>
    <w:rsid w:val="00093617"/>
    <w:rsid w:val="00093807"/>
    <w:rsid w:val="00093819"/>
    <w:rsid w:val="0009389F"/>
    <w:rsid w:val="00093C02"/>
    <w:rsid w:val="00093F85"/>
    <w:rsid w:val="000943EE"/>
    <w:rsid w:val="0009443B"/>
    <w:rsid w:val="0009540B"/>
    <w:rsid w:val="00095678"/>
    <w:rsid w:val="000959D7"/>
    <w:rsid w:val="00095A0E"/>
    <w:rsid w:val="00095A2F"/>
    <w:rsid w:val="00095B90"/>
    <w:rsid w:val="00095D2B"/>
    <w:rsid w:val="00095F2C"/>
    <w:rsid w:val="000960D5"/>
    <w:rsid w:val="000964BC"/>
    <w:rsid w:val="00096AC2"/>
    <w:rsid w:val="00096AD9"/>
    <w:rsid w:val="00096C14"/>
    <w:rsid w:val="00096DEA"/>
    <w:rsid w:val="0009729E"/>
    <w:rsid w:val="000973BF"/>
    <w:rsid w:val="000976B2"/>
    <w:rsid w:val="00097BDE"/>
    <w:rsid w:val="00097C82"/>
    <w:rsid w:val="00097CE9"/>
    <w:rsid w:val="000A055E"/>
    <w:rsid w:val="000A069E"/>
    <w:rsid w:val="000A0B53"/>
    <w:rsid w:val="000A0CAC"/>
    <w:rsid w:val="000A0E6C"/>
    <w:rsid w:val="000A1052"/>
    <w:rsid w:val="000A1470"/>
    <w:rsid w:val="000A1C6C"/>
    <w:rsid w:val="000A21AC"/>
    <w:rsid w:val="000A2B11"/>
    <w:rsid w:val="000A2B42"/>
    <w:rsid w:val="000A2CD5"/>
    <w:rsid w:val="000A2D19"/>
    <w:rsid w:val="000A2DFE"/>
    <w:rsid w:val="000A2F13"/>
    <w:rsid w:val="000A3822"/>
    <w:rsid w:val="000A3A14"/>
    <w:rsid w:val="000A415D"/>
    <w:rsid w:val="000A426E"/>
    <w:rsid w:val="000A441E"/>
    <w:rsid w:val="000A4770"/>
    <w:rsid w:val="000A4B1E"/>
    <w:rsid w:val="000A4D33"/>
    <w:rsid w:val="000A4E96"/>
    <w:rsid w:val="000A4FC3"/>
    <w:rsid w:val="000A51B8"/>
    <w:rsid w:val="000A51F0"/>
    <w:rsid w:val="000A528A"/>
    <w:rsid w:val="000A5303"/>
    <w:rsid w:val="000A533D"/>
    <w:rsid w:val="000A543D"/>
    <w:rsid w:val="000A54AA"/>
    <w:rsid w:val="000A551E"/>
    <w:rsid w:val="000A5754"/>
    <w:rsid w:val="000A57B3"/>
    <w:rsid w:val="000A586F"/>
    <w:rsid w:val="000A5AEF"/>
    <w:rsid w:val="000A5B2E"/>
    <w:rsid w:val="000A5DD3"/>
    <w:rsid w:val="000A60D7"/>
    <w:rsid w:val="000A614A"/>
    <w:rsid w:val="000A616D"/>
    <w:rsid w:val="000A64A0"/>
    <w:rsid w:val="000A65C4"/>
    <w:rsid w:val="000A664C"/>
    <w:rsid w:val="000A6827"/>
    <w:rsid w:val="000A6DF9"/>
    <w:rsid w:val="000A721E"/>
    <w:rsid w:val="000A7755"/>
    <w:rsid w:val="000A78F8"/>
    <w:rsid w:val="000A7909"/>
    <w:rsid w:val="000A7CD0"/>
    <w:rsid w:val="000B03C9"/>
    <w:rsid w:val="000B0903"/>
    <w:rsid w:val="000B0D80"/>
    <w:rsid w:val="000B130C"/>
    <w:rsid w:val="000B1413"/>
    <w:rsid w:val="000B15B8"/>
    <w:rsid w:val="000B15E3"/>
    <w:rsid w:val="000B1967"/>
    <w:rsid w:val="000B1C93"/>
    <w:rsid w:val="000B1D31"/>
    <w:rsid w:val="000B1D3D"/>
    <w:rsid w:val="000B1EEB"/>
    <w:rsid w:val="000B2002"/>
    <w:rsid w:val="000B22D5"/>
    <w:rsid w:val="000B2593"/>
    <w:rsid w:val="000B26F9"/>
    <w:rsid w:val="000B288E"/>
    <w:rsid w:val="000B29DB"/>
    <w:rsid w:val="000B2AD7"/>
    <w:rsid w:val="000B2D09"/>
    <w:rsid w:val="000B2EDA"/>
    <w:rsid w:val="000B33AB"/>
    <w:rsid w:val="000B36BA"/>
    <w:rsid w:val="000B370F"/>
    <w:rsid w:val="000B380F"/>
    <w:rsid w:val="000B3ACE"/>
    <w:rsid w:val="000B420F"/>
    <w:rsid w:val="000B4590"/>
    <w:rsid w:val="000B4723"/>
    <w:rsid w:val="000B48BE"/>
    <w:rsid w:val="000B4C06"/>
    <w:rsid w:val="000B4C37"/>
    <w:rsid w:val="000B551B"/>
    <w:rsid w:val="000B5540"/>
    <w:rsid w:val="000B5C6C"/>
    <w:rsid w:val="000B5EB3"/>
    <w:rsid w:val="000B5ECC"/>
    <w:rsid w:val="000B624C"/>
    <w:rsid w:val="000B6261"/>
    <w:rsid w:val="000B62EF"/>
    <w:rsid w:val="000B6311"/>
    <w:rsid w:val="000B6813"/>
    <w:rsid w:val="000B6A23"/>
    <w:rsid w:val="000B6A4D"/>
    <w:rsid w:val="000B6B3B"/>
    <w:rsid w:val="000B6EEF"/>
    <w:rsid w:val="000B6FCC"/>
    <w:rsid w:val="000B7025"/>
    <w:rsid w:val="000B707E"/>
    <w:rsid w:val="000B7455"/>
    <w:rsid w:val="000B75C6"/>
    <w:rsid w:val="000B766B"/>
    <w:rsid w:val="000B7ADB"/>
    <w:rsid w:val="000B7BAB"/>
    <w:rsid w:val="000C0437"/>
    <w:rsid w:val="000C0802"/>
    <w:rsid w:val="000C0858"/>
    <w:rsid w:val="000C08B8"/>
    <w:rsid w:val="000C0DBC"/>
    <w:rsid w:val="000C0E1F"/>
    <w:rsid w:val="000C11F2"/>
    <w:rsid w:val="000C17BC"/>
    <w:rsid w:val="000C2096"/>
    <w:rsid w:val="000C28DD"/>
    <w:rsid w:val="000C2907"/>
    <w:rsid w:val="000C2FCE"/>
    <w:rsid w:val="000C3408"/>
    <w:rsid w:val="000C3B17"/>
    <w:rsid w:val="000C3B42"/>
    <w:rsid w:val="000C3BAE"/>
    <w:rsid w:val="000C3E3F"/>
    <w:rsid w:val="000C4020"/>
    <w:rsid w:val="000C4090"/>
    <w:rsid w:val="000C40DD"/>
    <w:rsid w:val="000C434C"/>
    <w:rsid w:val="000C4562"/>
    <w:rsid w:val="000C491B"/>
    <w:rsid w:val="000C4CBB"/>
    <w:rsid w:val="000C4FA0"/>
    <w:rsid w:val="000C52FA"/>
    <w:rsid w:val="000C558C"/>
    <w:rsid w:val="000C5EB3"/>
    <w:rsid w:val="000C63EF"/>
    <w:rsid w:val="000C64AD"/>
    <w:rsid w:val="000C650F"/>
    <w:rsid w:val="000C656D"/>
    <w:rsid w:val="000C6705"/>
    <w:rsid w:val="000C678B"/>
    <w:rsid w:val="000C68A6"/>
    <w:rsid w:val="000C68F7"/>
    <w:rsid w:val="000C6919"/>
    <w:rsid w:val="000C6AF3"/>
    <w:rsid w:val="000C6BC0"/>
    <w:rsid w:val="000C6C3D"/>
    <w:rsid w:val="000C6DBD"/>
    <w:rsid w:val="000C6E6B"/>
    <w:rsid w:val="000C7200"/>
    <w:rsid w:val="000C73F5"/>
    <w:rsid w:val="000C7842"/>
    <w:rsid w:val="000C7853"/>
    <w:rsid w:val="000D0098"/>
    <w:rsid w:val="000D0195"/>
    <w:rsid w:val="000D0330"/>
    <w:rsid w:val="000D0732"/>
    <w:rsid w:val="000D07A2"/>
    <w:rsid w:val="000D07E4"/>
    <w:rsid w:val="000D0FA6"/>
    <w:rsid w:val="000D0FBE"/>
    <w:rsid w:val="000D100E"/>
    <w:rsid w:val="000D1048"/>
    <w:rsid w:val="000D1163"/>
    <w:rsid w:val="000D1624"/>
    <w:rsid w:val="000D1662"/>
    <w:rsid w:val="000D1947"/>
    <w:rsid w:val="000D1ABB"/>
    <w:rsid w:val="000D1E64"/>
    <w:rsid w:val="000D2B32"/>
    <w:rsid w:val="000D2BBB"/>
    <w:rsid w:val="000D2E8F"/>
    <w:rsid w:val="000D2FB8"/>
    <w:rsid w:val="000D3114"/>
    <w:rsid w:val="000D359F"/>
    <w:rsid w:val="000D3AB1"/>
    <w:rsid w:val="000D3B9A"/>
    <w:rsid w:val="000D3C90"/>
    <w:rsid w:val="000D41FA"/>
    <w:rsid w:val="000D44B7"/>
    <w:rsid w:val="000D4511"/>
    <w:rsid w:val="000D47B8"/>
    <w:rsid w:val="000D49D3"/>
    <w:rsid w:val="000D4AD8"/>
    <w:rsid w:val="000D4B55"/>
    <w:rsid w:val="000D4D02"/>
    <w:rsid w:val="000D5ACC"/>
    <w:rsid w:val="000D5D3A"/>
    <w:rsid w:val="000D5E88"/>
    <w:rsid w:val="000D5F10"/>
    <w:rsid w:val="000D6411"/>
    <w:rsid w:val="000D6A7E"/>
    <w:rsid w:val="000D6CD2"/>
    <w:rsid w:val="000D708E"/>
    <w:rsid w:val="000D7529"/>
    <w:rsid w:val="000D75C8"/>
    <w:rsid w:val="000D7775"/>
    <w:rsid w:val="000D7A45"/>
    <w:rsid w:val="000D7BE3"/>
    <w:rsid w:val="000D7EDB"/>
    <w:rsid w:val="000E015C"/>
    <w:rsid w:val="000E0300"/>
    <w:rsid w:val="000E0C50"/>
    <w:rsid w:val="000E0DF6"/>
    <w:rsid w:val="000E113F"/>
    <w:rsid w:val="000E117F"/>
    <w:rsid w:val="000E120C"/>
    <w:rsid w:val="000E1562"/>
    <w:rsid w:val="000E1AB7"/>
    <w:rsid w:val="000E1B36"/>
    <w:rsid w:val="000E1D87"/>
    <w:rsid w:val="000E1FE2"/>
    <w:rsid w:val="000E2194"/>
    <w:rsid w:val="000E24A4"/>
    <w:rsid w:val="000E274A"/>
    <w:rsid w:val="000E285B"/>
    <w:rsid w:val="000E2B0D"/>
    <w:rsid w:val="000E2BA1"/>
    <w:rsid w:val="000E2D85"/>
    <w:rsid w:val="000E360B"/>
    <w:rsid w:val="000E3C81"/>
    <w:rsid w:val="000E4034"/>
    <w:rsid w:val="000E44B5"/>
    <w:rsid w:val="000E4542"/>
    <w:rsid w:val="000E4712"/>
    <w:rsid w:val="000E48BE"/>
    <w:rsid w:val="000E4BE4"/>
    <w:rsid w:val="000E4C91"/>
    <w:rsid w:val="000E4E56"/>
    <w:rsid w:val="000E4E9D"/>
    <w:rsid w:val="000E5208"/>
    <w:rsid w:val="000E539B"/>
    <w:rsid w:val="000E5546"/>
    <w:rsid w:val="000E58E8"/>
    <w:rsid w:val="000E5C29"/>
    <w:rsid w:val="000E5F51"/>
    <w:rsid w:val="000E6607"/>
    <w:rsid w:val="000E677E"/>
    <w:rsid w:val="000E68C9"/>
    <w:rsid w:val="000E694E"/>
    <w:rsid w:val="000E6B24"/>
    <w:rsid w:val="000E6E18"/>
    <w:rsid w:val="000E6E61"/>
    <w:rsid w:val="000E6F29"/>
    <w:rsid w:val="000E6F8C"/>
    <w:rsid w:val="000E707C"/>
    <w:rsid w:val="000E70A6"/>
    <w:rsid w:val="000E7261"/>
    <w:rsid w:val="000E775B"/>
    <w:rsid w:val="000E78E0"/>
    <w:rsid w:val="000E78F2"/>
    <w:rsid w:val="000E7B94"/>
    <w:rsid w:val="000E7E22"/>
    <w:rsid w:val="000F030B"/>
    <w:rsid w:val="000F034E"/>
    <w:rsid w:val="000F03B5"/>
    <w:rsid w:val="000F051E"/>
    <w:rsid w:val="000F0790"/>
    <w:rsid w:val="000F0AC1"/>
    <w:rsid w:val="000F0C3F"/>
    <w:rsid w:val="000F1184"/>
    <w:rsid w:val="000F12F2"/>
    <w:rsid w:val="000F133F"/>
    <w:rsid w:val="000F1693"/>
    <w:rsid w:val="000F1BBD"/>
    <w:rsid w:val="000F1C99"/>
    <w:rsid w:val="000F2078"/>
    <w:rsid w:val="000F21AD"/>
    <w:rsid w:val="000F2284"/>
    <w:rsid w:val="000F257C"/>
    <w:rsid w:val="000F2CD0"/>
    <w:rsid w:val="000F2CDE"/>
    <w:rsid w:val="000F2FFE"/>
    <w:rsid w:val="000F3051"/>
    <w:rsid w:val="000F330F"/>
    <w:rsid w:val="000F3398"/>
    <w:rsid w:val="000F33A2"/>
    <w:rsid w:val="000F357F"/>
    <w:rsid w:val="000F3783"/>
    <w:rsid w:val="000F4356"/>
    <w:rsid w:val="000F44B4"/>
    <w:rsid w:val="000F4830"/>
    <w:rsid w:val="000F48D9"/>
    <w:rsid w:val="000F4CAF"/>
    <w:rsid w:val="000F4D4A"/>
    <w:rsid w:val="000F4EBC"/>
    <w:rsid w:val="000F4FF5"/>
    <w:rsid w:val="000F506F"/>
    <w:rsid w:val="000F5792"/>
    <w:rsid w:val="000F58D2"/>
    <w:rsid w:val="000F60CA"/>
    <w:rsid w:val="000F610A"/>
    <w:rsid w:val="000F62F6"/>
    <w:rsid w:val="000F63CD"/>
    <w:rsid w:val="000F6438"/>
    <w:rsid w:val="000F6857"/>
    <w:rsid w:val="000F68E3"/>
    <w:rsid w:val="000F71B1"/>
    <w:rsid w:val="000F731B"/>
    <w:rsid w:val="000F74C2"/>
    <w:rsid w:val="000F7A86"/>
    <w:rsid w:val="000F7F6C"/>
    <w:rsid w:val="001000D4"/>
    <w:rsid w:val="00100149"/>
    <w:rsid w:val="001001CC"/>
    <w:rsid w:val="001004EF"/>
    <w:rsid w:val="001007C9"/>
    <w:rsid w:val="001007CF"/>
    <w:rsid w:val="00100882"/>
    <w:rsid w:val="00100B9F"/>
    <w:rsid w:val="00100D6F"/>
    <w:rsid w:val="00100DC3"/>
    <w:rsid w:val="00100FFC"/>
    <w:rsid w:val="0010112B"/>
    <w:rsid w:val="00101290"/>
    <w:rsid w:val="00101B77"/>
    <w:rsid w:val="00101FD9"/>
    <w:rsid w:val="00102080"/>
    <w:rsid w:val="001022C8"/>
    <w:rsid w:val="001023AB"/>
    <w:rsid w:val="00102A56"/>
    <w:rsid w:val="00102E45"/>
    <w:rsid w:val="00102F03"/>
    <w:rsid w:val="001036CA"/>
    <w:rsid w:val="001037F6"/>
    <w:rsid w:val="00103B55"/>
    <w:rsid w:val="00103C2A"/>
    <w:rsid w:val="00103C5B"/>
    <w:rsid w:val="00103C93"/>
    <w:rsid w:val="00103C99"/>
    <w:rsid w:val="00103DF1"/>
    <w:rsid w:val="00104153"/>
    <w:rsid w:val="00104159"/>
    <w:rsid w:val="00104252"/>
    <w:rsid w:val="001043F8"/>
    <w:rsid w:val="0010466E"/>
    <w:rsid w:val="0010483E"/>
    <w:rsid w:val="00104E3C"/>
    <w:rsid w:val="00104FE1"/>
    <w:rsid w:val="0010507F"/>
    <w:rsid w:val="00105538"/>
    <w:rsid w:val="00105572"/>
    <w:rsid w:val="001059D9"/>
    <w:rsid w:val="00105CA6"/>
    <w:rsid w:val="00105EEB"/>
    <w:rsid w:val="00105FE2"/>
    <w:rsid w:val="001060B0"/>
    <w:rsid w:val="00106427"/>
    <w:rsid w:val="00106686"/>
    <w:rsid w:val="001066E5"/>
    <w:rsid w:val="00106731"/>
    <w:rsid w:val="00106772"/>
    <w:rsid w:val="001067F0"/>
    <w:rsid w:val="00106954"/>
    <w:rsid w:val="00106BA0"/>
    <w:rsid w:val="00106F8F"/>
    <w:rsid w:val="00107650"/>
    <w:rsid w:val="00107653"/>
    <w:rsid w:val="00107662"/>
    <w:rsid w:val="00107741"/>
    <w:rsid w:val="0010787E"/>
    <w:rsid w:val="00107B8E"/>
    <w:rsid w:val="00107BB3"/>
    <w:rsid w:val="00110111"/>
    <w:rsid w:val="00110265"/>
    <w:rsid w:val="001106C3"/>
    <w:rsid w:val="00110743"/>
    <w:rsid w:val="00110981"/>
    <w:rsid w:val="00110B41"/>
    <w:rsid w:val="00110F15"/>
    <w:rsid w:val="00111222"/>
    <w:rsid w:val="00111BDB"/>
    <w:rsid w:val="00111D3E"/>
    <w:rsid w:val="00112204"/>
    <w:rsid w:val="001123C3"/>
    <w:rsid w:val="00112622"/>
    <w:rsid w:val="001128FC"/>
    <w:rsid w:val="00112937"/>
    <w:rsid w:val="00112CE2"/>
    <w:rsid w:val="00112E24"/>
    <w:rsid w:val="00113067"/>
    <w:rsid w:val="00113206"/>
    <w:rsid w:val="0011349C"/>
    <w:rsid w:val="00113547"/>
    <w:rsid w:val="00113980"/>
    <w:rsid w:val="00114001"/>
    <w:rsid w:val="001140B3"/>
    <w:rsid w:val="00114917"/>
    <w:rsid w:val="001149C7"/>
    <w:rsid w:val="00114B09"/>
    <w:rsid w:val="00114D5E"/>
    <w:rsid w:val="00114E63"/>
    <w:rsid w:val="00114F18"/>
    <w:rsid w:val="00115251"/>
    <w:rsid w:val="0011546A"/>
    <w:rsid w:val="001157A1"/>
    <w:rsid w:val="001157AE"/>
    <w:rsid w:val="00115DBD"/>
    <w:rsid w:val="00115FFC"/>
    <w:rsid w:val="0011656D"/>
    <w:rsid w:val="001165EC"/>
    <w:rsid w:val="00116625"/>
    <w:rsid w:val="001167BC"/>
    <w:rsid w:val="001168F8"/>
    <w:rsid w:val="001168FF"/>
    <w:rsid w:val="00116976"/>
    <w:rsid w:val="00116A2F"/>
    <w:rsid w:val="00116E0F"/>
    <w:rsid w:val="00117105"/>
    <w:rsid w:val="001172F9"/>
    <w:rsid w:val="001173E2"/>
    <w:rsid w:val="00117B65"/>
    <w:rsid w:val="00117D51"/>
    <w:rsid w:val="00120249"/>
    <w:rsid w:val="00120384"/>
    <w:rsid w:val="00120A9A"/>
    <w:rsid w:val="00120D58"/>
    <w:rsid w:val="00120E3A"/>
    <w:rsid w:val="00120F13"/>
    <w:rsid w:val="00120F8D"/>
    <w:rsid w:val="00121344"/>
    <w:rsid w:val="00121398"/>
    <w:rsid w:val="0012254A"/>
    <w:rsid w:val="001225E6"/>
    <w:rsid w:val="001226E7"/>
    <w:rsid w:val="00122B3F"/>
    <w:rsid w:val="00122B85"/>
    <w:rsid w:val="00122C02"/>
    <w:rsid w:val="00122C49"/>
    <w:rsid w:val="00122E81"/>
    <w:rsid w:val="00123228"/>
    <w:rsid w:val="0012327C"/>
    <w:rsid w:val="001232B9"/>
    <w:rsid w:val="001234B2"/>
    <w:rsid w:val="00123621"/>
    <w:rsid w:val="00123716"/>
    <w:rsid w:val="001239FB"/>
    <w:rsid w:val="00123B81"/>
    <w:rsid w:val="00123DB3"/>
    <w:rsid w:val="0012452A"/>
    <w:rsid w:val="001245EF"/>
    <w:rsid w:val="00125073"/>
    <w:rsid w:val="001251C2"/>
    <w:rsid w:val="00125250"/>
    <w:rsid w:val="00125252"/>
    <w:rsid w:val="0012552E"/>
    <w:rsid w:val="00125C3D"/>
    <w:rsid w:val="00125D02"/>
    <w:rsid w:val="001260A4"/>
    <w:rsid w:val="00126587"/>
    <w:rsid w:val="00126767"/>
    <w:rsid w:val="001267EA"/>
    <w:rsid w:val="001268B1"/>
    <w:rsid w:val="001269B5"/>
    <w:rsid w:val="00126F4A"/>
    <w:rsid w:val="00127060"/>
    <w:rsid w:val="0012707F"/>
    <w:rsid w:val="00127572"/>
    <w:rsid w:val="00127584"/>
    <w:rsid w:val="00127D2A"/>
    <w:rsid w:val="00127EC2"/>
    <w:rsid w:val="00130193"/>
    <w:rsid w:val="00130375"/>
    <w:rsid w:val="00130531"/>
    <w:rsid w:val="0013079C"/>
    <w:rsid w:val="00130814"/>
    <w:rsid w:val="0013092B"/>
    <w:rsid w:val="00130A64"/>
    <w:rsid w:val="00131104"/>
    <w:rsid w:val="001312C7"/>
    <w:rsid w:val="001313F7"/>
    <w:rsid w:val="00131541"/>
    <w:rsid w:val="0013164B"/>
    <w:rsid w:val="0013170C"/>
    <w:rsid w:val="001317FE"/>
    <w:rsid w:val="00131C77"/>
    <w:rsid w:val="001326CF"/>
    <w:rsid w:val="00132869"/>
    <w:rsid w:val="00132D2A"/>
    <w:rsid w:val="00132D30"/>
    <w:rsid w:val="00132D73"/>
    <w:rsid w:val="00132F93"/>
    <w:rsid w:val="00132FAF"/>
    <w:rsid w:val="001333F1"/>
    <w:rsid w:val="00133577"/>
    <w:rsid w:val="0013372F"/>
    <w:rsid w:val="0013384B"/>
    <w:rsid w:val="0013392B"/>
    <w:rsid w:val="00133A5C"/>
    <w:rsid w:val="00133B2B"/>
    <w:rsid w:val="00133E2F"/>
    <w:rsid w:val="00133E7F"/>
    <w:rsid w:val="00134162"/>
    <w:rsid w:val="001341AE"/>
    <w:rsid w:val="00134495"/>
    <w:rsid w:val="001346B4"/>
    <w:rsid w:val="0013499B"/>
    <w:rsid w:val="00134A98"/>
    <w:rsid w:val="00134E5D"/>
    <w:rsid w:val="00135274"/>
    <w:rsid w:val="00135475"/>
    <w:rsid w:val="0013584B"/>
    <w:rsid w:val="001358B0"/>
    <w:rsid w:val="00135E23"/>
    <w:rsid w:val="001365F3"/>
    <w:rsid w:val="00136761"/>
    <w:rsid w:val="00136AAF"/>
    <w:rsid w:val="00136B87"/>
    <w:rsid w:val="00136C8B"/>
    <w:rsid w:val="00136E1E"/>
    <w:rsid w:val="00136E48"/>
    <w:rsid w:val="00136FDA"/>
    <w:rsid w:val="0013701F"/>
    <w:rsid w:val="00137324"/>
    <w:rsid w:val="001374BB"/>
    <w:rsid w:val="00137548"/>
    <w:rsid w:val="00137604"/>
    <w:rsid w:val="001377D9"/>
    <w:rsid w:val="00137C89"/>
    <w:rsid w:val="00137CF5"/>
    <w:rsid w:val="00137CFC"/>
    <w:rsid w:val="00137E10"/>
    <w:rsid w:val="00137E58"/>
    <w:rsid w:val="001401DD"/>
    <w:rsid w:val="001406C1"/>
    <w:rsid w:val="00140743"/>
    <w:rsid w:val="00140D71"/>
    <w:rsid w:val="0014113A"/>
    <w:rsid w:val="001418A0"/>
    <w:rsid w:val="00141D16"/>
    <w:rsid w:val="00141DBD"/>
    <w:rsid w:val="00142587"/>
    <w:rsid w:val="00142A82"/>
    <w:rsid w:val="00142B8B"/>
    <w:rsid w:val="00142C81"/>
    <w:rsid w:val="00142E45"/>
    <w:rsid w:val="00143067"/>
    <w:rsid w:val="001432CC"/>
    <w:rsid w:val="00143335"/>
    <w:rsid w:val="001435F5"/>
    <w:rsid w:val="0014360B"/>
    <w:rsid w:val="001436F3"/>
    <w:rsid w:val="00143FBC"/>
    <w:rsid w:val="00143FFE"/>
    <w:rsid w:val="001448E6"/>
    <w:rsid w:val="00144DF1"/>
    <w:rsid w:val="0014550A"/>
    <w:rsid w:val="001455A5"/>
    <w:rsid w:val="001456B1"/>
    <w:rsid w:val="00145794"/>
    <w:rsid w:val="001457C1"/>
    <w:rsid w:val="001459AA"/>
    <w:rsid w:val="00145D1C"/>
    <w:rsid w:val="00146116"/>
    <w:rsid w:val="00146181"/>
    <w:rsid w:val="001465DF"/>
    <w:rsid w:val="001466E7"/>
    <w:rsid w:val="0014671E"/>
    <w:rsid w:val="001468FB"/>
    <w:rsid w:val="00146EBA"/>
    <w:rsid w:val="00146ECC"/>
    <w:rsid w:val="00147053"/>
    <w:rsid w:val="001471CE"/>
    <w:rsid w:val="001476F0"/>
    <w:rsid w:val="00147A78"/>
    <w:rsid w:val="00147FE4"/>
    <w:rsid w:val="001500AF"/>
    <w:rsid w:val="001501E1"/>
    <w:rsid w:val="00150388"/>
    <w:rsid w:val="00150475"/>
    <w:rsid w:val="0015093B"/>
    <w:rsid w:val="001509AD"/>
    <w:rsid w:val="001509B2"/>
    <w:rsid w:val="00150B19"/>
    <w:rsid w:val="00150CDD"/>
    <w:rsid w:val="00150E09"/>
    <w:rsid w:val="00150EBD"/>
    <w:rsid w:val="00150F0F"/>
    <w:rsid w:val="00150F14"/>
    <w:rsid w:val="001511A3"/>
    <w:rsid w:val="00151390"/>
    <w:rsid w:val="001515C6"/>
    <w:rsid w:val="001516DE"/>
    <w:rsid w:val="00151897"/>
    <w:rsid w:val="00151922"/>
    <w:rsid w:val="00151D0F"/>
    <w:rsid w:val="00152323"/>
    <w:rsid w:val="0015240C"/>
    <w:rsid w:val="00152865"/>
    <w:rsid w:val="00152BB1"/>
    <w:rsid w:val="00152D8E"/>
    <w:rsid w:val="00152EC6"/>
    <w:rsid w:val="00153226"/>
    <w:rsid w:val="0015331E"/>
    <w:rsid w:val="00153392"/>
    <w:rsid w:val="00153537"/>
    <w:rsid w:val="001536A8"/>
    <w:rsid w:val="00153C4C"/>
    <w:rsid w:val="00153D42"/>
    <w:rsid w:val="00153D49"/>
    <w:rsid w:val="00153F64"/>
    <w:rsid w:val="001542E3"/>
    <w:rsid w:val="001542F7"/>
    <w:rsid w:val="00154469"/>
    <w:rsid w:val="00154604"/>
    <w:rsid w:val="001546DE"/>
    <w:rsid w:val="00154F2F"/>
    <w:rsid w:val="0015515A"/>
    <w:rsid w:val="00155582"/>
    <w:rsid w:val="00155C56"/>
    <w:rsid w:val="00156170"/>
    <w:rsid w:val="001561C6"/>
    <w:rsid w:val="001561DD"/>
    <w:rsid w:val="0015625A"/>
    <w:rsid w:val="00156407"/>
    <w:rsid w:val="0015673F"/>
    <w:rsid w:val="00156952"/>
    <w:rsid w:val="00156A64"/>
    <w:rsid w:val="00156A6A"/>
    <w:rsid w:val="00156B4E"/>
    <w:rsid w:val="00156C7E"/>
    <w:rsid w:val="00156F3E"/>
    <w:rsid w:val="0015702C"/>
    <w:rsid w:val="001572D2"/>
    <w:rsid w:val="001573D0"/>
    <w:rsid w:val="00157AD8"/>
    <w:rsid w:val="00160330"/>
    <w:rsid w:val="00160474"/>
    <w:rsid w:val="001604E6"/>
    <w:rsid w:val="00160935"/>
    <w:rsid w:val="00160C08"/>
    <w:rsid w:val="00160E99"/>
    <w:rsid w:val="00161315"/>
    <w:rsid w:val="001618F9"/>
    <w:rsid w:val="00161CD0"/>
    <w:rsid w:val="001620A2"/>
    <w:rsid w:val="00162458"/>
    <w:rsid w:val="001624E6"/>
    <w:rsid w:val="001626C2"/>
    <w:rsid w:val="00162A61"/>
    <w:rsid w:val="00162B45"/>
    <w:rsid w:val="00162E6C"/>
    <w:rsid w:val="001630B2"/>
    <w:rsid w:val="0016320A"/>
    <w:rsid w:val="00163462"/>
    <w:rsid w:val="00163735"/>
    <w:rsid w:val="00163A46"/>
    <w:rsid w:val="00163FC8"/>
    <w:rsid w:val="00163FE1"/>
    <w:rsid w:val="001645D5"/>
    <w:rsid w:val="00164AC1"/>
    <w:rsid w:val="00165221"/>
    <w:rsid w:val="00165265"/>
    <w:rsid w:val="0016536C"/>
    <w:rsid w:val="00165A18"/>
    <w:rsid w:val="00165AA4"/>
    <w:rsid w:val="00165BF6"/>
    <w:rsid w:val="00165F64"/>
    <w:rsid w:val="0016616E"/>
    <w:rsid w:val="001663FF"/>
    <w:rsid w:val="001664C1"/>
    <w:rsid w:val="00166C9A"/>
    <w:rsid w:val="00166FD1"/>
    <w:rsid w:val="001670A7"/>
    <w:rsid w:val="00167895"/>
    <w:rsid w:val="00167C4C"/>
    <w:rsid w:val="00167DD8"/>
    <w:rsid w:val="00167E9E"/>
    <w:rsid w:val="00167F64"/>
    <w:rsid w:val="00170072"/>
    <w:rsid w:val="00170A19"/>
    <w:rsid w:val="00170D1A"/>
    <w:rsid w:val="00170EF7"/>
    <w:rsid w:val="00171731"/>
    <w:rsid w:val="001719C0"/>
    <w:rsid w:val="00171D3B"/>
    <w:rsid w:val="00172113"/>
    <w:rsid w:val="001724E1"/>
    <w:rsid w:val="00172759"/>
    <w:rsid w:val="00172760"/>
    <w:rsid w:val="00172C99"/>
    <w:rsid w:val="00173135"/>
    <w:rsid w:val="00173283"/>
    <w:rsid w:val="0017329E"/>
    <w:rsid w:val="0017332B"/>
    <w:rsid w:val="00173648"/>
    <w:rsid w:val="001738A5"/>
    <w:rsid w:val="00173C7B"/>
    <w:rsid w:val="001740E9"/>
    <w:rsid w:val="001741E6"/>
    <w:rsid w:val="00174438"/>
    <w:rsid w:val="00174820"/>
    <w:rsid w:val="001749F1"/>
    <w:rsid w:val="00174BF9"/>
    <w:rsid w:val="00174C4B"/>
    <w:rsid w:val="00175187"/>
    <w:rsid w:val="001751A5"/>
    <w:rsid w:val="001753E5"/>
    <w:rsid w:val="001754BB"/>
    <w:rsid w:val="0017553B"/>
    <w:rsid w:val="00175AF0"/>
    <w:rsid w:val="00175BBC"/>
    <w:rsid w:val="00175EC3"/>
    <w:rsid w:val="00176027"/>
    <w:rsid w:val="0017643C"/>
    <w:rsid w:val="0017659D"/>
    <w:rsid w:val="00176BCF"/>
    <w:rsid w:val="00177627"/>
    <w:rsid w:val="00177897"/>
    <w:rsid w:val="001778C9"/>
    <w:rsid w:val="00177D13"/>
    <w:rsid w:val="00180371"/>
    <w:rsid w:val="00180373"/>
    <w:rsid w:val="00180AEE"/>
    <w:rsid w:val="00180B8A"/>
    <w:rsid w:val="00180CB1"/>
    <w:rsid w:val="001810C6"/>
    <w:rsid w:val="00181155"/>
    <w:rsid w:val="00181369"/>
    <w:rsid w:val="0018145B"/>
    <w:rsid w:val="001814D4"/>
    <w:rsid w:val="0018164E"/>
    <w:rsid w:val="001817F9"/>
    <w:rsid w:val="00181E64"/>
    <w:rsid w:val="00181FF1"/>
    <w:rsid w:val="00182232"/>
    <w:rsid w:val="001823FD"/>
    <w:rsid w:val="0018248D"/>
    <w:rsid w:val="001827A8"/>
    <w:rsid w:val="00182899"/>
    <w:rsid w:val="00182933"/>
    <w:rsid w:val="00182A0E"/>
    <w:rsid w:val="00182B26"/>
    <w:rsid w:val="00182CAD"/>
    <w:rsid w:val="00182EED"/>
    <w:rsid w:val="0018306D"/>
    <w:rsid w:val="00183116"/>
    <w:rsid w:val="00183346"/>
    <w:rsid w:val="0018354F"/>
    <w:rsid w:val="001835DD"/>
    <w:rsid w:val="00183782"/>
    <w:rsid w:val="0018388D"/>
    <w:rsid w:val="00183A11"/>
    <w:rsid w:val="00183ABD"/>
    <w:rsid w:val="001842F9"/>
    <w:rsid w:val="0018430F"/>
    <w:rsid w:val="0018435E"/>
    <w:rsid w:val="001843D4"/>
    <w:rsid w:val="001844F8"/>
    <w:rsid w:val="00184884"/>
    <w:rsid w:val="00184940"/>
    <w:rsid w:val="00185088"/>
    <w:rsid w:val="00185207"/>
    <w:rsid w:val="001852CD"/>
    <w:rsid w:val="001853F2"/>
    <w:rsid w:val="00185460"/>
    <w:rsid w:val="0018587B"/>
    <w:rsid w:val="00185914"/>
    <w:rsid w:val="00185983"/>
    <w:rsid w:val="00185DD2"/>
    <w:rsid w:val="00185E26"/>
    <w:rsid w:val="00186B94"/>
    <w:rsid w:val="0018729E"/>
    <w:rsid w:val="00187349"/>
    <w:rsid w:val="00187EB9"/>
    <w:rsid w:val="0019004D"/>
    <w:rsid w:val="0019022C"/>
    <w:rsid w:val="001903FD"/>
    <w:rsid w:val="00190422"/>
    <w:rsid w:val="00190847"/>
    <w:rsid w:val="001908AF"/>
    <w:rsid w:val="00190D0C"/>
    <w:rsid w:val="00191044"/>
    <w:rsid w:val="00191232"/>
    <w:rsid w:val="00191291"/>
    <w:rsid w:val="00191634"/>
    <w:rsid w:val="00191ADE"/>
    <w:rsid w:val="00191B37"/>
    <w:rsid w:val="00191C67"/>
    <w:rsid w:val="0019213A"/>
    <w:rsid w:val="001923D7"/>
    <w:rsid w:val="00192607"/>
    <w:rsid w:val="00192904"/>
    <w:rsid w:val="00192997"/>
    <w:rsid w:val="001929D1"/>
    <w:rsid w:val="00192A3F"/>
    <w:rsid w:val="00192B29"/>
    <w:rsid w:val="00192D24"/>
    <w:rsid w:val="00192E70"/>
    <w:rsid w:val="001934E3"/>
    <w:rsid w:val="001934ED"/>
    <w:rsid w:val="00193A38"/>
    <w:rsid w:val="00193B72"/>
    <w:rsid w:val="00194336"/>
    <w:rsid w:val="0019442C"/>
    <w:rsid w:val="00194552"/>
    <w:rsid w:val="001946B3"/>
    <w:rsid w:val="001946D6"/>
    <w:rsid w:val="0019480D"/>
    <w:rsid w:val="001948EA"/>
    <w:rsid w:val="00194912"/>
    <w:rsid w:val="001949E8"/>
    <w:rsid w:val="00194A5E"/>
    <w:rsid w:val="00194B38"/>
    <w:rsid w:val="0019550C"/>
    <w:rsid w:val="0019557A"/>
    <w:rsid w:val="00195699"/>
    <w:rsid w:val="00195782"/>
    <w:rsid w:val="0019578B"/>
    <w:rsid w:val="001960C1"/>
    <w:rsid w:val="0019619A"/>
    <w:rsid w:val="0019637E"/>
    <w:rsid w:val="00196A07"/>
    <w:rsid w:val="0019718F"/>
    <w:rsid w:val="001971B6"/>
    <w:rsid w:val="00197964"/>
    <w:rsid w:val="00197A2C"/>
    <w:rsid w:val="00197BD5"/>
    <w:rsid w:val="00197C77"/>
    <w:rsid w:val="00197D41"/>
    <w:rsid w:val="00197FBD"/>
    <w:rsid w:val="001A00FC"/>
    <w:rsid w:val="001A014D"/>
    <w:rsid w:val="001A0484"/>
    <w:rsid w:val="001A0EFA"/>
    <w:rsid w:val="001A0FFB"/>
    <w:rsid w:val="001A1C0E"/>
    <w:rsid w:val="001A23A6"/>
    <w:rsid w:val="001A274F"/>
    <w:rsid w:val="001A2CBF"/>
    <w:rsid w:val="001A2F61"/>
    <w:rsid w:val="001A3081"/>
    <w:rsid w:val="001A32EB"/>
    <w:rsid w:val="001A3405"/>
    <w:rsid w:val="001A3432"/>
    <w:rsid w:val="001A348E"/>
    <w:rsid w:val="001A3790"/>
    <w:rsid w:val="001A39EC"/>
    <w:rsid w:val="001A45E3"/>
    <w:rsid w:val="001A464A"/>
    <w:rsid w:val="001A46B3"/>
    <w:rsid w:val="001A4781"/>
    <w:rsid w:val="001A494C"/>
    <w:rsid w:val="001A4A0F"/>
    <w:rsid w:val="001A4BAC"/>
    <w:rsid w:val="001A4C38"/>
    <w:rsid w:val="001A4E19"/>
    <w:rsid w:val="001A5162"/>
    <w:rsid w:val="001A519A"/>
    <w:rsid w:val="001A52E7"/>
    <w:rsid w:val="001A56F1"/>
    <w:rsid w:val="001A59C9"/>
    <w:rsid w:val="001A5A78"/>
    <w:rsid w:val="001A5C39"/>
    <w:rsid w:val="001A5E1D"/>
    <w:rsid w:val="001A660B"/>
    <w:rsid w:val="001A6AA9"/>
    <w:rsid w:val="001A7143"/>
    <w:rsid w:val="001A724A"/>
    <w:rsid w:val="001A734F"/>
    <w:rsid w:val="001A77B1"/>
    <w:rsid w:val="001A7AA1"/>
    <w:rsid w:val="001A7CDB"/>
    <w:rsid w:val="001B02CB"/>
    <w:rsid w:val="001B097A"/>
    <w:rsid w:val="001B1069"/>
    <w:rsid w:val="001B1334"/>
    <w:rsid w:val="001B13B8"/>
    <w:rsid w:val="001B1560"/>
    <w:rsid w:val="001B1613"/>
    <w:rsid w:val="001B16C1"/>
    <w:rsid w:val="001B1A53"/>
    <w:rsid w:val="001B1A7A"/>
    <w:rsid w:val="001B1AB5"/>
    <w:rsid w:val="001B1BA2"/>
    <w:rsid w:val="001B1EFE"/>
    <w:rsid w:val="001B2114"/>
    <w:rsid w:val="001B253A"/>
    <w:rsid w:val="001B26D4"/>
    <w:rsid w:val="001B2CC4"/>
    <w:rsid w:val="001B2F2F"/>
    <w:rsid w:val="001B308C"/>
    <w:rsid w:val="001B31D4"/>
    <w:rsid w:val="001B33F7"/>
    <w:rsid w:val="001B3670"/>
    <w:rsid w:val="001B3701"/>
    <w:rsid w:val="001B456A"/>
    <w:rsid w:val="001B4A4A"/>
    <w:rsid w:val="001B4B11"/>
    <w:rsid w:val="001B4F66"/>
    <w:rsid w:val="001B5378"/>
    <w:rsid w:val="001B560F"/>
    <w:rsid w:val="001B567A"/>
    <w:rsid w:val="001B56D3"/>
    <w:rsid w:val="001B57BB"/>
    <w:rsid w:val="001B5B84"/>
    <w:rsid w:val="001B5C76"/>
    <w:rsid w:val="001B6794"/>
    <w:rsid w:val="001B68E5"/>
    <w:rsid w:val="001B694E"/>
    <w:rsid w:val="001B69EB"/>
    <w:rsid w:val="001B6A7A"/>
    <w:rsid w:val="001B6B62"/>
    <w:rsid w:val="001B6C03"/>
    <w:rsid w:val="001B6DD2"/>
    <w:rsid w:val="001B6E88"/>
    <w:rsid w:val="001B6F3C"/>
    <w:rsid w:val="001B7091"/>
    <w:rsid w:val="001B7212"/>
    <w:rsid w:val="001B74B1"/>
    <w:rsid w:val="001B74F5"/>
    <w:rsid w:val="001B7B04"/>
    <w:rsid w:val="001B7C62"/>
    <w:rsid w:val="001C0012"/>
    <w:rsid w:val="001C051C"/>
    <w:rsid w:val="001C0564"/>
    <w:rsid w:val="001C0BD9"/>
    <w:rsid w:val="001C0C9F"/>
    <w:rsid w:val="001C0CCD"/>
    <w:rsid w:val="001C0FB1"/>
    <w:rsid w:val="001C126E"/>
    <w:rsid w:val="001C1324"/>
    <w:rsid w:val="001C14E4"/>
    <w:rsid w:val="001C1782"/>
    <w:rsid w:val="001C1801"/>
    <w:rsid w:val="001C184E"/>
    <w:rsid w:val="001C1A74"/>
    <w:rsid w:val="001C1BF8"/>
    <w:rsid w:val="001C1C13"/>
    <w:rsid w:val="001C1E06"/>
    <w:rsid w:val="001C2076"/>
    <w:rsid w:val="001C20E3"/>
    <w:rsid w:val="001C2262"/>
    <w:rsid w:val="001C2297"/>
    <w:rsid w:val="001C2C24"/>
    <w:rsid w:val="001C2FC0"/>
    <w:rsid w:val="001C3093"/>
    <w:rsid w:val="001C3230"/>
    <w:rsid w:val="001C3762"/>
    <w:rsid w:val="001C3A10"/>
    <w:rsid w:val="001C3E0C"/>
    <w:rsid w:val="001C455D"/>
    <w:rsid w:val="001C47AB"/>
    <w:rsid w:val="001C4B87"/>
    <w:rsid w:val="001C4D13"/>
    <w:rsid w:val="001C4D74"/>
    <w:rsid w:val="001C5019"/>
    <w:rsid w:val="001C5228"/>
    <w:rsid w:val="001C5558"/>
    <w:rsid w:val="001C5655"/>
    <w:rsid w:val="001C56EA"/>
    <w:rsid w:val="001C56EF"/>
    <w:rsid w:val="001C5C5A"/>
    <w:rsid w:val="001C5CB3"/>
    <w:rsid w:val="001C6355"/>
    <w:rsid w:val="001C63C3"/>
    <w:rsid w:val="001C64A8"/>
    <w:rsid w:val="001C6519"/>
    <w:rsid w:val="001C68D2"/>
    <w:rsid w:val="001C6E24"/>
    <w:rsid w:val="001C6EF5"/>
    <w:rsid w:val="001C6F82"/>
    <w:rsid w:val="001C7306"/>
    <w:rsid w:val="001C776A"/>
    <w:rsid w:val="001C7879"/>
    <w:rsid w:val="001C79AE"/>
    <w:rsid w:val="001C7A44"/>
    <w:rsid w:val="001C7A80"/>
    <w:rsid w:val="001C7B30"/>
    <w:rsid w:val="001C7C8D"/>
    <w:rsid w:val="001C7CC9"/>
    <w:rsid w:val="001C7FA4"/>
    <w:rsid w:val="001D011F"/>
    <w:rsid w:val="001D02AC"/>
    <w:rsid w:val="001D038A"/>
    <w:rsid w:val="001D046C"/>
    <w:rsid w:val="001D0681"/>
    <w:rsid w:val="001D0795"/>
    <w:rsid w:val="001D0869"/>
    <w:rsid w:val="001D08CF"/>
    <w:rsid w:val="001D0AFA"/>
    <w:rsid w:val="001D0E06"/>
    <w:rsid w:val="001D106E"/>
    <w:rsid w:val="001D12BC"/>
    <w:rsid w:val="001D1761"/>
    <w:rsid w:val="001D1B6A"/>
    <w:rsid w:val="001D1D26"/>
    <w:rsid w:val="001D20BC"/>
    <w:rsid w:val="001D2397"/>
    <w:rsid w:val="001D239B"/>
    <w:rsid w:val="001D2694"/>
    <w:rsid w:val="001D26EB"/>
    <w:rsid w:val="001D2777"/>
    <w:rsid w:val="001D28B9"/>
    <w:rsid w:val="001D2988"/>
    <w:rsid w:val="001D2CC9"/>
    <w:rsid w:val="001D2E84"/>
    <w:rsid w:val="001D2FDF"/>
    <w:rsid w:val="001D326B"/>
    <w:rsid w:val="001D3406"/>
    <w:rsid w:val="001D350A"/>
    <w:rsid w:val="001D37A0"/>
    <w:rsid w:val="001D3A9C"/>
    <w:rsid w:val="001D461D"/>
    <w:rsid w:val="001D4889"/>
    <w:rsid w:val="001D5161"/>
    <w:rsid w:val="001D5339"/>
    <w:rsid w:val="001D5448"/>
    <w:rsid w:val="001D583D"/>
    <w:rsid w:val="001D5DEC"/>
    <w:rsid w:val="001D5FBB"/>
    <w:rsid w:val="001D5FF8"/>
    <w:rsid w:val="001D6113"/>
    <w:rsid w:val="001D6627"/>
    <w:rsid w:val="001D6A57"/>
    <w:rsid w:val="001D6DE5"/>
    <w:rsid w:val="001D6EDF"/>
    <w:rsid w:val="001D74D2"/>
    <w:rsid w:val="001D757C"/>
    <w:rsid w:val="001D7625"/>
    <w:rsid w:val="001D76A0"/>
    <w:rsid w:val="001D77BE"/>
    <w:rsid w:val="001D7BE6"/>
    <w:rsid w:val="001D7E22"/>
    <w:rsid w:val="001E0428"/>
    <w:rsid w:val="001E051F"/>
    <w:rsid w:val="001E067C"/>
    <w:rsid w:val="001E0D27"/>
    <w:rsid w:val="001E0D34"/>
    <w:rsid w:val="001E0FD0"/>
    <w:rsid w:val="001E11A0"/>
    <w:rsid w:val="001E1523"/>
    <w:rsid w:val="001E1737"/>
    <w:rsid w:val="001E19CB"/>
    <w:rsid w:val="001E1E86"/>
    <w:rsid w:val="001E1EFC"/>
    <w:rsid w:val="001E1F8D"/>
    <w:rsid w:val="001E1FA9"/>
    <w:rsid w:val="001E235A"/>
    <w:rsid w:val="001E245C"/>
    <w:rsid w:val="001E2684"/>
    <w:rsid w:val="001E28D8"/>
    <w:rsid w:val="001E29C4"/>
    <w:rsid w:val="001E2A97"/>
    <w:rsid w:val="001E2B1C"/>
    <w:rsid w:val="001E2B4F"/>
    <w:rsid w:val="001E30E2"/>
    <w:rsid w:val="001E33A8"/>
    <w:rsid w:val="001E36A7"/>
    <w:rsid w:val="001E3B60"/>
    <w:rsid w:val="001E3DF7"/>
    <w:rsid w:val="001E3FE0"/>
    <w:rsid w:val="001E41A0"/>
    <w:rsid w:val="001E4425"/>
    <w:rsid w:val="001E45CE"/>
    <w:rsid w:val="001E4908"/>
    <w:rsid w:val="001E4A86"/>
    <w:rsid w:val="001E4BD5"/>
    <w:rsid w:val="001E5009"/>
    <w:rsid w:val="001E50E7"/>
    <w:rsid w:val="001E51E3"/>
    <w:rsid w:val="001E5546"/>
    <w:rsid w:val="001E5BCA"/>
    <w:rsid w:val="001E6192"/>
    <w:rsid w:val="001E6231"/>
    <w:rsid w:val="001E62AE"/>
    <w:rsid w:val="001E6626"/>
    <w:rsid w:val="001E6800"/>
    <w:rsid w:val="001E6E9D"/>
    <w:rsid w:val="001E7122"/>
    <w:rsid w:val="001E713A"/>
    <w:rsid w:val="001E733A"/>
    <w:rsid w:val="001E740E"/>
    <w:rsid w:val="001E75A3"/>
    <w:rsid w:val="001E773D"/>
    <w:rsid w:val="001E7934"/>
    <w:rsid w:val="001E7A13"/>
    <w:rsid w:val="001E7AC1"/>
    <w:rsid w:val="001E7BEF"/>
    <w:rsid w:val="001F0141"/>
    <w:rsid w:val="001F0565"/>
    <w:rsid w:val="001F0593"/>
    <w:rsid w:val="001F06DB"/>
    <w:rsid w:val="001F0719"/>
    <w:rsid w:val="001F07DB"/>
    <w:rsid w:val="001F08F9"/>
    <w:rsid w:val="001F0C1B"/>
    <w:rsid w:val="001F1D0A"/>
    <w:rsid w:val="001F242B"/>
    <w:rsid w:val="001F2446"/>
    <w:rsid w:val="001F26CE"/>
    <w:rsid w:val="001F2BA1"/>
    <w:rsid w:val="001F2BB2"/>
    <w:rsid w:val="001F3037"/>
    <w:rsid w:val="001F31C4"/>
    <w:rsid w:val="001F3348"/>
    <w:rsid w:val="001F3487"/>
    <w:rsid w:val="001F36FC"/>
    <w:rsid w:val="001F3740"/>
    <w:rsid w:val="001F3836"/>
    <w:rsid w:val="001F3CC9"/>
    <w:rsid w:val="001F3D22"/>
    <w:rsid w:val="001F3E9B"/>
    <w:rsid w:val="001F42F6"/>
    <w:rsid w:val="001F438E"/>
    <w:rsid w:val="001F441A"/>
    <w:rsid w:val="001F445A"/>
    <w:rsid w:val="001F463A"/>
    <w:rsid w:val="001F472B"/>
    <w:rsid w:val="001F4DF0"/>
    <w:rsid w:val="001F4E67"/>
    <w:rsid w:val="001F5064"/>
    <w:rsid w:val="001F578B"/>
    <w:rsid w:val="001F5B53"/>
    <w:rsid w:val="001F5B6D"/>
    <w:rsid w:val="001F5BB9"/>
    <w:rsid w:val="001F62A9"/>
    <w:rsid w:val="001F639F"/>
    <w:rsid w:val="001F6702"/>
    <w:rsid w:val="001F69DB"/>
    <w:rsid w:val="001F6A99"/>
    <w:rsid w:val="001F6D0D"/>
    <w:rsid w:val="001F6DBB"/>
    <w:rsid w:val="001F7506"/>
    <w:rsid w:val="001F75F7"/>
    <w:rsid w:val="001F7C24"/>
    <w:rsid w:val="001F7D23"/>
    <w:rsid w:val="002009D3"/>
    <w:rsid w:val="00200CE7"/>
    <w:rsid w:val="0020129A"/>
    <w:rsid w:val="002014C4"/>
    <w:rsid w:val="002016C3"/>
    <w:rsid w:val="00201787"/>
    <w:rsid w:val="00201A40"/>
    <w:rsid w:val="00201C08"/>
    <w:rsid w:val="00201D1F"/>
    <w:rsid w:val="00202188"/>
    <w:rsid w:val="00202276"/>
    <w:rsid w:val="00202B66"/>
    <w:rsid w:val="00202B8C"/>
    <w:rsid w:val="00202CAE"/>
    <w:rsid w:val="00202CC3"/>
    <w:rsid w:val="002032E7"/>
    <w:rsid w:val="00203425"/>
    <w:rsid w:val="00203CD1"/>
    <w:rsid w:val="00203F50"/>
    <w:rsid w:val="0020418A"/>
    <w:rsid w:val="002046A5"/>
    <w:rsid w:val="00204DCF"/>
    <w:rsid w:val="00205108"/>
    <w:rsid w:val="00205548"/>
    <w:rsid w:val="00205D3F"/>
    <w:rsid w:val="00206079"/>
    <w:rsid w:val="002064A5"/>
    <w:rsid w:val="002064E4"/>
    <w:rsid w:val="0020653F"/>
    <w:rsid w:val="002065F7"/>
    <w:rsid w:val="00206610"/>
    <w:rsid w:val="002066E7"/>
    <w:rsid w:val="00206C23"/>
    <w:rsid w:val="00206DFF"/>
    <w:rsid w:val="00206F88"/>
    <w:rsid w:val="00206F8A"/>
    <w:rsid w:val="002074A3"/>
    <w:rsid w:val="002079DA"/>
    <w:rsid w:val="00207A91"/>
    <w:rsid w:val="00210222"/>
    <w:rsid w:val="002102D9"/>
    <w:rsid w:val="00210EA0"/>
    <w:rsid w:val="0021117C"/>
    <w:rsid w:val="0021144B"/>
    <w:rsid w:val="0021158D"/>
    <w:rsid w:val="00211602"/>
    <w:rsid w:val="0021199F"/>
    <w:rsid w:val="00211B4F"/>
    <w:rsid w:val="00211BCE"/>
    <w:rsid w:val="00211D0F"/>
    <w:rsid w:val="00212265"/>
    <w:rsid w:val="00212477"/>
    <w:rsid w:val="0021285F"/>
    <w:rsid w:val="0021296F"/>
    <w:rsid w:val="00212EDF"/>
    <w:rsid w:val="002130F5"/>
    <w:rsid w:val="0021324D"/>
    <w:rsid w:val="0021327C"/>
    <w:rsid w:val="00213371"/>
    <w:rsid w:val="002133ED"/>
    <w:rsid w:val="0021359F"/>
    <w:rsid w:val="00213971"/>
    <w:rsid w:val="00213B09"/>
    <w:rsid w:val="0021431D"/>
    <w:rsid w:val="00214567"/>
    <w:rsid w:val="0021472B"/>
    <w:rsid w:val="00214EFE"/>
    <w:rsid w:val="0021509C"/>
    <w:rsid w:val="00215126"/>
    <w:rsid w:val="0021513E"/>
    <w:rsid w:val="002151F8"/>
    <w:rsid w:val="00215566"/>
    <w:rsid w:val="0021566D"/>
    <w:rsid w:val="00215674"/>
    <w:rsid w:val="00215773"/>
    <w:rsid w:val="0021588F"/>
    <w:rsid w:val="0021591F"/>
    <w:rsid w:val="00215CEF"/>
    <w:rsid w:val="00215E17"/>
    <w:rsid w:val="00215E55"/>
    <w:rsid w:val="00215E7D"/>
    <w:rsid w:val="00215FBA"/>
    <w:rsid w:val="002165B2"/>
    <w:rsid w:val="00216A59"/>
    <w:rsid w:val="00216B61"/>
    <w:rsid w:val="00216F46"/>
    <w:rsid w:val="0021702B"/>
    <w:rsid w:val="002177D9"/>
    <w:rsid w:val="00217B18"/>
    <w:rsid w:val="00217BF2"/>
    <w:rsid w:val="00220370"/>
    <w:rsid w:val="00220505"/>
    <w:rsid w:val="0022070A"/>
    <w:rsid w:val="00220726"/>
    <w:rsid w:val="00220820"/>
    <w:rsid w:val="0022093B"/>
    <w:rsid w:val="002210DD"/>
    <w:rsid w:val="00221730"/>
    <w:rsid w:val="00221765"/>
    <w:rsid w:val="00221BB8"/>
    <w:rsid w:val="00222290"/>
    <w:rsid w:val="002227DE"/>
    <w:rsid w:val="00222A2E"/>
    <w:rsid w:val="00222C3A"/>
    <w:rsid w:val="00222D20"/>
    <w:rsid w:val="00223244"/>
    <w:rsid w:val="002232E8"/>
    <w:rsid w:val="00223508"/>
    <w:rsid w:val="00223537"/>
    <w:rsid w:val="0022367E"/>
    <w:rsid w:val="0022416C"/>
    <w:rsid w:val="00224239"/>
    <w:rsid w:val="002247A8"/>
    <w:rsid w:val="00224A18"/>
    <w:rsid w:val="00224D39"/>
    <w:rsid w:val="00224F16"/>
    <w:rsid w:val="00224F46"/>
    <w:rsid w:val="00225027"/>
    <w:rsid w:val="00225068"/>
    <w:rsid w:val="00226146"/>
    <w:rsid w:val="002262D8"/>
    <w:rsid w:val="00226512"/>
    <w:rsid w:val="002268D9"/>
    <w:rsid w:val="00226A25"/>
    <w:rsid w:val="00226BB2"/>
    <w:rsid w:val="002274AF"/>
    <w:rsid w:val="002275B0"/>
    <w:rsid w:val="00227780"/>
    <w:rsid w:val="00227C6A"/>
    <w:rsid w:val="002305FB"/>
    <w:rsid w:val="00230F4A"/>
    <w:rsid w:val="00231BCB"/>
    <w:rsid w:val="00231CF3"/>
    <w:rsid w:val="00231F74"/>
    <w:rsid w:val="0023212C"/>
    <w:rsid w:val="0023221D"/>
    <w:rsid w:val="00232310"/>
    <w:rsid w:val="00232583"/>
    <w:rsid w:val="002325A4"/>
    <w:rsid w:val="00232664"/>
    <w:rsid w:val="0023293C"/>
    <w:rsid w:val="00232B48"/>
    <w:rsid w:val="00232DEB"/>
    <w:rsid w:val="0023369B"/>
    <w:rsid w:val="002338E7"/>
    <w:rsid w:val="0023391A"/>
    <w:rsid w:val="00233951"/>
    <w:rsid w:val="00234D3E"/>
    <w:rsid w:val="00235143"/>
    <w:rsid w:val="0023515A"/>
    <w:rsid w:val="00235221"/>
    <w:rsid w:val="00235244"/>
    <w:rsid w:val="00235830"/>
    <w:rsid w:val="00235850"/>
    <w:rsid w:val="00235E6E"/>
    <w:rsid w:val="00236007"/>
    <w:rsid w:val="0023614E"/>
    <w:rsid w:val="0023661D"/>
    <w:rsid w:val="00236779"/>
    <w:rsid w:val="002367F0"/>
    <w:rsid w:val="0023687B"/>
    <w:rsid w:val="002368E7"/>
    <w:rsid w:val="002369C4"/>
    <w:rsid w:val="00236A40"/>
    <w:rsid w:val="00236AB3"/>
    <w:rsid w:val="00236F6E"/>
    <w:rsid w:val="00237164"/>
    <w:rsid w:val="0023718D"/>
    <w:rsid w:val="00237338"/>
    <w:rsid w:val="0023759F"/>
    <w:rsid w:val="002376EE"/>
    <w:rsid w:val="00237843"/>
    <w:rsid w:val="00237A9C"/>
    <w:rsid w:val="00237E9E"/>
    <w:rsid w:val="00240143"/>
    <w:rsid w:val="0024034E"/>
    <w:rsid w:val="002405E7"/>
    <w:rsid w:val="002405F6"/>
    <w:rsid w:val="002406F7"/>
    <w:rsid w:val="0024091E"/>
    <w:rsid w:val="00240B25"/>
    <w:rsid w:val="00240BC0"/>
    <w:rsid w:val="00240BD6"/>
    <w:rsid w:val="00240BF2"/>
    <w:rsid w:val="00240C51"/>
    <w:rsid w:val="00240C55"/>
    <w:rsid w:val="00240CCC"/>
    <w:rsid w:val="00240D5F"/>
    <w:rsid w:val="00240E8F"/>
    <w:rsid w:val="00240FDB"/>
    <w:rsid w:val="002410ED"/>
    <w:rsid w:val="00241262"/>
    <w:rsid w:val="00241441"/>
    <w:rsid w:val="00241849"/>
    <w:rsid w:val="00241961"/>
    <w:rsid w:val="0024196C"/>
    <w:rsid w:val="00241C2E"/>
    <w:rsid w:val="00241C57"/>
    <w:rsid w:val="00242048"/>
    <w:rsid w:val="002421FE"/>
    <w:rsid w:val="0024253E"/>
    <w:rsid w:val="00242716"/>
    <w:rsid w:val="0024277E"/>
    <w:rsid w:val="00242DEA"/>
    <w:rsid w:val="002430F0"/>
    <w:rsid w:val="002434F5"/>
    <w:rsid w:val="00243948"/>
    <w:rsid w:val="00243CB9"/>
    <w:rsid w:val="00243D8A"/>
    <w:rsid w:val="00243EE7"/>
    <w:rsid w:val="00244223"/>
    <w:rsid w:val="002444C0"/>
    <w:rsid w:val="00244666"/>
    <w:rsid w:val="00244832"/>
    <w:rsid w:val="0024490B"/>
    <w:rsid w:val="00244B62"/>
    <w:rsid w:val="00245046"/>
    <w:rsid w:val="00245166"/>
    <w:rsid w:val="0024531C"/>
    <w:rsid w:val="0024567F"/>
    <w:rsid w:val="002457A3"/>
    <w:rsid w:val="00245C53"/>
    <w:rsid w:val="00245EEC"/>
    <w:rsid w:val="00246565"/>
    <w:rsid w:val="002467E6"/>
    <w:rsid w:val="00246B95"/>
    <w:rsid w:val="00246BE8"/>
    <w:rsid w:val="00246DA2"/>
    <w:rsid w:val="00247276"/>
    <w:rsid w:val="002476B9"/>
    <w:rsid w:val="00247CDB"/>
    <w:rsid w:val="00247EFD"/>
    <w:rsid w:val="00250A0F"/>
    <w:rsid w:val="00250A33"/>
    <w:rsid w:val="00250B3B"/>
    <w:rsid w:val="00250D6A"/>
    <w:rsid w:val="00250FD7"/>
    <w:rsid w:val="002511A1"/>
    <w:rsid w:val="00251248"/>
    <w:rsid w:val="0025150A"/>
    <w:rsid w:val="0025155F"/>
    <w:rsid w:val="002517DC"/>
    <w:rsid w:val="00251B32"/>
    <w:rsid w:val="00251D2A"/>
    <w:rsid w:val="00251FFB"/>
    <w:rsid w:val="0025269A"/>
    <w:rsid w:val="00252957"/>
    <w:rsid w:val="00252D25"/>
    <w:rsid w:val="00253071"/>
    <w:rsid w:val="002530DB"/>
    <w:rsid w:val="002530EC"/>
    <w:rsid w:val="00253140"/>
    <w:rsid w:val="00253312"/>
    <w:rsid w:val="00253492"/>
    <w:rsid w:val="0025382B"/>
    <w:rsid w:val="00253929"/>
    <w:rsid w:val="00253944"/>
    <w:rsid w:val="00253A43"/>
    <w:rsid w:val="00253CB3"/>
    <w:rsid w:val="00254176"/>
    <w:rsid w:val="002542FD"/>
    <w:rsid w:val="00254466"/>
    <w:rsid w:val="002544AD"/>
    <w:rsid w:val="002545B6"/>
    <w:rsid w:val="00254962"/>
    <w:rsid w:val="00254E30"/>
    <w:rsid w:val="00254E33"/>
    <w:rsid w:val="00255048"/>
    <w:rsid w:val="00255334"/>
    <w:rsid w:val="00255370"/>
    <w:rsid w:val="00255461"/>
    <w:rsid w:val="002555E9"/>
    <w:rsid w:val="00255827"/>
    <w:rsid w:val="00255E74"/>
    <w:rsid w:val="00255F72"/>
    <w:rsid w:val="0025603C"/>
    <w:rsid w:val="002560E9"/>
    <w:rsid w:val="00256136"/>
    <w:rsid w:val="00256ECC"/>
    <w:rsid w:val="002572EA"/>
    <w:rsid w:val="002574C5"/>
    <w:rsid w:val="002575FF"/>
    <w:rsid w:val="00257604"/>
    <w:rsid w:val="0025789C"/>
    <w:rsid w:val="00257A08"/>
    <w:rsid w:val="00257C8F"/>
    <w:rsid w:val="00257DFC"/>
    <w:rsid w:val="002605AC"/>
    <w:rsid w:val="002606A5"/>
    <w:rsid w:val="00260A63"/>
    <w:rsid w:val="00260E2C"/>
    <w:rsid w:val="00260F47"/>
    <w:rsid w:val="00261381"/>
    <w:rsid w:val="0026147C"/>
    <w:rsid w:val="002617A2"/>
    <w:rsid w:val="0026195F"/>
    <w:rsid w:val="00261D99"/>
    <w:rsid w:val="00262074"/>
    <w:rsid w:val="002622E4"/>
    <w:rsid w:val="00262416"/>
    <w:rsid w:val="00262F41"/>
    <w:rsid w:val="0026319C"/>
    <w:rsid w:val="0026339E"/>
    <w:rsid w:val="00263CF8"/>
    <w:rsid w:val="00264151"/>
    <w:rsid w:val="002641B7"/>
    <w:rsid w:val="002641F5"/>
    <w:rsid w:val="00264217"/>
    <w:rsid w:val="00264390"/>
    <w:rsid w:val="00264405"/>
    <w:rsid w:val="002645E5"/>
    <w:rsid w:val="00264999"/>
    <w:rsid w:val="00264B31"/>
    <w:rsid w:val="00264C14"/>
    <w:rsid w:val="00264C57"/>
    <w:rsid w:val="002652E9"/>
    <w:rsid w:val="002652F7"/>
    <w:rsid w:val="0026589F"/>
    <w:rsid w:val="00265BDF"/>
    <w:rsid w:val="00265D15"/>
    <w:rsid w:val="00265DDA"/>
    <w:rsid w:val="00265DF6"/>
    <w:rsid w:val="00265F28"/>
    <w:rsid w:val="00266557"/>
    <w:rsid w:val="00266926"/>
    <w:rsid w:val="00266E40"/>
    <w:rsid w:val="002671A2"/>
    <w:rsid w:val="00267562"/>
    <w:rsid w:val="00267898"/>
    <w:rsid w:val="002678E2"/>
    <w:rsid w:val="00267924"/>
    <w:rsid w:val="0026797E"/>
    <w:rsid w:val="00267B5C"/>
    <w:rsid w:val="00267D3F"/>
    <w:rsid w:val="00267FFC"/>
    <w:rsid w:val="0027006E"/>
    <w:rsid w:val="002706E9"/>
    <w:rsid w:val="00270999"/>
    <w:rsid w:val="00270B33"/>
    <w:rsid w:val="00270B38"/>
    <w:rsid w:val="00270E1D"/>
    <w:rsid w:val="00271214"/>
    <w:rsid w:val="00271578"/>
    <w:rsid w:val="00271628"/>
    <w:rsid w:val="00271649"/>
    <w:rsid w:val="002716BC"/>
    <w:rsid w:val="002718A8"/>
    <w:rsid w:val="00271AED"/>
    <w:rsid w:val="00271D89"/>
    <w:rsid w:val="00271E13"/>
    <w:rsid w:val="00271E1E"/>
    <w:rsid w:val="00272380"/>
    <w:rsid w:val="0027249C"/>
    <w:rsid w:val="002728FA"/>
    <w:rsid w:val="0027292A"/>
    <w:rsid w:val="00272960"/>
    <w:rsid w:val="00272C75"/>
    <w:rsid w:val="0027315B"/>
    <w:rsid w:val="00273661"/>
    <w:rsid w:val="00273E87"/>
    <w:rsid w:val="00273EC9"/>
    <w:rsid w:val="00273F2B"/>
    <w:rsid w:val="00273F2E"/>
    <w:rsid w:val="002745DD"/>
    <w:rsid w:val="0027466F"/>
    <w:rsid w:val="002746F0"/>
    <w:rsid w:val="00274C51"/>
    <w:rsid w:val="00275448"/>
    <w:rsid w:val="00275542"/>
    <w:rsid w:val="00275562"/>
    <w:rsid w:val="002755BC"/>
    <w:rsid w:val="00275B4E"/>
    <w:rsid w:val="00275D10"/>
    <w:rsid w:val="002761CE"/>
    <w:rsid w:val="00276203"/>
    <w:rsid w:val="00276497"/>
    <w:rsid w:val="00276822"/>
    <w:rsid w:val="00276A0F"/>
    <w:rsid w:val="00276C0E"/>
    <w:rsid w:val="00276E70"/>
    <w:rsid w:val="00277057"/>
    <w:rsid w:val="0027787F"/>
    <w:rsid w:val="00277939"/>
    <w:rsid w:val="00277A25"/>
    <w:rsid w:val="00277AC4"/>
    <w:rsid w:val="00277AEC"/>
    <w:rsid w:val="0028085F"/>
    <w:rsid w:val="002808B5"/>
    <w:rsid w:val="00280C5C"/>
    <w:rsid w:val="00280D93"/>
    <w:rsid w:val="00280E59"/>
    <w:rsid w:val="00281034"/>
    <w:rsid w:val="002810A0"/>
    <w:rsid w:val="0028170C"/>
    <w:rsid w:val="00281D78"/>
    <w:rsid w:val="00281F71"/>
    <w:rsid w:val="00282508"/>
    <w:rsid w:val="00282624"/>
    <w:rsid w:val="00282792"/>
    <w:rsid w:val="00282954"/>
    <w:rsid w:val="002829F0"/>
    <w:rsid w:val="00282D0A"/>
    <w:rsid w:val="0028328C"/>
    <w:rsid w:val="00283483"/>
    <w:rsid w:val="00283880"/>
    <w:rsid w:val="00283CBC"/>
    <w:rsid w:val="002841BB"/>
    <w:rsid w:val="002848AF"/>
    <w:rsid w:val="00284CC7"/>
    <w:rsid w:val="00284E44"/>
    <w:rsid w:val="00285130"/>
    <w:rsid w:val="002851C0"/>
    <w:rsid w:val="002853B4"/>
    <w:rsid w:val="00285705"/>
    <w:rsid w:val="002858AF"/>
    <w:rsid w:val="00285A79"/>
    <w:rsid w:val="0028624C"/>
    <w:rsid w:val="0028646A"/>
    <w:rsid w:val="0028646F"/>
    <w:rsid w:val="002866B8"/>
    <w:rsid w:val="002868A3"/>
    <w:rsid w:val="002869B1"/>
    <w:rsid w:val="00286BF7"/>
    <w:rsid w:val="00286E0D"/>
    <w:rsid w:val="00286E9E"/>
    <w:rsid w:val="00287842"/>
    <w:rsid w:val="00287FED"/>
    <w:rsid w:val="002902E2"/>
    <w:rsid w:val="00290702"/>
    <w:rsid w:val="00290B00"/>
    <w:rsid w:val="00290BDA"/>
    <w:rsid w:val="00290CDF"/>
    <w:rsid w:val="00290E03"/>
    <w:rsid w:val="00290E46"/>
    <w:rsid w:val="0029135B"/>
    <w:rsid w:val="002914D9"/>
    <w:rsid w:val="002915C4"/>
    <w:rsid w:val="0029173D"/>
    <w:rsid w:val="00291857"/>
    <w:rsid w:val="002919D5"/>
    <w:rsid w:val="00291A8D"/>
    <w:rsid w:val="00291AFE"/>
    <w:rsid w:val="0029209E"/>
    <w:rsid w:val="0029212E"/>
    <w:rsid w:val="0029267D"/>
    <w:rsid w:val="00292A24"/>
    <w:rsid w:val="00292BD6"/>
    <w:rsid w:val="00292BF6"/>
    <w:rsid w:val="00292CF4"/>
    <w:rsid w:val="00292E5E"/>
    <w:rsid w:val="00292EB3"/>
    <w:rsid w:val="00292F37"/>
    <w:rsid w:val="00293178"/>
    <w:rsid w:val="002935D1"/>
    <w:rsid w:val="00293695"/>
    <w:rsid w:val="0029381C"/>
    <w:rsid w:val="0029383A"/>
    <w:rsid w:val="002938B6"/>
    <w:rsid w:val="00293C0E"/>
    <w:rsid w:val="0029400D"/>
    <w:rsid w:val="00294219"/>
    <w:rsid w:val="002943BA"/>
    <w:rsid w:val="00294450"/>
    <w:rsid w:val="00294542"/>
    <w:rsid w:val="0029458B"/>
    <w:rsid w:val="00294890"/>
    <w:rsid w:val="00294BFE"/>
    <w:rsid w:val="00294DAC"/>
    <w:rsid w:val="00294E79"/>
    <w:rsid w:val="0029510E"/>
    <w:rsid w:val="00295194"/>
    <w:rsid w:val="002951F5"/>
    <w:rsid w:val="002952A0"/>
    <w:rsid w:val="0029556E"/>
    <w:rsid w:val="002956C4"/>
    <w:rsid w:val="00295816"/>
    <w:rsid w:val="0029585B"/>
    <w:rsid w:val="00295A38"/>
    <w:rsid w:val="00295E3B"/>
    <w:rsid w:val="00295EF9"/>
    <w:rsid w:val="0029609B"/>
    <w:rsid w:val="0029611C"/>
    <w:rsid w:val="0029641E"/>
    <w:rsid w:val="002964BB"/>
    <w:rsid w:val="00296A6C"/>
    <w:rsid w:val="002975A6"/>
    <w:rsid w:val="002978A3"/>
    <w:rsid w:val="002979D7"/>
    <w:rsid w:val="002979EF"/>
    <w:rsid w:val="00297AC6"/>
    <w:rsid w:val="002A01D0"/>
    <w:rsid w:val="002A0208"/>
    <w:rsid w:val="002A0366"/>
    <w:rsid w:val="002A0513"/>
    <w:rsid w:val="002A0540"/>
    <w:rsid w:val="002A05F6"/>
    <w:rsid w:val="002A0A26"/>
    <w:rsid w:val="002A0C40"/>
    <w:rsid w:val="002A0D3B"/>
    <w:rsid w:val="002A0DBF"/>
    <w:rsid w:val="002A0DD5"/>
    <w:rsid w:val="002A0F8D"/>
    <w:rsid w:val="002A144C"/>
    <w:rsid w:val="002A16D5"/>
    <w:rsid w:val="002A170F"/>
    <w:rsid w:val="002A2819"/>
    <w:rsid w:val="002A284C"/>
    <w:rsid w:val="002A2B42"/>
    <w:rsid w:val="002A2C40"/>
    <w:rsid w:val="002A2DBA"/>
    <w:rsid w:val="002A302D"/>
    <w:rsid w:val="002A3096"/>
    <w:rsid w:val="002A34C4"/>
    <w:rsid w:val="002A4285"/>
    <w:rsid w:val="002A4509"/>
    <w:rsid w:val="002A462B"/>
    <w:rsid w:val="002A4692"/>
    <w:rsid w:val="002A4A34"/>
    <w:rsid w:val="002A4AC5"/>
    <w:rsid w:val="002A4B6F"/>
    <w:rsid w:val="002A4C67"/>
    <w:rsid w:val="002A4D5E"/>
    <w:rsid w:val="002A4F0E"/>
    <w:rsid w:val="002A5323"/>
    <w:rsid w:val="002A5575"/>
    <w:rsid w:val="002A5646"/>
    <w:rsid w:val="002A56AD"/>
    <w:rsid w:val="002A5854"/>
    <w:rsid w:val="002A5956"/>
    <w:rsid w:val="002A59B6"/>
    <w:rsid w:val="002A5B41"/>
    <w:rsid w:val="002A5C7B"/>
    <w:rsid w:val="002A5CDC"/>
    <w:rsid w:val="002A5CE2"/>
    <w:rsid w:val="002A5FE6"/>
    <w:rsid w:val="002A65A1"/>
    <w:rsid w:val="002A661B"/>
    <w:rsid w:val="002A677B"/>
    <w:rsid w:val="002A6FF8"/>
    <w:rsid w:val="002A755C"/>
    <w:rsid w:val="002A77A1"/>
    <w:rsid w:val="002A7A43"/>
    <w:rsid w:val="002A7A66"/>
    <w:rsid w:val="002A7C1E"/>
    <w:rsid w:val="002B07EB"/>
    <w:rsid w:val="002B0916"/>
    <w:rsid w:val="002B0968"/>
    <w:rsid w:val="002B09CD"/>
    <w:rsid w:val="002B09DC"/>
    <w:rsid w:val="002B0A1A"/>
    <w:rsid w:val="002B0CA4"/>
    <w:rsid w:val="002B0EBB"/>
    <w:rsid w:val="002B1119"/>
    <w:rsid w:val="002B1C44"/>
    <w:rsid w:val="002B2124"/>
    <w:rsid w:val="002B25BF"/>
    <w:rsid w:val="002B29EF"/>
    <w:rsid w:val="002B2A49"/>
    <w:rsid w:val="002B2B2E"/>
    <w:rsid w:val="002B2B31"/>
    <w:rsid w:val="002B2E35"/>
    <w:rsid w:val="002B2E92"/>
    <w:rsid w:val="002B2F3C"/>
    <w:rsid w:val="002B31E8"/>
    <w:rsid w:val="002B334C"/>
    <w:rsid w:val="002B34CC"/>
    <w:rsid w:val="002B376D"/>
    <w:rsid w:val="002B37D8"/>
    <w:rsid w:val="002B3FB5"/>
    <w:rsid w:val="002B414E"/>
    <w:rsid w:val="002B4468"/>
    <w:rsid w:val="002B47D4"/>
    <w:rsid w:val="002B4C34"/>
    <w:rsid w:val="002B5086"/>
    <w:rsid w:val="002B51E2"/>
    <w:rsid w:val="002B5B83"/>
    <w:rsid w:val="002B5BC6"/>
    <w:rsid w:val="002B5BFA"/>
    <w:rsid w:val="002B61D1"/>
    <w:rsid w:val="002B635B"/>
    <w:rsid w:val="002B6CB2"/>
    <w:rsid w:val="002B6D53"/>
    <w:rsid w:val="002B6D6F"/>
    <w:rsid w:val="002B6D71"/>
    <w:rsid w:val="002B6FF0"/>
    <w:rsid w:val="002B7009"/>
    <w:rsid w:val="002B7148"/>
    <w:rsid w:val="002B7192"/>
    <w:rsid w:val="002B72A8"/>
    <w:rsid w:val="002B73B7"/>
    <w:rsid w:val="002B7A76"/>
    <w:rsid w:val="002B7A9C"/>
    <w:rsid w:val="002B7F85"/>
    <w:rsid w:val="002B7FD5"/>
    <w:rsid w:val="002C011D"/>
    <w:rsid w:val="002C038B"/>
    <w:rsid w:val="002C09E4"/>
    <w:rsid w:val="002C0BF5"/>
    <w:rsid w:val="002C0C68"/>
    <w:rsid w:val="002C0F0A"/>
    <w:rsid w:val="002C1005"/>
    <w:rsid w:val="002C1137"/>
    <w:rsid w:val="002C12B7"/>
    <w:rsid w:val="002C14FA"/>
    <w:rsid w:val="002C16D7"/>
    <w:rsid w:val="002C19AF"/>
    <w:rsid w:val="002C215D"/>
    <w:rsid w:val="002C2386"/>
    <w:rsid w:val="002C24F6"/>
    <w:rsid w:val="002C252B"/>
    <w:rsid w:val="002C259D"/>
    <w:rsid w:val="002C28B8"/>
    <w:rsid w:val="002C2A8B"/>
    <w:rsid w:val="002C2CCF"/>
    <w:rsid w:val="002C2E82"/>
    <w:rsid w:val="002C2FB5"/>
    <w:rsid w:val="002C3A5D"/>
    <w:rsid w:val="002C3CF2"/>
    <w:rsid w:val="002C431F"/>
    <w:rsid w:val="002C4369"/>
    <w:rsid w:val="002C4545"/>
    <w:rsid w:val="002C4A2A"/>
    <w:rsid w:val="002C4BB9"/>
    <w:rsid w:val="002C4C40"/>
    <w:rsid w:val="002C4CFE"/>
    <w:rsid w:val="002C4E3C"/>
    <w:rsid w:val="002C4E9D"/>
    <w:rsid w:val="002C519D"/>
    <w:rsid w:val="002C51EA"/>
    <w:rsid w:val="002C5233"/>
    <w:rsid w:val="002C52B7"/>
    <w:rsid w:val="002C536F"/>
    <w:rsid w:val="002C5380"/>
    <w:rsid w:val="002C539E"/>
    <w:rsid w:val="002C53E9"/>
    <w:rsid w:val="002C54C0"/>
    <w:rsid w:val="002C55B4"/>
    <w:rsid w:val="002C5670"/>
    <w:rsid w:val="002C5D0D"/>
    <w:rsid w:val="002C5DFF"/>
    <w:rsid w:val="002C5EE2"/>
    <w:rsid w:val="002C5F43"/>
    <w:rsid w:val="002C64D6"/>
    <w:rsid w:val="002C69C0"/>
    <w:rsid w:val="002C6BB2"/>
    <w:rsid w:val="002C6E04"/>
    <w:rsid w:val="002C7364"/>
    <w:rsid w:val="002C76C1"/>
    <w:rsid w:val="002C778E"/>
    <w:rsid w:val="002C7B29"/>
    <w:rsid w:val="002C7E5D"/>
    <w:rsid w:val="002C7F30"/>
    <w:rsid w:val="002C7FD1"/>
    <w:rsid w:val="002D0192"/>
    <w:rsid w:val="002D0492"/>
    <w:rsid w:val="002D05F0"/>
    <w:rsid w:val="002D08AF"/>
    <w:rsid w:val="002D0E51"/>
    <w:rsid w:val="002D0EED"/>
    <w:rsid w:val="002D13BA"/>
    <w:rsid w:val="002D1703"/>
    <w:rsid w:val="002D1835"/>
    <w:rsid w:val="002D1858"/>
    <w:rsid w:val="002D18A9"/>
    <w:rsid w:val="002D2011"/>
    <w:rsid w:val="002D229D"/>
    <w:rsid w:val="002D238F"/>
    <w:rsid w:val="002D2773"/>
    <w:rsid w:val="002D28AF"/>
    <w:rsid w:val="002D2A97"/>
    <w:rsid w:val="002D2B9C"/>
    <w:rsid w:val="002D2DF2"/>
    <w:rsid w:val="002D2E92"/>
    <w:rsid w:val="002D2F89"/>
    <w:rsid w:val="002D3397"/>
    <w:rsid w:val="002D3585"/>
    <w:rsid w:val="002D3876"/>
    <w:rsid w:val="002D388B"/>
    <w:rsid w:val="002D3BE9"/>
    <w:rsid w:val="002D3C61"/>
    <w:rsid w:val="002D3D15"/>
    <w:rsid w:val="002D48F6"/>
    <w:rsid w:val="002D4E66"/>
    <w:rsid w:val="002D4F6B"/>
    <w:rsid w:val="002D4F7C"/>
    <w:rsid w:val="002D4FCB"/>
    <w:rsid w:val="002D510E"/>
    <w:rsid w:val="002D54E4"/>
    <w:rsid w:val="002D5BA0"/>
    <w:rsid w:val="002D5DF8"/>
    <w:rsid w:val="002D5E74"/>
    <w:rsid w:val="002D5FCD"/>
    <w:rsid w:val="002D66BF"/>
    <w:rsid w:val="002D6A29"/>
    <w:rsid w:val="002D6C20"/>
    <w:rsid w:val="002D6C9D"/>
    <w:rsid w:val="002D6F3B"/>
    <w:rsid w:val="002D70CA"/>
    <w:rsid w:val="002D7528"/>
    <w:rsid w:val="002D75C0"/>
    <w:rsid w:val="002D7AED"/>
    <w:rsid w:val="002D7F98"/>
    <w:rsid w:val="002D7FEA"/>
    <w:rsid w:val="002E00C5"/>
    <w:rsid w:val="002E01C4"/>
    <w:rsid w:val="002E0258"/>
    <w:rsid w:val="002E02C4"/>
    <w:rsid w:val="002E032F"/>
    <w:rsid w:val="002E0521"/>
    <w:rsid w:val="002E069A"/>
    <w:rsid w:val="002E098D"/>
    <w:rsid w:val="002E0A20"/>
    <w:rsid w:val="002E0A34"/>
    <w:rsid w:val="002E0D49"/>
    <w:rsid w:val="002E0F01"/>
    <w:rsid w:val="002E103D"/>
    <w:rsid w:val="002E15C4"/>
    <w:rsid w:val="002E19C7"/>
    <w:rsid w:val="002E1B64"/>
    <w:rsid w:val="002E1C27"/>
    <w:rsid w:val="002E2B98"/>
    <w:rsid w:val="002E2F19"/>
    <w:rsid w:val="002E30D1"/>
    <w:rsid w:val="002E3989"/>
    <w:rsid w:val="002E3992"/>
    <w:rsid w:val="002E39CF"/>
    <w:rsid w:val="002E414E"/>
    <w:rsid w:val="002E426B"/>
    <w:rsid w:val="002E42F5"/>
    <w:rsid w:val="002E43D9"/>
    <w:rsid w:val="002E4717"/>
    <w:rsid w:val="002E4F68"/>
    <w:rsid w:val="002E52A6"/>
    <w:rsid w:val="002E536F"/>
    <w:rsid w:val="002E55D9"/>
    <w:rsid w:val="002E5A56"/>
    <w:rsid w:val="002E5D64"/>
    <w:rsid w:val="002E5D81"/>
    <w:rsid w:val="002E5DD6"/>
    <w:rsid w:val="002E5DEE"/>
    <w:rsid w:val="002E63EF"/>
    <w:rsid w:val="002E65C4"/>
    <w:rsid w:val="002E674C"/>
    <w:rsid w:val="002E69F2"/>
    <w:rsid w:val="002E6B21"/>
    <w:rsid w:val="002E6B88"/>
    <w:rsid w:val="002E6C2A"/>
    <w:rsid w:val="002E7654"/>
    <w:rsid w:val="002E76B9"/>
    <w:rsid w:val="002E781A"/>
    <w:rsid w:val="002E7A09"/>
    <w:rsid w:val="002E7BEC"/>
    <w:rsid w:val="002E7D7C"/>
    <w:rsid w:val="002E7FBA"/>
    <w:rsid w:val="002F021B"/>
    <w:rsid w:val="002F0686"/>
    <w:rsid w:val="002F0A8D"/>
    <w:rsid w:val="002F0C64"/>
    <w:rsid w:val="002F0CCD"/>
    <w:rsid w:val="002F0F8D"/>
    <w:rsid w:val="002F1146"/>
    <w:rsid w:val="002F133E"/>
    <w:rsid w:val="002F2253"/>
    <w:rsid w:val="002F22E3"/>
    <w:rsid w:val="002F28E2"/>
    <w:rsid w:val="002F2A02"/>
    <w:rsid w:val="002F2E01"/>
    <w:rsid w:val="002F30D2"/>
    <w:rsid w:val="002F31F0"/>
    <w:rsid w:val="002F34DA"/>
    <w:rsid w:val="002F3645"/>
    <w:rsid w:val="002F37F8"/>
    <w:rsid w:val="002F39D1"/>
    <w:rsid w:val="002F3A60"/>
    <w:rsid w:val="002F3BA0"/>
    <w:rsid w:val="002F3BD1"/>
    <w:rsid w:val="002F3D34"/>
    <w:rsid w:val="002F43AF"/>
    <w:rsid w:val="002F43B3"/>
    <w:rsid w:val="002F45BE"/>
    <w:rsid w:val="002F45F9"/>
    <w:rsid w:val="002F474D"/>
    <w:rsid w:val="002F486F"/>
    <w:rsid w:val="002F4D2A"/>
    <w:rsid w:val="002F4DF7"/>
    <w:rsid w:val="002F54DD"/>
    <w:rsid w:val="002F5724"/>
    <w:rsid w:val="002F5F27"/>
    <w:rsid w:val="002F60C2"/>
    <w:rsid w:val="002F61D8"/>
    <w:rsid w:val="002F61E5"/>
    <w:rsid w:val="002F626C"/>
    <w:rsid w:val="002F6352"/>
    <w:rsid w:val="002F637E"/>
    <w:rsid w:val="002F642C"/>
    <w:rsid w:val="002F65C3"/>
    <w:rsid w:val="002F6615"/>
    <w:rsid w:val="002F6C7B"/>
    <w:rsid w:val="002F7046"/>
    <w:rsid w:val="002F7075"/>
    <w:rsid w:val="002F709A"/>
    <w:rsid w:val="002F7258"/>
    <w:rsid w:val="002F72E4"/>
    <w:rsid w:val="002F740A"/>
    <w:rsid w:val="002F7920"/>
    <w:rsid w:val="002F7A6B"/>
    <w:rsid w:val="002F7C40"/>
    <w:rsid w:val="00300313"/>
    <w:rsid w:val="003004B4"/>
    <w:rsid w:val="003004E8"/>
    <w:rsid w:val="00300874"/>
    <w:rsid w:val="00300ACC"/>
    <w:rsid w:val="00300ADE"/>
    <w:rsid w:val="00300EA7"/>
    <w:rsid w:val="00301007"/>
    <w:rsid w:val="00301748"/>
    <w:rsid w:val="00301C0F"/>
    <w:rsid w:val="0030211E"/>
    <w:rsid w:val="00302153"/>
    <w:rsid w:val="0030234B"/>
    <w:rsid w:val="00302605"/>
    <w:rsid w:val="003028D3"/>
    <w:rsid w:val="00302FC4"/>
    <w:rsid w:val="003034C2"/>
    <w:rsid w:val="003044ED"/>
    <w:rsid w:val="0030487F"/>
    <w:rsid w:val="00304B82"/>
    <w:rsid w:val="00304D21"/>
    <w:rsid w:val="00304DE9"/>
    <w:rsid w:val="00304EDD"/>
    <w:rsid w:val="003051CF"/>
    <w:rsid w:val="00305620"/>
    <w:rsid w:val="00305621"/>
    <w:rsid w:val="00305A69"/>
    <w:rsid w:val="00305CB8"/>
    <w:rsid w:val="0030621C"/>
    <w:rsid w:val="003062AF"/>
    <w:rsid w:val="00306575"/>
    <w:rsid w:val="00306A6D"/>
    <w:rsid w:val="00306B3F"/>
    <w:rsid w:val="00306C18"/>
    <w:rsid w:val="00306D78"/>
    <w:rsid w:val="00307122"/>
    <w:rsid w:val="00307233"/>
    <w:rsid w:val="0030757E"/>
    <w:rsid w:val="003075B0"/>
    <w:rsid w:val="003078A3"/>
    <w:rsid w:val="00307B67"/>
    <w:rsid w:val="00307F30"/>
    <w:rsid w:val="00310483"/>
    <w:rsid w:val="00310535"/>
    <w:rsid w:val="00310545"/>
    <w:rsid w:val="0031086D"/>
    <w:rsid w:val="00310D4D"/>
    <w:rsid w:val="00310D7C"/>
    <w:rsid w:val="00310E95"/>
    <w:rsid w:val="00311170"/>
    <w:rsid w:val="003111CE"/>
    <w:rsid w:val="0031136B"/>
    <w:rsid w:val="00311569"/>
    <w:rsid w:val="003117FA"/>
    <w:rsid w:val="00312240"/>
    <w:rsid w:val="0031234B"/>
    <w:rsid w:val="003127AC"/>
    <w:rsid w:val="003129EB"/>
    <w:rsid w:val="00312C67"/>
    <w:rsid w:val="00312E02"/>
    <w:rsid w:val="00313227"/>
    <w:rsid w:val="00313366"/>
    <w:rsid w:val="00313368"/>
    <w:rsid w:val="003133CD"/>
    <w:rsid w:val="00313880"/>
    <w:rsid w:val="00313ABC"/>
    <w:rsid w:val="00313D77"/>
    <w:rsid w:val="00313EA0"/>
    <w:rsid w:val="00314528"/>
    <w:rsid w:val="003146E1"/>
    <w:rsid w:val="00314C07"/>
    <w:rsid w:val="00314C2C"/>
    <w:rsid w:val="00314F11"/>
    <w:rsid w:val="0031530D"/>
    <w:rsid w:val="003154E2"/>
    <w:rsid w:val="003156C3"/>
    <w:rsid w:val="00315897"/>
    <w:rsid w:val="00315989"/>
    <w:rsid w:val="00315A22"/>
    <w:rsid w:val="00315BD4"/>
    <w:rsid w:val="0031608B"/>
    <w:rsid w:val="003161AC"/>
    <w:rsid w:val="0031651B"/>
    <w:rsid w:val="003167A4"/>
    <w:rsid w:val="00316D08"/>
    <w:rsid w:val="00316E34"/>
    <w:rsid w:val="00317224"/>
    <w:rsid w:val="0031744B"/>
    <w:rsid w:val="0031775E"/>
    <w:rsid w:val="003177C9"/>
    <w:rsid w:val="003178AA"/>
    <w:rsid w:val="00317AF6"/>
    <w:rsid w:val="00317BE4"/>
    <w:rsid w:val="003200E5"/>
    <w:rsid w:val="00320C6C"/>
    <w:rsid w:val="00321A2B"/>
    <w:rsid w:val="00321A36"/>
    <w:rsid w:val="00321AC1"/>
    <w:rsid w:val="00321E25"/>
    <w:rsid w:val="00322171"/>
    <w:rsid w:val="003221FC"/>
    <w:rsid w:val="00322256"/>
    <w:rsid w:val="00322296"/>
    <w:rsid w:val="0032246A"/>
    <w:rsid w:val="003224F0"/>
    <w:rsid w:val="00322524"/>
    <w:rsid w:val="003225A8"/>
    <w:rsid w:val="0032267F"/>
    <w:rsid w:val="00322717"/>
    <w:rsid w:val="003227E4"/>
    <w:rsid w:val="0032327D"/>
    <w:rsid w:val="00323539"/>
    <w:rsid w:val="003236EC"/>
    <w:rsid w:val="00323821"/>
    <w:rsid w:val="00323C68"/>
    <w:rsid w:val="00323C77"/>
    <w:rsid w:val="0032442A"/>
    <w:rsid w:val="0032459D"/>
    <w:rsid w:val="00324D98"/>
    <w:rsid w:val="00324E9B"/>
    <w:rsid w:val="00324F7B"/>
    <w:rsid w:val="00324FBE"/>
    <w:rsid w:val="00325178"/>
    <w:rsid w:val="00325501"/>
    <w:rsid w:val="003256AD"/>
    <w:rsid w:val="00325ED9"/>
    <w:rsid w:val="00325F96"/>
    <w:rsid w:val="0032631D"/>
    <w:rsid w:val="003263D0"/>
    <w:rsid w:val="003264E2"/>
    <w:rsid w:val="00326BBE"/>
    <w:rsid w:val="00326FDF"/>
    <w:rsid w:val="003271E9"/>
    <w:rsid w:val="0032737F"/>
    <w:rsid w:val="0032759A"/>
    <w:rsid w:val="0032787F"/>
    <w:rsid w:val="003279CE"/>
    <w:rsid w:val="00327B14"/>
    <w:rsid w:val="00330228"/>
    <w:rsid w:val="00330303"/>
    <w:rsid w:val="00330577"/>
    <w:rsid w:val="003305EE"/>
    <w:rsid w:val="003306A2"/>
    <w:rsid w:val="00330708"/>
    <w:rsid w:val="003308C3"/>
    <w:rsid w:val="00330F1D"/>
    <w:rsid w:val="00331231"/>
    <w:rsid w:val="00331234"/>
    <w:rsid w:val="00331317"/>
    <w:rsid w:val="00331492"/>
    <w:rsid w:val="00331763"/>
    <w:rsid w:val="003319A5"/>
    <w:rsid w:val="00331D88"/>
    <w:rsid w:val="00331F49"/>
    <w:rsid w:val="003324C4"/>
    <w:rsid w:val="00332542"/>
    <w:rsid w:val="0033280C"/>
    <w:rsid w:val="003329AC"/>
    <w:rsid w:val="00332B35"/>
    <w:rsid w:val="00332B78"/>
    <w:rsid w:val="00332BC3"/>
    <w:rsid w:val="00332D25"/>
    <w:rsid w:val="00332EE8"/>
    <w:rsid w:val="00333045"/>
    <w:rsid w:val="0033314D"/>
    <w:rsid w:val="0033340D"/>
    <w:rsid w:val="00333459"/>
    <w:rsid w:val="0033386C"/>
    <w:rsid w:val="00333C02"/>
    <w:rsid w:val="00333C73"/>
    <w:rsid w:val="00333F18"/>
    <w:rsid w:val="003340AC"/>
    <w:rsid w:val="00334805"/>
    <w:rsid w:val="003348FD"/>
    <w:rsid w:val="0033497A"/>
    <w:rsid w:val="00334C9F"/>
    <w:rsid w:val="00334D03"/>
    <w:rsid w:val="0033533F"/>
    <w:rsid w:val="003353A2"/>
    <w:rsid w:val="00335564"/>
    <w:rsid w:val="003356CB"/>
    <w:rsid w:val="003357FE"/>
    <w:rsid w:val="00335926"/>
    <w:rsid w:val="00335952"/>
    <w:rsid w:val="00336488"/>
    <w:rsid w:val="003366AF"/>
    <w:rsid w:val="00336734"/>
    <w:rsid w:val="0033691B"/>
    <w:rsid w:val="00336A03"/>
    <w:rsid w:val="00336BF0"/>
    <w:rsid w:val="00336C35"/>
    <w:rsid w:val="00336C8D"/>
    <w:rsid w:val="00336E0E"/>
    <w:rsid w:val="00336F7B"/>
    <w:rsid w:val="003377D1"/>
    <w:rsid w:val="0034001B"/>
    <w:rsid w:val="003400D9"/>
    <w:rsid w:val="00340401"/>
    <w:rsid w:val="003405AB"/>
    <w:rsid w:val="003408A8"/>
    <w:rsid w:val="00340C6A"/>
    <w:rsid w:val="00340C90"/>
    <w:rsid w:val="00340DEB"/>
    <w:rsid w:val="00341499"/>
    <w:rsid w:val="003414D0"/>
    <w:rsid w:val="00341E86"/>
    <w:rsid w:val="0034203A"/>
    <w:rsid w:val="003421F9"/>
    <w:rsid w:val="00342643"/>
    <w:rsid w:val="00342898"/>
    <w:rsid w:val="003428D1"/>
    <w:rsid w:val="00342AD4"/>
    <w:rsid w:val="00342C52"/>
    <w:rsid w:val="00342CD6"/>
    <w:rsid w:val="0034339E"/>
    <w:rsid w:val="0034373D"/>
    <w:rsid w:val="00343818"/>
    <w:rsid w:val="00343C0E"/>
    <w:rsid w:val="00343D05"/>
    <w:rsid w:val="00343D14"/>
    <w:rsid w:val="00343F41"/>
    <w:rsid w:val="00344C02"/>
    <w:rsid w:val="00345309"/>
    <w:rsid w:val="003454B9"/>
    <w:rsid w:val="00345861"/>
    <w:rsid w:val="00345F64"/>
    <w:rsid w:val="00345FA5"/>
    <w:rsid w:val="00345FB9"/>
    <w:rsid w:val="003463A6"/>
    <w:rsid w:val="003468E3"/>
    <w:rsid w:val="00346928"/>
    <w:rsid w:val="00346943"/>
    <w:rsid w:val="00346969"/>
    <w:rsid w:val="00346BBF"/>
    <w:rsid w:val="00346BE0"/>
    <w:rsid w:val="00346E9C"/>
    <w:rsid w:val="00347154"/>
    <w:rsid w:val="003473AB"/>
    <w:rsid w:val="0034771D"/>
    <w:rsid w:val="003478A3"/>
    <w:rsid w:val="00347A01"/>
    <w:rsid w:val="00347DB6"/>
    <w:rsid w:val="00347F11"/>
    <w:rsid w:val="00350B5A"/>
    <w:rsid w:val="00350C9F"/>
    <w:rsid w:val="00350F1B"/>
    <w:rsid w:val="003515F0"/>
    <w:rsid w:val="0035170C"/>
    <w:rsid w:val="003517CD"/>
    <w:rsid w:val="00351843"/>
    <w:rsid w:val="0035194F"/>
    <w:rsid w:val="00351B51"/>
    <w:rsid w:val="00351B81"/>
    <w:rsid w:val="00351CBB"/>
    <w:rsid w:val="00351EFD"/>
    <w:rsid w:val="00352140"/>
    <w:rsid w:val="0035220B"/>
    <w:rsid w:val="003523EB"/>
    <w:rsid w:val="00352402"/>
    <w:rsid w:val="003526B6"/>
    <w:rsid w:val="003527DE"/>
    <w:rsid w:val="00352923"/>
    <w:rsid w:val="0035383E"/>
    <w:rsid w:val="00353F5C"/>
    <w:rsid w:val="00353F7C"/>
    <w:rsid w:val="003543B6"/>
    <w:rsid w:val="00354403"/>
    <w:rsid w:val="0035445C"/>
    <w:rsid w:val="00354E28"/>
    <w:rsid w:val="0035500B"/>
    <w:rsid w:val="003550A5"/>
    <w:rsid w:val="0035522E"/>
    <w:rsid w:val="00355484"/>
    <w:rsid w:val="00355578"/>
    <w:rsid w:val="00355685"/>
    <w:rsid w:val="00355A9B"/>
    <w:rsid w:val="00355B27"/>
    <w:rsid w:val="00355CB3"/>
    <w:rsid w:val="00355E7C"/>
    <w:rsid w:val="00355ECB"/>
    <w:rsid w:val="0035603A"/>
    <w:rsid w:val="00356241"/>
    <w:rsid w:val="00356264"/>
    <w:rsid w:val="003568CF"/>
    <w:rsid w:val="00356A31"/>
    <w:rsid w:val="00356AFF"/>
    <w:rsid w:val="00356CD8"/>
    <w:rsid w:val="00356F34"/>
    <w:rsid w:val="0035717D"/>
    <w:rsid w:val="003574C9"/>
    <w:rsid w:val="00357507"/>
    <w:rsid w:val="003577FA"/>
    <w:rsid w:val="003578AA"/>
    <w:rsid w:val="00357E23"/>
    <w:rsid w:val="0036029D"/>
    <w:rsid w:val="00360B4E"/>
    <w:rsid w:val="00360B76"/>
    <w:rsid w:val="00361963"/>
    <w:rsid w:val="0036196A"/>
    <w:rsid w:val="00361A70"/>
    <w:rsid w:val="00361AA1"/>
    <w:rsid w:val="00361F1D"/>
    <w:rsid w:val="0036202F"/>
    <w:rsid w:val="0036240D"/>
    <w:rsid w:val="00362642"/>
    <w:rsid w:val="003626A2"/>
    <w:rsid w:val="003628DE"/>
    <w:rsid w:val="00362BEE"/>
    <w:rsid w:val="00362CDC"/>
    <w:rsid w:val="00363159"/>
    <w:rsid w:val="00363A70"/>
    <w:rsid w:val="00363DF5"/>
    <w:rsid w:val="00363E84"/>
    <w:rsid w:val="00363EE4"/>
    <w:rsid w:val="0036428E"/>
    <w:rsid w:val="003644A3"/>
    <w:rsid w:val="00364531"/>
    <w:rsid w:val="00364801"/>
    <w:rsid w:val="0036481C"/>
    <w:rsid w:val="00364956"/>
    <w:rsid w:val="00365050"/>
    <w:rsid w:val="00365942"/>
    <w:rsid w:val="00365BD2"/>
    <w:rsid w:val="00365D19"/>
    <w:rsid w:val="00365F8C"/>
    <w:rsid w:val="00366055"/>
    <w:rsid w:val="003660A6"/>
    <w:rsid w:val="00366243"/>
    <w:rsid w:val="00366588"/>
    <w:rsid w:val="003666A2"/>
    <w:rsid w:val="00366AEA"/>
    <w:rsid w:val="00366B86"/>
    <w:rsid w:val="00366DA5"/>
    <w:rsid w:val="00367267"/>
    <w:rsid w:val="0036742F"/>
    <w:rsid w:val="00367556"/>
    <w:rsid w:val="00367A31"/>
    <w:rsid w:val="00367A64"/>
    <w:rsid w:val="00370173"/>
    <w:rsid w:val="00370AAB"/>
    <w:rsid w:val="00370E79"/>
    <w:rsid w:val="00370F6B"/>
    <w:rsid w:val="003710CF"/>
    <w:rsid w:val="00371562"/>
    <w:rsid w:val="003715D8"/>
    <w:rsid w:val="00371669"/>
    <w:rsid w:val="00371969"/>
    <w:rsid w:val="00371F04"/>
    <w:rsid w:val="00371F06"/>
    <w:rsid w:val="00371FDA"/>
    <w:rsid w:val="003720EF"/>
    <w:rsid w:val="0037215E"/>
    <w:rsid w:val="0037229F"/>
    <w:rsid w:val="003724E7"/>
    <w:rsid w:val="003727E5"/>
    <w:rsid w:val="00372880"/>
    <w:rsid w:val="003729AA"/>
    <w:rsid w:val="00372B88"/>
    <w:rsid w:val="00372E9F"/>
    <w:rsid w:val="00373026"/>
    <w:rsid w:val="00373124"/>
    <w:rsid w:val="00373412"/>
    <w:rsid w:val="003735DC"/>
    <w:rsid w:val="00373798"/>
    <w:rsid w:val="003737F5"/>
    <w:rsid w:val="00373B06"/>
    <w:rsid w:val="003740AA"/>
    <w:rsid w:val="00374B96"/>
    <w:rsid w:val="00374EDF"/>
    <w:rsid w:val="00374F8A"/>
    <w:rsid w:val="0037500D"/>
    <w:rsid w:val="00375186"/>
    <w:rsid w:val="00375261"/>
    <w:rsid w:val="003757BF"/>
    <w:rsid w:val="00375B96"/>
    <w:rsid w:val="0037613B"/>
    <w:rsid w:val="003763AC"/>
    <w:rsid w:val="003767A4"/>
    <w:rsid w:val="00376A03"/>
    <w:rsid w:val="00376B5B"/>
    <w:rsid w:val="00376DA8"/>
    <w:rsid w:val="00377184"/>
    <w:rsid w:val="003773EB"/>
    <w:rsid w:val="0037753A"/>
    <w:rsid w:val="003775ED"/>
    <w:rsid w:val="00377AEB"/>
    <w:rsid w:val="00377C95"/>
    <w:rsid w:val="00380061"/>
    <w:rsid w:val="003800E2"/>
    <w:rsid w:val="00380180"/>
    <w:rsid w:val="00380548"/>
    <w:rsid w:val="003806C7"/>
    <w:rsid w:val="00380B47"/>
    <w:rsid w:val="00380D7E"/>
    <w:rsid w:val="00380FE7"/>
    <w:rsid w:val="00381285"/>
    <w:rsid w:val="003812B4"/>
    <w:rsid w:val="0038185F"/>
    <w:rsid w:val="00381F2A"/>
    <w:rsid w:val="003822EB"/>
    <w:rsid w:val="003822EE"/>
    <w:rsid w:val="0038236A"/>
    <w:rsid w:val="00382466"/>
    <w:rsid w:val="003825BA"/>
    <w:rsid w:val="00382808"/>
    <w:rsid w:val="00382BC2"/>
    <w:rsid w:val="0038305B"/>
    <w:rsid w:val="003830F7"/>
    <w:rsid w:val="0038332F"/>
    <w:rsid w:val="0038345B"/>
    <w:rsid w:val="00383C46"/>
    <w:rsid w:val="00383D3D"/>
    <w:rsid w:val="00383D7C"/>
    <w:rsid w:val="00383E7C"/>
    <w:rsid w:val="00384A0E"/>
    <w:rsid w:val="00384BD9"/>
    <w:rsid w:val="00384C3B"/>
    <w:rsid w:val="003854FA"/>
    <w:rsid w:val="00385609"/>
    <w:rsid w:val="00385862"/>
    <w:rsid w:val="00385B9A"/>
    <w:rsid w:val="00385CDD"/>
    <w:rsid w:val="00385DAC"/>
    <w:rsid w:val="00385FE5"/>
    <w:rsid w:val="00386011"/>
    <w:rsid w:val="003863BD"/>
    <w:rsid w:val="003866C1"/>
    <w:rsid w:val="00386CAF"/>
    <w:rsid w:val="00386D1E"/>
    <w:rsid w:val="003876E0"/>
    <w:rsid w:val="0038771D"/>
    <w:rsid w:val="00387794"/>
    <w:rsid w:val="00387841"/>
    <w:rsid w:val="00387BAB"/>
    <w:rsid w:val="00387CAE"/>
    <w:rsid w:val="00387D29"/>
    <w:rsid w:val="00390259"/>
    <w:rsid w:val="003904B1"/>
    <w:rsid w:val="00390A2B"/>
    <w:rsid w:val="00390CB5"/>
    <w:rsid w:val="00390CBF"/>
    <w:rsid w:val="0039186F"/>
    <w:rsid w:val="003923C7"/>
    <w:rsid w:val="003925D4"/>
    <w:rsid w:val="003930BF"/>
    <w:rsid w:val="00393110"/>
    <w:rsid w:val="003931C6"/>
    <w:rsid w:val="00393A1D"/>
    <w:rsid w:val="00393BC4"/>
    <w:rsid w:val="0039418A"/>
    <w:rsid w:val="00394360"/>
    <w:rsid w:val="0039453A"/>
    <w:rsid w:val="0039491E"/>
    <w:rsid w:val="003949B1"/>
    <w:rsid w:val="00394A45"/>
    <w:rsid w:val="00394B32"/>
    <w:rsid w:val="00394BFB"/>
    <w:rsid w:val="0039517C"/>
    <w:rsid w:val="003952C5"/>
    <w:rsid w:val="00395444"/>
    <w:rsid w:val="00395496"/>
    <w:rsid w:val="003959D0"/>
    <w:rsid w:val="00395A69"/>
    <w:rsid w:val="00395C2A"/>
    <w:rsid w:val="003961E0"/>
    <w:rsid w:val="0039628C"/>
    <w:rsid w:val="00396420"/>
    <w:rsid w:val="003964A2"/>
    <w:rsid w:val="0039652D"/>
    <w:rsid w:val="00396587"/>
    <w:rsid w:val="003969BB"/>
    <w:rsid w:val="00396F41"/>
    <w:rsid w:val="00396FC2"/>
    <w:rsid w:val="00397031"/>
    <w:rsid w:val="0039709A"/>
    <w:rsid w:val="00397378"/>
    <w:rsid w:val="00397441"/>
    <w:rsid w:val="003974AA"/>
    <w:rsid w:val="0039768D"/>
    <w:rsid w:val="00397767"/>
    <w:rsid w:val="00397DB3"/>
    <w:rsid w:val="00397E00"/>
    <w:rsid w:val="00397E38"/>
    <w:rsid w:val="00397E4A"/>
    <w:rsid w:val="003A04AC"/>
    <w:rsid w:val="003A0549"/>
    <w:rsid w:val="003A0661"/>
    <w:rsid w:val="003A0977"/>
    <w:rsid w:val="003A09D1"/>
    <w:rsid w:val="003A0C77"/>
    <w:rsid w:val="003A0FDF"/>
    <w:rsid w:val="003A1708"/>
    <w:rsid w:val="003A179E"/>
    <w:rsid w:val="003A1A96"/>
    <w:rsid w:val="003A1C82"/>
    <w:rsid w:val="003A1F90"/>
    <w:rsid w:val="003A24F1"/>
    <w:rsid w:val="003A2AF4"/>
    <w:rsid w:val="003A31F4"/>
    <w:rsid w:val="003A3375"/>
    <w:rsid w:val="003A3E62"/>
    <w:rsid w:val="003A3EC0"/>
    <w:rsid w:val="003A4043"/>
    <w:rsid w:val="003A4091"/>
    <w:rsid w:val="003A418F"/>
    <w:rsid w:val="003A4249"/>
    <w:rsid w:val="003A43A2"/>
    <w:rsid w:val="003A4780"/>
    <w:rsid w:val="003A4923"/>
    <w:rsid w:val="003A4A8E"/>
    <w:rsid w:val="003A4DA2"/>
    <w:rsid w:val="003A4E63"/>
    <w:rsid w:val="003A4F86"/>
    <w:rsid w:val="003A532E"/>
    <w:rsid w:val="003A57D2"/>
    <w:rsid w:val="003A5959"/>
    <w:rsid w:val="003A5FBA"/>
    <w:rsid w:val="003A6958"/>
    <w:rsid w:val="003A6A99"/>
    <w:rsid w:val="003A6BEB"/>
    <w:rsid w:val="003A6DED"/>
    <w:rsid w:val="003A6E58"/>
    <w:rsid w:val="003A6F76"/>
    <w:rsid w:val="003A70CD"/>
    <w:rsid w:val="003A7225"/>
    <w:rsid w:val="003A7436"/>
    <w:rsid w:val="003A7473"/>
    <w:rsid w:val="003A74B2"/>
    <w:rsid w:val="003A7643"/>
    <w:rsid w:val="003A78E2"/>
    <w:rsid w:val="003A7A34"/>
    <w:rsid w:val="003A7C11"/>
    <w:rsid w:val="003A7CC6"/>
    <w:rsid w:val="003B059E"/>
    <w:rsid w:val="003B05A1"/>
    <w:rsid w:val="003B10B5"/>
    <w:rsid w:val="003B112B"/>
    <w:rsid w:val="003B1171"/>
    <w:rsid w:val="003B1194"/>
    <w:rsid w:val="003B1ED6"/>
    <w:rsid w:val="003B2154"/>
    <w:rsid w:val="003B22EA"/>
    <w:rsid w:val="003B23C2"/>
    <w:rsid w:val="003B2808"/>
    <w:rsid w:val="003B28EA"/>
    <w:rsid w:val="003B28ED"/>
    <w:rsid w:val="003B2914"/>
    <w:rsid w:val="003B2D17"/>
    <w:rsid w:val="003B2D69"/>
    <w:rsid w:val="003B2D80"/>
    <w:rsid w:val="003B3232"/>
    <w:rsid w:val="003B3241"/>
    <w:rsid w:val="003B35AD"/>
    <w:rsid w:val="003B3646"/>
    <w:rsid w:val="003B3C89"/>
    <w:rsid w:val="003B3CD1"/>
    <w:rsid w:val="003B40BF"/>
    <w:rsid w:val="003B4367"/>
    <w:rsid w:val="003B4368"/>
    <w:rsid w:val="003B449A"/>
    <w:rsid w:val="003B4710"/>
    <w:rsid w:val="003B5309"/>
    <w:rsid w:val="003B555D"/>
    <w:rsid w:val="003B568B"/>
    <w:rsid w:val="003B56F0"/>
    <w:rsid w:val="003B5906"/>
    <w:rsid w:val="003B5960"/>
    <w:rsid w:val="003B63F0"/>
    <w:rsid w:val="003B647F"/>
    <w:rsid w:val="003B67CB"/>
    <w:rsid w:val="003B6AA4"/>
    <w:rsid w:val="003B6D01"/>
    <w:rsid w:val="003B6DEF"/>
    <w:rsid w:val="003B6E53"/>
    <w:rsid w:val="003B7137"/>
    <w:rsid w:val="003B731A"/>
    <w:rsid w:val="003B788D"/>
    <w:rsid w:val="003B78A1"/>
    <w:rsid w:val="003B79D7"/>
    <w:rsid w:val="003C00E8"/>
    <w:rsid w:val="003C0369"/>
    <w:rsid w:val="003C03BD"/>
    <w:rsid w:val="003C04FD"/>
    <w:rsid w:val="003C0902"/>
    <w:rsid w:val="003C0A9C"/>
    <w:rsid w:val="003C10E5"/>
    <w:rsid w:val="003C16AF"/>
    <w:rsid w:val="003C17F5"/>
    <w:rsid w:val="003C1A01"/>
    <w:rsid w:val="003C1CC0"/>
    <w:rsid w:val="003C220C"/>
    <w:rsid w:val="003C265C"/>
    <w:rsid w:val="003C2784"/>
    <w:rsid w:val="003C29E9"/>
    <w:rsid w:val="003C2A81"/>
    <w:rsid w:val="003C2F44"/>
    <w:rsid w:val="003C30DE"/>
    <w:rsid w:val="003C3462"/>
    <w:rsid w:val="003C3801"/>
    <w:rsid w:val="003C38B7"/>
    <w:rsid w:val="003C392B"/>
    <w:rsid w:val="003C3CCE"/>
    <w:rsid w:val="003C3DEC"/>
    <w:rsid w:val="003C3F57"/>
    <w:rsid w:val="003C421D"/>
    <w:rsid w:val="003C4230"/>
    <w:rsid w:val="003C44C8"/>
    <w:rsid w:val="003C4521"/>
    <w:rsid w:val="003C4ED7"/>
    <w:rsid w:val="003C5242"/>
    <w:rsid w:val="003C534D"/>
    <w:rsid w:val="003C55A0"/>
    <w:rsid w:val="003C574C"/>
    <w:rsid w:val="003C5CDC"/>
    <w:rsid w:val="003C5CDE"/>
    <w:rsid w:val="003C5E42"/>
    <w:rsid w:val="003C6206"/>
    <w:rsid w:val="003C6282"/>
    <w:rsid w:val="003C6E46"/>
    <w:rsid w:val="003C6E72"/>
    <w:rsid w:val="003C6E9C"/>
    <w:rsid w:val="003C7136"/>
    <w:rsid w:val="003C7270"/>
    <w:rsid w:val="003C7715"/>
    <w:rsid w:val="003C7773"/>
    <w:rsid w:val="003C78B3"/>
    <w:rsid w:val="003C7CF0"/>
    <w:rsid w:val="003D01B6"/>
    <w:rsid w:val="003D0872"/>
    <w:rsid w:val="003D089F"/>
    <w:rsid w:val="003D0A69"/>
    <w:rsid w:val="003D0CA2"/>
    <w:rsid w:val="003D0E9D"/>
    <w:rsid w:val="003D0FB3"/>
    <w:rsid w:val="003D109B"/>
    <w:rsid w:val="003D1CA8"/>
    <w:rsid w:val="003D1D65"/>
    <w:rsid w:val="003D214E"/>
    <w:rsid w:val="003D24D5"/>
    <w:rsid w:val="003D2B34"/>
    <w:rsid w:val="003D2C40"/>
    <w:rsid w:val="003D2FA2"/>
    <w:rsid w:val="003D304D"/>
    <w:rsid w:val="003D30C5"/>
    <w:rsid w:val="003D33D2"/>
    <w:rsid w:val="003D3768"/>
    <w:rsid w:val="003D3780"/>
    <w:rsid w:val="003D37F0"/>
    <w:rsid w:val="003D3857"/>
    <w:rsid w:val="003D3932"/>
    <w:rsid w:val="003D39B8"/>
    <w:rsid w:val="003D3A81"/>
    <w:rsid w:val="003D3BC6"/>
    <w:rsid w:val="003D4357"/>
    <w:rsid w:val="003D4377"/>
    <w:rsid w:val="003D48FB"/>
    <w:rsid w:val="003D4A43"/>
    <w:rsid w:val="003D4BC4"/>
    <w:rsid w:val="003D4D81"/>
    <w:rsid w:val="003D534F"/>
    <w:rsid w:val="003D5877"/>
    <w:rsid w:val="003D5DF3"/>
    <w:rsid w:val="003D5FBC"/>
    <w:rsid w:val="003D62FC"/>
    <w:rsid w:val="003D64E1"/>
    <w:rsid w:val="003D6549"/>
    <w:rsid w:val="003D6566"/>
    <w:rsid w:val="003D66CB"/>
    <w:rsid w:val="003D68AD"/>
    <w:rsid w:val="003D6980"/>
    <w:rsid w:val="003D6B97"/>
    <w:rsid w:val="003D6F2F"/>
    <w:rsid w:val="003D7029"/>
    <w:rsid w:val="003D70CB"/>
    <w:rsid w:val="003D7208"/>
    <w:rsid w:val="003D7316"/>
    <w:rsid w:val="003D7955"/>
    <w:rsid w:val="003D7AAD"/>
    <w:rsid w:val="003D7F10"/>
    <w:rsid w:val="003E06FD"/>
    <w:rsid w:val="003E0D95"/>
    <w:rsid w:val="003E0F43"/>
    <w:rsid w:val="003E0FAB"/>
    <w:rsid w:val="003E12D4"/>
    <w:rsid w:val="003E1612"/>
    <w:rsid w:val="003E1A31"/>
    <w:rsid w:val="003E1B1A"/>
    <w:rsid w:val="003E1D84"/>
    <w:rsid w:val="003E1D93"/>
    <w:rsid w:val="003E1EA5"/>
    <w:rsid w:val="003E1EAD"/>
    <w:rsid w:val="003E1EE7"/>
    <w:rsid w:val="003E1EFA"/>
    <w:rsid w:val="003E20CD"/>
    <w:rsid w:val="003E21D2"/>
    <w:rsid w:val="003E2338"/>
    <w:rsid w:val="003E23AD"/>
    <w:rsid w:val="003E23CB"/>
    <w:rsid w:val="003E270D"/>
    <w:rsid w:val="003E2AFD"/>
    <w:rsid w:val="003E2B2B"/>
    <w:rsid w:val="003E2CF3"/>
    <w:rsid w:val="003E2D68"/>
    <w:rsid w:val="003E2DBD"/>
    <w:rsid w:val="003E2EA1"/>
    <w:rsid w:val="003E2EFF"/>
    <w:rsid w:val="003E336E"/>
    <w:rsid w:val="003E3803"/>
    <w:rsid w:val="003E3BB4"/>
    <w:rsid w:val="003E3DAF"/>
    <w:rsid w:val="003E3EAB"/>
    <w:rsid w:val="003E4377"/>
    <w:rsid w:val="003E458E"/>
    <w:rsid w:val="003E48B3"/>
    <w:rsid w:val="003E48DA"/>
    <w:rsid w:val="003E4A17"/>
    <w:rsid w:val="003E4C74"/>
    <w:rsid w:val="003E4F83"/>
    <w:rsid w:val="003E53FF"/>
    <w:rsid w:val="003E5788"/>
    <w:rsid w:val="003E580F"/>
    <w:rsid w:val="003E6030"/>
    <w:rsid w:val="003E6363"/>
    <w:rsid w:val="003E6D6B"/>
    <w:rsid w:val="003F08BE"/>
    <w:rsid w:val="003F0951"/>
    <w:rsid w:val="003F0D44"/>
    <w:rsid w:val="003F0E0A"/>
    <w:rsid w:val="003F1C56"/>
    <w:rsid w:val="003F1CA3"/>
    <w:rsid w:val="003F1E9E"/>
    <w:rsid w:val="003F1EF8"/>
    <w:rsid w:val="003F2858"/>
    <w:rsid w:val="003F2983"/>
    <w:rsid w:val="003F2F01"/>
    <w:rsid w:val="003F2FE5"/>
    <w:rsid w:val="003F33A6"/>
    <w:rsid w:val="003F3B9E"/>
    <w:rsid w:val="003F3BEB"/>
    <w:rsid w:val="003F41C0"/>
    <w:rsid w:val="003F41D4"/>
    <w:rsid w:val="003F44F7"/>
    <w:rsid w:val="003F45FA"/>
    <w:rsid w:val="003F4664"/>
    <w:rsid w:val="003F4724"/>
    <w:rsid w:val="003F4802"/>
    <w:rsid w:val="003F4AA5"/>
    <w:rsid w:val="003F4B0F"/>
    <w:rsid w:val="003F4BF7"/>
    <w:rsid w:val="003F4C3A"/>
    <w:rsid w:val="003F5193"/>
    <w:rsid w:val="003F5BBC"/>
    <w:rsid w:val="003F5C91"/>
    <w:rsid w:val="003F5F29"/>
    <w:rsid w:val="003F6510"/>
    <w:rsid w:val="003F67B5"/>
    <w:rsid w:val="003F6B84"/>
    <w:rsid w:val="003F738D"/>
    <w:rsid w:val="003F747F"/>
    <w:rsid w:val="003F74A4"/>
    <w:rsid w:val="003F75C1"/>
    <w:rsid w:val="003F7F5D"/>
    <w:rsid w:val="00400039"/>
    <w:rsid w:val="004000F5"/>
    <w:rsid w:val="0040011C"/>
    <w:rsid w:val="00400212"/>
    <w:rsid w:val="00400236"/>
    <w:rsid w:val="0040059E"/>
    <w:rsid w:val="00400A57"/>
    <w:rsid w:val="00400C68"/>
    <w:rsid w:val="004017CC"/>
    <w:rsid w:val="00401BDB"/>
    <w:rsid w:val="00401DD6"/>
    <w:rsid w:val="00402170"/>
    <w:rsid w:val="00402BC5"/>
    <w:rsid w:val="00402BF9"/>
    <w:rsid w:val="00402C6C"/>
    <w:rsid w:val="00402D78"/>
    <w:rsid w:val="00402DA6"/>
    <w:rsid w:val="00403524"/>
    <w:rsid w:val="0040367B"/>
    <w:rsid w:val="004036BD"/>
    <w:rsid w:val="00403C82"/>
    <w:rsid w:val="00404023"/>
    <w:rsid w:val="004040E0"/>
    <w:rsid w:val="00404A27"/>
    <w:rsid w:val="00404AF3"/>
    <w:rsid w:val="00404D23"/>
    <w:rsid w:val="00404E40"/>
    <w:rsid w:val="00405770"/>
    <w:rsid w:val="00405948"/>
    <w:rsid w:val="00405D62"/>
    <w:rsid w:val="00405ECB"/>
    <w:rsid w:val="004060F3"/>
    <w:rsid w:val="00406873"/>
    <w:rsid w:val="00406BAE"/>
    <w:rsid w:val="00406E4F"/>
    <w:rsid w:val="004070CD"/>
    <w:rsid w:val="00407516"/>
    <w:rsid w:val="004077F6"/>
    <w:rsid w:val="00407830"/>
    <w:rsid w:val="00407971"/>
    <w:rsid w:val="004100EB"/>
    <w:rsid w:val="004102CA"/>
    <w:rsid w:val="004103D9"/>
    <w:rsid w:val="00410771"/>
    <w:rsid w:val="004108D3"/>
    <w:rsid w:val="00410B73"/>
    <w:rsid w:val="00410BE0"/>
    <w:rsid w:val="00410BFB"/>
    <w:rsid w:val="00410D67"/>
    <w:rsid w:val="00410ECA"/>
    <w:rsid w:val="00411063"/>
    <w:rsid w:val="0041124D"/>
    <w:rsid w:val="0041140B"/>
    <w:rsid w:val="0041141F"/>
    <w:rsid w:val="00411444"/>
    <w:rsid w:val="0041163F"/>
    <w:rsid w:val="004116AA"/>
    <w:rsid w:val="0041180A"/>
    <w:rsid w:val="00411A15"/>
    <w:rsid w:val="00411E5E"/>
    <w:rsid w:val="00411E68"/>
    <w:rsid w:val="0041237C"/>
    <w:rsid w:val="00412A66"/>
    <w:rsid w:val="00412C3C"/>
    <w:rsid w:val="00412FD3"/>
    <w:rsid w:val="0041330C"/>
    <w:rsid w:val="004134AE"/>
    <w:rsid w:val="00413889"/>
    <w:rsid w:val="00413916"/>
    <w:rsid w:val="00413B7A"/>
    <w:rsid w:val="00413FE4"/>
    <w:rsid w:val="004143E7"/>
    <w:rsid w:val="00414BAE"/>
    <w:rsid w:val="00414DD6"/>
    <w:rsid w:val="00414E61"/>
    <w:rsid w:val="00414F99"/>
    <w:rsid w:val="00415461"/>
    <w:rsid w:val="004158C4"/>
    <w:rsid w:val="0041607F"/>
    <w:rsid w:val="004161CF"/>
    <w:rsid w:val="00416565"/>
    <w:rsid w:val="0041656D"/>
    <w:rsid w:val="00416711"/>
    <w:rsid w:val="0041685F"/>
    <w:rsid w:val="00416D1C"/>
    <w:rsid w:val="00416D89"/>
    <w:rsid w:val="00417100"/>
    <w:rsid w:val="004171D8"/>
    <w:rsid w:val="00417670"/>
    <w:rsid w:val="00417CA5"/>
    <w:rsid w:val="00420157"/>
    <w:rsid w:val="004201B2"/>
    <w:rsid w:val="00420557"/>
    <w:rsid w:val="0042073D"/>
    <w:rsid w:val="0042093D"/>
    <w:rsid w:val="00420975"/>
    <w:rsid w:val="00420B70"/>
    <w:rsid w:val="0042103E"/>
    <w:rsid w:val="004210E1"/>
    <w:rsid w:val="004212F7"/>
    <w:rsid w:val="0042168A"/>
    <w:rsid w:val="004219B9"/>
    <w:rsid w:val="00421D25"/>
    <w:rsid w:val="00421D4E"/>
    <w:rsid w:val="00421E28"/>
    <w:rsid w:val="0042217E"/>
    <w:rsid w:val="0042251B"/>
    <w:rsid w:val="00422D4D"/>
    <w:rsid w:val="00422EA1"/>
    <w:rsid w:val="00423387"/>
    <w:rsid w:val="004233DB"/>
    <w:rsid w:val="00423656"/>
    <w:rsid w:val="004236B5"/>
    <w:rsid w:val="004236C1"/>
    <w:rsid w:val="00423E9A"/>
    <w:rsid w:val="004240B3"/>
    <w:rsid w:val="0042420B"/>
    <w:rsid w:val="004244A4"/>
    <w:rsid w:val="004246DC"/>
    <w:rsid w:val="00424845"/>
    <w:rsid w:val="00424A10"/>
    <w:rsid w:val="00424E4B"/>
    <w:rsid w:val="00424E4C"/>
    <w:rsid w:val="0042503D"/>
    <w:rsid w:val="004253E4"/>
    <w:rsid w:val="0042553A"/>
    <w:rsid w:val="00425597"/>
    <w:rsid w:val="00425657"/>
    <w:rsid w:val="00425A66"/>
    <w:rsid w:val="00425B38"/>
    <w:rsid w:val="004264E8"/>
    <w:rsid w:val="00426681"/>
    <w:rsid w:val="00426927"/>
    <w:rsid w:val="00426F9C"/>
    <w:rsid w:val="00427701"/>
    <w:rsid w:val="004277BC"/>
    <w:rsid w:val="004278EC"/>
    <w:rsid w:val="00427950"/>
    <w:rsid w:val="00427A1D"/>
    <w:rsid w:val="00427A9B"/>
    <w:rsid w:val="00427CC1"/>
    <w:rsid w:val="00427EBD"/>
    <w:rsid w:val="004300ED"/>
    <w:rsid w:val="00430447"/>
    <w:rsid w:val="0043055A"/>
    <w:rsid w:val="004306E3"/>
    <w:rsid w:val="0043075B"/>
    <w:rsid w:val="0043089F"/>
    <w:rsid w:val="004309CA"/>
    <w:rsid w:val="00430C92"/>
    <w:rsid w:val="00430CEE"/>
    <w:rsid w:val="00430EDC"/>
    <w:rsid w:val="0043150B"/>
    <w:rsid w:val="004319A1"/>
    <w:rsid w:val="00431CFC"/>
    <w:rsid w:val="00431F6A"/>
    <w:rsid w:val="004321FE"/>
    <w:rsid w:val="00432494"/>
    <w:rsid w:val="004326EB"/>
    <w:rsid w:val="00432A18"/>
    <w:rsid w:val="00432CD5"/>
    <w:rsid w:val="00432DA9"/>
    <w:rsid w:val="004334D2"/>
    <w:rsid w:val="004334F6"/>
    <w:rsid w:val="00433533"/>
    <w:rsid w:val="00433706"/>
    <w:rsid w:val="00433911"/>
    <w:rsid w:val="00434067"/>
    <w:rsid w:val="00434456"/>
    <w:rsid w:val="0043447F"/>
    <w:rsid w:val="004346EC"/>
    <w:rsid w:val="00434BAA"/>
    <w:rsid w:val="0043530F"/>
    <w:rsid w:val="0043568B"/>
    <w:rsid w:val="00435750"/>
    <w:rsid w:val="00435805"/>
    <w:rsid w:val="004358AC"/>
    <w:rsid w:val="00435AC9"/>
    <w:rsid w:val="00435BD1"/>
    <w:rsid w:val="00435E8E"/>
    <w:rsid w:val="0043614F"/>
    <w:rsid w:val="00436283"/>
    <w:rsid w:val="004367F2"/>
    <w:rsid w:val="00436B7C"/>
    <w:rsid w:val="00436CDA"/>
    <w:rsid w:val="00436D23"/>
    <w:rsid w:val="00437586"/>
    <w:rsid w:val="00440119"/>
    <w:rsid w:val="0044014E"/>
    <w:rsid w:val="004403A8"/>
    <w:rsid w:val="004404D5"/>
    <w:rsid w:val="00440AB9"/>
    <w:rsid w:val="00440AD0"/>
    <w:rsid w:val="00440E39"/>
    <w:rsid w:val="00440E72"/>
    <w:rsid w:val="00441153"/>
    <w:rsid w:val="004413B5"/>
    <w:rsid w:val="0044173C"/>
    <w:rsid w:val="00441777"/>
    <w:rsid w:val="00441AC6"/>
    <w:rsid w:val="00441AF6"/>
    <w:rsid w:val="00441CE7"/>
    <w:rsid w:val="004420E1"/>
    <w:rsid w:val="004421BA"/>
    <w:rsid w:val="00442490"/>
    <w:rsid w:val="0044253A"/>
    <w:rsid w:val="00442789"/>
    <w:rsid w:val="0044279B"/>
    <w:rsid w:val="00442BD0"/>
    <w:rsid w:val="00443335"/>
    <w:rsid w:val="00443414"/>
    <w:rsid w:val="00443452"/>
    <w:rsid w:val="004436F5"/>
    <w:rsid w:val="00443959"/>
    <w:rsid w:val="00443971"/>
    <w:rsid w:val="00443981"/>
    <w:rsid w:val="00443E9F"/>
    <w:rsid w:val="0044436D"/>
    <w:rsid w:val="0044475E"/>
    <w:rsid w:val="00444B2E"/>
    <w:rsid w:val="00444FC1"/>
    <w:rsid w:val="00445139"/>
    <w:rsid w:val="00445363"/>
    <w:rsid w:val="00445876"/>
    <w:rsid w:val="00445A04"/>
    <w:rsid w:val="0044602D"/>
    <w:rsid w:val="004465BE"/>
    <w:rsid w:val="004465FD"/>
    <w:rsid w:val="0044665D"/>
    <w:rsid w:val="00447049"/>
    <w:rsid w:val="0044740E"/>
    <w:rsid w:val="00447D32"/>
    <w:rsid w:val="00447E00"/>
    <w:rsid w:val="00447E98"/>
    <w:rsid w:val="00450690"/>
    <w:rsid w:val="00450747"/>
    <w:rsid w:val="0045076C"/>
    <w:rsid w:val="00450B49"/>
    <w:rsid w:val="00451153"/>
    <w:rsid w:val="0045155B"/>
    <w:rsid w:val="0045166D"/>
    <w:rsid w:val="004519CB"/>
    <w:rsid w:val="00451D98"/>
    <w:rsid w:val="00452434"/>
    <w:rsid w:val="0045244B"/>
    <w:rsid w:val="004524C3"/>
    <w:rsid w:val="00452779"/>
    <w:rsid w:val="00452821"/>
    <w:rsid w:val="004528A6"/>
    <w:rsid w:val="00452F37"/>
    <w:rsid w:val="004532D6"/>
    <w:rsid w:val="00453473"/>
    <w:rsid w:val="00453A8F"/>
    <w:rsid w:val="00453B02"/>
    <w:rsid w:val="004543BD"/>
    <w:rsid w:val="004546E5"/>
    <w:rsid w:val="004547A1"/>
    <w:rsid w:val="00454993"/>
    <w:rsid w:val="00454A02"/>
    <w:rsid w:val="00454DBC"/>
    <w:rsid w:val="00454F89"/>
    <w:rsid w:val="00455168"/>
    <w:rsid w:val="0045531C"/>
    <w:rsid w:val="00455396"/>
    <w:rsid w:val="0045552D"/>
    <w:rsid w:val="004565CF"/>
    <w:rsid w:val="0045668E"/>
    <w:rsid w:val="0045696B"/>
    <w:rsid w:val="004569DB"/>
    <w:rsid w:val="00456AE0"/>
    <w:rsid w:val="00456B2F"/>
    <w:rsid w:val="00456C4F"/>
    <w:rsid w:val="0045716D"/>
    <w:rsid w:val="004574F0"/>
    <w:rsid w:val="0045750F"/>
    <w:rsid w:val="00457797"/>
    <w:rsid w:val="004579B4"/>
    <w:rsid w:val="00457B92"/>
    <w:rsid w:val="00457DB9"/>
    <w:rsid w:val="00457E96"/>
    <w:rsid w:val="004603E0"/>
    <w:rsid w:val="004603EF"/>
    <w:rsid w:val="00460675"/>
    <w:rsid w:val="00460787"/>
    <w:rsid w:val="0046085B"/>
    <w:rsid w:val="00460E92"/>
    <w:rsid w:val="00460F2D"/>
    <w:rsid w:val="0046106C"/>
    <w:rsid w:val="00461166"/>
    <w:rsid w:val="00461434"/>
    <w:rsid w:val="00461C66"/>
    <w:rsid w:val="00461C83"/>
    <w:rsid w:val="00461DA7"/>
    <w:rsid w:val="00461E3F"/>
    <w:rsid w:val="00461EAE"/>
    <w:rsid w:val="00461F44"/>
    <w:rsid w:val="0046236C"/>
    <w:rsid w:val="00462CCE"/>
    <w:rsid w:val="00462EF9"/>
    <w:rsid w:val="004630AE"/>
    <w:rsid w:val="004631A4"/>
    <w:rsid w:val="004632AF"/>
    <w:rsid w:val="00463421"/>
    <w:rsid w:val="00463B07"/>
    <w:rsid w:val="00463B78"/>
    <w:rsid w:val="00463C3B"/>
    <w:rsid w:val="00463D42"/>
    <w:rsid w:val="004642CC"/>
    <w:rsid w:val="0046453E"/>
    <w:rsid w:val="00464F1D"/>
    <w:rsid w:val="004650D4"/>
    <w:rsid w:val="00465A3D"/>
    <w:rsid w:val="00465B16"/>
    <w:rsid w:val="0046609F"/>
    <w:rsid w:val="0046626C"/>
    <w:rsid w:val="00466354"/>
    <w:rsid w:val="004663AE"/>
    <w:rsid w:val="004664FF"/>
    <w:rsid w:val="00466809"/>
    <w:rsid w:val="00466BEF"/>
    <w:rsid w:val="00466D48"/>
    <w:rsid w:val="00467053"/>
    <w:rsid w:val="004670E5"/>
    <w:rsid w:val="0046774F"/>
    <w:rsid w:val="004679A4"/>
    <w:rsid w:val="00467D50"/>
    <w:rsid w:val="00467DD8"/>
    <w:rsid w:val="004702A7"/>
    <w:rsid w:val="004703DD"/>
    <w:rsid w:val="004704CE"/>
    <w:rsid w:val="00470D4B"/>
    <w:rsid w:val="00470D94"/>
    <w:rsid w:val="00470ED1"/>
    <w:rsid w:val="00470EFB"/>
    <w:rsid w:val="00470F9F"/>
    <w:rsid w:val="004716E4"/>
    <w:rsid w:val="00471909"/>
    <w:rsid w:val="00471B53"/>
    <w:rsid w:val="004722AD"/>
    <w:rsid w:val="0047251E"/>
    <w:rsid w:val="00472634"/>
    <w:rsid w:val="00472D06"/>
    <w:rsid w:val="00472D87"/>
    <w:rsid w:val="00473282"/>
    <w:rsid w:val="00473456"/>
    <w:rsid w:val="00473655"/>
    <w:rsid w:val="004738D6"/>
    <w:rsid w:val="00473B83"/>
    <w:rsid w:val="004741DC"/>
    <w:rsid w:val="004743A6"/>
    <w:rsid w:val="004745E6"/>
    <w:rsid w:val="00474730"/>
    <w:rsid w:val="00474745"/>
    <w:rsid w:val="00474E19"/>
    <w:rsid w:val="00475615"/>
    <w:rsid w:val="004757DA"/>
    <w:rsid w:val="00475D61"/>
    <w:rsid w:val="00476429"/>
    <w:rsid w:val="00476582"/>
    <w:rsid w:val="004766A3"/>
    <w:rsid w:val="004767E0"/>
    <w:rsid w:val="00477156"/>
    <w:rsid w:val="0047731D"/>
    <w:rsid w:val="00477A5C"/>
    <w:rsid w:val="00477F3D"/>
    <w:rsid w:val="004803E5"/>
    <w:rsid w:val="0048041B"/>
    <w:rsid w:val="004806F5"/>
    <w:rsid w:val="00480718"/>
    <w:rsid w:val="00480833"/>
    <w:rsid w:val="0048116A"/>
    <w:rsid w:val="00481199"/>
    <w:rsid w:val="0048156A"/>
    <w:rsid w:val="004816D1"/>
    <w:rsid w:val="00481CE2"/>
    <w:rsid w:val="00481FDF"/>
    <w:rsid w:val="004823C0"/>
    <w:rsid w:val="004824AD"/>
    <w:rsid w:val="004824B0"/>
    <w:rsid w:val="004828D4"/>
    <w:rsid w:val="00482AA3"/>
    <w:rsid w:val="00482C36"/>
    <w:rsid w:val="004834B4"/>
    <w:rsid w:val="00483672"/>
    <w:rsid w:val="00483EE8"/>
    <w:rsid w:val="00484069"/>
    <w:rsid w:val="00484307"/>
    <w:rsid w:val="00484770"/>
    <w:rsid w:val="00484792"/>
    <w:rsid w:val="004848DB"/>
    <w:rsid w:val="00484B08"/>
    <w:rsid w:val="0048502A"/>
    <w:rsid w:val="00485988"/>
    <w:rsid w:val="00485AFA"/>
    <w:rsid w:val="00485BCF"/>
    <w:rsid w:val="00485C3F"/>
    <w:rsid w:val="00485C51"/>
    <w:rsid w:val="00485E98"/>
    <w:rsid w:val="00486110"/>
    <w:rsid w:val="004863FB"/>
    <w:rsid w:val="004866BE"/>
    <w:rsid w:val="00486885"/>
    <w:rsid w:val="004868D7"/>
    <w:rsid w:val="00486959"/>
    <w:rsid w:val="00486A27"/>
    <w:rsid w:val="00486D89"/>
    <w:rsid w:val="004873FB"/>
    <w:rsid w:val="004875E1"/>
    <w:rsid w:val="00487655"/>
    <w:rsid w:val="00487A12"/>
    <w:rsid w:val="00487BF8"/>
    <w:rsid w:val="00487F6A"/>
    <w:rsid w:val="004903BE"/>
    <w:rsid w:val="004904EA"/>
    <w:rsid w:val="00490A4F"/>
    <w:rsid w:val="00490B96"/>
    <w:rsid w:val="00491254"/>
    <w:rsid w:val="00491306"/>
    <w:rsid w:val="00491381"/>
    <w:rsid w:val="0049186F"/>
    <w:rsid w:val="004918AE"/>
    <w:rsid w:val="004918EF"/>
    <w:rsid w:val="004919B8"/>
    <w:rsid w:val="00492088"/>
    <w:rsid w:val="0049211E"/>
    <w:rsid w:val="00492550"/>
    <w:rsid w:val="0049255D"/>
    <w:rsid w:val="0049260F"/>
    <w:rsid w:val="00492664"/>
    <w:rsid w:val="00492853"/>
    <w:rsid w:val="004928A9"/>
    <w:rsid w:val="00492B38"/>
    <w:rsid w:val="004932BB"/>
    <w:rsid w:val="00493554"/>
    <w:rsid w:val="00493816"/>
    <w:rsid w:val="00493918"/>
    <w:rsid w:val="0049395F"/>
    <w:rsid w:val="00493CC8"/>
    <w:rsid w:val="00493E60"/>
    <w:rsid w:val="00493F1E"/>
    <w:rsid w:val="004943FD"/>
    <w:rsid w:val="00494407"/>
    <w:rsid w:val="00494761"/>
    <w:rsid w:val="00494CF7"/>
    <w:rsid w:val="00494DD9"/>
    <w:rsid w:val="00495045"/>
    <w:rsid w:val="004952D4"/>
    <w:rsid w:val="0049548F"/>
    <w:rsid w:val="00495597"/>
    <w:rsid w:val="004959B2"/>
    <w:rsid w:val="00495E4B"/>
    <w:rsid w:val="0049605E"/>
    <w:rsid w:val="00496635"/>
    <w:rsid w:val="004969D1"/>
    <w:rsid w:val="00497139"/>
    <w:rsid w:val="0049737F"/>
    <w:rsid w:val="0049741A"/>
    <w:rsid w:val="004974A8"/>
    <w:rsid w:val="00497935"/>
    <w:rsid w:val="00497A7F"/>
    <w:rsid w:val="00497C16"/>
    <w:rsid w:val="004A0373"/>
    <w:rsid w:val="004A0463"/>
    <w:rsid w:val="004A065A"/>
    <w:rsid w:val="004A0771"/>
    <w:rsid w:val="004A0878"/>
    <w:rsid w:val="004A09E8"/>
    <w:rsid w:val="004A0AD4"/>
    <w:rsid w:val="004A0BD5"/>
    <w:rsid w:val="004A1029"/>
    <w:rsid w:val="004A19B7"/>
    <w:rsid w:val="004A1B03"/>
    <w:rsid w:val="004A1F75"/>
    <w:rsid w:val="004A2093"/>
    <w:rsid w:val="004A2267"/>
    <w:rsid w:val="004A24F6"/>
    <w:rsid w:val="004A26CB"/>
    <w:rsid w:val="004A2976"/>
    <w:rsid w:val="004A2B83"/>
    <w:rsid w:val="004A2BA3"/>
    <w:rsid w:val="004A2CC7"/>
    <w:rsid w:val="004A314A"/>
    <w:rsid w:val="004A3324"/>
    <w:rsid w:val="004A3339"/>
    <w:rsid w:val="004A3617"/>
    <w:rsid w:val="004A3742"/>
    <w:rsid w:val="004A3CE6"/>
    <w:rsid w:val="004A3CEA"/>
    <w:rsid w:val="004A4459"/>
    <w:rsid w:val="004A4D2D"/>
    <w:rsid w:val="004A53F3"/>
    <w:rsid w:val="004A55E6"/>
    <w:rsid w:val="004A5646"/>
    <w:rsid w:val="004A588E"/>
    <w:rsid w:val="004A5F15"/>
    <w:rsid w:val="004A626C"/>
    <w:rsid w:val="004A66DB"/>
    <w:rsid w:val="004A674B"/>
    <w:rsid w:val="004A6AC9"/>
    <w:rsid w:val="004A6F7F"/>
    <w:rsid w:val="004A7E13"/>
    <w:rsid w:val="004A7F1C"/>
    <w:rsid w:val="004B0444"/>
    <w:rsid w:val="004B08C6"/>
    <w:rsid w:val="004B0AC2"/>
    <w:rsid w:val="004B0E5F"/>
    <w:rsid w:val="004B0F54"/>
    <w:rsid w:val="004B11AB"/>
    <w:rsid w:val="004B1345"/>
    <w:rsid w:val="004B1BDE"/>
    <w:rsid w:val="004B22E8"/>
    <w:rsid w:val="004B24A9"/>
    <w:rsid w:val="004B251B"/>
    <w:rsid w:val="004B27C2"/>
    <w:rsid w:val="004B28A9"/>
    <w:rsid w:val="004B2BA8"/>
    <w:rsid w:val="004B2F83"/>
    <w:rsid w:val="004B2F97"/>
    <w:rsid w:val="004B3020"/>
    <w:rsid w:val="004B3771"/>
    <w:rsid w:val="004B37A1"/>
    <w:rsid w:val="004B3FEC"/>
    <w:rsid w:val="004B4224"/>
    <w:rsid w:val="004B439D"/>
    <w:rsid w:val="004B49B7"/>
    <w:rsid w:val="004B4D4A"/>
    <w:rsid w:val="004B4F84"/>
    <w:rsid w:val="004B4FFB"/>
    <w:rsid w:val="004B53B8"/>
    <w:rsid w:val="004B5471"/>
    <w:rsid w:val="004B5556"/>
    <w:rsid w:val="004B5827"/>
    <w:rsid w:val="004B5A84"/>
    <w:rsid w:val="004B5BAC"/>
    <w:rsid w:val="004B5CEC"/>
    <w:rsid w:val="004B5D82"/>
    <w:rsid w:val="004B5E37"/>
    <w:rsid w:val="004B5ED4"/>
    <w:rsid w:val="004B5F15"/>
    <w:rsid w:val="004B6603"/>
    <w:rsid w:val="004B6899"/>
    <w:rsid w:val="004B6944"/>
    <w:rsid w:val="004B6E23"/>
    <w:rsid w:val="004B7063"/>
    <w:rsid w:val="004B71CF"/>
    <w:rsid w:val="004B7255"/>
    <w:rsid w:val="004B7345"/>
    <w:rsid w:val="004B7AEC"/>
    <w:rsid w:val="004C00FB"/>
    <w:rsid w:val="004C0331"/>
    <w:rsid w:val="004C03E2"/>
    <w:rsid w:val="004C0618"/>
    <w:rsid w:val="004C0A62"/>
    <w:rsid w:val="004C0B0F"/>
    <w:rsid w:val="004C0E25"/>
    <w:rsid w:val="004C11E8"/>
    <w:rsid w:val="004C1436"/>
    <w:rsid w:val="004C16F9"/>
    <w:rsid w:val="004C1719"/>
    <w:rsid w:val="004C1800"/>
    <w:rsid w:val="004C1A29"/>
    <w:rsid w:val="004C1CFC"/>
    <w:rsid w:val="004C2504"/>
    <w:rsid w:val="004C266C"/>
    <w:rsid w:val="004C2DF3"/>
    <w:rsid w:val="004C2E04"/>
    <w:rsid w:val="004C3005"/>
    <w:rsid w:val="004C30BB"/>
    <w:rsid w:val="004C3280"/>
    <w:rsid w:val="004C3287"/>
    <w:rsid w:val="004C3839"/>
    <w:rsid w:val="004C39FF"/>
    <w:rsid w:val="004C3D3A"/>
    <w:rsid w:val="004C4058"/>
    <w:rsid w:val="004C421B"/>
    <w:rsid w:val="004C45C1"/>
    <w:rsid w:val="004C4665"/>
    <w:rsid w:val="004C466B"/>
    <w:rsid w:val="004C46F2"/>
    <w:rsid w:val="004C4926"/>
    <w:rsid w:val="004C49CB"/>
    <w:rsid w:val="004C4B20"/>
    <w:rsid w:val="004C4CFD"/>
    <w:rsid w:val="004C4D51"/>
    <w:rsid w:val="004C4E7E"/>
    <w:rsid w:val="004C5262"/>
    <w:rsid w:val="004C5406"/>
    <w:rsid w:val="004C6212"/>
    <w:rsid w:val="004C640E"/>
    <w:rsid w:val="004C667A"/>
    <w:rsid w:val="004C6757"/>
    <w:rsid w:val="004C68BF"/>
    <w:rsid w:val="004C68F1"/>
    <w:rsid w:val="004C6BB6"/>
    <w:rsid w:val="004C6D8A"/>
    <w:rsid w:val="004C74C9"/>
    <w:rsid w:val="004C7865"/>
    <w:rsid w:val="004C7983"/>
    <w:rsid w:val="004C7CA8"/>
    <w:rsid w:val="004C7CBE"/>
    <w:rsid w:val="004C7E78"/>
    <w:rsid w:val="004D019F"/>
    <w:rsid w:val="004D01B3"/>
    <w:rsid w:val="004D01B9"/>
    <w:rsid w:val="004D055A"/>
    <w:rsid w:val="004D0A6F"/>
    <w:rsid w:val="004D0C1A"/>
    <w:rsid w:val="004D0D9C"/>
    <w:rsid w:val="004D1140"/>
    <w:rsid w:val="004D1617"/>
    <w:rsid w:val="004D1759"/>
    <w:rsid w:val="004D1D77"/>
    <w:rsid w:val="004D1E39"/>
    <w:rsid w:val="004D1EB0"/>
    <w:rsid w:val="004D1EF2"/>
    <w:rsid w:val="004D21D2"/>
    <w:rsid w:val="004D221A"/>
    <w:rsid w:val="004D22D5"/>
    <w:rsid w:val="004D239E"/>
    <w:rsid w:val="004D2402"/>
    <w:rsid w:val="004D260D"/>
    <w:rsid w:val="004D277F"/>
    <w:rsid w:val="004D292C"/>
    <w:rsid w:val="004D31E1"/>
    <w:rsid w:val="004D3227"/>
    <w:rsid w:val="004D332B"/>
    <w:rsid w:val="004D332F"/>
    <w:rsid w:val="004D3575"/>
    <w:rsid w:val="004D37CB"/>
    <w:rsid w:val="004D3F80"/>
    <w:rsid w:val="004D40C5"/>
    <w:rsid w:val="004D42F1"/>
    <w:rsid w:val="004D4A79"/>
    <w:rsid w:val="004D4AF8"/>
    <w:rsid w:val="004D4CB6"/>
    <w:rsid w:val="004D4CE0"/>
    <w:rsid w:val="004D50CA"/>
    <w:rsid w:val="004D567B"/>
    <w:rsid w:val="004D5796"/>
    <w:rsid w:val="004D599B"/>
    <w:rsid w:val="004D6191"/>
    <w:rsid w:val="004D61F4"/>
    <w:rsid w:val="004D65D2"/>
    <w:rsid w:val="004D65D5"/>
    <w:rsid w:val="004D6617"/>
    <w:rsid w:val="004D676A"/>
    <w:rsid w:val="004D6CAC"/>
    <w:rsid w:val="004D6E25"/>
    <w:rsid w:val="004D70A0"/>
    <w:rsid w:val="004D73AE"/>
    <w:rsid w:val="004D73D1"/>
    <w:rsid w:val="004D769D"/>
    <w:rsid w:val="004D76E7"/>
    <w:rsid w:val="004D78A0"/>
    <w:rsid w:val="004D7FA9"/>
    <w:rsid w:val="004E00B2"/>
    <w:rsid w:val="004E00D4"/>
    <w:rsid w:val="004E01BD"/>
    <w:rsid w:val="004E0346"/>
    <w:rsid w:val="004E0425"/>
    <w:rsid w:val="004E0433"/>
    <w:rsid w:val="004E0510"/>
    <w:rsid w:val="004E0566"/>
    <w:rsid w:val="004E099C"/>
    <w:rsid w:val="004E0CBD"/>
    <w:rsid w:val="004E0D08"/>
    <w:rsid w:val="004E0D54"/>
    <w:rsid w:val="004E0E97"/>
    <w:rsid w:val="004E0F75"/>
    <w:rsid w:val="004E1093"/>
    <w:rsid w:val="004E16EF"/>
    <w:rsid w:val="004E18C2"/>
    <w:rsid w:val="004E1AE1"/>
    <w:rsid w:val="004E1B78"/>
    <w:rsid w:val="004E21C5"/>
    <w:rsid w:val="004E2465"/>
    <w:rsid w:val="004E2469"/>
    <w:rsid w:val="004E2C54"/>
    <w:rsid w:val="004E2CFF"/>
    <w:rsid w:val="004E31A2"/>
    <w:rsid w:val="004E32C4"/>
    <w:rsid w:val="004E36DE"/>
    <w:rsid w:val="004E3813"/>
    <w:rsid w:val="004E387B"/>
    <w:rsid w:val="004E41EF"/>
    <w:rsid w:val="004E4271"/>
    <w:rsid w:val="004E4508"/>
    <w:rsid w:val="004E4542"/>
    <w:rsid w:val="004E4882"/>
    <w:rsid w:val="004E4B03"/>
    <w:rsid w:val="004E4E0B"/>
    <w:rsid w:val="004E4E18"/>
    <w:rsid w:val="004E4FB0"/>
    <w:rsid w:val="004E57D2"/>
    <w:rsid w:val="004E57F1"/>
    <w:rsid w:val="004E596D"/>
    <w:rsid w:val="004E5A16"/>
    <w:rsid w:val="004E5B2E"/>
    <w:rsid w:val="004E5D2C"/>
    <w:rsid w:val="004E5E95"/>
    <w:rsid w:val="004E5E9D"/>
    <w:rsid w:val="004E604D"/>
    <w:rsid w:val="004E6632"/>
    <w:rsid w:val="004E6691"/>
    <w:rsid w:val="004E671C"/>
    <w:rsid w:val="004E685B"/>
    <w:rsid w:val="004E6A6C"/>
    <w:rsid w:val="004E6B26"/>
    <w:rsid w:val="004E6CFA"/>
    <w:rsid w:val="004E73B7"/>
    <w:rsid w:val="004E73F8"/>
    <w:rsid w:val="004E7654"/>
    <w:rsid w:val="004E7CC9"/>
    <w:rsid w:val="004F041A"/>
    <w:rsid w:val="004F05D7"/>
    <w:rsid w:val="004F066A"/>
    <w:rsid w:val="004F0928"/>
    <w:rsid w:val="004F0D44"/>
    <w:rsid w:val="004F0EF8"/>
    <w:rsid w:val="004F0F77"/>
    <w:rsid w:val="004F102E"/>
    <w:rsid w:val="004F1130"/>
    <w:rsid w:val="004F12DE"/>
    <w:rsid w:val="004F1830"/>
    <w:rsid w:val="004F1A89"/>
    <w:rsid w:val="004F207C"/>
    <w:rsid w:val="004F23FD"/>
    <w:rsid w:val="004F27EA"/>
    <w:rsid w:val="004F2CC0"/>
    <w:rsid w:val="004F31FE"/>
    <w:rsid w:val="004F3C37"/>
    <w:rsid w:val="004F3DB5"/>
    <w:rsid w:val="004F3DD4"/>
    <w:rsid w:val="004F3E88"/>
    <w:rsid w:val="004F471A"/>
    <w:rsid w:val="004F4A98"/>
    <w:rsid w:val="004F4C6E"/>
    <w:rsid w:val="004F51E5"/>
    <w:rsid w:val="004F51F0"/>
    <w:rsid w:val="004F5238"/>
    <w:rsid w:val="004F5465"/>
    <w:rsid w:val="004F56AC"/>
    <w:rsid w:val="004F5716"/>
    <w:rsid w:val="004F5B57"/>
    <w:rsid w:val="004F5D00"/>
    <w:rsid w:val="004F5D56"/>
    <w:rsid w:val="004F62B9"/>
    <w:rsid w:val="004F6554"/>
    <w:rsid w:val="004F658F"/>
    <w:rsid w:val="004F6664"/>
    <w:rsid w:val="004F667A"/>
    <w:rsid w:val="004F6807"/>
    <w:rsid w:val="004F6B36"/>
    <w:rsid w:val="004F6D4C"/>
    <w:rsid w:val="004F6F5E"/>
    <w:rsid w:val="004F70DE"/>
    <w:rsid w:val="004F70F3"/>
    <w:rsid w:val="004F728B"/>
    <w:rsid w:val="004F73CE"/>
    <w:rsid w:val="004F7442"/>
    <w:rsid w:val="004F74D9"/>
    <w:rsid w:val="004F75B5"/>
    <w:rsid w:val="004F79C1"/>
    <w:rsid w:val="004F7A62"/>
    <w:rsid w:val="004F7DCB"/>
    <w:rsid w:val="004F7E41"/>
    <w:rsid w:val="004F7F38"/>
    <w:rsid w:val="00500312"/>
    <w:rsid w:val="005005E6"/>
    <w:rsid w:val="005007DE"/>
    <w:rsid w:val="00500B8A"/>
    <w:rsid w:val="00500DB8"/>
    <w:rsid w:val="00501055"/>
    <w:rsid w:val="0050128A"/>
    <w:rsid w:val="005012AA"/>
    <w:rsid w:val="005015FA"/>
    <w:rsid w:val="005016B8"/>
    <w:rsid w:val="005016FC"/>
    <w:rsid w:val="00501A37"/>
    <w:rsid w:val="00501E3C"/>
    <w:rsid w:val="0050211C"/>
    <w:rsid w:val="005022A4"/>
    <w:rsid w:val="005022DB"/>
    <w:rsid w:val="0050235F"/>
    <w:rsid w:val="005024C6"/>
    <w:rsid w:val="0050252F"/>
    <w:rsid w:val="00502705"/>
    <w:rsid w:val="00502904"/>
    <w:rsid w:val="00502B3D"/>
    <w:rsid w:val="00502B8D"/>
    <w:rsid w:val="00502DEB"/>
    <w:rsid w:val="00502ECA"/>
    <w:rsid w:val="005030A0"/>
    <w:rsid w:val="00503142"/>
    <w:rsid w:val="0050335D"/>
    <w:rsid w:val="0050394C"/>
    <w:rsid w:val="00503B3B"/>
    <w:rsid w:val="00503B94"/>
    <w:rsid w:val="00503D90"/>
    <w:rsid w:val="00503F59"/>
    <w:rsid w:val="00504033"/>
    <w:rsid w:val="005040B7"/>
    <w:rsid w:val="005042BB"/>
    <w:rsid w:val="00504359"/>
    <w:rsid w:val="00504482"/>
    <w:rsid w:val="005049EC"/>
    <w:rsid w:val="00504A01"/>
    <w:rsid w:val="00504A44"/>
    <w:rsid w:val="00504EB3"/>
    <w:rsid w:val="00504F5F"/>
    <w:rsid w:val="00504F90"/>
    <w:rsid w:val="005055B3"/>
    <w:rsid w:val="005055B5"/>
    <w:rsid w:val="00505789"/>
    <w:rsid w:val="00505797"/>
    <w:rsid w:val="0050599B"/>
    <w:rsid w:val="00505A31"/>
    <w:rsid w:val="00505A44"/>
    <w:rsid w:val="00505CBB"/>
    <w:rsid w:val="00506001"/>
    <w:rsid w:val="00506C08"/>
    <w:rsid w:val="00506DB5"/>
    <w:rsid w:val="00506E9B"/>
    <w:rsid w:val="00506EAF"/>
    <w:rsid w:val="00506F1E"/>
    <w:rsid w:val="005072A1"/>
    <w:rsid w:val="00507336"/>
    <w:rsid w:val="005075D4"/>
    <w:rsid w:val="0050772C"/>
    <w:rsid w:val="0050776F"/>
    <w:rsid w:val="005077D6"/>
    <w:rsid w:val="00507CF3"/>
    <w:rsid w:val="00507F26"/>
    <w:rsid w:val="005101ED"/>
    <w:rsid w:val="00510C7B"/>
    <w:rsid w:val="00510E83"/>
    <w:rsid w:val="00511062"/>
    <w:rsid w:val="00511278"/>
    <w:rsid w:val="005112E4"/>
    <w:rsid w:val="0051136F"/>
    <w:rsid w:val="0051155D"/>
    <w:rsid w:val="0051174F"/>
    <w:rsid w:val="00511D7C"/>
    <w:rsid w:val="005121B3"/>
    <w:rsid w:val="00512432"/>
    <w:rsid w:val="0051246A"/>
    <w:rsid w:val="00512580"/>
    <w:rsid w:val="005129AC"/>
    <w:rsid w:val="00512E58"/>
    <w:rsid w:val="00512E7E"/>
    <w:rsid w:val="00513203"/>
    <w:rsid w:val="005134E5"/>
    <w:rsid w:val="0051365B"/>
    <w:rsid w:val="00513932"/>
    <w:rsid w:val="00513A80"/>
    <w:rsid w:val="00513B33"/>
    <w:rsid w:val="00513BB4"/>
    <w:rsid w:val="00513EBB"/>
    <w:rsid w:val="00514008"/>
    <w:rsid w:val="00514401"/>
    <w:rsid w:val="005145A3"/>
    <w:rsid w:val="0051464E"/>
    <w:rsid w:val="00514769"/>
    <w:rsid w:val="005149E4"/>
    <w:rsid w:val="00515069"/>
    <w:rsid w:val="00515098"/>
    <w:rsid w:val="005153A2"/>
    <w:rsid w:val="00515E2F"/>
    <w:rsid w:val="00515EFA"/>
    <w:rsid w:val="00515FE5"/>
    <w:rsid w:val="00516028"/>
    <w:rsid w:val="0051644C"/>
    <w:rsid w:val="00516507"/>
    <w:rsid w:val="005165B5"/>
    <w:rsid w:val="005166DB"/>
    <w:rsid w:val="005167D2"/>
    <w:rsid w:val="005168E9"/>
    <w:rsid w:val="00516A6D"/>
    <w:rsid w:val="00516BE5"/>
    <w:rsid w:val="00516CCB"/>
    <w:rsid w:val="00517002"/>
    <w:rsid w:val="005170DA"/>
    <w:rsid w:val="005172D4"/>
    <w:rsid w:val="00517BBF"/>
    <w:rsid w:val="00517CA9"/>
    <w:rsid w:val="00517CEF"/>
    <w:rsid w:val="00517D89"/>
    <w:rsid w:val="00517E50"/>
    <w:rsid w:val="005203BA"/>
    <w:rsid w:val="00520801"/>
    <w:rsid w:val="00520A86"/>
    <w:rsid w:val="00520C81"/>
    <w:rsid w:val="00520E5B"/>
    <w:rsid w:val="00521043"/>
    <w:rsid w:val="0052133E"/>
    <w:rsid w:val="0052136D"/>
    <w:rsid w:val="005214FA"/>
    <w:rsid w:val="0052156B"/>
    <w:rsid w:val="00521778"/>
    <w:rsid w:val="005219FF"/>
    <w:rsid w:val="00521A05"/>
    <w:rsid w:val="00521A45"/>
    <w:rsid w:val="00521AAF"/>
    <w:rsid w:val="00521BC0"/>
    <w:rsid w:val="00522056"/>
    <w:rsid w:val="00522103"/>
    <w:rsid w:val="00522158"/>
    <w:rsid w:val="00522468"/>
    <w:rsid w:val="0052257D"/>
    <w:rsid w:val="005228F6"/>
    <w:rsid w:val="0052290C"/>
    <w:rsid w:val="00522E91"/>
    <w:rsid w:val="00522F71"/>
    <w:rsid w:val="0052317E"/>
    <w:rsid w:val="00523A11"/>
    <w:rsid w:val="005240AF"/>
    <w:rsid w:val="005241BF"/>
    <w:rsid w:val="00524274"/>
    <w:rsid w:val="005245D3"/>
    <w:rsid w:val="0052462B"/>
    <w:rsid w:val="0052471D"/>
    <w:rsid w:val="00524B83"/>
    <w:rsid w:val="00525080"/>
    <w:rsid w:val="00525228"/>
    <w:rsid w:val="005253B5"/>
    <w:rsid w:val="0052542E"/>
    <w:rsid w:val="00525660"/>
    <w:rsid w:val="00525906"/>
    <w:rsid w:val="00525C67"/>
    <w:rsid w:val="00525F88"/>
    <w:rsid w:val="00526179"/>
    <w:rsid w:val="00526616"/>
    <w:rsid w:val="0052674B"/>
    <w:rsid w:val="005267E2"/>
    <w:rsid w:val="00526996"/>
    <w:rsid w:val="00527678"/>
    <w:rsid w:val="0052777D"/>
    <w:rsid w:val="005279F5"/>
    <w:rsid w:val="00527EEB"/>
    <w:rsid w:val="00527FB2"/>
    <w:rsid w:val="0053025C"/>
    <w:rsid w:val="005302E5"/>
    <w:rsid w:val="00530319"/>
    <w:rsid w:val="0053082C"/>
    <w:rsid w:val="005309CF"/>
    <w:rsid w:val="005309DC"/>
    <w:rsid w:val="00530C58"/>
    <w:rsid w:val="00530DDE"/>
    <w:rsid w:val="00531031"/>
    <w:rsid w:val="005310C4"/>
    <w:rsid w:val="00531393"/>
    <w:rsid w:val="0053163C"/>
    <w:rsid w:val="0053204D"/>
    <w:rsid w:val="005320A0"/>
    <w:rsid w:val="00532245"/>
    <w:rsid w:val="00532337"/>
    <w:rsid w:val="0053268C"/>
    <w:rsid w:val="005326D0"/>
    <w:rsid w:val="00532784"/>
    <w:rsid w:val="00532994"/>
    <w:rsid w:val="00532BD3"/>
    <w:rsid w:val="00532CD5"/>
    <w:rsid w:val="00532D7E"/>
    <w:rsid w:val="00532EB5"/>
    <w:rsid w:val="00532F17"/>
    <w:rsid w:val="005336B2"/>
    <w:rsid w:val="0053391C"/>
    <w:rsid w:val="00533D3F"/>
    <w:rsid w:val="00533D44"/>
    <w:rsid w:val="00533E18"/>
    <w:rsid w:val="00534142"/>
    <w:rsid w:val="0053444A"/>
    <w:rsid w:val="0053486E"/>
    <w:rsid w:val="00534C1B"/>
    <w:rsid w:val="00534F6E"/>
    <w:rsid w:val="005358F1"/>
    <w:rsid w:val="00535AA2"/>
    <w:rsid w:val="00535FD8"/>
    <w:rsid w:val="00536351"/>
    <w:rsid w:val="005365CB"/>
    <w:rsid w:val="00536758"/>
    <w:rsid w:val="005368D8"/>
    <w:rsid w:val="00536987"/>
    <w:rsid w:val="00536DEE"/>
    <w:rsid w:val="00536DF1"/>
    <w:rsid w:val="00537270"/>
    <w:rsid w:val="005372EC"/>
    <w:rsid w:val="00537851"/>
    <w:rsid w:val="005379DC"/>
    <w:rsid w:val="005379E7"/>
    <w:rsid w:val="00537BD3"/>
    <w:rsid w:val="00537C12"/>
    <w:rsid w:val="00537F9B"/>
    <w:rsid w:val="00537FE6"/>
    <w:rsid w:val="00538593"/>
    <w:rsid w:val="005400F6"/>
    <w:rsid w:val="00540537"/>
    <w:rsid w:val="005409B2"/>
    <w:rsid w:val="005414C9"/>
    <w:rsid w:val="005414D8"/>
    <w:rsid w:val="005418AB"/>
    <w:rsid w:val="00541BEA"/>
    <w:rsid w:val="00541D72"/>
    <w:rsid w:val="00541EC2"/>
    <w:rsid w:val="00542175"/>
    <w:rsid w:val="00542352"/>
    <w:rsid w:val="00542D84"/>
    <w:rsid w:val="00542EB1"/>
    <w:rsid w:val="00542F28"/>
    <w:rsid w:val="00543221"/>
    <w:rsid w:val="005432F5"/>
    <w:rsid w:val="0054376F"/>
    <w:rsid w:val="005438D1"/>
    <w:rsid w:val="005439D9"/>
    <w:rsid w:val="00543A15"/>
    <w:rsid w:val="00543B50"/>
    <w:rsid w:val="00543CEC"/>
    <w:rsid w:val="00543ECA"/>
    <w:rsid w:val="005445BD"/>
    <w:rsid w:val="005446F3"/>
    <w:rsid w:val="005448E4"/>
    <w:rsid w:val="005448F9"/>
    <w:rsid w:val="00544974"/>
    <w:rsid w:val="00544ACC"/>
    <w:rsid w:val="00544CAF"/>
    <w:rsid w:val="00545351"/>
    <w:rsid w:val="00545457"/>
    <w:rsid w:val="00545545"/>
    <w:rsid w:val="0054564B"/>
    <w:rsid w:val="005456B5"/>
    <w:rsid w:val="005456BE"/>
    <w:rsid w:val="00545A47"/>
    <w:rsid w:val="00545B10"/>
    <w:rsid w:val="00545BAA"/>
    <w:rsid w:val="00545ECD"/>
    <w:rsid w:val="00546387"/>
    <w:rsid w:val="005466F4"/>
    <w:rsid w:val="00546A28"/>
    <w:rsid w:val="00546FCC"/>
    <w:rsid w:val="005479EE"/>
    <w:rsid w:val="00547D55"/>
    <w:rsid w:val="00547FBA"/>
    <w:rsid w:val="00550191"/>
    <w:rsid w:val="00550420"/>
    <w:rsid w:val="00550494"/>
    <w:rsid w:val="00550999"/>
    <w:rsid w:val="00550B7C"/>
    <w:rsid w:val="00550B88"/>
    <w:rsid w:val="0055125B"/>
    <w:rsid w:val="0055172F"/>
    <w:rsid w:val="005518F6"/>
    <w:rsid w:val="005528AA"/>
    <w:rsid w:val="00552FAA"/>
    <w:rsid w:val="005533E2"/>
    <w:rsid w:val="00553988"/>
    <w:rsid w:val="005539C2"/>
    <w:rsid w:val="00553B93"/>
    <w:rsid w:val="00553D67"/>
    <w:rsid w:val="00553F7D"/>
    <w:rsid w:val="00554092"/>
    <w:rsid w:val="00554100"/>
    <w:rsid w:val="00554239"/>
    <w:rsid w:val="00554A3A"/>
    <w:rsid w:val="00554BD5"/>
    <w:rsid w:val="00554EE7"/>
    <w:rsid w:val="00554FB2"/>
    <w:rsid w:val="00554FBB"/>
    <w:rsid w:val="0055507E"/>
    <w:rsid w:val="005550AC"/>
    <w:rsid w:val="005552E7"/>
    <w:rsid w:val="00555342"/>
    <w:rsid w:val="00556196"/>
    <w:rsid w:val="0055690C"/>
    <w:rsid w:val="00556AD5"/>
    <w:rsid w:val="00556B50"/>
    <w:rsid w:val="00556F91"/>
    <w:rsid w:val="00557193"/>
    <w:rsid w:val="0055731A"/>
    <w:rsid w:val="005574AF"/>
    <w:rsid w:val="00557659"/>
    <w:rsid w:val="00557788"/>
    <w:rsid w:val="005578D6"/>
    <w:rsid w:val="00557916"/>
    <w:rsid w:val="00557AFD"/>
    <w:rsid w:val="00557B47"/>
    <w:rsid w:val="00557C05"/>
    <w:rsid w:val="00557D0F"/>
    <w:rsid w:val="00557D5F"/>
    <w:rsid w:val="00557F41"/>
    <w:rsid w:val="0056041B"/>
    <w:rsid w:val="005605E8"/>
    <w:rsid w:val="00560A33"/>
    <w:rsid w:val="00560C14"/>
    <w:rsid w:val="00560DE8"/>
    <w:rsid w:val="00560F9D"/>
    <w:rsid w:val="0056101E"/>
    <w:rsid w:val="0056133B"/>
    <w:rsid w:val="0056152E"/>
    <w:rsid w:val="00561642"/>
    <w:rsid w:val="00561686"/>
    <w:rsid w:val="005620A2"/>
    <w:rsid w:val="005624BE"/>
    <w:rsid w:val="00562639"/>
    <w:rsid w:val="00562A7D"/>
    <w:rsid w:val="00562AB7"/>
    <w:rsid w:val="00562E32"/>
    <w:rsid w:val="00563123"/>
    <w:rsid w:val="00563980"/>
    <w:rsid w:val="00563B07"/>
    <w:rsid w:val="0056408E"/>
    <w:rsid w:val="00564093"/>
    <w:rsid w:val="005641FD"/>
    <w:rsid w:val="005644FE"/>
    <w:rsid w:val="00564A05"/>
    <w:rsid w:val="00564AE9"/>
    <w:rsid w:val="00564E6D"/>
    <w:rsid w:val="00564ED3"/>
    <w:rsid w:val="005651E7"/>
    <w:rsid w:val="005656C3"/>
    <w:rsid w:val="00565D3F"/>
    <w:rsid w:val="00565DC6"/>
    <w:rsid w:val="00565FBC"/>
    <w:rsid w:val="005660B5"/>
    <w:rsid w:val="005662CE"/>
    <w:rsid w:val="00566AA2"/>
    <w:rsid w:val="00566C50"/>
    <w:rsid w:val="0056708B"/>
    <w:rsid w:val="00567092"/>
    <w:rsid w:val="005679C2"/>
    <w:rsid w:val="00567BBC"/>
    <w:rsid w:val="00567D5A"/>
    <w:rsid w:val="00567EE5"/>
    <w:rsid w:val="005702B5"/>
    <w:rsid w:val="00570443"/>
    <w:rsid w:val="0057071C"/>
    <w:rsid w:val="005708F3"/>
    <w:rsid w:val="00570B4B"/>
    <w:rsid w:val="00571005"/>
    <w:rsid w:val="00571338"/>
    <w:rsid w:val="00571D61"/>
    <w:rsid w:val="00571EF3"/>
    <w:rsid w:val="005722FB"/>
    <w:rsid w:val="00572333"/>
    <w:rsid w:val="0057268B"/>
    <w:rsid w:val="0057276B"/>
    <w:rsid w:val="00572991"/>
    <w:rsid w:val="00572B3C"/>
    <w:rsid w:val="00572DCE"/>
    <w:rsid w:val="00572FFF"/>
    <w:rsid w:val="00573353"/>
    <w:rsid w:val="005733AC"/>
    <w:rsid w:val="00573961"/>
    <w:rsid w:val="005739F8"/>
    <w:rsid w:val="00573A34"/>
    <w:rsid w:val="00573A47"/>
    <w:rsid w:val="00573C5A"/>
    <w:rsid w:val="00573D62"/>
    <w:rsid w:val="00573DA6"/>
    <w:rsid w:val="00573E57"/>
    <w:rsid w:val="005740E7"/>
    <w:rsid w:val="00574379"/>
    <w:rsid w:val="00574934"/>
    <w:rsid w:val="00574C11"/>
    <w:rsid w:val="00574DA8"/>
    <w:rsid w:val="00575433"/>
    <w:rsid w:val="005754C5"/>
    <w:rsid w:val="0057560E"/>
    <w:rsid w:val="0057563F"/>
    <w:rsid w:val="00575675"/>
    <w:rsid w:val="00575DD5"/>
    <w:rsid w:val="00576044"/>
    <w:rsid w:val="00576738"/>
    <w:rsid w:val="00576775"/>
    <w:rsid w:val="005768B6"/>
    <w:rsid w:val="005768C5"/>
    <w:rsid w:val="00576BB0"/>
    <w:rsid w:val="00576CAC"/>
    <w:rsid w:val="00577250"/>
    <w:rsid w:val="005773ED"/>
    <w:rsid w:val="00577519"/>
    <w:rsid w:val="0057782F"/>
    <w:rsid w:val="0057786F"/>
    <w:rsid w:val="0057794E"/>
    <w:rsid w:val="00577D01"/>
    <w:rsid w:val="00577EDD"/>
    <w:rsid w:val="00577FBD"/>
    <w:rsid w:val="005805E9"/>
    <w:rsid w:val="005807BE"/>
    <w:rsid w:val="00580934"/>
    <w:rsid w:val="00580EA2"/>
    <w:rsid w:val="00580FCE"/>
    <w:rsid w:val="00581A04"/>
    <w:rsid w:val="005821BD"/>
    <w:rsid w:val="005823EC"/>
    <w:rsid w:val="005827C1"/>
    <w:rsid w:val="0058281F"/>
    <w:rsid w:val="005828EA"/>
    <w:rsid w:val="00582917"/>
    <w:rsid w:val="00582970"/>
    <w:rsid w:val="00582B62"/>
    <w:rsid w:val="00582E7F"/>
    <w:rsid w:val="005833F9"/>
    <w:rsid w:val="00583605"/>
    <w:rsid w:val="00583619"/>
    <w:rsid w:val="005837EE"/>
    <w:rsid w:val="005838A5"/>
    <w:rsid w:val="005839C8"/>
    <w:rsid w:val="00583F95"/>
    <w:rsid w:val="0058462E"/>
    <w:rsid w:val="00584798"/>
    <w:rsid w:val="005849F0"/>
    <w:rsid w:val="00584B72"/>
    <w:rsid w:val="00584EBB"/>
    <w:rsid w:val="00585184"/>
    <w:rsid w:val="005857E5"/>
    <w:rsid w:val="00585811"/>
    <w:rsid w:val="00585938"/>
    <w:rsid w:val="00585E8E"/>
    <w:rsid w:val="00585FBB"/>
    <w:rsid w:val="0058623E"/>
    <w:rsid w:val="00586B7F"/>
    <w:rsid w:val="00586B85"/>
    <w:rsid w:val="00586D3A"/>
    <w:rsid w:val="00586FD5"/>
    <w:rsid w:val="0058708A"/>
    <w:rsid w:val="00587143"/>
    <w:rsid w:val="00587217"/>
    <w:rsid w:val="00587285"/>
    <w:rsid w:val="0058748D"/>
    <w:rsid w:val="005874ED"/>
    <w:rsid w:val="00587934"/>
    <w:rsid w:val="00587939"/>
    <w:rsid w:val="00587AB8"/>
    <w:rsid w:val="00587B35"/>
    <w:rsid w:val="00587E02"/>
    <w:rsid w:val="005902C9"/>
    <w:rsid w:val="00590875"/>
    <w:rsid w:val="0059088A"/>
    <w:rsid w:val="00590893"/>
    <w:rsid w:val="005909D0"/>
    <w:rsid w:val="00590A91"/>
    <w:rsid w:val="00590B03"/>
    <w:rsid w:val="00590BB0"/>
    <w:rsid w:val="00590E41"/>
    <w:rsid w:val="005911B0"/>
    <w:rsid w:val="0059150E"/>
    <w:rsid w:val="0059153C"/>
    <w:rsid w:val="0059237D"/>
    <w:rsid w:val="00592395"/>
    <w:rsid w:val="00592542"/>
    <w:rsid w:val="005929D5"/>
    <w:rsid w:val="00592AC1"/>
    <w:rsid w:val="00592EB3"/>
    <w:rsid w:val="00593329"/>
    <w:rsid w:val="005935F1"/>
    <w:rsid w:val="005937EB"/>
    <w:rsid w:val="0059384C"/>
    <w:rsid w:val="00593862"/>
    <w:rsid w:val="00593A8A"/>
    <w:rsid w:val="00593B95"/>
    <w:rsid w:val="00593BD8"/>
    <w:rsid w:val="00593D09"/>
    <w:rsid w:val="00593FE6"/>
    <w:rsid w:val="00594282"/>
    <w:rsid w:val="0059432A"/>
    <w:rsid w:val="005947D5"/>
    <w:rsid w:val="00594AFC"/>
    <w:rsid w:val="00594D42"/>
    <w:rsid w:val="00594DE7"/>
    <w:rsid w:val="00594E3F"/>
    <w:rsid w:val="005950DF"/>
    <w:rsid w:val="00595251"/>
    <w:rsid w:val="005954E5"/>
    <w:rsid w:val="00595A56"/>
    <w:rsid w:val="00595AC1"/>
    <w:rsid w:val="00595C83"/>
    <w:rsid w:val="00595E44"/>
    <w:rsid w:val="00595EFE"/>
    <w:rsid w:val="005963DB"/>
    <w:rsid w:val="005965A8"/>
    <w:rsid w:val="0059688E"/>
    <w:rsid w:val="00596AE8"/>
    <w:rsid w:val="00596E4A"/>
    <w:rsid w:val="00596EB6"/>
    <w:rsid w:val="00597012"/>
    <w:rsid w:val="00597148"/>
    <w:rsid w:val="005972A9"/>
    <w:rsid w:val="0059732C"/>
    <w:rsid w:val="00597363"/>
    <w:rsid w:val="0059739B"/>
    <w:rsid w:val="005973C5"/>
    <w:rsid w:val="00597651"/>
    <w:rsid w:val="00597C3D"/>
    <w:rsid w:val="0059E385"/>
    <w:rsid w:val="005A006B"/>
    <w:rsid w:val="005A0288"/>
    <w:rsid w:val="005A0CDE"/>
    <w:rsid w:val="005A0E64"/>
    <w:rsid w:val="005A12D0"/>
    <w:rsid w:val="005A14F3"/>
    <w:rsid w:val="005A159A"/>
    <w:rsid w:val="005A1CC8"/>
    <w:rsid w:val="005A1E32"/>
    <w:rsid w:val="005A1E4A"/>
    <w:rsid w:val="005A1F51"/>
    <w:rsid w:val="005A217B"/>
    <w:rsid w:val="005A27D8"/>
    <w:rsid w:val="005A2ADF"/>
    <w:rsid w:val="005A3509"/>
    <w:rsid w:val="005A37F6"/>
    <w:rsid w:val="005A3810"/>
    <w:rsid w:val="005A3BB9"/>
    <w:rsid w:val="005A3FB8"/>
    <w:rsid w:val="005A3FFA"/>
    <w:rsid w:val="005A4185"/>
    <w:rsid w:val="005A489B"/>
    <w:rsid w:val="005A4984"/>
    <w:rsid w:val="005A4BD1"/>
    <w:rsid w:val="005A5268"/>
    <w:rsid w:val="005A52D9"/>
    <w:rsid w:val="005A542F"/>
    <w:rsid w:val="005A5458"/>
    <w:rsid w:val="005A588C"/>
    <w:rsid w:val="005A58D2"/>
    <w:rsid w:val="005A5A69"/>
    <w:rsid w:val="005A5AE0"/>
    <w:rsid w:val="005A5B9F"/>
    <w:rsid w:val="005A60AD"/>
    <w:rsid w:val="005A6873"/>
    <w:rsid w:val="005A6C96"/>
    <w:rsid w:val="005A7094"/>
    <w:rsid w:val="005A7194"/>
    <w:rsid w:val="005A72D7"/>
    <w:rsid w:val="005A7305"/>
    <w:rsid w:val="005A7395"/>
    <w:rsid w:val="005A7873"/>
    <w:rsid w:val="005A7F73"/>
    <w:rsid w:val="005B019C"/>
    <w:rsid w:val="005B0BA4"/>
    <w:rsid w:val="005B10DB"/>
    <w:rsid w:val="005B13BB"/>
    <w:rsid w:val="005B147B"/>
    <w:rsid w:val="005B166A"/>
    <w:rsid w:val="005B18D3"/>
    <w:rsid w:val="005B19CA"/>
    <w:rsid w:val="005B1BAD"/>
    <w:rsid w:val="005B1C86"/>
    <w:rsid w:val="005B1CC3"/>
    <w:rsid w:val="005B1CE9"/>
    <w:rsid w:val="005B1D4A"/>
    <w:rsid w:val="005B207C"/>
    <w:rsid w:val="005B2380"/>
    <w:rsid w:val="005B23C9"/>
    <w:rsid w:val="005B23E1"/>
    <w:rsid w:val="005B26A4"/>
    <w:rsid w:val="005B2A2B"/>
    <w:rsid w:val="005B2AE6"/>
    <w:rsid w:val="005B2B03"/>
    <w:rsid w:val="005B2E82"/>
    <w:rsid w:val="005B2F0C"/>
    <w:rsid w:val="005B2F44"/>
    <w:rsid w:val="005B3502"/>
    <w:rsid w:val="005B3575"/>
    <w:rsid w:val="005B3619"/>
    <w:rsid w:val="005B39CE"/>
    <w:rsid w:val="005B3AC5"/>
    <w:rsid w:val="005B3CB0"/>
    <w:rsid w:val="005B3EAE"/>
    <w:rsid w:val="005B3FBE"/>
    <w:rsid w:val="005B4072"/>
    <w:rsid w:val="005B42DE"/>
    <w:rsid w:val="005B4505"/>
    <w:rsid w:val="005B4729"/>
    <w:rsid w:val="005B47FF"/>
    <w:rsid w:val="005B4C5B"/>
    <w:rsid w:val="005B505A"/>
    <w:rsid w:val="005B52C0"/>
    <w:rsid w:val="005B5444"/>
    <w:rsid w:val="005B56C7"/>
    <w:rsid w:val="005B57B5"/>
    <w:rsid w:val="005B5A61"/>
    <w:rsid w:val="005B5CD0"/>
    <w:rsid w:val="005B5DC7"/>
    <w:rsid w:val="005B5F44"/>
    <w:rsid w:val="005B62FC"/>
    <w:rsid w:val="005B6408"/>
    <w:rsid w:val="005B6573"/>
    <w:rsid w:val="005B658B"/>
    <w:rsid w:val="005B686B"/>
    <w:rsid w:val="005B6DB7"/>
    <w:rsid w:val="005B717F"/>
    <w:rsid w:val="005B72A0"/>
    <w:rsid w:val="005B72C1"/>
    <w:rsid w:val="005B72FE"/>
    <w:rsid w:val="005B7516"/>
    <w:rsid w:val="005B7679"/>
    <w:rsid w:val="005B7720"/>
    <w:rsid w:val="005B77C5"/>
    <w:rsid w:val="005B7839"/>
    <w:rsid w:val="005B78FC"/>
    <w:rsid w:val="005B792D"/>
    <w:rsid w:val="005B7B4F"/>
    <w:rsid w:val="005B7D7F"/>
    <w:rsid w:val="005C08EF"/>
    <w:rsid w:val="005C0F1E"/>
    <w:rsid w:val="005C11B1"/>
    <w:rsid w:val="005C14C9"/>
    <w:rsid w:val="005C16D5"/>
    <w:rsid w:val="005C1810"/>
    <w:rsid w:val="005C1A11"/>
    <w:rsid w:val="005C1A5E"/>
    <w:rsid w:val="005C2EFD"/>
    <w:rsid w:val="005C2F4B"/>
    <w:rsid w:val="005C324F"/>
    <w:rsid w:val="005C3B2F"/>
    <w:rsid w:val="005C3EE1"/>
    <w:rsid w:val="005C41C9"/>
    <w:rsid w:val="005C43AC"/>
    <w:rsid w:val="005C46DC"/>
    <w:rsid w:val="005C4F18"/>
    <w:rsid w:val="005C4F4D"/>
    <w:rsid w:val="005C506F"/>
    <w:rsid w:val="005C509D"/>
    <w:rsid w:val="005C543B"/>
    <w:rsid w:val="005C5747"/>
    <w:rsid w:val="005C5A11"/>
    <w:rsid w:val="005C5BC9"/>
    <w:rsid w:val="005C5D1B"/>
    <w:rsid w:val="005C5EA7"/>
    <w:rsid w:val="005C63BF"/>
    <w:rsid w:val="005C6792"/>
    <w:rsid w:val="005C6840"/>
    <w:rsid w:val="005C68CD"/>
    <w:rsid w:val="005C6B08"/>
    <w:rsid w:val="005C7037"/>
    <w:rsid w:val="005C745E"/>
    <w:rsid w:val="005C7597"/>
    <w:rsid w:val="005C7B0C"/>
    <w:rsid w:val="005C7BD9"/>
    <w:rsid w:val="005C7D10"/>
    <w:rsid w:val="005C7FAA"/>
    <w:rsid w:val="005D01F3"/>
    <w:rsid w:val="005D0583"/>
    <w:rsid w:val="005D07A6"/>
    <w:rsid w:val="005D091B"/>
    <w:rsid w:val="005D0BC9"/>
    <w:rsid w:val="005D0C28"/>
    <w:rsid w:val="005D1042"/>
    <w:rsid w:val="005D12A7"/>
    <w:rsid w:val="005D14E7"/>
    <w:rsid w:val="005D19A4"/>
    <w:rsid w:val="005D1A12"/>
    <w:rsid w:val="005D1D0B"/>
    <w:rsid w:val="005D1F96"/>
    <w:rsid w:val="005D26BF"/>
    <w:rsid w:val="005D2DC3"/>
    <w:rsid w:val="005D3166"/>
    <w:rsid w:val="005D3215"/>
    <w:rsid w:val="005D34AC"/>
    <w:rsid w:val="005D3942"/>
    <w:rsid w:val="005D3A01"/>
    <w:rsid w:val="005D3B61"/>
    <w:rsid w:val="005D3E8C"/>
    <w:rsid w:val="005D3F16"/>
    <w:rsid w:val="005D3FB0"/>
    <w:rsid w:val="005D45DA"/>
    <w:rsid w:val="005D48AB"/>
    <w:rsid w:val="005D48F3"/>
    <w:rsid w:val="005D4912"/>
    <w:rsid w:val="005D4BC8"/>
    <w:rsid w:val="005D4ECA"/>
    <w:rsid w:val="005D4F10"/>
    <w:rsid w:val="005D535A"/>
    <w:rsid w:val="005D57BE"/>
    <w:rsid w:val="005D58D9"/>
    <w:rsid w:val="005D5AEA"/>
    <w:rsid w:val="005D62B7"/>
    <w:rsid w:val="005D65EA"/>
    <w:rsid w:val="005D67C8"/>
    <w:rsid w:val="005D6D26"/>
    <w:rsid w:val="005D6D32"/>
    <w:rsid w:val="005D6D51"/>
    <w:rsid w:val="005D74EF"/>
    <w:rsid w:val="005D78BB"/>
    <w:rsid w:val="005D7B12"/>
    <w:rsid w:val="005D7BB7"/>
    <w:rsid w:val="005D7E74"/>
    <w:rsid w:val="005E01E9"/>
    <w:rsid w:val="005E03E6"/>
    <w:rsid w:val="005E050F"/>
    <w:rsid w:val="005E0884"/>
    <w:rsid w:val="005E091D"/>
    <w:rsid w:val="005E092E"/>
    <w:rsid w:val="005E0A33"/>
    <w:rsid w:val="005E0B03"/>
    <w:rsid w:val="005E0C50"/>
    <w:rsid w:val="005E0D76"/>
    <w:rsid w:val="005E0F0B"/>
    <w:rsid w:val="005E11B0"/>
    <w:rsid w:val="005E139B"/>
    <w:rsid w:val="005E13CF"/>
    <w:rsid w:val="005E14BD"/>
    <w:rsid w:val="005E182D"/>
    <w:rsid w:val="005E1A13"/>
    <w:rsid w:val="005E1E00"/>
    <w:rsid w:val="005E2169"/>
    <w:rsid w:val="005E2401"/>
    <w:rsid w:val="005E2510"/>
    <w:rsid w:val="005E253E"/>
    <w:rsid w:val="005E299A"/>
    <w:rsid w:val="005E2AEB"/>
    <w:rsid w:val="005E2C0E"/>
    <w:rsid w:val="005E2F7A"/>
    <w:rsid w:val="005E31BA"/>
    <w:rsid w:val="005E3262"/>
    <w:rsid w:val="005E356E"/>
    <w:rsid w:val="005E3696"/>
    <w:rsid w:val="005E3A0D"/>
    <w:rsid w:val="005E3AD2"/>
    <w:rsid w:val="005E3F04"/>
    <w:rsid w:val="005E4379"/>
    <w:rsid w:val="005E48AB"/>
    <w:rsid w:val="005E49B3"/>
    <w:rsid w:val="005E4CF1"/>
    <w:rsid w:val="005E4D7F"/>
    <w:rsid w:val="005E4E81"/>
    <w:rsid w:val="005E508C"/>
    <w:rsid w:val="005E5294"/>
    <w:rsid w:val="005E53DB"/>
    <w:rsid w:val="005E5417"/>
    <w:rsid w:val="005E5607"/>
    <w:rsid w:val="005E572F"/>
    <w:rsid w:val="005E5C07"/>
    <w:rsid w:val="005E5DE6"/>
    <w:rsid w:val="005E6317"/>
    <w:rsid w:val="005E6376"/>
    <w:rsid w:val="005E646D"/>
    <w:rsid w:val="005E64F3"/>
    <w:rsid w:val="005E6550"/>
    <w:rsid w:val="005E66FF"/>
    <w:rsid w:val="005E6B3D"/>
    <w:rsid w:val="005E6BFB"/>
    <w:rsid w:val="005E6D85"/>
    <w:rsid w:val="005E6DA4"/>
    <w:rsid w:val="005E6FB3"/>
    <w:rsid w:val="005E70C4"/>
    <w:rsid w:val="005E7562"/>
    <w:rsid w:val="005E75E8"/>
    <w:rsid w:val="005E786B"/>
    <w:rsid w:val="005F034F"/>
    <w:rsid w:val="005F0370"/>
    <w:rsid w:val="005F03CB"/>
    <w:rsid w:val="005F06C4"/>
    <w:rsid w:val="005F0DDF"/>
    <w:rsid w:val="005F140E"/>
    <w:rsid w:val="005F1583"/>
    <w:rsid w:val="005F176E"/>
    <w:rsid w:val="005F17A5"/>
    <w:rsid w:val="005F1A1C"/>
    <w:rsid w:val="005F227F"/>
    <w:rsid w:val="005F28B5"/>
    <w:rsid w:val="005F2A6A"/>
    <w:rsid w:val="005F2C40"/>
    <w:rsid w:val="005F2D33"/>
    <w:rsid w:val="005F2F88"/>
    <w:rsid w:val="005F3076"/>
    <w:rsid w:val="005F34E3"/>
    <w:rsid w:val="005F38A4"/>
    <w:rsid w:val="005F3C35"/>
    <w:rsid w:val="005F3F75"/>
    <w:rsid w:val="005F4337"/>
    <w:rsid w:val="005F450B"/>
    <w:rsid w:val="005F4DF8"/>
    <w:rsid w:val="005F4E83"/>
    <w:rsid w:val="005F54D1"/>
    <w:rsid w:val="005F54DE"/>
    <w:rsid w:val="005F558D"/>
    <w:rsid w:val="005F5729"/>
    <w:rsid w:val="005F6211"/>
    <w:rsid w:val="005F6306"/>
    <w:rsid w:val="005F6419"/>
    <w:rsid w:val="005F644E"/>
    <w:rsid w:val="005F674E"/>
    <w:rsid w:val="005F68D1"/>
    <w:rsid w:val="005F6B1F"/>
    <w:rsid w:val="005F6C9D"/>
    <w:rsid w:val="005F6CB9"/>
    <w:rsid w:val="005F6DDC"/>
    <w:rsid w:val="005F7394"/>
    <w:rsid w:val="005F78B4"/>
    <w:rsid w:val="005F7AA8"/>
    <w:rsid w:val="006000DD"/>
    <w:rsid w:val="00600B40"/>
    <w:rsid w:val="00600D33"/>
    <w:rsid w:val="00600FF8"/>
    <w:rsid w:val="0060150E"/>
    <w:rsid w:val="00601664"/>
    <w:rsid w:val="00601A5B"/>
    <w:rsid w:val="00601EEE"/>
    <w:rsid w:val="00601F4A"/>
    <w:rsid w:val="0060202C"/>
    <w:rsid w:val="006020C9"/>
    <w:rsid w:val="00602204"/>
    <w:rsid w:val="00602603"/>
    <w:rsid w:val="00602B6F"/>
    <w:rsid w:val="00602D01"/>
    <w:rsid w:val="00602E86"/>
    <w:rsid w:val="0060307B"/>
    <w:rsid w:val="00603485"/>
    <w:rsid w:val="006034CD"/>
    <w:rsid w:val="00603AF8"/>
    <w:rsid w:val="00604245"/>
    <w:rsid w:val="00604258"/>
    <w:rsid w:val="00604479"/>
    <w:rsid w:val="006044AE"/>
    <w:rsid w:val="006045AD"/>
    <w:rsid w:val="00604845"/>
    <w:rsid w:val="0060486A"/>
    <w:rsid w:val="00604A73"/>
    <w:rsid w:val="00604B2C"/>
    <w:rsid w:val="00604BFF"/>
    <w:rsid w:val="00604C26"/>
    <w:rsid w:val="00604DCE"/>
    <w:rsid w:val="00604E76"/>
    <w:rsid w:val="0060540F"/>
    <w:rsid w:val="00605557"/>
    <w:rsid w:val="006055C2"/>
    <w:rsid w:val="00605830"/>
    <w:rsid w:val="00605970"/>
    <w:rsid w:val="00605DA8"/>
    <w:rsid w:val="006066D8"/>
    <w:rsid w:val="00606767"/>
    <w:rsid w:val="006069FB"/>
    <w:rsid w:val="00606A91"/>
    <w:rsid w:val="00606DF4"/>
    <w:rsid w:val="0060738E"/>
    <w:rsid w:val="00607619"/>
    <w:rsid w:val="0060763F"/>
    <w:rsid w:val="00607AFA"/>
    <w:rsid w:val="00607FBA"/>
    <w:rsid w:val="006100EE"/>
    <w:rsid w:val="00610445"/>
    <w:rsid w:val="006105DC"/>
    <w:rsid w:val="00610DE0"/>
    <w:rsid w:val="00610EDC"/>
    <w:rsid w:val="00610FBC"/>
    <w:rsid w:val="00611009"/>
    <w:rsid w:val="00611544"/>
    <w:rsid w:val="00611560"/>
    <w:rsid w:val="0061185A"/>
    <w:rsid w:val="006118D2"/>
    <w:rsid w:val="00611B6B"/>
    <w:rsid w:val="00611E3C"/>
    <w:rsid w:val="00612124"/>
    <w:rsid w:val="00612178"/>
    <w:rsid w:val="00612307"/>
    <w:rsid w:val="0061259C"/>
    <w:rsid w:val="006125AC"/>
    <w:rsid w:val="00612620"/>
    <w:rsid w:val="00612B3E"/>
    <w:rsid w:val="00612F82"/>
    <w:rsid w:val="00613286"/>
    <w:rsid w:val="00613545"/>
    <w:rsid w:val="006139FE"/>
    <w:rsid w:val="00613A47"/>
    <w:rsid w:val="00613D98"/>
    <w:rsid w:val="0061416D"/>
    <w:rsid w:val="00614181"/>
    <w:rsid w:val="006142BE"/>
    <w:rsid w:val="006142C9"/>
    <w:rsid w:val="0061480E"/>
    <w:rsid w:val="00614AF5"/>
    <w:rsid w:val="00614C44"/>
    <w:rsid w:val="00614FBE"/>
    <w:rsid w:val="00614FC5"/>
    <w:rsid w:val="00615526"/>
    <w:rsid w:val="006158CD"/>
    <w:rsid w:val="006159C9"/>
    <w:rsid w:val="00615A4E"/>
    <w:rsid w:val="00615AE7"/>
    <w:rsid w:val="00615F0D"/>
    <w:rsid w:val="006160A2"/>
    <w:rsid w:val="00616239"/>
    <w:rsid w:val="0061653E"/>
    <w:rsid w:val="006168D5"/>
    <w:rsid w:val="00616A57"/>
    <w:rsid w:val="00616B2A"/>
    <w:rsid w:val="00616F47"/>
    <w:rsid w:val="006170BF"/>
    <w:rsid w:val="00617495"/>
    <w:rsid w:val="00617823"/>
    <w:rsid w:val="006179F8"/>
    <w:rsid w:val="00617A82"/>
    <w:rsid w:val="00617FA6"/>
    <w:rsid w:val="00620152"/>
    <w:rsid w:val="0062045C"/>
    <w:rsid w:val="00620706"/>
    <w:rsid w:val="00620816"/>
    <w:rsid w:val="00620A81"/>
    <w:rsid w:val="00620AB4"/>
    <w:rsid w:val="00620B54"/>
    <w:rsid w:val="00620BAE"/>
    <w:rsid w:val="006210BB"/>
    <w:rsid w:val="0062193C"/>
    <w:rsid w:val="00621C63"/>
    <w:rsid w:val="00621EB9"/>
    <w:rsid w:val="00621EDC"/>
    <w:rsid w:val="006223E6"/>
    <w:rsid w:val="006226C3"/>
    <w:rsid w:val="00622BCD"/>
    <w:rsid w:val="00622D5F"/>
    <w:rsid w:val="00622F22"/>
    <w:rsid w:val="0062329C"/>
    <w:rsid w:val="006232D4"/>
    <w:rsid w:val="0062340C"/>
    <w:rsid w:val="00623435"/>
    <w:rsid w:val="006235FB"/>
    <w:rsid w:val="00623643"/>
    <w:rsid w:val="00623804"/>
    <w:rsid w:val="006239AF"/>
    <w:rsid w:val="006239B8"/>
    <w:rsid w:val="00623F2C"/>
    <w:rsid w:val="006241FD"/>
    <w:rsid w:val="00624232"/>
    <w:rsid w:val="006244C5"/>
    <w:rsid w:val="0062460F"/>
    <w:rsid w:val="00625279"/>
    <w:rsid w:val="00625373"/>
    <w:rsid w:val="00625451"/>
    <w:rsid w:val="0062581C"/>
    <w:rsid w:val="00625A2E"/>
    <w:rsid w:val="00625D3E"/>
    <w:rsid w:val="0062617C"/>
    <w:rsid w:val="006262A0"/>
    <w:rsid w:val="0062693A"/>
    <w:rsid w:val="00626F13"/>
    <w:rsid w:val="00627149"/>
    <w:rsid w:val="0062779F"/>
    <w:rsid w:val="00627CF6"/>
    <w:rsid w:val="00627DCB"/>
    <w:rsid w:val="00627DDE"/>
    <w:rsid w:val="0062848A"/>
    <w:rsid w:val="0063009B"/>
    <w:rsid w:val="006305B5"/>
    <w:rsid w:val="0063076B"/>
    <w:rsid w:val="00630872"/>
    <w:rsid w:val="006309A6"/>
    <w:rsid w:val="00630CB2"/>
    <w:rsid w:val="00630E51"/>
    <w:rsid w:val="00630F94"/>
    <w:rsid w:val="00631130"/>
    <w:rsid w:val="006311EA"/>
    <w:rsid w:val="00631219"/>
    <w:rsid w:val="00631325"/>
    <w:rsid w:val="006314DB"/>
    <w:rsid w:val="006315FB"/>
    <w:rsid w:val="00631669"/>
    <w:rsid w:val="006316B8"/>
    <w:rsid w:val="00631981"/>
    <w:rsid w:val="00632197"/>
    <w:rsid w:val="0063229B"/>
    <w:rsid w:val="00632454"/>
    <w:rsid w:val="006325D4"/>
    <w:rsid w:val="00632A14"/>
    <w:rsid w:val="00632C59"/>
    <w:rsid w:val="0063309A"/>
    <w:rsid w:val="006331C7"/>
    <w:rsid w:val="006331ED"/>
    <w:rsid w:val="0063349C"/>
    <w:rsid w:val="00633870"/>
    <w:rsid w:val="00633D36"/>
    <w:rsid w:val="00633DB3"/>
    <w:rsid w:val="00633F77"/>
    <w:rsid w:val="00633FF0"/>
    <w:rsid w:val="0063434A"/>
    <w:rsid w:val="00634634"/>
    <w:rsid w:val="0063464C"/>
    <w:rsid w:val="0063476D"/>
    <w:rsid w:val="00634B60"/>
    <w:rsid w:val="00634BCC"/>
    <w:rsid w:val="00634D25"/>
    <w:rsid w:val="00634EBB"/>
    <w:rsid w:val="006352A9"/>
    <w:rsid w:val="006357EA"/>
    <w:rsid w:val="00635B0E"/>
    <w:rsid w:val="006360D2"/>
    <w:rsid w:val="00636299"/>
    <w:rsid w:val="0063640A"/>
    <w:rsid w:val="00636508"/>
    <w:rsid w:val="006366C6"/>
    <w:rsid w:val="006367CC"/>
    <w:rsid w:val="00636CA4"/>
    <w:rsid w:val="00636E1A"/>
    <w:rsid w:val="0063717B"/>
    <w:rsid w:val="006371C6"/>
    <w:rsid w:val="0063743F"/>
    <w:rsid w:val="006378CD"/>
    <w:rsid w:val="00637B65"/>
    <w:rsid w:val="00637B98"/>
    <w:rsid w:val="00637E93"/>
    <w:rsid w:val="00637EA3"/>
    <w:rsid w:val="00640376"/>
    <w:rsid w:val="0064137C"/>
    <w:rsid w:val="006413CD"/>
    <w:rsid w:val="0064142F"/>
    <w:rsid w:val="006414CC"/>
    <w:rsid w:val="006417E9"/>
    <w:rsid w:val="006419C1"/>
    <w:rsid w:val="00641E94"/>
    <w:rsid w:val="00641FBD"/>
    <w:rsid w:val="00642118"/>
    <w:rsid w:val="006422FE"/>
    <w:rsid w:val="006425E2"/>
    <w:rsid w:val="00643119"/>
    <w:rsid w:val="0064312C"/>
    <w:rsid w:val="0064314A"/>
    <w:rsid w:val="00643217"/>
    <w:rsid w:val="0064337C"/>
    <w:rsid w:val="0064351D"/>
    <w:rsid w:val="00643642"/>
    <w:rsid w:val="00643E52"/>
    <w:rsid w:val="00643EFC"/>
    <w:rsid w:val="00643EFD"/>
    <w:rsid w:val="00643F2D"/>
    <w:rsid w:val="00643F47"/>
    <w:rsid w:val="006444BA"/>
    <w:rsid w:val="00644A75"/>
    <w:rsid w:val="00644A7E"/>
    <w:rsid w:val="00644D26"/>
    <w:rsid w:val="00644D76"/>
    <w:rsid w:val="006450EF"/>
    <w:rsid w:val="0064529C"/>
    <w:rsid w:val="00645367"/>
    <w:rsid w:val="0064594D"/>
    <w:rsid w:val="00645A65"/>
    <w:rsid w:val="00646818"/>
    <w:rsid w:val="00646C88"/>
    <w:rsid w:val="00646CF3"/>
    <w:rsid w:val="00646D01"/>
    <w:rsid w:val="00646F14"/>
    <w:rsid w:val="00647147"/>
    <w:rsid w:val="0064720E"/>
    <w:rsid w:val="0064743E"/>
    <w:rsid w:val="0064798A"/>
    <w:rsid w:val="00647995"/>
    <w:rsid w:val="00647A35"/>
    <w:rsid w:val="00647AA0"/>
    <w:rsid w:val="00647B43"/>
    <w:rsid w:val="00647D82"/>
    <w:rsid w:val="00650016"/>
    <w:rsid w:val="0065010E"/>
    <w:rsid w:val="00650199"/>
    <w:rsid w:val="0065063B"/>
    <w:rsid w:val="00650720"/>
    <w:rsid w:val="006509AA"/>
    <w:rsid w:val="00650F3B"/>
    <w:rsid w:val="0065106B"/>
    <w:rsid w:val="006513AD"/>
    <w:rsid w:val="006513BE"/>
    <w:rsid w:val="00651787"/>
    <w:rsid w:val="00651BF9"/>
    <w:rsid w:val="00651D25"/>
    <w:rsid w:val="00651F4D"/>
    <w:rsid w:val="00652186"/>
    <w:rsid w:val="006521B9"/>
    <w:rsid w:val="00652561"/>
    <w:rsid w:val="006528C9"/>
    <w:rsid w:val="0065291D"/>
    <w:rsid w:val="0065292E"/>
    <w:rsid w:val="00652A74"/>
    <w:rsid w:val="00652C34"/>
    <w:rsid w:val="006531A9"/>
    <w:rsid w:val="006533A1"/>
    <w:rsid w:val="006533E5"/>
    <w:rsid w:val="006537F1"/>
    <w:rsid w:val="00653964"/>
    <w:rsid w:val="00654710"/>
    <w:rsid w:val="00654AA4"/>
    <w:rsid w:val="00654AE1"/>
    <w:rsid w:val="00654BE1"/>
    <w:rsid w:val="00654BF5"/>
    <w:rsid w:val="0065503D"/>
    <w:rsid w:val="00655179"/>
    <w:rsid w:val="006551AD"/>
    <w:rsid w:val="00655355"/>
    <w:rsid w:val="0065545D"/>
    <w:rsid w:val="006557D1"/>
    <w:rsid w:val="00655AC0"/>
    <w:rsid w:val="00655ACA"/>
    <w:rsid w:val="00655B28"/>
    <w:rsid w:val="00655B96"/>
    <w:rsid w:val="00655F1C"/>
    <w:rsid w:val="00656146"/>
    <w:rsid w:val="00656198"/>
    <w:rsid w:val="00656B0F"/>
    <w:rsid w:val="00656B4E"/>
    <w:rsid w:val="00657318"/>
    <w:rsid w:val="00657431"/>
    <w:rsid w:val="00657492"/>
    <w:rsid w:val="006574D4"/>
    <w:rsid w:val="006576A0"/>
    <w:rsid w:val="0065776C"/>
    <w:rsid w:val="00657A9A"/>
    <w:rsid w:val="00657F0E"/>
    <w:rsid w:val="0066006C"/>
    <w:rsid w:val="006605ED"/>
    <w:rsid w:val="00660906"/>
    <w:rsid w:val="00660DC2"/>
    <w:rsid w:val="00660E0D"/>
    <w:rsid w:val="00660FA4"/>
    <w:rsid w:val="00660FFD"/>
    <w:rsid w:val="0066152F"/>
    <w:rsid w:val="00661566"/>
    <w:rsid w:val="006620F9"/>
    <w:rsid w:val="00662487"/>
    <w:rsid w:val="00662A3A"/>
    <w:rsid w:val="00662DDD"/>
    <w:rsid w:val="00663214"/>
    <w:rsid w:val="006634EA"/>
    <w:rsid w:val="0066395F"/>
    <w:rsid w:val="00663C49"/>
    <w:rsid w:val="00663C55"/>
    <w:rsid w:val="00663E1F"/>
    <w:rsid w:val="00663F62"/>
    <w:rsid w:val="00663FC6"/>
    <w:rsid w:val="00664439"/>
    <w:rsid w:val="006645C7"/>
    <w:rsid w:val="0066492A"/>
    <w:rsid w:val="00664D4A"/>
    <w:rsid w:val="00664E9E"/>
    <w:rsid w:val="006652CB"/>
    <w:rsid w:val="00665584"/>
    <w:rsid w:val="00665620"/>
    <w:rsid w:val="00665A73"/>
    <w:rsid w:val="00665D53"/>
    <w:rsid w:val="00665E1F"/>
    <w:rsid w:val="0066646D"/>
    <w:rsid w:val="00666F3A"/>
    <w:rsid w:val="006677CE"/>
    <w:rsid w:val="00670325"/>
    <w:rsid w:val="00670898"/>
    <w:rsid w:val="006709E0"/>
    <w:rsid w:val="00670A27"/>
    <w:rsid w:val="00670CDA"/>
    <w:rsid w:val="00670CF1"/>
    <w:rsid w:val="00670F2F"/>
    <w:rsid w:val="00671283"/>
    <w:rsid w:val="0067154D"/>
    <w:rsid w:val="006715C1"/>
    <w:rsid w:val="00671B2C"/>
    <w:rsid w:val="00671E90"/>
    <w:rsid w:val="00672094"/>
    <w:rsid w:val="006722F8"/>
    <w:rsid w:val="006723C8"/>
    <w:rsid w:val="00672700"/>
    <w:rsid w:val="00672DCA"/>
    <w:rsid w:val="00672FFE"/>
    <w:rsid w:val="0067307B"/>
    <w:rsid w:val="006730BF"/>
    <w:rsid w:val="00673404"/>
    <w:rsid w:val="00673589"/>
    <w:rsid w:val="00673A21"/>
    <w:rsid w:val="00673F15"/>
    <w:rsid w:val="00674222"/>
    <w:rsid w:val="0067459C"/>
    <w:rsid w:val="00674801"/>
    <w:rsid w:val="00675001"/>
    <w:rsid w:val="006750A4"/>
    <w:rsid w:val="006752C7"/>
    <w:rsid w:val="00675F4D"/>
    <w:rsid w:val="00676077"/>
    <w:rsid w:val="0067610C"/>
    <w:rsid w:val="006764B8"/>
    <w:rsid w:val="006765E5"/>
    <w:rsid w:val="006766B5"/>
    <w:rsid w:val="00676783"/>
    <w:rsid w:val="006768A9"/>
    <w:rsid w:val="006769A6"/>
    <w:rsid w:val="00676B04"/>
    <w:rsid w:val="00676CE8"/>
    <w:rsid w:val="00676E1C"/>
    <w:rsid w:val="00676E54"/>
    <w:rsid w:val="00676F7A"/>
    <w:rsid w:val="00677A57"/>
    <w:rsid w:val="00677BDC"/>
    <w:rsid w:val="00680093"/>
    <w:rsid w:val="006806DF"/>
    <w:rsid w:val="0068077C"/>
    <w:rsid w:val="006807CB"/>
    <w:rsid w:val="006808EE"/>
    <w:rsid w:val="00680B5E"/>
    <w:rsid w:val="00680CF4"/>
    <w:rsid w:val="00680DE9"/>
    <w:rsid w:val="00680E46"/>
    <w:rsid w:val="006814AD"/>
    <w:rsid w:val="006816F2"/>
    <w:rsid w:val="0068193D"/>
    <w:rsid w:val="00682057"/>
    <w:rsid w:val="006820FD"/>
    <w:rsid w:val="006821F2"/>
    <w:rsid w:val="006826C8"/>
    <w:rsid w:val="00682B9A"/>
    <w:rsid w:val="00683056"/>
    <w:rsid w:val="006830CE"/>
    <w:rsid w:val="00683545"/>
    <w:rsid w:val="0068366B"/>
    <w:rsid w:val="00683753"/>
    <w:rsid w:val="0068388F"/>
    <w:rsid w:val="0068391C"/>
    <w:rsid w:val="00683CBF"/>
    <w:rsid w:val="00683D7E"/>
    <w:rsid w:val="006840D5"/>
    <w:rsid w:val="00684174"/>
    <w:rsid w:val="006845A0"/>
    <w:rsid w:val="006846C0"/>
    <w:rsid w:val="0068483F"/>
    <w:rsid w:val="00684879"/>
    <w:rsid w:val="00684B28"/>
    <w:rsid w:val="00684C32"/>
    <w:rsid w:val="00684CCB"/>
    <w:rsid w:val="0068512F"/>
    <w:rsid w:val="00685210"/>
    <w:rsid w:val="00685235"/>
    <w:rsid w:val="00685936"/>
    <w:rsid w:val="00685F0C"/>
    <w:rsid w:val="00686129"/>
    <w:rsid w:val="006861F5"/>
    <w:rsid w:val="00686670"/>
    <w:rsid w:val="0068689C"/>
    <w:rsid w:val="00686C7C"/>
    <w:rsid w:val="00686EA9"/>
    <w:rsid w:val="00686EC7"/>
    <w:rsid w:val="0068717F"/>
    <w:rsid w:val="00687248"/>
    <w:rsid w:val="0068731E"/>
    <w:rsid w:val="0068734D"/>
    <w:rsid w:val="00687697"/>
    <w:rsid w:val="006878DA"/>
    <w:rsid w:val="00687AEB"/>
    <w:rsid w:val="00687B05"/>
    <w:rsid w:val="00687E84"/>
    <w:rsid w:val="006900A2"/>
    <w:rsid w:val="00690448"/>
    <w:rsid w:val="006907B3"/>
    <w:rsid w:val="00690C69"/>
    <w:rsid w:val="00690D8D"/>
    <w:rsid w:val="0069115B"/>
    <w:rsid w:val="0069130B"/>
    <w:rsid w:val="00691498"/>
    <w:rsid w:val="0069153E"/>
    <w:rsid w:val="006918A1"/>
    <w:rsid w:val="006918D0"/>
    <w:rsid w:val="00691A84"/>
    <w:rsid w:val="00691FF2"/>
    <w:rsid w:val="0069238D"/>
    <w:rsid w:val="006923AC"/>
    <w:rsid w:val="006923BE"/>
    <w:rsid w:val="006924C4"/>
    <w:rsid w:val="006924E9"/>
    <w:rsid w:val="00692A8A"/>
    <w:rsid w:val="00692D10"/>
    <w:rsid w:val="00692F40"/>
    <w:rsid w:val="00693104"/>
    <w:rsid w:val="0069310B"/>
    <w:rsid w:val="006931A4"/>
    <w:rsid w:val="00693258"/>
    <w:rsid w:val="006933D1"/>
    <w:rsid w:val="00693542"/>
    <w:rsid w:val="00693599"/>
    <w:rsid w:val="006936AB"/>
    <w:rsid w:val="006937E9"/>
    <w:rsid w:val="006938E3"/>
    <w:rsid w:val="0069390E"/>
    <w:rsid w:val="006939DE"/>
    <w:rsid w:val="00693A29"/>
    <w:rsid w:val="00693A31"/>
    <w:rsid w:val="00693BC7"/>
    <w:rsid w:val="00693C81"/>
    <w:rsid w:val="00693E06"/>
    <w:rsid w:val="0069404E"/>
    <w:rsid w:val="00694530"/>
    <w:rsid w:val="006945D1"/>
    <w:rsid w:val="006949D6"/>
    <w:rsid w:val="00694B26"/>
    <w:rsid w:val="00695046"/>
    <w:rsid w:val="006951BF"/>
    <w:rsid w:val="00695758"/>
    <w:rsid w:val="0069597D"/>
    <w:rsid w:val="00695A0E"/>
    <w:rsid w:val="00695B37"/>
    <w:rsid w:val="00695BAA"/>
    <w:rsid w:val="00695F5E"/>
    <w:rsid w:val="00696AD1"/>
    <w:rsid w:val="00696C8A"/>
    <w:rsid w:val="00696D11"/>
    <w:rsid w:val="00696EAB"/>
    <w:rsid w:val="00697482"/>
    <w:rsid w:val="00697585"/>
    <w:rsid w:val="00697740"/>
    <w:rsid w:val="00697868"/>
    <w:rsid w:val="006978DC"/>
    <w:rsid w:val="0069798B"/>
    <w:rsid w:val="006A0827"/>
    <w:rsid w:val="006A087B"/>
    <w:rsid w:val="006A171D"/>
    <w:rsid w:val="006A1A06"/>
    <w:rsid w:val="006A1B3C"/>
    <w:rsid w:val="006A1C5C"/>
    <w:rsid w:val="006A1E50"/>
    <w:rsid w:val="006A241D"/>
    <w:rsid w:val="006A2798"/>
    <w:rsid w:val="006A2BE9"/>
    <w:rsid w:val="006A2CDD"/>
    <w:rsid w:val="006A2D18"/>
    <w:rsid w:val="006A39D1"/>
    <w:rsid w:val="006A4359"/>
    <w:rsid w:val="006A4377"/>
    <w:rsid w:val="006A473B"/>
    <w:rsid w:val="006A4808"/>
    <w:rsid w:val="006A48B0"/>
    <w:rsid w:val="006A4A9B"/>
    <w:rsid w:val="006A4E11"/>
    <w:rsid w:val="006A5190"/>
    <w:rsid w:val="006A56AD"/>
    <w:rsid w:val="006A570B"/>
    <w:rsid w:val="006A5908"/>
    <w:rsid w:val="006A5A5D"/>
    <w:rsid w:val="006A5AA8"/>
    <w:rsid w:val="006A5F66"/>
    <w:rsid w:val="006A6224"/>
    <w:rsid w:val="006A650C"/>
    <w:rsid w:val="006A651B"/>
    <w:rsid w:val="006A669B"/>
    <w:rsid w:val="006A6B79"/>
    <w:rsid w:val="006A6BA5"/>
    <w:rsid w:val="006A6F16"/>
    <w:rsid w:val="006A6F71"/>
    <w:rsid w:val="006A6FD0"/>
    <w:rsid w:val="006A7021"/>
    <w:rsid w:val="006A7082"/>
    <w:rsid w:val="006A76CC"/>
    <w:rsid w:val="006B030D"/>
    <w:rsid w:val="006B05F0"/>
    <w:rsid w:val="006B066E"/>
    <w:rsid w:val="006B0B3B"/>
    <w:rsid w:val="006B0BA9"/>
    <w:rsid w:val="006B0EE6"/>
    <w:rsid w:val="006B119E"/>
    <w:rsid w:val="006B141A"/>
    <w:rsid w:val="006B16D8"/>
    <w:rsid w:val="006B18A2"/>
    <w:rsid w:val="006B191B"/>
    <w:rsid w:val="006B1F65"/>
    <w:rsid w:val="006B25A7"/>
    <w:rsid w:val="006B265D"/>
    <w:rsid w:val="006B2815"/>
    <w:rsid w:val="006B2B25"/>
    <w:rsid w:val="006B2C43"/>
    <w:rsid w:val="006B2C62"/>
    <w:rsid w:val="006B2E30"/>
    <w:rsid w:val="006B3091"/>
    <w:rsid w:val="006B30C3"/>
    <w:rsid w:val="006B337E"/>
    <w:rsid w:val="006B37DC"/>
    <w:rsid w:val="006B3826"/>
    <w:rsid w:val="006B3879"/>
    <w:rsid w:val="006B3CA8"/>
    <w:rsid w:val="006B3EE3"/>
    <w:rsid w:val="006B3EEC"/>
    <w:rsid w:val="006B4005"/>
    <w:rsid w:val="006B43B7"/>
    <w:rsid w:val="006B4499"/>
    <w:rsid w:val="006B470F"/>
    <w:rsid w:val="006B48C2"/>
    <w:rsid w:val="006B4A07"/>
    <w:rsid w:val="006B4B28"/>
    <w:rsid w:val="006B4EAD"/>
    <w:rsid w:val="006B52F1"/>
    <w:rsid w:val="006B53AF"/>
    <w:rsid w:val="006B560F"/>
    <w:rsid w:val="006B57C1"/>
    <w:rsid w:val="006B59D8"/>
    <w:rsid w:val="006B5B65"/>
    <w:rsid w:val="006B5E8D"/>
    <w:rsid w:val="006B6214"/>
    <w:rsid w:val="006B6233"/>
    <w:rsid w:val="006B6241"/>
    <w:rsid w:val="006B630E"/>
    <w:rsid w:val="006B66D8"/>
    <w:rsid w:val="006B6B73"/>
    <w:rsid w:val="006B6F68"/>
    <w:rsid w:val="006B6F90"/>
    <w:rsid w:val="006B7283"/>
    <w:rsid w:val="006B735B"/>
    <w:rsid w:val="006B7B73"/>
    <w:rsid w:val="006B7CC9"/>
    <w:rsid w:val="006C033D"/>
    <w:rsid w:val="006C0608"/>
    <w:rsid w:val="006C0692"/>
    <w:rsid w:val="006C07A1"/>
    <w:rsid w:val="006C07E1"/>
    <w:rsid w:val="006C08B9"/>
    <w:rsid w:val="006C08F7"/>
    <w:rsid w:val="006C092A"/>
    <w:rsid w:val="006C0945"/>
    <w:rsid w:val="006C0BA0"/>
    <w:rsid w:val="006C0DD6"/>
    <w:rsid w:val="006C0E99"/>
    <w:rsid w:val="006C0EDE"/>
    <w:rsid w:val="006C10E2"/>
    <w:rsid w:val="006C131F"/>
    <w:rsid w:val="006C1958"/>
    <w:rsid w:val="006C1A4C"/>
    <w:rsid w:val="006C203E"/>
    <w:rsid w:val="006C21EB"/>
    <w:rsid w:val="006C2215"/>
    <w:rsid w:val="006C22E3"/>
    <w:rsid w:val="006C2672"/>
    <w:rsid w:val="006C27F8"/>
    <w:rsid w:val="006C2A7E"/>
    <w:rsid w:val="006C2B7D"/>
    <w:rsid w:val="006C2D94"/>
    <w:rsid w:val="006C2E9A"/>
    <w:rsid w:val="006C2FFE"/>
    <w:rsid w:val="006C3697"/>
    <w:rsid w:val="006C36B7"/>
    <w:rsid w:val="006C3CED"/>
    <w:rsid w:val="006C4207"/>
    <w:rsid w:val="006C4443"/>
    <w:rsid w:val="006C445A"/>
    <w:rsid w:val="006C462B"/>
    <w:rsid w:val="006C4CCE"/>
    <w:rsid w:val="006C4CF8"/>
    <w:rsid w:val="006C4D9A"/>
    <w:rsid w:val="006C50B1"/>
    <w:rsid w:val="006C52EC"/>
    <w:rsid w:val="006C538B"/>
    <w:rsid w:val="006C53F8"/>
    <w:rsid w:val="006C5689"/>
    <w:rsid w:val="006C5917"/>
    <w:rsid w:val="006C5AFC"/>
    <w:rsid w:val="006C5C5F"/>
    <w:rsid w:val="006C5E22"/>
    <w:rsid w:val="006C5FD2"/>
    <w:rsid w:val="006C624F"/>
    <w:rsid w:val="006C62D7"/>
    <w:rsid w:val="006C6333"/>
    <w:rsid w:val="006C63C6"/>
    <w:rsid w:val="006C6E03"/>
    <w:rsid w:val="006C6EE2"/>
    <w:rsid w:val="006C7B27"/>
    <w:rsid w:val="006C7B4A"/>
    <w:rsid w:val="006C7E3D"/>
    <w:rsid w:val="006C7EA0"/>
    <w:rsid w:val="006C7EF7"/>
    <w:rsid w:val="006D0094"/>
    <w:rsid w:val="006D035A"/>
    <w:rsid w:val="006D06D0"/>
    <w:rsid w:val="006D07C8"/>
    <w:rsid w:val="006D08C8"/>
    <w:rsid w:val="006D0BE8"/>
    <w:rsid w:val="006D0D7B"/>
    <w:rsid w:val="006D0DC4"/>
    <w:rsid w:val="006D0EC7"/>
    <w:rsid w:val="006D1003"/>
    <w:rsid w:val="006D10C2"/>
    <w:rsid w:val="006D13CB"/>
    <w:rsid w:val="006D152F"/>
    <w:rsid w:val="006D1607"/>
    <w:rsid w:val="006D162B"/>
    <w:rsid w:val="006D1911"/>
    <w:rsid w:val="006D1E79"/>
    <w:rsid w:val="006D1FED"/>
    <w:rsid w:val="006D204F"/>
    <w:rsid w:val="006D20E0"/>
    <w:rsid w:val="006D20E7"/>
    <w:rsid w:val="006D228A"/>
    <w:rsid w:val="006D250B"/>
    <w:rsid w:val="006D25A4"/>
    <w:rsid w:val="006D284C"/>
    <w:rsid w:val="006D29D6"/>
    <w:rsid w:val="006D29EE"/>
    <w:rsid w:val="006D2EEB"/>
    <w:rsid w:val="006D3110"/>
    <w:rsid w:val="006D3844"/>
    <w:rsid w:val="006D38C8"/>
    <w:rsid w:val="006D3A75"/>
    <w:rsid w:val="006D3C80"/>
    <w:rsid w:val="006D3DB5"/>
    <w:rsid w:val="006D3FFF"/>
    <w:rsid w:val="006D41E5"/>
    <w:rsid w:val="006D42F4"/>
    <w:rsid w:val="006D4315"/>
    <w:rsid w:val="006D43C4"/>
    <w:rsid w:val="006D48B1"/>
    <w:rsid w:val="006D49A9"/>
    <w:rsid w:val="006D49F6"/>
    <w:rsid w:val="006D4A03"/>
    <w:rsid w:val="006D4D86"/>
    <w:rsid w:val="006D54CA"/>
    <w:rsid w:val="006D5596"/>
    <w:rsid w:val="006D5C15"/>
    <w:rsid w:val="006D5D81"/>
    <w:rsid w:val="006D614E"/>
    <w:rsid w:val="006D63E5"/>
    <w:rsid w:val="006D6591"/>
    <w:rsid w:val="006D6802"/>
    <w:rsid w:val="006D6848"/>
    <w:rsid w:val="006D6CD1"/>
    <w:rsid w:val="006D6CE4"/>
    <w:rsid w:val="006D70F4"/>
    <w:rsid w:val="006D7305"/>
    <w:rsid w:val="006D7540"/>
    <w:rsid w:val="006D790F"/>
    <w:rsid w:val="006D791A"/>
    <w:rsid w:val="006D7A1F"/>
    <w:rsid w:val="006D7B13"/>
    <w:rsid w:val="006D7F11"/>
    <w:rsid w:val="006E0161"/>
    <w:rsid w:val="006E0444"/>
    <w:rsid w:val="006E05D9"/>
    <w:rsid w:val="006E06E8"/>
    <w:rsid w:val="006E0769"/>
    <w:rsid w:val="006E0785"/>
    <w:rsid w:val="006E08E3"/>
    <w:rsid w:val="006E0D20"/>
    <w:rsid w:val="006E0F80"/>
    <w:rsid w:val="006E1007"/>
    <w:rsid w:val="006E1052"/>
    <w:rsid w:val="006E1338"/>
    <w:rsid w:val="006E138B"/>
    <w:rsid w:val="006E17B1"/>
    <w:rsid w:val="006E1887"/>
    <w:rsid w:val="006E1A59"/>
    <w:rsid w:val="006E1CD4"/>
    <w:rsid w:val="006E1D1C"/>
    <w:rsid w:val="006E1E78"/>
    <w:rsid w:val="006E2094"/>
    <w:rsid w:val="006E240F"/>
    <w:rsid w:val="006E2EC4"/>
    <w:rsid w:val="006E3AC0"/>
    <w:rsid w:val="006E3C43"/>
    <w:rsid w:val="006E3D54"/>
    <w:rsid w:val="006E41FA"/>
    <w:rsid w:val="006E4763"/>
    <w:rsid w:val="006E4E2A"/>
    <w:rsid w:val="006E4FA5"/>
    <w:rsid w:val="006E519A"/>
    <w:rsid w:val="006E5527"/>
    <w:rsid w:val="006E5646"/>
    <w:rsid w:val="006E5892"/>
    <w:rsid w:val="006E5C5B"/>
    <w:rsid w:val="006E5EE8"/>
    <w:rsid w:val="006E60EF"/>
    <w:rsid w:val="006E64DC"/>
    <w:rsid w:val="006E64FA"/>
    <w:rsid w:val="006E6DD3"/>
    <w:rsid w:val="006E7198"/>
    <w:rsid w:val="006E7474"/>
    <w:rsid w:val="006E7DE9"/>
    <w:rsid w:val="006F12D0"/>
    <w:rsid w:val="006F138B"/>
    <w:rsid w:val="006F168A"/>
    <w:rsid w:val="006F16AD"/>
    <w:rsid w:val="006F1793"/>
    <w:rsid w:val="006F1A03"/>
    <w:rsid w:val="006F1AEF"/>
    <w:rsid w:val="006F1D86"/>
    <w:rsid w:val="006F1DF8"/>
    <w:rsid w:val="006F20F4"/>
    <w:rsid w:val="006F238B"/>
    <w:rsid w:val="006F25B3"/>
    <w:rsid w:val="006F2677"/>
    <w:rsid w:val="006F286C"/>
    <w:rsid w:val="006F2A77"/>
    <w:rsid w:val="006F2D07"/>
    <w:rsid w:val="006F2D78"/>
    <w:rsid w:val="006F3442"/>
    <w:rsid w:val="006F347C"/>
    <w:rsid w:val="006F349A"/>
    <w:rsid w:val="006F366E"/>
    <w:rsid w:val="006F3700"/>
    <w:rsid w:val="006F44E2"/>
    <w:rsid w:val="006F45C3"/>
    <w:rsid w:val="006F4670"/>
    <w:rsid w:val="006F46BE"/>
    <w:rsid w:val="006F4E55"/>
    <w:rsid w:val="006F4F51"/>
    <w:rsid w:val="006F514E"/>
    <w:rsid w:val="006F5364"/>
    <w:rsid w:val="006F54BD"/>
    <w:rsid w:val="006F55B8"/>
    <w:rsid w:val="006F575F"/>
    <w:rsid w:val="006F58E2"/>
    <w:rsid w:val="006F59FC"/>
    <w:rsid w:val="006F5B62"/>
    <w:rsid w:val="006F5C42"/>
    <w:rsid w:val="006F5DA9"/>
    <w:rsid w:val="006F6344"/>
    <w:rsid w:val="006F656B"/>
    <w:rsid w:val="006F65FE"/>
    <w:rsid w:val="006F6E8E"/>
    <w:rsid w:val="006F719D"/>
    <w:rsid w:val="006F72D9"/>
    <w:rsid w:val="006F73F9"/>
    <w:rsid w:val="006F7A09"/>
    <w:rsid w:val="006F7DA0"/>
    <w:rsid w:val="007000D1"/>
    <w:rsid w:val="007001FC"/>
    <w:rsid w:val="007002B7"/>
    <w:rsid w:val="00700C68"/>
    <w:rsid w:val="00700D59"/>
    <w:rsid w:val="00700FBA"/>
    <w:rsid w:val="00701012"/>
    <w:rsid w:val="0070116D"/>
    <w:rsid w:val="007012E4"/>
    <w:rsid w:val="00701406"/>
    <w:rsid w:val="007015D7"/>
    <w:rsid w:val="00701881"/>
    <w:rsid w:val="007023B0"/>
    <w:rsid w:val="0070273C"/>
    <w:rsid w:val="00702829"/>
    <w:rsid w:val="00702BEB"/>
    <w:rsid w:val="00702CE5"/>
    <w:rsid w:val="0070377D"/>
    <w:rsid w:val="00703877"/>
    <w:rsid w:val="007039AF"/>
    <w:rsid w:val="00703DFA"/>
    <w:rsid w:val="007040FC"/>
    <w:rsid w:val="00704167"/>
    <w:rsid w:val="0070471C"/>
    <w:rsid w:val="0070472D"/>
    <w:rsid w:val="00704811"/>
    <w:rsid w:val="0070487E"/>
    <w:rsid w:val="00704952"/>
    <w:rsid w:val="00704EC3"/>
    <w:rsid w:val="00704F5C"/>
    <w:rsid w:val="00705270"/>
    <w:rsid w:val="007055CD"/>
    <w:rsid w:val="00705697"/>
    <w:rsid w:val="0070571B"/>
    <w:rsid w:val="00705969"/>
    <w:rsid w:val="00705BCB"/>
    <w:rsid w:val="007060EE"/>
    <w:rsid w:val="007060F7"/>
    <w:rsid w:val="007061A6"/>
    <w:rsid w:val="007062CA"/>
    <w:rsid w:val="007069B2"/>
    <w:rsid w:val="0070705B"/>
    <w:rsid w:val="0070742C"/>
    <w:rsid w:val="00707622"/>
    <w:rsid w:val="00707636"/>
    <w:rsid w:val="007076A9"/>
    <w:rsid w:val="00707A9C"/>
    <w:rsid w:val="007103AB"/>
    <w:rsid w:val="00710542"/>
    <w:rsid w:val="00710556"/>
    <w:rsid w:val="00710567"/>
    <w:rsid w:val="00710883"/>
    <w:rsid w:val="00710A3F"/>
    <w:rsid w:val="00710D03"/>
    <w:rsid w:val="00710FA3"/>
    <w:rsid w:val="007110D5"/>
    <w:rsid w:val="007113FF"/>
    <w:rsid w:val="007114BF"/>
    <w:rsid w:val="00711B41"/>
    <w:rsid w:val="00711BB3"/>
    <w:rsid w:val="00711E40"/>
    <w:rsid w:val="00711F7C"/>
    <w:rsid w:val="0071204B"/>
    <w:rsid w:val="007120A3"/>
    <w:rsid w:val="0071221C"/>
    <w:rsid w:val="00712241"/>
    <w:rsid w:val="0071234C"/>
    <w:rsid w:val="00712436"/>
    <w:rsid w:val="00712484"/>
    <w:rsid w:val="00712524"/>
    <w:rsid w:val="007125AA"/>
    <w:rsid w:val="0071270F"/>
    <w:rsid w:val="00712977"/>
    <w:rsid w:val="0071299B"/>
    <w:rsid w:val="00712DB1"/>
    <w:rsid w:val="0071350D"/>
    <w:rsid w:val="007140B5"/>
    <w:rsid w:val="00714243"/>
    <w:rsid w:val="007145C6"/>
    <w:rsid w:val="007146E0"/>
    <w:rsid w:val="00714966"/>
    <w:rsid w:val="00714A54"/>
    <w:rsid w:val="00714CEB"/>
    <w:rsid w:val="00715126"/>
    <w:rsid w:val="00715139"/>
    <w:rsid w:val="007151FB"/>
    <w:rsid w:val="007152F5"/>
    <w:rsid w:val="0071530A"/>
    <w:rsid w:val="00715485"/>
    <w:rsid w:val="007155BE"/>
    <w:rsid w:val="00715618"/>
    <w:rsid w:val="007159ED"/>
    <w:rsid w:val="00716033"/>
    <w:rsid w:val="00716064"/>
    <w:rsid w:val="00716119"/>
    <w:rsid w:val="00716E0D"/>
    <w:rsid w:val="00716F35"/>
    <w:rsid w:val="0071703E"/>
    <w:rsid w:val="007171DF"/>
    <w:rsid w:val="007172B7"/>
    <w:rsid w:val="0071737A"/>
    <w:rsid w:val="007173E6"/>
    <w:rsid w:val="00717416"/>
    <w:rsid w:val="007175DC"/>
    <w:rsid w:val="0071799F"/>
    <w:rsid w:val="00717A39"/>
    <w:rsid w:val="00717C3C"/>
    <w:rsid w:val="00717CBB"/>
    <w:rsid w:val="00717DE9"/>
    <w:rsid w:val="00717EF3"/>
    <w:rsid w:val="00717FC3"/>
    <w:rsid w:val="007200E8"/>
    <w:rsid w:val="00720125"/>
    <w:rsid w:val="00720152"/>
    <w:rsid w:val="00720296"/>
    <w:rsid w:val="0072056C"/>
    <w:rsid w:val="007209D5"/>
    <w:rsid w:val="00720ABE"/>
    <w:rsid w:val="00720BAE"/>
    <w:rsid w:val="00720C48"/>
    <w:rsid w:val="00721113"/>
    <w:rsid w:val="0072125B"/>
    <w:rsid w:val="007212BE"/>
    <w:rsid w:val="007213D4"/>
    <w:rsid w:val="007214F5"/>
    <w:rsid w:val="0072165E"/>
    <w:rsid w:val="007216A2"/>
    <w:rsid w:val="00721C2F"/>
    <w:rsid w:val="00721DD9"/>
    <w:rsid w:val="0072229D"/>
    <w:rsid w:val="00722308"/>
    <w:rsid w:val="007225B3"/>
    <w:rsid w:val="00722650"/>
    <w:rsid w:val="007228F8"/>
    <w:rsid w:val="00722F23"/>
    <w:rsid w:val="007233A0"/>
    <w:rsid w:val="007235EE"/>
    <w:rsid w:val="00723D52"/>
    <w:rsid w:val="00723DBF"/>
    <w:rsid w:val="00723F37"/>
    <w:rsid w:val="007241BB"/>
    <w:rsid w:val="0072464E"/>
    <w:rsid w:val="00724710"/>
    <w:rsid w:val="00724811"/>
    <w:rsid w:val="00724940"/>
    <w:rsid w:val="00724A91"/>
    <w:rsid w:val="00724D9F"/>
    <w:rsid w:val="0072511A"/>
    <w:rsid w:val="00725214"/>
    <w:rsid w:val="007252E7"/>
    <w:rsid w:val="007256B9"/>
    <w:rsid w:val="007259BA"/>
    <w:rsid w:val="00725D6A"/>
    <w:rsid w:val="00725E89"/>
    <w:rsid w:val="00725FDD"/>
    <w:rsid w:val="00726190"/>
    <w:rsid w:val="007262B0"/>
    <w:rsid w:val="00726BED"/>
    <w:rsid w:val="00726C7C"/>
    <w:rsid w:val="00726CA4"/>
    <w:rsid w:val="00726F6E"/>
    <w:rsid w:val="00727076"/>
    <w:rsid w:val="0072783B"/>
    <w:rsid w:val="007279DF"/>
    <w:rsid w:val="00727C5E"/>
    <w:rsid w:val="00730AB0"/>
    <w:rsid w:val="00730AB1"/>
    <w:rsid w:val="00730B3A"/>
    <w:rsid w:val="00730BA8"/>
    <w:rsid w:val="00730C9B"/>
    <w:rsid w:val="00730C9C"/>
    <w:rsid w:val="00730EA4"/>
    <w:rsid w:val="00731011"/>
    <w:rsid w:val="00731146"/>
    <w:rsid w:val="00731248"/>
    <w:rsid w:val="00731354"/>
    <w:rsid w:val="00731384"/>
    <w:rsid w:val="007314BF"/>
    <w:rsid w:val="007314F3"/>
    <w:rsid w:val="007316AD"/>
    <w:rsid w:val="00731997"/>
    <w:rsid w:val="0073233F"/>
    <w:rsid w:val="00732374"/>
    <w:rsid w:val="007325C6"/>
    <w:rsid w:val="00732A5B"/>
    <w:rsid w:val="00732B32"/>
    <w:rsid w:val="00732FFB"/>
    <w:rsid w:val="00733007"/>
    <w:rsid w:val="00733501"/>
    <w:rsid w:val="007335B4"/>
    <w:rsid w:val="00733A76"/>
    <w:rsid w:val="00733AC3"/>
    <w:rsid w:val="00733C89"/>
    <w:rsid w:val="00733F49"/>
    <w:rsid w:val="007340A4"/>
    <w:rsid w:val="007341A4"/>
    <w:rsid w:val="00734645"/>
    <w:rsid w:val="00734749"/>
    <w:rsid w:val="0073496C"/>
    <w:rsid w:val="007352EF"/>
    <w:rsid w:val="00735308"/>
    <w:rsid w:val="00735343"/>
    <w:rsid w:val="00735351"/>
    <w:rsid w:val="00735667"/>
    <w:rsid w:val="00735A63"/>
    <w:rsid w:val="00735B4B"/>
    <w:rsid w:val="00735D8B"/>
    <w:rsid w:val="0073626D"/>
    <w:rsid w:val="0073636A"/>
    <w:rsid w:val="00736684"/>
    <w:rsid w:val="0073673D"/>
    <w:rsid w:val="00736AC0"/>
    <w:rsid w:val="00736C4B"/>
    <w:rsid w:val="0073708A"/>
    <w:rsid w:val="0073715E"/>
    <w:rsid w:val="00737226"/>
    <w:rsid w:val="0073748E"/>
    <w:rsid w:val="00737C7C"/>
    <w:rsid w:val="00737E1B"/>
    <w:rsid w:val="0074035E"/>
    <w:rsid w:val="007403F6"/>
    <w:rsid w:val="007404ED"/>
    <w:rsid w:val="007406F7"/>
    <w:rsid w:val="00740D4B"/>
    <w:rsid w:val="00740DC6"/>
    <w:rsid w:val="00740E50"/>
    <w:rsid w:val="00740FD9"/>
    <w:rsid w:val="0074134F"/>
    <w:rsid w:val="0074168A"/>
    <w:rsid w:val="00741A0D"/>
    <w:rsid w:val="00741ADF"/>
    <w:rsid w:val="00741D5A"/>
    <w:rsid w:val="00741D6D"/>
    <w:rsid w:val="0074209A"/>
    <w:rsid w:val="00742260"/>
    <w:rsid w:val="00742341"/>
    <w:rsid w:val="00742391"/>
    <w:rsid w:val="007425CB"/>
    <w:rsid w:val="00742686"/>
    <w:rsid w:val="007426D4"/>
    <w:rsid w:val="00742794"/>
    <w:rsid w:val="0074279D"/>
    <w:rsid w:val="007430E3"/>
    <w:rsid w:val="0074328A"/>
    <w:rsid w:val="0074356F"/>
    <w:rsid w:val="00743831"/>
    <w:rsid w:val="00743962"/>
    <w:rsid w:val="007439AF"/>
    <w:rsid w:val="007443EA"/>
    <w:rsid w:val="00744525"/>
    <w:rsid w:val="007447E7"/>
    <w:rsid w:val="00744DD1"/>
    <w:rsid w:val="00745655"/>
    <w:rsid w:val="00745753"/>
    <w:rsid w:val="00745A3F"/>
    <w:rsid w:val="00745AC5"/>
    <w:rsid w:val="00745ACE"/>
    <w:rsid w:val="00745C80"/>
    <w:rsid w:val="00745C8F"/>
    <w:rsid w:val="007462D9"/>
    <w:rsid w:val="007466DE"/>
    <w:rsid w:val="00746E05"/>
    <w:rsid w:val="007471D5"/>
    <w:rsid w:val="00747432"/>
    <w:rsid w:val="00747548"/>
    <w:rsid w:val="007475F9"/>
    <w:rsid w:val="00747702"/>
    <w:rsid w:val="00747834"/>
    <w:rsid w:val="00747A31"/>
    <w:rsid w:val="00747AF0"/>
    <w:rsid w:val="00747C23"/>
    <w:rsid w:val="00747CFB"/>
    <w:rsid w:val="00747F9E"/>
    <w:rsid w:val="00750443"/>
    <w:rsid w:val="007504DB"/>
    <w:rsid w:val="0075067C"/>
    <w:rsid w:val="007508D5"/>
    <w:rsid w:val="00750ADE"/>
    <w:rsid w:val="00751312"/>
    <w:rsid w:val="007513C6"/>
    <w:rsid w:val="007517A7"/>
    <w:rsid w:val="007518DB"/>
    <w:rsid w:val="00751A19"/>
    <w:rsid w:val="00751BCC"/>
    <w:rsid w:val="00751CA8"/>
    <w:rsid w:val="00751DB8"/>
    <w:rsid w:val="00751EE2"/>
    <w:rsid w:val="00751F73"/>
    <w:rsid w:val="00752030"/>
    <w:rsid w:val="007520A9"/>
    <w:rsid w:val="0075242F"/>
    <w:rsid w:val="00752541"/>
    <w:rsid w:val="0075258B"/>
    <w:rsid w:val="007527BC"/>
    <w:rsid w:val="00752C49"/>
    <w:rsid w:val="00752DE8"/>
    <w:rsid w:val="00753031"/>
    <w:rsid w:val="00753489"/>
    <w:rsid w:val="00753529"/>
    <w:rsid w:val="00753AEB"/>
    <w:rsid w:val="00753B43"/>
    <w:rsid w:val="00753C09"/>
    <w:rsid w:val="00753C48"/>
    <w:rsid w:val="00754007"/>
    <w:rsid w:val="00754144"/>
    <w:rsid w:val="007547EB"/>
    <w:rsid w:val="0075493E"/>
    <w:rsid w:val="007549D8"/>
    <w:rsid w:val="00754FF5"/>
    <w:rsid w:val="007550F6"/>
    <w:rsid w:val="007551BA"/>
    <w:rsid w:val="00755505"/>
    <w:rsid w:val="00755A82"/>
    <w:rsid w:val="00755DE4"/>
    <w:rsid w:val="00755E03"/>
    <w:rsid w:val="00756F39"/>
    <w:rsid w:val="00756FA5"/>
    <w:rsid w:val="007570C4"/>
    <w:rsid w:val="00757643"/>
    <w:rsid w:val="007576DA"/>
    <w:rsid w:val="007577D2"/>
    <w:rsid w:val="007578A2"/>
    <w:rsid w:val="00757980"/>
    <w:rsid w:val="00757C39"/>
    <w:rsid w:val="00757E2D"/>
    <w:rsid w:val="00760316"/>
    <w:rsid w:val="00760413"/>
    <w:rsid w:val="0076043E"/>
    <w:rsid w:val="00760653"/>
    <w:rsid w:val="007607EA"/>
    <w:rsid w:val="00760EB6"/>
    <w:rsid w:val="00761086"/>
    <w:rsid w:val="007610FC"/>
    <w:rsid w:val="00761100"/>
    <w:rsid w:val="00761146"/>
    <w:rsid w:val="007612D6"/>
    <w:rsid w:val="007612F8"/>
    <w:rsid w:val="0076131E"/>
    <w:rsid w:val="007616DA"/>
    <w:rsid w:val="007618EE"/>
    <w:rsid w:val="007619D8"/>
    <w:rsid w:val="00761A55"/>
    <w:rsid w:val="0076202C"/>
    <w:rsid w:val="0076213D"/>
    <w:rsid w:val="0076247D"/>
    <w:rsid w:val="00762517"/>
    <w:rsid w:val="00762813"/>
    <w:rsid w:val="00762895"/>
    <w:rsid w:val="00762A2F"/>
    <w:rsid w:val="00762A4A"/>
    <w:rsid w:val="00762B46"/>
    <w:rsid w:val="00762BE8"/>
    <w:rsid w:val="00762EA9"/>
    <w:rsid w:val="00762FB2"/>
    <w:rsid w:val="0076317F"/>
    <w:rsid w:val="007631F7"/>
    <w:rsid w:val="007638DF"/>
    <w:rsid w:val="0076409F"/>
    <w:rsid w:val="007644AB"/>
    <w:rsid w:val="00764534"/>
    <w:rsid w:val="00764717"/>
    <w:rsid w:val="00764D17"/>
    <w:rsid w:val="00764D8E"/>
    <w:rsid w:val="00765067"/>
    <w:rsid w:val="00765668"/>
    <w:rsid w:val="00765687"/>
    <w:rsid w:val="0076579A"/>
    <w:rsid w:val="00765BE7"/>
    <w:rsid w:val="00765ED5"/>
    <w:rsid w:val="00766939"/>
    <w:rsid w:val="00766EC2"/>
    <w:rsid w:val="00766FFC"/>
    <w:rsid w:val="007673C1"/>
    <w:rsid w:val="007677AD"/>
    <w:rsid w:val="0076787C"/>
    <w:rsid w:val="00767A5F"/>
    <w:rsid w:val="00767BB5"/>
    <w:rsid w:val="00767C4D"/>
    <w:rsid w:val="00767C73"/>
    <w:rsid w:val="007700F3"/>
    <w:rsid w:val="0077025F"/>
    <w:rsid w:val="0077030D"/>
    <w:rsid w:val="00770485"/>
    <w:rsid w:val="007706F4"/>
    <w:rsid w:val="00770807"/>
    <w:rsid w:val="007708E9"/>
    <w:rsid w:val="00770AC9"/>
    <w:rsid w:val="00770C67"/>
    <w:rsid w:val="00770C95"/>
    <w:rsid w:val="00770F2A"/>
    <w:rsid w:val="00771245"/>
    <w:rsid w:val="007712B1"/>
    <w:rsid w:val="00771303"/>
    <w:rsid w:val="007714D2"/>
    <w:rsid w:val="0077177B"/>
    <w:rsid w:val="007717C7"/>
    <w:rsid w:val="00771A56"/>
    <w:rsid w:val="00771D51"/>
    <w:rsid w:val="007720E7"/>
    <w:rsid w:val="007724B1"/>
    <w:rsid w:val="00772D6A"/>
    <w:rsid w:val="00772F4F"/>
    <w:rsid w:val="007731FF"/>
    <w:rsid w:val="0077360E"/>
    <w:rsid w:val="00773BE9"/>
    <w:rsid w:val="00773D16"/>
    <w:rsid w:val="00773F0E"/>
    <w:rsid w:val="00774296"/>
    <w:rsid w:val="00774510"/>
    <w:rsid w:val="00774646"/>
    <w:rsid w:val="00774659"/>
    <w:rsid w:val="007746BD"/>
    <w:rsid w:val="0077489E"/>
    <w:rsid w:val="00774ED9"/>
    <w:rsid w:val="00775538"/>
    <w:rsid w:val="00775759"/>
    <w:rsid w:val="0077575D"/>
    <w:rsid w:val="007758E5"/>
    <w:rsid w:val="007760E8"/>
    <w:rsid w:val="007764CA"/>
    <w:rsid w:val="007766F3"/>
    <w:rsid w:val="007767CE"/>
    <w:rsid w:val="007769F0"/>
    <w:rsid w:val="00776CE2"/>
    <w:rsid w:val="00776D17"/>
    <w:rsid w:val="00777C4F"/>
    <w:rsid w:val="00777F2B"/>
    <w:rsid w:val="00777F38"/>
    <w:rsid w:val="00780377"/>
    <w:rsid w:val="00780786"/>
    <w:rsid w:val="00780AED"/>
    <w:rsid w:val="007811C5"/>
    <w:rsid w:val="007813BA"/>
    <w:rsid w:val="00781A2F"/>
    <w:rsid w:val="00781CC3"/>
    <w:rsid w:val="0078206E"/>
    <w:rsid w:val="00782217"/>
    <w:rsid w:val="007823E9"/>
    <w:rsid w:val="00782657"/>
    <w:rsid w:val="007826A2"/>
    <w:rsid w:val="007829EB"/>
    <w:rsid w:val="0078334F"/>
    <w:rsid w:val="007834C8"/>
    <w:rsid w:val="00783803"/>
    <w:rsid w:val="0078380A"/>
    <w:rsid w:val="007838BB"/>
    <w:rsid w:val="00783A29"/>
    <w:rsid w:val="00783BC3"/>
    <w:rsid w:val="00783C39"/>
    <w:rsid w:val="0078403E"/>
    <w:rsid w:val="007842EB"/>
    <w:rsid w:val="00784373"/>
    <w:rsid w:val="007843F1"/>
    <w:rsid w:val="00784713"/>
    <w:rsid w:val="0078499B"/>
    <w:rsid w:val="00784A4D"/>
    <w:rsid w:val="00784B1C"/>
    <w:rsid w:val="00784BFB"/>
    <w:rsid w:val="00784C8F"/>
    <w:rsid w:val="00785163"/>
    <w:rsid w:val="007851D2"/>
    <w:rsid w:val="007854E2"/>
    <w:rsid w:val="0078658F"/>
    <w:rsid w:val="00786600"/>
    <w:rsid w:val="00786F4D"/>
    <w:rsid w:val="007874CC"/>
    <w:rsid w:val="007875EF"/>
    <w:rsid w:val="0078769E"/>
    <w:rsid w:val="007877E5"/>
    <w:rsid w:val="00787AE6"/>
    <w:rsid w:val="00787B0D"/>
    <w:rsid w:val="00787B4A"/>
    <w:rsid w:val="00787CAB"/>
    <w:rsid w:val="00787CDF"/>
    <w:rsid w:val="00787DC7"/>
    <w:rsid w:val="00787F93"/>
    <w:rsid w:val="0079003F"/>
    <w:rsid w:val="007900FE"/>
    <w:rsid w:val="00790302"/>
    <w:rsid w:val="00790488"/>
    <w:rsid w:val="0079064C"/>
    <w:rsid w:val="00790752"/>
    <w:rsid w:val="00790AEB"/>
    <w:rsid w:val="00791343"/>
    <w:rsid w:val="007917EE"/>
    <w:rsid w:val="00791A19"/>
    <w:rsid w:val="007920C2"/>
    <w:rsid w:val="0079212F"/>
    <w:rsid w:val="007924A5"/>
    <w:rsid w:val="0079265D"/>
    <w:rsid w:val="007926AE"/>
    <w:rsid w:val="00792C83"/>
    <w:rsid w:val="007933D7"/>
    <w:rsid w:val="0079352C"/>
    <w:rsid w:val="007936BA"/>
    <w:rsid w:val="00793AF5"/>
    <w:rsid w:val="00793B74"/>
    <w:rsid w:val="00794040"/>
    <w:rsid w:val="007946A1"/>
    <w:rsid w:val="00794846"/>
    <w:rsid w:val="00794AEC"/>
    <w:rsid w:val="00794B3A"/>
    <w:rsid w:val="00794CB8"/>
    <w:rsid w:val="00794D5F"/>
    <w:rsid w:val="00794F73"/>
    <w:rsid w:val="00795959"/>
    <w:rsid w:val="00795A25"/>
    <w:rsid w:val="00795C00"/>
    <w:rsid w:val="00795CB5"/>
    <w:rsid w:val="00795ED9"/>
    <w:rsid w:val="00795F9B"/>
    <w:rsid w:val="00796897"/>
    <w:rsid w:val="00796A04"/>
    <w:rsid w:val="00796A3C"/>
    <w:rsid w:val="00797317"/>
    <w:rsid w:val="007976C0"/>
    <w:rsid w:val="007979A1"/>
    <w:rsid w:val="00797FD7"/>
    <w:rsid w:val="007A0437"/>
    <w:rsid w:val="007A04F7"/>
    <w:rsid w:val="007A05D6"/>
    <w:rsid w:val="007A06F8"/>
    <w:rsid w:val="007A0CF7"/>
    <w:rsid w:val="007A0DDA"/>
    <w:rsid w:val="007A1254"/>
    <w:rsid w:val="007A127B"/>
    <w:rsid w:val="007A1879"/>
    <w:rsid w:val="007A18E2"/>
    <w:rsid w:val="007A1AC4"/>
    <w:rsid w:val="007A1BDF"/>
    <w:rsid w:val="007A1DCA"/>
    <w:rsid w:val="007A1E27"/>
    <w:rsid w:val="007A1E43"/>
    <w:rsid w:val="007A1ED7"/>
    <w:rsid w:val="007A2090"/>
    <w:rsid w:val="007A217D"/>
    <w:rsid w:val="007A23D9"/>
    <w:rsid w:val="007A261F"/>
    <w:rsid w:val="007A26FD"/>
    <w:rsid w:val="007A273F"/>
    <w:rsid w:val="007A2BF9"/>
    <w:rsid w:val="007A2F8E"/>
    <w:rsid w:val="007A3109"/>
    <w:rsid w:val="007A32A9"/>
    <w:rsid w:val="007A364A"/>
    <w:rsid w:val="007A3DF9"/>
    <w:rsid w:val="007A3E2F"/>
    <w:rsid w:val="007A3F12"/>
    <w:rsid w:val="007A4168"/>
    <w:rsid w:val="007A454D"/>
    <w:rsid w:val="007A4577"/>
    <w:rsid w:val="007A4584"/>
    <w:rsid w:val="007A4698"/>
    <w:rsid w:val="007A46DD"/>
    <w:rsid w:val="007A49AF"/>
    <w:rsid w:val="007A4B19"/>
    <w:rsid w:val="007A4F04"/>
    <w:rsid w:val="007A54B4"/>
    <w:rsid w:val="007A5AEE"/>
    <w:rsid w:val="007A603D"/>
    <w:rsid w:val="007A6784"/>
    <w:rsid w:val="007A688F"/>
    <w:rsid w:val="007A68D5"/>
    <w:rsid w:val="007A6C5C"/>
    <w:rsid w:val="007A7806"/>
    <w:rsid w:val="007A7876"/>
    <w:rsid w:val="007A7A8D"/>
    <w:rsid w:val="007A7ED9"/>
    <w:rsid w:val="007A7FED"/>
    <w:rsid w:val="007B02BB"/>
    <w:rsid w:val="007B02C6"/>
    <w:rsid w:val="007B0AB4"/>
    <w:rsid w:val="007B0CCE"/>
    <w:rsid w:val="007B0DD1"/>
    <w:rsid w:val="007B0FE7"/>
    <w:rsid w:val="007B13FB"/>
    <w:rsid w:val="007B167A"/>
    <w:rsid w:val="007B1930"/>
    <w:rsid w:val="007B1C2F"/>
    <w:rsid w:val="007B1E9C"/>
    <w:rsid w:val="007B2298"/>
    <w:rsid w:val="007B2368"/>
    <w:rsid w:val="007B25AC"/>
    <w:rsid w:val="007B2741"/>
    <w:rsid w:val="007B28E7"/>
    <w:rsid w:val="007B29F2"/>
    <w:rsid w:val="007B2A48"/>
    <w:rsid w:val="007B2A7D"/>
    <w:rsid w:val="007B2BC9"/>
    <w:rsid w:val="007B2CDE"/>
    <w:rsid w:val="007B3075"/>
    <w:rsid w:val="007B3106"/>
    <w:rsid w:val="007B33EF"/>
    <w:rsid w:val="007B3616"/>
    <w:rsid w:val="007B3705"/>
    <w:rsid w:val="007B3A8A"/>
    <w:rsid w:val="007B3C70"/>
    <w:rsid w:val="007B3E98"/>
    <w:rsid w:val="007B3FD5"/>
    <w:rsid w:val="007B41D9"/>
    <w:rsid w:val="007B4652"/>
    <w:rsid w:val="007B47D2"/>
    <w:rsid w:val="007B48C3"/>
    <w:rsid w:val="007B48FB"/>
    <w:rsid w:val="007B490B"/>
    <w:rsid w:val="007B4D9E"/>
    <w:rsid w:val="007B50DB"/>
    <w:rsid w:val="007B50DE"/>
    <w:rsid w:val="007B50F7"/>
    <w:rsid w:val="007B58E6"/>
    <w:rsid w:val="007B59CA"/>
    <w:rsid w:val="007B6044"/>
    <w:rsid w:val="007B616A"/>
    <w:rsid w:val="007B6194"/>
    <w:rsid w:val="007B6357"/>
    <w:rsid w:val="007B648F"/>
    <w:rsid w:val="007B6709"/>
    <w:rsid w:val="007B6ACF"/>
    <w:rsid w:val="007B6B24"/>
    <w:rsid w:val="007B6BD6"/>
    <w:rsid w:val="007B6D8B"/>
    <w:rsid w:val="007B70E2"/>
    <w:rsid w:val="007B71FD"/>
    <w:rsid w:val="007B7456"/>
    <w:rsid w:val="007B7658"/>
    <w:rsid w:val="007B766E"/>
    <w:rsid w:val="007B77C8"/>
    <w:rsid w:val="007B795B"/>
    <w:rsid w:val="007B797F"/>
    <w:rsid w:val="007B79D3"/>
    <w:rsid w:val="007B7E3A"/>
    <w:rsid w:val="007C018B"/>
    <w:rsid w:val="007C041F"/>
    <w:rsid w:val="007C0510"/>
    <w:rsid w:val="007C053B"/>
    <w:rsid w:val="007C0A56"/>
    <w:rsid w:val="007C0FF6"/>
    <w:rsid w:val="007C11FA"/>
    <w:rsid w:val="007C1209"/>
    <w:rsid w:val="007C1463"/>
    <w:rsid w:val="007C183A"/>
    <w:rsid w:val="007C1A2B"/>
    <w:rsid w:val="007C1E8C"/>
    <w:rsid w:val="007C2126"/>
    <w:rsid w:val="007C2327"/>
    <w:rsid w:val="007C2D8F"/>
    <w:rsid w:val="007C2DBF"/>
    <w:rsid w:val="007C3095"/>
    <w:rsid w:val="007C319F"/>
    <w:rsid w:val="007C35C2"/>
    <w:rsid w:val="007C37B2"/>
    <w:rsid w:val="007C3F17"/>
    <w:rsid w:val="007C41AF"/>
    <w:rsid w:val="007C44F6"/>
    <w:rsid w:val="007C4516"/>
    <w:rsid w:val="007C4546"/>
    <w:rsid w:val="007C46E9"/>
    <w:rsid w:val="007C48F3"/>
    <w:rsid w:val="007C4B28"/>
    <w:rsid w:val="007C50C6"/>
    <w:rsid w:val="007C515F"/>
    <w:rsid w:val="007C5240"/>
    <w:rsid w:val="007C5382"/>
    <w:rsid w:val="007C5598"/>
    <w:rsid w:val="007C55C5"/>
    <w:rsid w:val="007C56A8"/>
    <w:rsid w:val="007C5FA5"/>
    <w:rsid w:val="007C6096"/>
    <w:rsid w:val="007C6677"/>
    <w:rsid w:val="007C6BA5"/>
    <w:rsid w:val="007C6DC9"/>
    <w:rsid w:val="007C72BF"/>
    <w:rsid w:val="007C757D"/>
    <w:rsid w:val="007C76B7"/>
    <w:rsid w:val="007C7732"/>
    <w:rsid w:val="007C78B6"/>
    <w:rsid w:val="007C791A"/>
    <w:rsid w:val="007C7CC7"/>
    <w:rsid w:val="007D0324"/>
    <w:rsid w:val="007D088D"/>
    <w:rsid w:val="007D0E33"/>
    <w:rsid w:val="007D0FE1"/>
    <w:rsid w:val="007D10DF"/>
    <w:rsid w:val="007D1288"/>
    <w:rsid w:val="007D2737"/>
    <w:rsid w:val="007D27C4"/>
    <w:rsid w:val="007D289E"/>
    <w:rsid w:val="007D2977"/>
    <w:rsid w:val="007D2B41"/>
    <w:rsid w:val="007D2B8B"/>
    <w:rsid w:val="007D2E13"/>
    <w:rsid w:val="007D2FE1"/>
    <w:rsid w:val="007D4832"/>
    <w:rsid w:val="007D4973"/>
    <w:rsid w:val="007D4B33"/>
    <w:rsid w:val="007D4EE5"/>
    <w:rsid w:val="007D4FD0"/>
    <w:rsid w:val="007D5A7C"/>
    <w:rsid w:val="007D5D58"/>
    <w:rsid w:val="007D5EF7"/>
    <w:rsid w:val="007D6065"/>
    <w:rsid w:val="007D60C0"/>
    <w:rsid w:val="007D62D5"/>
    <w:rsid w:val="007D668E"/>
    <w:rsid w:val="007D66CE"/>
    <w:rsid w:val="007D6757"/>
    <w:rsid w:val="007D6864"/>
    <w:rsid w:val="007D698E"/>
    <w:rsid w:val="007D6AB9"/>
    <w:rsid w:val="007D6BAE"/>
    <w:rsid w:val="007D7309"/>
    <w:rsid w:val="007D7665"/>
    <w:rsid w:val="007D7918"/>
    <w:rsid w:val="007D7AF5"/>
    <w:rsid w:val="007D7EC2"/>
    <w:rsid w:val="007E009D"/>
    <w:rsid w:val="007E0250"/>
    <w:rsid w:val="007E03D4"/>
    <w:rsid w:val="007E0498"/>
    <w:rsid w:val="007E0831"/>
    <w:rsid w:val="007E08B5"/>
    <w:rsid w:val="007E0F0F"/>
    <w:rsid w:val="007E11AD"/>
    <w:rsid w:val="007E188F"/>
    <w:rsid w:val="007E1A4B"/>
    <w:rsid w:val="007E1EBC"/>
    <w:rsid w:val="007E218F"/>
    <w:rsid w:val="007E22AE"/>
    <w:rsid w:val="007E2DE6"/>
    <w:rsid w:val="007E3037"/>
    <w:rsid w:val="007E3401"/>
    <w:rsid w:val="007E36C3"/>
    <w:rsid w:val="007E387D"/>
    <w:rsid w:val="007E415E"/>
    <w:rsid w:val="007E4679"/>
    <w:rsid w:val="007E4BBC"/>
    <w:rsid w:val="007E4BF6"/>
    <w:rsid w:val="007E4CA0"/>
    <w:rsid w:val="007E58C4"/>
    <w:rsid w:val="007E5D4A"/>
    <w:rsid w:val="007E5F2B"/>
    <w:rsid w:val="007E625A"/>
    <w:rsid w:val="007E62E1"/>
    <w:rsid w:val="007E6351"/>
    <w:rsid w:val="007E660C"/>
    <w:rsid w:val="007E684C"/>
    <w:rsid w:val="007E69C0"/>
    <w:rsid w:val="007E6B04"/>
    <w:rsid w:val="007E6CA9"/>
    <w:rsid w:val="007E6D3B"/>
    <w:rsid w:val="007E6FD8"/>
    <w:rsid w:val="007E7393"/>
    <w:rsid w:val="007E7AD7"/>
    <w:rsid w:val="007F02F0"/>
    <w:rsid w:val="007F036D"/>
    <w:rsid w:val="007F069F"/>
    <w:rsid w:val="007F0BB5"/>
    <w:rsid w:val="007F0F51"/>
    <w:rsid w:val="007F0F8B"/>
    <w:rsid w:val="007F1378"/>
    <w:rsid w:val="007F150B"/>
    <w:rsid w:val="007F175F"/>
    <w:rsid w:val="007F1B9A"/>
    <w:rsid w:val="007F1BBA"/>
    <w:rsid w:val="007F1BD4"/>
    <w:rsid w:val="007F1C3F"/>
    <w:rsid w:val="007F1EFA"/>
    <w:rsid w:val="007F1F0A"/>
    <w:rsid w:val="007F1F30"/>
    <w:rsid w:val="007F280F"/>
    <w:rsid w:val="007F29E0"/>
    <w:rsid w:val="007F3432"/>
    <w:rsid w:val="007F37F7"/>
    <w:rsid w:val="007F3B90"/>
    <w:rsid w:val="007F3C46"/>
    <w:rsid w:val="007F3F0C"/>
    <w:rsid w:val="007F3FCF"/>
    <w:rsid w:val="007F4141"/>
    <w:rsid w:val="007F41CB"/>
    <w:rsid w:val="007F4852"/>
    <w:rsid w:val="007F4865"/>
    <w:rsid w:val="007F4A1C"/>
    <w:rsid w:val="007F4A28"/>
    <w:rsid w:val="007F4AC2"/>
    <w:rsid w:val="007F4EED"/>
    <w:rsid w:val="007F505A"/>
    <w:rsid w:val="007F5B6C"/>
    <w:rsid w:val="007F5F88"/>
    <w:rsid w:val="007F641B"/>
    <w:rsid w:val="007F6666"/>
    <w:rsid w:val="007F67F7"/>
    <w:rsid w:val="007F6867"/>
    <w:rsid w:val="007F6885"/>
    <w:rsid w:val="007F68DA"/>
    <w:rsid w:val="007F6BFF"/>
    <w:rsid w:val="007F6C97"/>
    <w:rsid w:val="007F6C9D"/>
    <w:rsid w:val="007F6D48"/>
    <w:rsid w:val="007F7B78"/>
    <w:rsid w:val="00800099"/>
    <w:rsid w:val="0080025C"/>
    <w:rsid w:val="00800376"/>
    <w:rsid w:val="00800433"/>
    <w:rsid w:val="008008C6"/>
    <w:rsid w:val="0080098B"/>
    <w:rsid w:val="00800C48"/>
    <w:rsid w:val="00801242"/>
    <w:rsid w:val="0080150C"/>
    <w:rsid w:val="00801746"/>
    <w:rsid w:val="00801929"/>
    <w:rsid w:val="00801987"/>
    <w:rsid w:val="008019B6"/>
    <w:rsid w:val="00801B53"/>
    <w:rsid w:val="00801B81"/>
    <w:rsid w:val="00801E90"/>
    <w:rsid w:val="008024E6"/>
    <w:rsid w:val="0080257A"/>
    <w:rsid w:val="0080275F"/>
    <w:rsid w:val="0080299E"/>
    <w:rsid w:val="00802A74"/>
    <w:rsid w:val="00802C16"/>
    <w:rsid w:val="00803257"/>
    <w:rsid w:val="008032BE"/>
    <w:rsid w:val="0080333C"/>
    <w:rsid w:val="00803535"/>
    <w:rsid w:val="0080354D"/>
    <w:rsid w:val="0080377C"/>
    <w:rsid w:val="0080382E"/>
    <w:rsid w:val="00803A33"/>
    <w:rsid w:val="00804052"/>
    <w:rsid w:val="008043B4"/>
    <w:rsid w:val="008043B9"/>
    <w:rsid w:val="008044B8"/>
    <w:rsid w:val="008044C5"/>
    <w:rsid w:val="00804A20"/>
    <w:rsid w:val="00804CDD"/>
    <w:rsid w:val="00804E08"/>
    <w:rsid w:val="008051D2"/>
    <w:rsid w:val="00805476"/>
    <w:rsid w:val="00805A82"/>
    <w:rsid w:val="00806358"/>
    <w:rsid w:val="0080636E"/>
    <w:rsid w:val="008064DC"/>
    <w:rsid w:val="008066F0"/>
    <w:rsid w:val="008067CB"/>
    <w:rsid w:val="00806CEE"/>
    <w:rsid w:val="0080719C"/>
    <w:rsid w:val="00807721"/>
    <w:rsid w:val="00807796"/>
    <w:rsid w:val="008078D4"/>
    <w:rsid w:val="00807B4E"/>
    <w:rsid w:val="00807D3A"/>
    <w:rsid w:val="008101DE"/>
    <w:rsid w:val="00810297"/>
    <w:rsid w:val="00810320"/>
    <w:rsid w:val="008105D4"/>
    <w:rsid w:val="0081068A"/>
    <w:rsid w:val="00810872"/>
    <w:rsid w:val="00810A40"/>
    <w:rsid w:val="00810A86"/>
    <w:rsid w:val="00810ADF"/>
    <w:rsid w:val="00811205"/>
    <w:rsid w:val="008114C8"/>
    <w:rsid w:val="00811B26"/>
    <w:rsid w:val="00811C15"/>
    <w:rsid w:val="00811F4F"/>
    <w:rsid w:val="008121A7"/>
    <w:rsid w:val="008124C6"/>
    <w:rsid w:val="0081263F"/>
    <w:rsid w:val="00812753"/>
    <w:rsid w:val="00812CF2"/>
    <w:rsid w:val="00812D77"/>
    <w:rsid w:val="00812FD6"/>
    <w:rsid w:val="00813052"/>
    <w:rsid w:val="0081376B"/>
    <w:rsid w:val="008137F9"/>
    <w:rsid w:val="0081388C"/>
    <w:rsid w:val="00813B90"/>
    <w:rsid w:val="00813BBB"/>
    <w:rsid w:val="00813C64"/>
    <w:rsid w:val="008140A1"/>
    <w:rsid w:val="008140C5"/>
    <w:rsid w:val="0081424C"/>
    <w:rsid w:val="0081487C"/>
    <w:rsid w:val="00814C63"/>
    <w:rsid w:val="00815004"/>
    <w:rsid w:val="00815349"/>
    <w:rsid w:val="008158D0"/>
    <w:rsid w:val="00815A6C"/>
    <w:rsid w:val="00815EE6"/>
    <w:rsid w:val="00815F9B"/>
    <w:rsid w:val="0081635D"/>
    <w:rsid w:val="008163C1"/>
    <w:rsid w:val="008167B2"/>
    <w:rsid w:val="00816D8A"/>
    <w:rsid w:val="00816D9D"/>
    <w:rsid w:val="00816E88"/>
    <w:rsid w:val="00816F6C"/>
    <w:rsid w:val="00817055"/>
    <w:rsid w:val="008170F2"/>
    <w:rsid w:val="008175D6"/>
    <w:rsid w:val="00817968"/>
    <w:rsid w:val="00820006"/>
    <w:rsid w:val="0082031E"/>
    <w:rsid w:val="00820B77"/>
    <w:rsid w:val="00820BD7"/>
    <w:rsid w:val="00820CA6"/>
    <w:rsid w:val="00820CF9"/>
    <w:rsid w:val="00821032"/>
    <w:rsid w:val="008211F5"/>
    <w:rsid w:val="0082129F"/>
    <w:rsid w:val="0082141D"/>
    <w:rsid w:val="00821B30"/>
    <w:rsid w:val="00821B43"/>
    <w:rsid w:val="00821F7C"/>
    <w:rsid w:val="008220F5"/>
    <w:rsid w:val="008221A7"/>
    <w:rsid w:val="0082223E"/>
    <w:rsid w:val="00822B3C"/>
    <w:rsid w:val="00822C47"/>
    <w:rsid w:val="00822DC7"/>
    <w:rsid w:val="00822F70"/>
    <w:rsid w:val="008233FD"/>
    <w:rsid w:val="008234FD"/>
    <w:rsid w:val="00823508"/>
    <w:rsid w:val="008235E0"/>
    <w:rsid w:val="008239CA"/>
    <w:rsid w:val="00823C22"/>
    <w:rsid w:val="00823E3C"/>
    <w:rsid w:val="008245BE"/>
    <w:rsid w:val="00824732"/>
    <w:rsid w:val="00824965"/>
    <w:rsid w:val="00824A63"/>
    <w:rsid w:val="00824A83"/>
    <w:rsid w:val="0082504B"/>
    <w:rsid w:val="0082506E"/>
    <w:rsid w:val="0082522E"/>
    <w:rsid w:val="00825346"/>
    <w:rsid w:val="0082541B"/>
    <w:rsid w:val="00825444"/>
    <w:rsid w:val="008254E8"/>
    <w:rsid w:val="0082575E"/>
    <w:rsid w:val="008257A1"/>
    <w:rsid w:val="00825AB0"/>
    <w:rsid w:val="008260DC"/>
    <w:rsid w:val="008264B9"/>
    <w:rsid w:val="008265AC"/>
    <w:rsid w:val="00826FDC"/>
    <w:rsid w:val="00827128"/>
    <w:rsid w:val="0082724D"/>
    <w:rsid w:val="008273C9"/>
    <w:rsid w:val="00827743"/>
    <w:rsid w:val="00827B57"/>
    <w:rsid w:val="00830093"/>
    <w:rsid w:val="008301D7"/>
    <w:rsid w:val="008302F2"/>
    <w:rsid w:val="0083059D"/>
    <w:rsid w:val="00830694"/>
    <w:rsid w:val="00830FF5"/>
    <w:rsid w:val="00831124"/>
    <w:rsid w:val="008312A4"/>
    <w:rsid w:val="008312D1"/>
    <w:rsid w:val="0083183C"/>
    <w:rsid w:val="0083183E"/>
    <w:rsid w:val="008318E6"/>
    <w:rsid w:val="00831915"/>
    <w:rsid w:val="00831F01"/>
    <w:rsid w:val="00831F8D"/>
    <w:rsid w:val="00832102"/>
    <w:rsid w:val="00832460"/>
    <w:rsid w:val="008324BD"/>
    <w:rsid w:val="008324FF"/>
    <w:rsid w:val="00832636"/>
    <w:rsid w:val="00832ADC"/>
    <w:rsid w:val="00832B5F"/>
    <w:rsid w:val="00832B6D"/>
    <w:rsid w:val="00833072"/>
    <w:rsid w:val="008334B1"/>
    <w:rsid w:val="008336A2"/>
    <w:rsid w:val="008337F4"/>
    <w:rsid w:val="00833889"/>
    <w:rsid w:val="00833D6A"/>
    <w:rsid w:val="00834057"/>
    <w:rsid w:val="008340D4"/>
    <w:rsid w:val="00834236"/>
    <w:rsid w:val="0083442B"/>
    <w:rsid w:val="008345D4"/>
    <w:rsid w:val="008350D8"/>
    <w:rsid w:val="0083516A"/>
    <w:rsid w:val="00835279"/>
    <w:rsid w:val="008354F6"/>
    <w:rsid w:val="008356A2"/>
    <w:rsid w:val="00835A0F"/>
    <w:rsid w:val="00835B4E"/>
    <w:rsid w:val="00835CBA"/>
    <w:rsid w:val="00835DC7"/>
    <w:rsid w:val="008362A8"/>
    <w:rsid w:val="0083661F"/>
    <w:rsid w:val="00836772"/>
    <w:rsid w:val="00836E12"/>
    <w:rsid w:val="00836ED5"/>
    <w:rsid w:val="008375CE"/>
    <w:rsid w:val="0083772A"/>
    <w:rsid w:val="008377A7"/>
    <w:rsid w:val="00837F67"/>
    <w:rsid w:val="0084017F"/>
    <w:rsid w:val="008402B3"/>
    <w:rsid w:val="008403A6"/>
    <w:rsid w:val="008403D5"/>
    <w:rsid w:val="00840517"/>
    <w:rsid w:val="0084062F"/>
    <w:rsid w:val="008407D5"/>
    <w:rsid w:val="00840AF9"/>
    <w:rsid w:val="00840B8A"/>
    <w:rsid w:val="00840BB5"/>
    <w:rsid w:val="00840D25"/>
    <w:rsid w:val="00840F30"/>
    <w:rsid w:val="00841004"/>
    <w:rsid w:val="00841431"/>
    <w:rsid w:val="00841599"/>
    <w:rsid w:val="00841708"/>
    <w:rsid w:val="008418E5"/>
    <w:rsid w:val="00841B2C"/>
    <w:rsid w:val="00841D42"/>
    <w:rsid w:val="00841E05"/>
    <w:rsid w:val="00842145"/>
    <w:rsid w:val="0084238E"/>
    <w:rsid w:val="0084269C"/>
    <w:rsid w:val="008426B0"/>
    <w:rsid w:val="00842724"/>
    <w:rsid w:val="00842918"/>
    <w:rsid w:val="00842BCC"/>
    <w:rsid w:val="00842E23"/>
    <w:rsid w:val="00842FE9"/>
    <w:rsid w:val="00843334"/>
    <w:rsid w:val="0084365D"/>
    <w:rsid w:val="00843694"/>
    <w:rsid w:val="0084372B"/>
    <w:rsid w:val="00843760"/>
    <w:rsid w:val="008437B1"/>
    <w:rsid w:val="00843AE6"/>
    <w:rsid w:val="00843B10"/>
    <w:rsid w:val="00843FD7"/>
    <w:rsid w:val="008440EA"/>
    <w:rsid w:val="00844198"/>
    <w:rsid w:val="008443D1"/>
    <w:rsid w:val="00844553"/>
    <w:rsid w:val="00844744"/>
    <w:rsid w:val="00844773"/>
    <w:rsid w:val="00844B1E"/>
    <w:rsid w:val="00844B9F"/>
    <w:rsid w:val="00844FE7"/>
    <w:rsid w:val="00845097"/>
    <w:rsid w:val="00845272"/>
    <w:rsid w:val="008457ED"/>
    <w:rsid w:val="00845C9B"/>
    <w:rsid w:val="00845E5A"/>
    <w:rsid w:val="00845F24"/>
    <w:rsid w:val="0084637C"/>
    <w:rsid w:val="00846593"/>
    <w:rsid w:val="00846650"/>
    <w:rsid w:val="0084718B"/>
    <w:rsid w:val="00847832"/>
    <w:rsid w:val="00847A10"/>
    <w:rsid w:val="00850263"/>
    <w:rsid w:val="008507DD"/>
    <w:rsid w:val="00850BF2"/>
    <w:rsid w:val="00850D21"/>
    <w:rsid w:val="00850F55"/>
    <w:rsid w:val="00850F86"/>
    <w:rsid w:val="00851176"/>
    <w:rsid w:val="00851325"/>
    <w:rsid w:val="0085134A"/>
    <w:rsid w:val="0085140C"/>
    <w:rsid w:val="00851501"/>
    <w:rsid w:val="0085156A"/>
    <w:rsid w:val="00851824"/>
    <w:rsid w:val="00851A79"/>
    <w:rsid w:val="00852090"/>
    <w:rsid w:val="00852469"/>
    <w:rsid w:val="0085250C"/>
    <w:rsid w:val="0085265C"/>
    <w:rsid w:val="00852664"/>
    <w:rsid w:val="00852B0C"/>
    <w:rsid w:val="00853784"/>
    <w:rsid w:val="00853B22"/>
    <w:rsid w:val="00853B81"/>
    <w:rsid w:val="00854034"/>
    <w:rsid w:val="008542C2"/>
    <w:rsid w:val="008546C6"/>
    <w:rsid w:val="00854829"/>
    <w:rsid w:val="00854A32"/>
    <w:rsid w:val="00854DB7"/>
    <w:rsid w:val="008550E6"/>
    <w:rsid w:val="00855426"/>
    <w:rsid w:val="0085561A"/>
    <w:rsid w:val="00855B33"/>
    <w:rsid w:val="00855CC1"/>
    <w:rsid w:val="00855E50"/>
    <w:rsid w:val="00855EC7"/>
    <w:rsid w:val="008560A0"/>
    <w:rsid w:val="00856199"/>
    <w:rsid w:val="00856269"/>
    <w:rsid w:val="00856544"/>
    <w:rsid w:val="00856574"/>
    <w:rsid w:val="008567FD"/>
    <w:rsid w:val="0085690D"/>
    <w:rsid w:val="00856B2C"/>
    <w:rsid w:val="00856F93"/>
    <w:rsid w:val="008570AB"/>
    <w:rsid w:val="00857239"/>
    <w:rsid w:val="008576C5"/>
    <w:rsid w:val="00857754"/>
    <w:rsid w:val="00857829"/>
    <w:rsid w:val="00857F10"/>
    <w:rsid w:val="0086067A"/>
    <w:rsid w:val="008606B5"/>
    <w:rsid w:val="008608D2"/>
    <w:rsid w:val="00860C94"/>
    <w:rsid w:val="00860D1D"/>
    <w:rsid w:val="00860DB5"/>
    <w:rsid w:val="00861059"/>
    <w:rsid w:val="008611FF"/>
    <w:rsid w:val="00861651"/>
    <w:rsid w:val="008616B7"/>
    <w:rsid w:val="00861AB8"/>
    <w:rsid w:val="00862107"/>
    <w:rsid w:val="00862916"/>
    <w:rsid w:val="00862991"/>
    <w:rsid w:val="008629FA"/>
    <w:rsid w:val="00862C98"/>
    <w:rsid w:val="00862CD3"/>
    <w:rsid w:val="00862D26"/>
    <w:rsid w:val="00863031"/>
    <w:rsid w:val="00863153"/>
    <w:rsid w:val="008637B0"/>
    <w:rsid w:val="00863902"/>
    <w:rsid w:val="00863D85"/>
    <w:rsid w:val="00863DD1"/>
    <w:rsid w:val="00863EEA"/>
    <w:rsid w:val="008640EF"/>
    <w:rsid w:val="00864156"/>
    <w:rsid w:val="00864653"/>
    <w:rsid w:val="00864CB6"/>
    <w:rsid w:val="00864CD4"/>
    <w:rsid w:val="00864FC9"/>
    <w:rsid w:val="00865016"/>
    <w:rsid w:val="0086553B"/>
    <w:rsid w:val="008655E1"/>
    <w:rsid w:val="0086568F"/>
    <w:rsid w:val="008659DA"/>
    <w:rsid w:val="00865BD4"/>
    <w:rsid w:val="00865D56"/>
    <w:rsid w:val="00865EE1"/>
    <w:rsid w:val="00865FF3"/>
    <w:rsid w:val="00866093"/>
    <w:rsid w:val="0086627D"/>
    <w:rsid w:val="0086628A"/>
    <w:rsid w:val="008662A9"/>
    <w:rsid w:val="008664BD"/>
    <w:rsid w:val="008666E0"/>
    <w:rsid w:val="00866C33"/>
    <w:rsid w:val="00867211"/>
    <w:rsid w:val="008672B9"/>
    <w:rsid w:val="00867407"/>
    <w:rsid w:val="00870234"/>
    <w:rsid w:val="0087033F"/>
    <w:rsid w:val="00870405"/>
    <w:rsid w:val="00870660"/>
    <w:rsid w:val="00870CFE"/>
    <w:rsid w:val="00870DF3"/>
    <w:rsid w:val="00871198"/>
    <w:rsid w:val="0087146A"/>
    <w:rsid w:val="0087148D"/>
    <w:rsid w:val="00871548"/>
    <w:rsid w:val="008716BE"/>
    <w:rsid w:val="00871ADC"/>
    <w:rsid w:val="00871CD1"/>
    <w:rsid w:val="00871FAF"/>
    <w:rsid w:val="00871FBE"/>
    <w:rsid w:val="00872052"/>
    <w:rsid w:val="00872088"/>
    <w:rsid w:val="00872506"/>
    <w:rsid w:val="0087275F"/>
    <w:rsid w:val="008727CD"/>
    <w:rsid w:val="00872CB4"/>
    <w:rsid w:val="00872E32"/>
    <w:rsid w:val="0087313A"/>
    <w:rsid w:val="008736DB"/>
    <w:rsid w:val="00873801"/>
    <w:rsid w:val="00873831"/>
    <w:rsid w:val="00873E2E"/>
    <w:rsid w:val="00874243"/>
    <w:rsid w:val="00874534"/>
    <w:rsid w:val="00874556"/>
    <w:rsid w:val="008752B3"/>
    <w:rsid w:val="00875756"/>
    <w:rsid w:val="008758CE"/>
    <w:rsid w:val="00875B0D"/>
    <w:rsid w:val="00875C8C"/>
    <w:rsid w:val="00875D27"/>
    <w:rsid w:val="00875E58"/>
    <w:rsid w:val="00875ECF"/>
    <w:rsid w:val="00876220"/>
    <w:rsid w:val="0087625F"/>
    <w:rsid w:val="008768F8"/>
    <w:rsid w:val="00876D34"/>
    <w:rsid w:val="0087706D"/>
    <w:rsid w:val="008772C9"/>
    <w:rsid w:val="00877981"/>
    <w:rsid w:val="00877D73"/>
    <w:rsid w:val="00877F2B"/>
    <w:rsid w:val="00877F52"/>
    <w:rsid w:val="00877F82"/>
    <w:rsid w:val="0088036E"/>
    <w:rsid w:val="00880990"/>
    <w:rsid w:val="00880C15"/>
    <w:rsid w:val="00881067"/>
    <w:rsid w:val="008810E5"/>
    <w:rsid w:val="0088114E"/>
    <w:rsid w:val="0088135D"/>
    <w:rsid w:val="0088148B"/>
    <w:rsid w:val="0088148C"/>
    <w:rsid w:val="008816C9"/>
    <w:rsid w:val="00881C84"/>
    <w:rsid w:val="00881DC7"/>
    <w:rsid w:val="00881E13"/>
    <w:rsid w:val="00882012"/>
    <w:rsid w:val="0088239C"/>
    <w:rsid w:val="008827CE"/>
    <w:rsid w:val="008828D0"/>
    <w:rsid w:val="00882BD4"/>
    <w:rsid w:val="00882EBC"/>
    <w:rsid w:val="00882EE3"/>
    <w:rsid w:val="00882F46"/>
    <w:rsid w:val="008831BD"/>
    <w:rsid w:val="008831D3"/>
    <w:rsid w:val="00883CCB"/>
    <w:rsid w:val="00883DB0"/>
    <w:rsid w:val="0088414F"/>
    <w:rsid w:val="00884173"/>
    <w:rsid w:val="0088434D"/>
    <w:rsid w:val="00885495"/>
    <w:rsid w:val="008854C5"/>
    <w:rsid w:val="0088578E"/>
    <w:rsid w:val="00885A24"/>
    <w:rsid w:val="00885D3C"/>
    <w:rsid w:val="00885EBE"/>
    <w:rsid w:val="00885F35"/>
    <w:rsid w:val="008862F6"/>
    <w:rsid w:val="00886304"/>
    <w:rsid w:val="0088724B"/>
    <w:rsid w:val="0088724F"/>
    <w:rsid w:val="00887633"/>
    <w:rsid w:val="0088765F"/>
    <w:rsid w:val="008877C9"/>
    <w:rsid w:val="008878D5"/>
    <w:rsid w:val="00887C33"/>
    <w:rsid w:val="00887D03"/>
    <w:rsid w:val="008900B3"/>
    <w:rsid w:val="00890262"/>
    <w:rsid w:val="00890B5A"/>
    <w:rsid w:val="008915F2"/>
    <w:rsid w:val="0089163E"/>
    <w:rsid w:val="0089165A"/>
    <w:rsid w:val="00891AA3"/>
    <w:rsid w:val="00891D63"/>
    <w:rsid w:val="00891F5F"/>
    <w:rsid w:val="008924B7"/>
    <w:rsid w:val="00892536"/>
    <w:rsid w:val="00892C39"/>
    <w:rsid w:val="008931A2"/>
    <w:rsid w:val="008932AF"/>
    <w:rsid w:val="0089350E"/>
    <w:rsid w:val="00893556"/>
    <w:rsid w:val="00893B05"/>
    <w:rsid w:val="00893F55"/>
    <w:rsid w:val="0089407B"/>
    <w:rsid w:val="00894101"/>
    <w:rsid w:val="00894436"/>
    <w:rsid w:val="00894469"/>
    <w:rsid w:val="00894722"/>
    <w:rsid w:val="00894C4F"/>
    <w:rsid w:val="00894E1C"/>
    <w:rsid w:val="00894FFE"/>
    <w:rsid w:val="008951BA"/>
    <w:rsid w:val="008951C2"/>
    <w:rsid w:val="00895567"/>
    <w:rsid w:val="00895985"/>
    <w:rsid w:val="00895A93"/>
    <w:rsid w:val="00895EA1"/>
    <w:rsid w:val="00896129"/>
    <w:rsid w:val="00896189"/>
    <w:rsid w:val="0089621B"/>
    <w:rsid w:val="00896353"/>
    <w:rsid w:val="008966BD"/>
    <w:rsid w:val="00896813"/>
    <w:rsid w:val="00896E15"/>
    <w:rsid w:val="00897494"/>
    <w:rsid w:val="00897503"/>
    <w:rsid w:val="00897511"/>
    <w:rsid w:val="008975BB"/>
    <w:rsid w:val="00897742"/>
    <w:rsid w:val="008978D4"/>
    <w:rsid w:val="00897B01"/>
    <w:rsid w:val="00897E92"/>
    <w:rsid w:val="00897F56"/>
    <w:rsid w:val="008A016C"/>
    <w:rsid w:val="008A03E9"/>
    <w:rsid w:val="008A04D1"/>
    <w:rsid w:val="008A0530"/>
    <w:rsid w:val="008A075E"/>
    <w:rsid w:val="008A0D23"/>
    <w:rsid w:val="008A10F3"/>
    <w:rsid w:val="008A14DF"/>
    <w:rsid w:val="008A1B12"/>
    <w:rsid w:val="008A1B6C"/>
    <w:rsid w:val="008A1E20"/>
    <w:rsid w:val="008A1FC4"/>
    <w:rsid w:val="008A224D"/>
    <w:rsid w:val="008A2250"/>
    <w:rsid w:val="008A2260"/>
    <w:rsid w:val="008A2340"/>
    <w:rsid w:val="008A23FE"/>
    <w:rsid w:val="008A273D"/>
    <w:rsid w:val="008A2D36"/>
    <w:rsid w:val="008A3254"/>
    <w:rsid w:val="008A33CC"/>
    <w:rsid w:val="008A3A7C"/>
    <w:rsid w:val="008A3BEB"/>
    <w:rsid w:val="008A40AB"/>
    <w:rsid w:val="008A4191"/>
    <w:rsid w:val="008A41E3"/>
    <w:rsid w:val="008A43B9"/>
    <w:rsid w:val="008A444A"/>
    <w:rsid w:val="008A4A30"/>
    <w:rsid w:val="008A4A3D"/>
    <w:rsid w:val="008A4B8E"/>
    <w:rsid w:val="008A516D"/>
    <w:rsid w:val="008A5269"/>
    <w:rsid w:val="008A537C"/>
    <w:rsid w:val="008A54D1"/>
    <w:rsid w:val="008A5549"/>
    <w:rsid w:val="008A557B"/>
    <w:rsid w:val="008A5767"/>
    <w:rsid w:val="008A58DD"/>
    <w:rsid w:val="008A5A27"/>
    <w:rsid w:val="008A5B56"/>
    <w:rsid w:val="008A5E0F"/>
    <w:rsid w:val="008A5E42"/>
    <w:rsid w:val="008A6AD4"/>
    <w:rsid w:val="008A6C7A"/>
    <w:rsid w:val="008A6DF3"/>
    <w:rsid w:val="008A6FAA"/>
    <w:rsid w:val="008A7096"/>
    <w:rsid w:val="008A70A9"/>
    <w:rsid w:val="008A74C7"/>
    <w:rsid w:val="008A74FC"/>
    <w:rsid w:val="008A7557"/>
    <w:rsid w:val="008A7D0E"/>
    <w:rsid w:val="008B0232"/>
    <w:rsid w:val="008B0256"/>
    <w:rsid w:val="008B02E9"/>
    <w:rsid w:val="008B056E"/>
    <w:rsid w:val="008B05DA"/>
    <w:rsid w:val="008B08CE"/>
    <w:rsid w:val="008B0BA7"/>
    <w:rsid w:val="008B0BAA"/>
    <w:rsid w:val="008B0D2F"/>
    <w:rsid w:val="008B144F"/>
    <w:rsid w:val="008B15E9"/>
    <w:rsid w:val="008B16BA"/>
    <w:rsid w:val="008B1721"/>
    <w:rsid w:val="008B18A4"/>
    <w:rsid w:val="008B18F1"/>
    <w:rsid w:val="008B1980"/>
    <w:rsid w:val="008B1A82"/>
    <w:rsid w:val="008B1C40"/>
    <w:rsid w:val="008B1DF3"/>
    <w:rsid w:val="008B23DA"/>
    <w:rsid w:val="008B2799"/>
    <w:rsid w:val="008B29E3"/>
    <w:rsid w:val="008B2AC4"/>
    <w:rsid w:val="008B2CD8"/>
    <w:rsid w:val="008B2E22"/>
    <w:rsid w:val="008B35BA"/>
    <w:rsid w:val="008B3A8D"/>
    <w:rsid w:val="008B3ABA"/>
    <w:rsid w:val="008B3B4A"/>
    <w:rsid w:val="008B3BA4"/>
    <w:rsid w:val="008B3DA3"/>
    <w:rsid w:val="008B3EBC"/>
    <w:rsid w:val="008B416F"/>
    <w:rsid w:val="008B4448"/>
    <w:rsid w:val="008B4461"/>
    <w:rsid w:val="008B533D"/>
    <w:rsid w:val="008B53FB"/>
    <w:rsid w:val="008B5466"/>
    <w:rsid w:val="008B5C01"/>
    <w:rsid w:val="008B5E2F"/>
    <w:rsid w:val="008B5EA5"/>
    <w:rsid w:val="008B605E"/>
    <w:rsid w:val="008B6450"/>
    <w:rsid w:val="008B651D"/>
    <w:rsid w:val="008B6610"/>
    <w:rsid w:val="008B6A74"/>
    <w:rsid w:val="008B6AA6"/>
    <w:rsid w:val="008B6E0F"/>
    <w:rsid w:val="008B7100"/>
    <w:rsid w:val="008B7418"/>
    <w:rsid w:val="008B79FA"/>
    <w:rsid w:val="008B7AA4"/>
    <w:rsid w:val="008B7C8D"/>
    <w:rsid w:val="008B7F26"/>
    <w:rsid w:val="008C001D"/>
    <w:rsid w:val="008C0242"/>
    <w:rsid w:val="008C031B"/>
    <w:rsid w:val="008C04BD"/>
    <w:rsid w:val="008C04BF"/>
    <w:rsid w:val="008C0D72"/>
    <w:rsid w:val="008C0DF2"/>
    <w:rsid w:val="008C1008"/>
    <w:rsid w:val="008C1585"/>
    <w:rsid w:val="008C178B"/>
    <w:rsid w:val="008C19E4"/>
    <w:rsid w:val="008C1B1B"/>
    <w:rsid w:val="008C1B62"/>
    <w:rsid w:val="008C1D40"/>
    <w:rsid w:val="008C1D60"/>
    <w:rsid w:val="008C1D75"/>
    <w:rsid w:val="008C1E47"/>
    <w:rsid w:val="008C2150"/>
    <w:rsid w:val="008C240D"/>
    <w:rsid w:val="008C249D"/>
    <w:rsid w:val="008C2554"/>
    <w:rsid w:val="008C25FD"/>
    <w:rsid w:val="008C289E"/>
    <w:rsid w:val="008C2AC4"/>
    <w:rsid w:val="008C36DE"/>
    <w:rsid w:val="008C3FED"/>
    <w:rsid w:val="008C4120"/>
    <w:rsid w:val="008C41E5"/>
    <w:rsid w:val="008C4269"/>
    <w:rsid w:val="008C446A"/>
    <w:rsid w:val="008C459E"/>
    <w:rsid w:val="008C45C5"/>
    <w:rsid w:val="008C4DB4"/>
    <w:rsid w:val="008C4F65"/>
    <w:rsid w:val="008C4FE7"/>
    <w:rsid w:val="008C5182"/>
    <w:rsid w:val="008C5467"/>
    <w:rsid w:val="008C546C"/>
    <w:rsid w:val="008C5496"/>
    <w:rsid w:val="008C566E"/>
    <w:rsid w:val="008C57F7"/>
    <w:rsid w:val="008C5832"/>
    <w:rsid w:val="008C5B0F"/>
    <w:rsid w:val="008C5E77"/>
    <w:rsid w:val="008C62D9"/>
    <w:rsid w:val="008C6851"/>
    <w:rsid w:val="008C6B84"/>
    <w:rsid w:val="008C6E16"/>
    <w:rsid w:val="008C74D0"/>
    <w:rsid w:val="008C75D5"/>
    <w:rsid w:val="008C7A94"/>
    <w:rsid w:val="008C7B1B"/>
    <w:rsid w:val="008C7D58"/>
    <w:rsid w:val="008C7DF5"/>
    <w:rsid w:val="008D00D7"/>
    <w:rsid w:val="008D082D"/>
    <w:rsid w:val="008D0BB8"/>
    <w:rsid w:val="008D0DA5"/>
    <w:rsid w:val="008D200E"/>
    <w:rsid w:val="008D2180"/>
    <w:rsid w:val="008D232D"/>
    <w:rsid w:val="008D24C8"/>
    <w:rsid w:val="008D25C4"/>
    <w:rsid w:val="008D296E"/>
    <w:rsid w:val="008D2A32"/>
    <w:rsid w:val="008D2E54"/>
    <w:rsid w:val="008D34C6"/>
    <w:rsid w:val="008D35D5"/>
    <w:rsid w:val="008D37CF"/>
    <w:rsid w:val="008D3847"/>
    <w:rsid w:val="008D395B"/>
    <w:rsid w:val="008D39A8"/>
    <w:rsid w:val="008D3ACC"/>
    <w:rsid w:val="008D3AE6"/>
    <w:rsid w:val="008D3B23"/>
    <w:rsid w:val="008D3CAB"/>
    <w:rsid w:val="008D45CE"/>
    <w:rsid w:val="008D4CF4"/>
    <w:rsid w:val="008D50D2"/>
    <w:rsid w:val="008D5144"/>
    <w:rsid w:val="008D54BF"/>
    <w:rsid w:val="008D55D7"/>
    <w:rsid w:val="008D5B0D"/>
    <w:rsid w:val="008D5B63"/>
    <w:rsid w:val="008D5C02"/>
    <w:rsid w:val="008D5D0A"/>
    <w:rsid w:val="008D5D3D"/>
    <w:rsid w:val="008D5E05"/>
    <w:rsid w:val="008D5F3D"/>
    <w:rsid w:val="008D5F4A"/>
    <w:rsid w:val="008D61DE"/>
    <w:rsid w:val="008D678E"/>
    <w:rsid w:val="008D6C1B"/>
    <w:rsid w:val="008D6DB7"/>
    <w:rsid w:val="008D72E1"/>
    <w:rsid w:val="008D767F"/>
    <w:rsid w:val="008D7A41"/>
    <w:rsid w:val="008D7BAD"/>
    <w:rsid w:val="008E00B5"/>
    <w:rsid w:val="008E05C9"/>
    <w:rsid w:val="008E0C21"/>
    <w:rsid w:val="008E0C97"/>
    <w:rsid w:val="008E0E09"/>
    <w:rsid w:val="008E1FC4"/>
    <w:rsid w:val="008E20E7"/>
    <w:rsid w:val="008E2108"/>
    <w:rsid w:val="008E2208"/>
    <w:rsid w:val="008E274C"/>
    <w:rsid w:val="008E2D2C"/>
    <w:rsid w:val="008E2F8C"/>
    <w:rsid w:val="008E2F8F"/>
    <w:rsid w:val="008E2FEB"/>
    <w:rsid w:val="008E3128"/>
    <w:rsid w:val="008E31FF"/>
    <w:rsid w:val="008E3371"/>
    <w:rsid w:val="008E3565"/>
    <w:rsid w:val="008E381A"/>
    <w:rsid w:val="008E3AFC"/>
    <w:rsid w:val="008E3EF8"/>
    <w:rsid w:val="008E430C"/>
    <w:rsid w:val="008E44B5"/>
    <w:rsid w:val="008E4626"/>
    <w:rsid w:val="008E4698"/>
    <w:rsid w:val="008E46F3"/>
    <w:rsid w:val="008E490D"/>
    <w:rsid w:val="008E4CDA"/>
    <w:rsid w:val="008E534E"/>
    <w:rsid w:val="008E5487"/>
    <w:rsid w:val="008E5530"/>
    <w:rsid w:val="008E56F9"/>
    <w:rsid w:val="008E5F00"/>
    <w:rsid w:val="008E5F59"/>
    <w:rsid w:val="008E6054"/>
    <w:rsid w:val="008E610A"/>
    <w:rsid w:val="008E622F"/>
    <w:rsid w:val="008E63A3"/>
    <w:rsid w:val="008E63A4"/>
    <w:rsid w:val="008E6F21"/>
    <w:rsid w:val="008E6F24"/>
    <w:rsid w:val="008E706E"/>
    <w:rsid w:val="008E7126"/>
    <w:rsid w:val="008E73E6"/>
    <w:rsid w:val="008E754A"/>
    <w:rsid w:val="008E7914"/>
    <w:rsid w:val="008E7C37"/>
    <w:rsid w:val="008E7CB9"/>
    <w:rsid w:val="008E7E52"/>
    <w:rsid w:val="008E7EBF"/>
    <w:rsid w:val="008E7FE0"/>
    <w:rsid w:val="008F006D"/>
    <w:rsid w:val="008F028E"/>
    <w:rsid w:val="008F06CC"/>
    <w:rsid w:val="008F07AA"/>
    <w:rsid w:val="008F07AC"/>
    <w:rsid w:val="008F07C3"/>
    <w:rsid w:val="008F08E0"/>
    <w:rsid w:val="008F0A75"/>
    <w:rsid w:val="008F0E9B"/>
    <w:rsid w:val="008F0FFA"/>
    <w:rsid w:val="008F10E6"/>
    <w:rsid w:val="008F1324"/>
    <w:rsid w:val="008F1581"/>
    <w:rsid w:val="008F1892"/>
    <w:rsid w:val="008F18DC"/>
    <w:rsid w:val="008F1963"/>
    <w:rsid w:val="008F1AAD"/>
    <w:rsid w:val="008F1AD7"/>
    <w:rsid w:val="008F1C96"/>
    <w:rsid w:val="008F1E30"/>
    <w:rsid w:val="008F2B11"/>
    <w:rsid w:val="008F2CE1"/>
    <w:rsid w:val="008F2F2F"/>
    <w:rsid w:val="008F311E"/>
    <w:rsid w:val="008F37CD"/>
    <w:rsid w:val="008F388F"/>
    <w:rsid w:val="008F3947"/>
    <w:rsid w:val="008F3B27"/>
    <w:rsid w:val="008F3C91"/>
    <w:rsid w:val="008F3EA1"/>
    <w:rsid w:val="008F47D2"/>
    <w:rsid w:val="008F4C25"/>
    <w:rsid w:val="008F4E14"/>
    <w:rsid w:val="008F4E62"/>
    <w:rsid w:val="008F5040"/>
    <w:rsid w:val="008F51BC"/>
    <w:rsid w:val="008F57A0"/>
    <w:rsid w:val="008F57C0"/>
    <w:rsid w:val="008F5A4F"/>
    <w:rsid w:val="008F5AAE"/>
    <w:rsid w:val="008F5BCF"/>
    <w:rsid w:val="008F5C04"/>
    <w:rsid w:val="008F5C16"/>
    <w:rsid w:val="008F5CC9"/>
    <w:rsid w:val="008F60B4"/>
    <w:rsid w:val="008F63AE"/>
    <w:rsid w:val="008F6459"/>
    <w:rsid w:val="008F6490"/>
    <w:rsid w:val="008F66CF"/>
    <w:rsid w:val="008F6A43"/>
    <w:rsid w:val="008F6AE2"/>
    <w:rsid w:val="008F6BD6"/>
    <w:rsid w:val="008F6E3F"/>
    <w:rsid w:val="008F7066"/>
    <w:rsid w:val="008F70B0"/>
    <w:rsid w:val="008F7178"/>
    <w:rsid w:val="008F73FC"/>
    <w:rsid w:val="008F7458"/>
    <w:rsid w:val="008F7598"/>
    <w:rsid w:val="008F773E"/>
    <w:rsid w:val="008F7BA0"/>
    <w:rsid w:val="008F7E52"/>
    <w:rsid w:val="00900361"/>
    <w:rsid w:val="00900500"/>
    <w:rsid w:val="0090078B"/>
    <w:rsid w:val="00900A6B"/>
    <w:rsid w:val="00900B86"/>
    <w:rsid w:val="00900D21"/>
    <w:rsid w:val="00900DB7"/>
    <w:rsid w:val="00901320"/>
    <w:rsid w:val="00901557"/>
    <w:rsid w:val="009017C3"/>
    <w:rsid w:val="009018C6"/>
    <w:rsid w:val="00901BEC"/>
    <w:rsid w:val="00902043"/>
    <w:rsid w:val="0090208F"/>
    <w:rsid w:val="00902154"/>
    <w:rsid w:val="009025D8"/>
    <w:rsid w:val="009026AC"/>
    <w:rsid w:val="00902BC8"/>
    <w:rsid w:val="009030CF"/>
    <w:rsid w:val="00903772"/>
    <w:rsid w:val="00903921"/>
    <w:rsid w:val="00903B0F"/>
    <w:rsid w:val="00903BAB"/>
    <w:rsid w:val="00903C0C"/>
    <w:rsid w:val="00903D71"/>
    <w:rsid w:val="0090406C"/>
    <w:rsid w:val="00904624"/>
    <w:rsid w:val="0090484D"/>
    <w:rsid w:val="00904943"/>
    <w:rsid w:val="009049CF"/>
    <w:rsid w:val="00904AB4"/>
    <w:rsid w:val="00904D80"/>
    <w:rsid w:val="0090506A"/>
    <w:rsid w:val="00905253"/>
    <w:rsid w:val="00905542"/>
    <w:rsid w:val="00905B95"/>
    <w:rsid w:val="00905F83"/>
    <w:rsid w:val="0090609D"/>
    <w:rsid w:val="00906177"/>
    <w:rsid w:val="0090623A"/>
    <w:rsid w:val="009064C1"/>
    <w:rsid w:val="00906660"/>
    <w:rsid w:val="00906CAE"/>
    <w:rsid w:val="009070A9"/>
    <w:rsid w:val="00907339"/>
    <w:rsid w:val="00907375"/>
    <w:rsid w:val="0090763C"/>
    <w:rsid w:val="00907C4B"/>
    <w:rsid w:val="00907CE3"/>
    <w:rsid w:val="00907E28"/>
    <w:rsid w:val="00907EAB"/>
    <w:rsid w:val="00907FE5"/>
    <w:rsid w:val="009100AC"/>
    <w:rsid w:val="00910152"/>
    <w:rsid w:val="00910558"/>
    <w:rsid w:val="00911015"/>
    <w:rsid w:val="00911312"/>
    <w:rsid w:val="0091179C"/>
    <w:rsid w:val="0091180A"/>
    <w:rsid w:val="00911944"/>
    <w:rsid w:val="00911A4A"/>
    <w:rsid w:val="00911B50"/>
    <w:rsid w:val="00911FC1"/>
    <w:rsid w:val="00912090"/>
    <w:rsid w:val="00912291"/>
    <w:rsid w:val="009122A3"/>
    <w:rsid w:val="00912669"/>
    <w:rsid w:val="0091277B"/>
    <w:rsid w:val="0091299E"/>
    <w:rsid w:val="00912A4D"/>
    <w:rsid w:val="00912A5E"/>
    <w:rsid w:val="00912C9B"/>
    <w:rsid w:val="00912D74"/>
    <w:rsid w:val="009130FA"/>
    <w:rsid w:val="009132B8"/>
    <w:rsid w:val="0091343E"/>
    <w:rsid w:val="009135E1"/>
    <w:rsid w:val="00913762"/>
    <w:rsid w:val="00913BF2"/>
    <w:rsid w:val="00913BF9"/>
    <w:rsid w:val="00913D06"/>
    <w:rsid w:val="00913ED9"/>
    <w:rsid w:val="0091409E"/>
    <w:rsid w:val="00914135"/>
    <w:rsid w:val="0091449C"/>
    <w:rsid w:val="00914534"/>
    <w:rsid w:val="0091455C"/>
    <w:rsid w:val="00914712"/>
    <w:rsid w:val="00914B0C"/>
    <w:rsid w:val="00914D0B"/>
    <w:rsid w:val="00915294"/>
    <w:rsid w:val="009156FC"/>
    <w:rsid w:val="0091577B"/>
    <w:rsid w:val="009159ED"/>
    <w:rsid w:val="00915D03"/>
    <w:rsid w:val="009161B8"/>
    <w:rsid w:val="00916714"/>
    <w:rsid w:val="00916A57"/>
    <w:rsid w:val="00916DCC"/>
    <w:rsid w:val="00916DE3"/>
    <w:rsid w:val="009170C2"/>
    <w:rsid w:val="009170CA"/>
    <w:rsid w:val="0091725E"/>
    <w:rsid w:val="009172C0"/>
    <w:rsid w:val="00917374"/>
    <w:rsid w:val="00917438"/>
    <w:rsid w:val="009174C8"/>
    <w:rsid w:val="009174F3"/>
    <w:rsid w:val="009177F3"/>
    <w:rsid w:val="00917C41"/>
    <w:rsid w:val="009200C7"/>
    <w:rsid w:val="009200D6"/>
    <w:rsid w:val="009201E8"/>
    <w:rsid w:val="0092030C"/>
    <w:rsid w:val="0092050F"/>
    <w:rsid w:val="00920B3B"/>
    <w:rsid w:val="00920D0D"/>
    <w:rsid w:val="00920D8A"/>
    <w:rsid w:val="00920FBD"/>
    <w:rsid w:val="00921139"/>
    <w:rsid w:val="00921296"/>
    <w:rsid w:val="009213CD"/>
    <w:rsid w:val="00921438"/>
    <w:rsid w:val="009218F0"/>
    <w:rsid w:val="00921A4D"/>
    <w:rsid w:val="00921CD8"/>
    <w:rsid w:val="00921D5D"/>
    <w:rsid w:val="00922241"/>
    <w:rsid w:val="00922261"/>
    <w:rsid w:val="00922282"/>
    <w:rsid w:val="0092237B"/>
    <w:rsid w:val="00922452"/>
    <w:rsid w:val="00922580"/>
    <w:rsid w:val="009225F5"/>
    <w:rsid w:val="00922A06"/>
    <w:rsid w:val="00922E99"/>
    <w:rsid w:val="00923433"/>
    <w:rsid w:val="009234AA"/>
    <w:rsid w:val="0092365E"/>
    <w:rsid w:val="0092367E"/>
    <w:rsid w:val="00923A15"/>
    <w:rsid w:val="00923C77"/>
    <w:rsid w:val="00924013"/>
    <w:rsid w:val="0092454A"/>
    <w:rsid w:val="0092465B"/>
    <w:rsid w:val="00924C9C"/>
    <w:rsid w:val="00924D67"/>
    <w:rsid w:val="0092530C"/>
    <w:rsid w:val="009258B8"/>
    <w:rsid w:val="00925D4F"/>
    <w:rsid w:val="00925F22"/>
    <w:rsid w:val="0092603D"/>
    <w:rsid w:val="00926105"/>
    <w:rsid w:val="00926143"/>
    <w:rsid w:val="009264CF"/>
    <w:rsid w:val="00926816"/>
    <w:rsid w:val="009268C8"/>
    <w:rsid w:val="00926965"/>
    <w:rsid w:val="00926B77"/>
    <w:rsid w:val="00927035"/>
    <w:rsid w:val="00927589"/>
    <w:rsid w:val="009279EF"/>
    <w:rsid w:val="00927B91"/>
    <w:rsid w:val="00927F8E"/>
    <w:rsid w:val="009304E9"/>
    <w:rsid w:val="009304F4"/>
    <w:rsid w:val="00930D95"/>
    <w:rsid w:val="00930FD8"/>
    <w:rsid w:val="009310BF"/>
    <w:rsid w:val="009312D4"/>
    <w:rsid w:val="009316D9"/>
    <w:rsid w:val="00931750"/>
    <w:rsid w:val="009319E6"/>
    <w:rsid w:val="009321AA"/>
    <w:rsid w:val="00932482"/>
    <w:rsid w:val="00932644"/>
    <w:rsid w:val="00932839"/>
    <w:rsid w:val="0093302A"/>
    <w:rsid w:val="009331CC"/>
    <w:rsid w:val="00933739"/>
    <w:rsid w:val="00933902"/>
    <w:rsid w:val="00933E74"/>
    <w:rsid w:val="00933F79"/>
    <w:rsid w:val="009340F8"/>
    <w:rsid w:val="009341A4"/>
    <w:rsid w:val="00934273"/>
    <w:rsid w:val="009344C9"/>
    <w:rsid w:val="00934635"/>
    <w:rsid w:val="009347DA"/>
    <w:rsid w:val="00934AA3"/>
    <w:rsid w:val="00934E34"/>
    <w:rsid w:val="00934FD6"/>
    <w:rsid w:val="00935102"/>
    <w:rsid w:val="00935136"/>
    <w:rsid w:val="009356DD"/>
    <w:rsid w:val="00935869"/>
    <w:rsid w:val="00935943"/>
    <w:rsid w:val="009359B2"/>
    <w:rsid w:val="00935A96"/>
    <w:rsid w:val="00935BC5"/>
    <w:rsid w:val="00935E4B"/>
    <w:rsid w:val="00935E61"/>
    <w:rsid w:val="00935F3B"/>
    <w:rsid w:val="009360C8"/>
    <w:rsid w:val="0093696D"/>
    <w:rsid w:val="00936AB7"/>
    <w:rsid w:val="00936ACA"/>
    <w:rsid w:val="00936F95"/>
    <w:rsid w:val="00937175"/>
    <w:rsid w:val="009374A1"/>
    <w:rsid w:val="00937680"/>
    <w:rsid w:val="00937C87"/>
    <w:rsid w:val="009401A9"/>
    <w:rsid w:val="00940311"/>
    <w:rsid w:val="00940351"/>
    <w:rsid w:val="009404F8"/>
    <w:rsid w:val="00940CBC"/>
    <w:rsid w:val="0094130C"/>
    <w:rsid w:val="009414C6"/>
    <w:rsid w:val="009415C8"/>
    <w:rsid w:val="009419B0"/>
    <w:rsid w:val="009419C5"/>
    <w:rsid w:val="00941ACF"/>
    <w:rsid w:val="00941C46"/>
    <w:rsid w:val="00941E94"/>
    <w:rsid w:val="00941EEC"/>
    <w:rsid w:val="00941F58"/>
    <w:rsid w:val="00942021"/>
    <w:rsid w:val="00942412"/>
    <w:rsid w:val="00942538"/>
    <w:rsid w:val="00942DDF"/>
    <w:rsid w:val="00943254"/>
    <w:rsid w:val="0094325A"/>
    <w:rsid w:val="00943470"/>
    <w:rsid w:val="00943700"/>
    <w:rsid w:val="0094374D"/>
    <w:rsid w:val="009437A0"/>
    <w:rsid w:val="0094389D"/>
    <w:rsid w:val="00943AB3"/>
    <w:rsid w:val="00944335"/>
    <w:rsid w:val="00944DC3"/>
    <w:rsid w:val="0094503F"/>
    <w:rsid w:val="00945679"/>
    <w:rsid w:val="0094588A"/>
    <w:rsid w:val="00945AAF"/>
    <w:rsid w:val="00945B07"/>
    <w:rsid w:val="00945C4F"/>
    <w:rsid w:val="009463DC"/>
    <w:rsid w:val="009468B4"/>
    <w:rsid w:val="009468CD"/>
    <w:rsid w:val="00946C0C"/>
    <w:rsid w:val="00946F4B"/>
    <w:rsid w:val="0094710C"/>
    <w:rsid w:val="00947130"/>
    <w:rsid w:val="0094721E"/>
    <w:rsid w:val="00947637"/>
    <w:rsid w:val="009476FA"/>
    <w:rsid w:val="009478ED"/>
    <w:rsid w:val="009479C3"/>
    <w:rsid w:val="00947AAD"/>
    <w:rsid w:val="00947C38"/>
    <w:rsid w:val="00947CC7"/>
    <w:rsid w:val="00947ED2"/>
    <w:rsid w:val="00950097"/>
    <w:rsid w:val="009500FE"/>
    <w:rsid w:val="00950836"/>
    <w:rsid w:val="00950D4E"/>
    <w:rsid w:val="00950DD2"/>
    <w:rsid w:val="00951326"/>
    <w:rsid w:val="00951598"/>
    <w:rsid w:val="009515FF"/>
    <w:rsid w:val="00951803"/>
    <w:rsid w:val="00952596"/>
    <w:rsid w:val="009528A7"/>
    <w:rsid w:val="00952971"/>
    <w:rsid w:val="00952CC8"/>
    <w:rsid w:val="00952CCB"/>
    <w:rsid w:val="00952DFB"/>
    <w:rsid w:val="00952E15"/>
    <w:rsid w:val="00952FB8"/>
    <w:rsid w:val="00953ADF"/>
    <w:rsid w:val="00953C5A"/>
    <w:rsid w:val="00954358"/>
    <w:rsid w:val="00954549"/>
    <w:rsid w:val="00954823"/>
    <w:rsid w:val="00954909"/>
    <w:rsid w:val="009549F5"/>
    <w:rsid w:val="00954B05"/>
    <w:rsid w:val="00954BCF"/>
    <w:rsid w:val="00954C3A"/>
    <w:rsid w:val="009550AF"/>
    <w:rsid w:val="00955390"/>
    <w:rsid w:val="009554ED"/>
    <w:rsid w:val="0095551F"/>
    <w:rsid w:val="00955666"/>
    <w:rsid w:val="00955937"/>
    <w:rsid w:val="0095608A"/>
    <w:rsid w:val="00956653"/>
    <w:rsid w:val="00956B68"/>
    <w:rsid w:val="00956EC8"/>
    <w:rsid w:val="0095707F"/>
    <w:rsid w:val="009572F0"/>
    <w:rsid w:val="00957345"/>
    <w:rsid w:val="009575CA"/>
    <w:rsid w:val="00957611"/>
    <w:rsid w:val="009576F2"/>
    <w:rsid w:val="00957824"/>
    <w:rsid w:val="00957E27"/>
    <w:rsid w:val="00957EC3"/>
    <w:rsid w:val="0096057D"/>
    <w:rsid w:val="009608A0"/>
    <w:rsid w:val="00960CD2"/>
    <w:rsid w:val="00961065"/>
    <w:rsid w:val="009611E4"/>
    <w:rsid w:val="00961459"/>
    <w:rsid w:val="009614E3"/>
    <w:rsid w:val="009615C0"/>
    <w:rsid w:val="00961C25"/>
    <w:rsid w:val="00961DFB"/>
    <w:rsid w:val="009620FE"/>
    <w:rsid w:val="00962A39"/>
    <w:rsid w:val="00962D54"/>
    <w:rsid w:val="00962E79"/>
    <w:rsid w:val="009633F9"/>
    <w:rsid w:val="00963407"/>
    <w:rsid w:val="00963A06"/>
    <w:rsid w:val="00963BF3"/>
    <w:rsid w:val="00963DAB"/>
    <w:rsid w:val="00963F60"/>
    <w:rsid w:val="0096406E"/>
    <w:rsid w:val="0096407F"/>
    <w:rsid w:val="00964099"/>
    <w:rsid w:val="009642B5"/>
    <w:rsid w:val="0096444E"/>
    <w:rsid w:val="0096493D"/>
    <w:rsid w:val="00964FF8"/>
    <w:rsid w:val="00965068"/>
    <w:rsid w:val="00965393"/>
    <w:rsid w:val="009653CB"/>
    <w:rsid w:val="0096553D"/>
    <w:rsid w:val="0096554E"/>
    <w:rsid w:val="009656DD"/>
    <w:rsid w:val="009657A7"/>
    <w:rsid w:val="0096596E"/>
    <w:rsid w:val="00965A71"/>
    <w:rsid w:val="00965E9F"/>
    <w:rsid w:val="00965F36"/>
    <w:rsid w:val="0096611B"/>
    <w:rsid w:val="0096645D"/>
    <w:rsid w:val="00966648"/>
    <w:rsid w:val="00966666"/>
    <w:rsid w:val="0096680C"/>
    <w:rsid w:val="0096694C"/>
    <w:rsid w:val="00966D98"/>
    <w:rsid w:val="00966E18"/>
    <w:rsid w:val="00966E45"/>
    <w:rsid w:val="00967139"/>
    <w:rsid w:val="0096728F"/>
    <w:rsid w:val="009679B1"/>
    <w:rsid w:val="00967D9B"/>
    <w:rsid w:val="00967F35"/>
    <w:rsid w:val="009704AC"/>
    <w:rsid w:val="00970570"/>
    <w:rsid w:val="009705B4"/>
    <w:rsid w:val="009707C8"/>
    <w:rsid w:val="00970C2C"/>
    <w:rsid w:val="00970C69"/>
    <w:rsid w:val="00970EC0"/>
    <w:rsid w:val="00971222"/>
    <w:rsid w:val="0097149E"/>
    <w:rsid w:val="009719F6"/>
    <w:rsid w:val="00971D7B"/>
    <w:rsid w:val="00971E1D"/>
    <w:rsid w:val="00971E81"/>
    <w:rsid w:val="0097202F"/>
    <w:rsid w:val="0097206A"/>
    <w:rsid w:val="00972265"/>
    <w:rsid w:val="009728B1"/>
    <w:rsid w:val="00972FB8"/>
    <w:rsid w:val="00973053"/>
    <w:rsid w:val="009730DB"/>
    <w:rsid w:val="00973A64"/>
    <w:rsid w:val="00973E8F"/>
    <w:rsid w:val="009742C1"/>
    <w:rsid w:val="009742FF"/>
    <w:rsid w:val="0097444D"/>
    <w:rsid w:val="009744E4"/>
    <w:rsid w:val="00974600"/>
    <w:rsid w:val="0097473E"/>
    <w:rsid w:val="00974F1E"/>
    <w:rsid w:val="009750BF"/>
    <w:rsid w:val="009750F0"/>
    <w:rsid w:val="00975367"/>
    <w:rsid w:val="0097536A"/>
    <w:rsid w:val="00975427"/>
    <w:rsid w:val="009755EE"/>
    <w:rsid w:val="0097572D"/>
    <w:rsid w:val="0097579F"/>
    <w:rsid w:val="009757B5"/>
    <w:rsid w:val="00975BC8"/>
    <w:rsid w:val="00975DFB"/>
    <w:rsid w:val="009760C7"/>
    <w:rsid w:val="00976403"/>
    <w:rsid w:val="00976A75"/>
    <w:rsid w:val="00976A87"/>
    <w:rsid w:val="00976BC7"/>
    <w:rsid w:val="0097707F"/>
    <w:rsid w:val="009770D0"/>
    <w:rsid w:val="009772AB"/>
    <w:rsid w:val="009772E7"/>
    <w:rsid w:val="009779D5"/>
    <w:rsid w:val="00977A26"/>
    <w:rsid w:val="0098025E"/>
    <w:rsid w:val="00980509"/>
    <w:rsid w:val="00980553"/>
    <w:rsid w:val="0098089A"/>
    <w:rsid w:val="00980F1F"/>
    <w:rsid w:val="00980FA2"/>
    <w:rsid w:val="00980FBD"/>
    <w:rsid w:val="0098109A"/>
    <w:rsid w:val="0098112D"/>
    <w:rsid w:val="00981228"/>
    <w:rsid w:val="00981537"/>
    <w:rsid w:val="00981966"/>
    <w:rsid w:val="00981B3A"/>
    <w:rsid w:val="00981C15"/>
    <w:rsid w:val="00981C4A"/>
    <w:rsid w:val="00981CA3"/>
    <w:rsid w:val="00981DF8"/>
    <w:rsid w:val="00981E3B"/>
    <w:rsid w:val="009821EF"/>
    <w:rsid w:val="00982953"/>
    <w:rsid w:val="00982A0A"/>
    <w:rsid w:val="00982F66"/>
    <w:rsid w:val="009831B0"/>
    <w:rsid w:val="0098328C"/>
    <w:rsid w:val="009832F2"/>
    <w:rsid w:val="009833CA"/>
    <w:rsid w:val="009838DE"/>
    <w:rsid w:val="00983927"/>
    <w:rsid w:val="00983B42"/>
    <w:rsid w:val="00983E4F"/>
    <w:rsid w:val="00983FAC"/>
    <w:rsid w:val="00984055"/>
    <w:rsid w:val="00984218"/>
    <w:rsid w:val="0098474E"/>
    <w:rsid w:val="009847A7"/>
    <w:rsid w:val="00984F57"/>
    <w:rsid w:val="0098571E"/>
    <w:rsid w:val="00985791"/>
    <w:rsid w:val="00985E92"/>
    <w:rsid w:val="00986454"/>
    <w:rsid w:val="00986577"/>
    <w:rsid w:val="009867A2"/>
    <w:rsid w:val="00986F02"/>
    <w:rsid w:val="00987050"/>
    <w:rsid w:val="009870EA"/>
    <w:rsid w:val="00987400"/>
    <w:rsid w:val="0098742F"/>
    <w:rsid w:val="009874BE"/>
    <w:rsid w:val="00987696"/>
    <w:rsid w:val="009878C1"/>
    <w:rsid w:val="0098793E"/>
    <w:rsid w:val="00987C40"/>
    <w:rsid w:val="00987CBA"/>
    <w:rsid w:val="00987E1E"/>
    <w:rsid w:val="0099015A"/>
    <w:rsid w:val="009901D6"/>
    <w:rsid w:val="009906A5"/>
    <w:rsid w:val="00990A02"/>
    <w:rsid w:val="00990C57"/>
    <w:rsid w:val="0099104D"/>
    <w:rsid w:val="009910A7"/>
    <w:rsid w:val="0099154C"/>
    <w:rsid w:val="009915F9"/>
    <w:rsid w:val="00991760"/>
    <w:rsid w:val="009917D1"/>
    <w:rsid w:val="0099194B"/>
    <w:rsid w:val="00991E21"/>
    <w:rsid w:val="00991E9F"/>
    <w:rsid w:val="00992272"/>
    <w:rsid w:val="0099252C"/>
    <w:rsid w:val="00992562"/>
    <w:rsid w:val="0099299F"/>
    <w:rsid w:val="00992B31"/>
    <w:rsid w:val="00992C68"/>
    <w:rsid w:val="00992EE5"/>
    <w:rsid w:val="0099323A"/>
    <w:rsid w:val="009935E4"/>
    <w:rsid w:val="0099391E"/>
    <w:rsid w:val="00993A42"/>
    <w:rsid w:val="00993A81"/>
    <w:rsid w:val="00993B27"/>
    <w:rsid w:val="00993B44"/>
    <w:rsid w:val="00993D09"/>
    <w:rsid w:val="00994468"/>
    <w:rsid w:val="00994D45"/>
    <w:rsid w:val="009950AB"/>
    <w:rsid w:val="009954BD"/>
    <w:rsid w:val="00995755"/>
    <w:rsid w:val="00995885"/>
    <w:rsid w:val="00996165"/>
    <w:rsid w:val="009961C9"/>
    <w:rsid w:val="00996219"/>
    <w:rsid w:val="009962B5"/>
    <w:rsid w:val="0099696A"/>
    <w:rsid w:val="00996BDA"/>
    <w:rsid w:val="00996D5A"/>
    <w:rsid w:val="00996E2A"/>
    <w:rsid w:val="00996F60"/>
    <w:rsid w:val="009972D0"/>
    <w:rsid w:val="009973D8"/>
    <w:rsid w:val="009974A8"/>
    <w:rsid w:val="0099755D"/>
    <w:rsid w:val="009978DC"/>
    <w:rsid w:val="00997CED"/>
    <w:rsid w:val="009A02BC"/>
    <w:rsid w:val="009A0325"/>
    <w:rsid w:val="009A04D9"/>
    <w:rsid w:val="009A066C"/>
    <w:rsid w:val="009A0830"/>
    <w:rsid w:val="009A0D95"/>
    <w:rsid w:val="009A0DB9"/>
    <w:rsid w:val="009A196F"/>
    <w:rsid w:val="009A1A14"/>
    <w:rsid w:val="009A1B07"/>
    <w:rsid w:val="009A1BB8"/>
    <w:rsid w:val="009A1BF3"/>
    <w:rsid w:val="009A1C13"/>
    <w:rsid w:val="009A1CBB"/>
    <w:rsid w:val="009A1EEE"/>
    <w:rsid w:val="009A2482"/>
    <w:rsid w:val="009A2838"/>
    <w:rsid w:val="009A28A7"/>
    <w:rsid w:val="009A28B5"/>
    <w:rsid w:val="009A28F1"/>
    <w:rsid w:val="009A2BFD"/>
    <w:rsid w:val="009A2DDA"/>
    <w:rsid w:val="009A354E"/>
    <w:rsid w:val="009A3BC7"/>
    <w:rsid w:val="009A3DE5"/>
    <w:rsid w:val="009A431C"/>
    <w:rsid w:val="009A48AF"/>
    <w:rsid w:val="009A4C96"/>
    <w:rsid w:val="009A4F7E"/>
    <w:rsid w:val="009A5032"/>
    <w:rsid w:val="009A5710"/>
    <w:rsid w:val="009A576A"/>
    <w:rsid w:val="009A5861"/>
    <w:rsid w:val="009A5B32"/>
    <w:rsid w:val="009A5B5F"/>
    <w:rsid w:val="009A5C37"/>
    <w:rsid w:val="009A5E01"/>
    <w:rsid w:val="009A5EF1"/>
    <w:rsid w:val="009A5FE0"/>
    <w:rsid w:val="009A60CB"/>
    <w:rsid w:val="009A692F"/>
    <w:rsid w:val="009A7A37"/>
    <w:rsid w:val="009A7E4C"/>
    <w:rsid w:val="009A7F3D"/>
    <w:rsid w:val="009B02F6"/>
    <w:rsid w:val="009B0462"/>
    <w:rsid w:val="009B06D7"/>
    <w:rsid w:val="009B08C3"/>
    <w:rsid w:val="009B0908"/>
    <w:rsid w:val="009B0B3D"/>
    <w:rsid w:val="009B0EBF"/>
    <w:rsid w:val="009B0F7E"/>
    <w:rsid w:val="009B0FD8"/>
    <w:rsid w:val="009B1044"/>
    <w:rsid w:val="009B1269"/>
    <w:rsid w:val="009B1364"/>
    <w:rsid w:val="009B13FB"/>
    <w:rsid w:val="009B146D"/>
    <w:rsid w:val="009B14DA"/>
    <w:rsid w:val="009B1579"/>
    <w:rsid w:val="009B1787"/>
    <w:rsid w:val="009B17E5"/>
    <w:rsid w:val="009B1BE0"/>
    <w:rsid w:val="009B1EFA"/>
    <w:rsid w:val="009B20C2"/>
    <w:rsid w:val="009B21F0"/>
    <w:rsid w:val="009B2BC4"/>
    <w:rsid w:val="009B2C39"/>
    <w:rsid w:val="009B2C6C"/>
    <w:rsid w:val="009B34BA"/>
    <w:rsid w:val="009B3705"/>
    <w:rsid w:val="009B377B"/>
    <w:rsid w:val="009B4014"/>
    <w:rsid w:val="009B4067"/>
    <w:rsid w:val="009B40F1"/>
    <w:rsid w:val="009B41CA"/>
    <w:rsid w:val="009B42CF"/>
    <w:rsid w:val="009B45CE"/>
    <w:rsid w:val="009B486D"/>
    <w:rsid w:val="009B4A73"/>
    <w:rsid w:val="009B4B68"/>
    <w:rsid w:val="009B4C61"/>
    <w:rsid w:val="009B4D1B"/>
    <w:rsid w:val="009B4E8F"/>
    <w:rsid w:val="009B52BF"/>
    <w:rsid w:val="009B5639"/>
    <w:rsid w:val="009B5B37"/>
    <w:rsid w:val="009B5B76"/>
    <w:rsid w:val="009B5C30"/>
    <w:rsid w:val="009B5C46"/>
    <w:rsid w:val="009B5E47"/>
    <w:rsid w:val="009B5FAA"/>
    <w:rsid w:val="009B613F"/>
    <w:rsid w:val="009B6346"/>
    <w:rsid w:val="009B66C5"/>
    <w:rsid w:val="009B6970"/>
    <w:rsid w:val="009B699F"/>
    <w:rsid w:val="009B6A29"/>
    <w:rsid w:val="009B6E18"/>
    <w:rsid w:val="009B6E21"/>
    <w:rsid w:val="009B74FB"/>
    <w:rsid w:val="009B755F"/>
    <w:rsid w:val="009B7886"/>
    <w:rsid w:val="009B79F4"/>
    <w:rsid w:val="009B7C93"/>
    <w:rsid w:val="009B7ED7"/>
    <w:rsid w:val="009C00D6"/>
    <w:rsid w:val="009C023B"/>
    <w:rsid w:val="009C08B3"/>
    <w:rsid w:val="009C0E06"/>
    <w:rsid w:val="009C0F1C"/>
    <w:rsid w:val="009C116A"/>
    <w:rsid w:val="009C1194"/>
    <w:rsid w:val="009C142A"/>
    <w:rsid w:val="009C1CEF"/>
    <w:rsid w:val="009C1D31"/>
    <w:rsid w:val="009C1F28"/>
    <w:rsid w:val="009C23E1"/>
    <w:rsid w:val="009C2905"/>
    <w:rsid w:val="009C299D"/>
    <w:rsid w:val="009C2E0A"/>
    <w:rsid w:val="009C2E6C"/>
    <w:rsid w:val="009C3019"/>
    <w:rsid w:val="009C3334"/>
    <w:rsid w:val="009C33CC"/>
    <w:rsid w:val="009C3B64"/>
    <w:rsid w:val="009C4128"/>
    <w:rsid w:val="009C419C"/>
    <w:rsid w:val="009C4341"/>
    <w:rsid w:val="009C473B"/>
    <w:rsid w:val="009C48DD"/>
    <w:rsid w:val="009C4C20"/>
    <w:rsid w:val="009C5444"/>
    <w:rsid w:val="009C5592"/>
    <w:rsid w:val="009C60BD"/>
    <w:rsid w:val="009C61A5"/>
    <w:rsid w:val="009C6387"/>
    <w:rsid w:val="009C6413"/>
    <w:rsid w:val="009C642E"/>
    <w:rsid w:val="009C6478"/>
    <w:rsid w:val="009C686D"/>
    <w:rsid w:val="009C6D3D"/>
    <w:rsid w:val="009C6EA8"/>
    <w:rsid w:val="009C6FF0"/>
    <w:rsid w:val="009C7203"/>
    <w:rsid w:val="009C7280"/>
    <w:rsid w:val="009C7555"/>
    <w:rsid w:val="009C7B40"/>
    <w:rsid w:val="009D0472"/>
    <w:rsid w:val="009D079B"/>
    <w:rsid w:val="009D0D05"/>
    <w:rsid w:val="009D0E00"/>
    <w:rsid w:val="009D0EB0"/>
    <w:rsid w:val="009D0F3C"/>
    <w:rsid w:val="009D10CF"/>
    <w:rsid w:val="009D1394"/>
    <w:rsid w:val="009D1431"/>
    <w:rsid w:val="009D16E3"/>
    <w:rsid w:val="009D1FFF"/>
    <w:rsid w:val="009D2009"/>
    <w:rsid w:val="009D2516"/>
    <w:rsid w:val="009D27D9"/>
    <w:rsid w:val="009D2C6D"/>
    <w:rsid w:val="009D2C82"/>
    <w:rsid w:val="009D2E5B"/>
    <w:rsid w:val="009D2FEA"/>
    <w:rsid w:val="009D334C"/>
    <w:rsid w:val="009D3549"/>
    <w:rsid w:val="009D362C"/>
    <w:rsid w:val="009D3733"/>
    <w:rsid w:val="009D37B1"/>
    <w:rsid w:val="009D3DFB"/>
    <w:rsid w:val="009D3F43"/>
    <w:rsid w:val="009D48BC"/>
    <w:rsid w:val="009D4C00"/>
    <w:rsid w:val="009D4DF0"/>
    <w:rsid w:val="009D4F5B"/>
    <w:rsid w:val="009D57E3"/>
    <w:rsid w:val="009D57FF"/>
    <w:rsid w:val="009D58BC"/>
    <w:rsid w:val="009D5971"/>
    <w:rsid w:val="009D5B0B"/>
    <w:rsid w:val="009D5D3D"/>
    <w:rsid w:val="009D5ED2"/>
    <w:rsid w:val="009D607B"/>
    <w:rsid w:val="009D611C"/>
    <w:rsid w:val="009D6278"/>
    <w:rsid w:val="009D64C7"/>
    <w:rsid w:val="009D65C8"/>
    <w:rsid w:val="009D665D"/>
    <w:rsid w:val="009D67CA"/>
    <w:rsid w:val="009D69B1"/>
    <w:rsid w:val="009D7271"/>
    <w:rsid w:val="009D76E4"/>
    <w:rsid w:val="009D7709"/>
    <w:rsid w:val="009D7862"/>
    <w:rsid w:val="009D79B6"/>
    <w:rsid w:val="009D79C8"/>
    <w:rsid w:val="009D7AF8"/>
    <w:rsid w:val="009D7C5A"/>
    <w:rsid w:val="009D7DE9"/>
    <w:rsid w:val="009D7E08"/>
    <w:rsid w:val="009E003D"/>
    <w:rsid w:val="009E075B"/>
    <w:rsid w:val="009E0866"/>
    <w:rsid w:val="009E0931"/>
    <w:rsid w:val="009E0CE4"/>
    <w:rsid w:val="009E0E72"/>
    <w:rsid w:val="009E0F97"/>
    <w:rsid w:val="009E101D"/>
    <w:rsid w:val="009E1138"/>
    <w:rsid w:val="009E1370"/>
    <w:rsid w:val="009E1B0A"/>
    <w:rsid w:val="009E1C41"/>
    <w:rsid w:val="009E1E22"/>
    <w:rsid w:val="009E1E89"/>
    <w:rsid w:val="009E1F0A"/>
    <w:rsid w:val="009E2134"/>
    <w:rsid w:val="009E28E9"/>
    <w:rsid w:val="009E2CB7"/>
    <w:rsid w:val="009E2E88"/>
    <w:rsid w:val="009E3741"/>
    <w:rsid w:val="009E3836"/>
    <w:rsid w:val="009E38C6"/>
    <w:rsid w:val="009E398D"/>
    <w:rsid w:val="009E4109"/>
    <w:rsid w:val="009E427E"/>
    <w:rsid w:val="009E45A8"/>
    <w:rsid w:val="009E4677"/>
    <w:rsid w:val="009E4746"/>
    <w:rsid w:val="009E477D"/>
    <w:rsid w:val="009E489D"/>
    <w:rsid w:val="009E4BBE"/>
    <w:rsid w:val="009E4C39"/>
    <w:rsid w:val="009E4CA7"/>
    <w:rsid w:val="009E4D37"/>
    <w:rsid w:val="009E4D76"/>
    <w:rsid w:val="009E4D9B"/>
    <w:rsid w:val="009E4F1E"/>
    <w:rsid w:val="009E5201"/>
    <w:rsid w:val="009E5380"/>
    <w:rsid w:val="009E54B2"/>
    <w:rsid w:val="009E58D3"/>
    <w:rsid w:val="009E58F1"/>
    <w:rsid w:val="009E5A9B"/>
    <w:rsid w:val="009E5D3D"/>
    <w:rsid w:val="009E5E7C"/>
    <w:rsid w:val="009E5FEA"/>
    <w:rsid w:val="009E680D"/>
    <w:rsid w:val="009E6A23"/>
    <w:rsid w:val="009E6A43"/>
    <w:rsid w:val="009E6E7F"/>
    <w:rsid w:val="009E6EA0"/>
    <w:rsid w:val="009E6EDE"/>
    <w:rsid w:val="009E6EFD"/>
    <w:rsid w:val="009E6F5A"/>
    <w:rsid w:val="009E6F77"/>
    <w:rsid w:val="009E7AE2"/>
    <w:rsid w:val="009E7D18"/>
    <w:rsid w:val="009F0392"/>
    <w:rsid w:val="009F0683"/>
    <w:rsid w:val="009F0C22"/>
    <w:rsid w:val="009F0D31"/>
    <w:rsid w:val="009F0D8A"/>
    <w:rsid w:val="009F0EEF"/>
    <w:rsid w:val="009F16EE"/>
    <w:rsid w:val="009F2144"/>
    <w:rsid w:val="009F2308"/>
    <w:rsid w:val="009F2762"/>
    <w:rsid w:val="009F276D"/>
    <w:rsid w:val="009F27AE"/>
    <w:rsid w:val="009F280B"/>
    <w:rsid w:val="009F287F"/>
    <w:rsid w:val="009F2967"/>
    <w:rsid w:val="009F296D"/>
    <w:rsid w:val="009F31F8"/>
    <w:rsid w:val="009F32A3"/>
    <w:rsid w:val="009F3368"/>
    <w:rsid w:val="009F3406"/>
    <w:rsid w:val="009F38F9"/>
    <w:rsid w:val="009F39D9"/>
    <w:rsid w:val="009F3B5C"/>
    <w:rsid w:val="009F3CB4"/>
    <w:rsid w:val="009F3D21"/>
    <w:rsid w:val="009F47D1"/>
    <w:rsid w:val="009F4DEB"/>
    <w:rsid w:val="009F4EDE"/>
    <w:rsid w:val="009F4FBC"/>
    <w:rsid w:val="009F5258"/>
    <w:rsid w:val="009F5279"/>
    <w:rsid w:val="009F56E6"/>
    <w:rsid w:val="009F5792"/>
    <w:rsid w:val="009F58BB"/>
    <w:rsid w:val="009F59FB"/>
    <w:rsid w:val="009F5B07"/>
    <w:rsid w:val="009F5B8B"/>
    <w:rsid w:val="009F623B"/>
    <w:rsid w:val="009F62F6"/>
    <w:rsid w:val="009F650A"/>
    <w:rsid w:val="009F71EC"/>
    <w:rsid w:val="009F73B4"/>
    <w:rsid w:val="009F7ABA"/>
    <w:rsid w:val="00A00175"/>
    <w:rsid w:val="00A003BD"/>
    <w:rsid w:val="00A0042F"/>
    <w:rsid w:val="00A007C6"/>
    <w:rsid w:val="00A007ED"/>
    <w:rsid w:val="00A00ABD"/>
    <w:rsid w:val="00A00EFF"/>
    <w:rsid w:val="00A00FAA"/>
    <w:rsid w:val="00A00FD8"/>
    <w:rsid w:val="00A0102F"/>
    <w:rsid w:val="00A011B5"/>
    <w:rsid w:val="00A013C8"/>
    <w:rsid w:val="00A013FB"/>
    <w:rsid w:val="00A01651"/>
    <w:rsid w:val="00A016E5"/>
    <w:rsid w:val="00A020E7"/>
    <w:rsid w:val="00A020F1"/>
    <w:rsid w:val="00A021AE"/>
    <w:rsid w:val="00A023B5"/>
    <w:rsid w:val="00A02462"/>
    <w:rsid w:val="00A027B7"/>
    <w:rsid w:val="00A02995"/>
    <w:rsid w:val="00A02D06"/>
    <w:rsid w:val="00A02E68"/>
    <w:rsid w:val="00A03216"/>
    <w:rsid w:val="00A034FB"/>
    <w:rsid w:val="00A0362C"/>
    <w:rsid w:val="00A03794"/>
    <w:rsid w:val="00A03C9A"/>
    <w:rsid w:val="00A03E6B"/>
    <w:rsid w:val="00A03EC8"/>
    <w:rsid w:val="00A0422C"/>
    <w:rsid w:val="00A04246"/>
    <w:rsid w:val="00A0440C"/>
    <w:rsid w:val="00A0442F"/>
    <w:rsid w:val="00A04722"/>
    <w:rsid w:val="00A049BE"/>
    <w:rsid w:val="00A04F6E"/>
    <w:rsid w:val="00A04F76"/>
    <w:rsid w:val="00A05170"/>
    <w:rsid w:val="00A05CEB"/>
    <w:rsid w:val="00A05DEB"/>
    <w:rsid w:val="00A0605E"/>
    <w:rsid w:val="00A06108"/>
    <w:rsid w:val="00A0615C"/>
    <w:rsid w:val="00A064C5"/>
    <w:rsid w:val="00A067BA"/>
    <w:rsid w:val="00A069CD"/>
    <w:rsid w:val="00A06AA3"/>
    <w:rsid w:val="00A06DD9"/>
    <w:rsid w:val="00A06DDA"/>
    <w:rsid w:val="00A06E28"/>
    <w:rsid w:val="00A0716A"/>
    <w:rsid w:val="00A073B8"/>
    <w:rsid w:val="00A07558"/>
    <w:rsid w:val="00A077F2"/>
    <w:rsid w:val="00A07916"/>
    <w:rsid w:val="00A07A25"/>
    <w:rsid w:val="00A07A3B"/>
    <w:rsid w:val="00A07BBF"/>
    <w:rsid w:val="00A07C1A"/>
    <w:rsid w:val="00A07E20"/>
    <w:rsid w:val="00A101B9"/>
    <w:rsid w:val="00A1095B"/>
    <w:rsid w:val="00A10C1F"/>
    <w:rsid w:val="00A11717"/>
    <w:rsid w:val="00A11A63"/>
    <w:rsid w:val="00A11B70"/>
    <w:rsid w:val="00A11DBA"/>
    <w:rsid w:val="00A11E38"/>
    <w:rsid w:val="00A11E7D"/>
    <w:rsid w:val="00A12052"/>
    <w:rsid w:val="00A120A2"/>
    <w:rsid w:val="00A126BF"/>
    <w:rsid w:val="00A126CE"/>
    <w:rsid w:val="00A12AD7"/>
    <w:rsid w:val="00A12F76"/>
    <w:rsid w:val="00A132BB"/>
    <w:rsid w:val="00A133A9"/>
    <w:rsid w:val="00A136E7"/>
    <w:rsid w:val="00A1379D"/>
    <w:rsid w:val="00A13B7B"/>
    <w:rsid w:val="00A13D0A"/>
    <w:rsid w:val="00A13F25"/>
    <w:rsid w:val="00A143E4"/>
    <w:rsid w:val="00A14508"/>
    <w:rsid w:val="00A14519"/>
    <w:rsid w:val="00A145E6"/>
    <w:rsid w:val="00A146BF"/>
    <w:rsid w:val="00A14A0C"/>
    <w:rsid w:val="00A14E05"/>
    <w:rsid w:val="00A15154"/>
    <w:rsid w:val="00A1515F"/>
    <w:rsid w:val="00A151FD"/>
    <w:rsid w:val="00A152FB"/>
    <w:rsid w:val="00A1530B"/>
    <w:rsid w:val="00A15361"/>
    <w:rsid w:val="00A153B1"/>
    <w:rsid w:val="00A154F7"/>
    <w:rsid w:val="00A156EA"/>
    <w:rsid w:val="00A159A9"/>
    <w:rsid w:val="00A1630B"/>
    <w:rsid w:val="00A163EA"/>
    <w:rsid w:val="00A1655B"/>
    <w:rsid w:val="00A17557"/>
    <w:rsid w:val="00A17D0F"/>
    <w:rsid w:val="00A17D9D"/>
    <w:rsid w:val="00A20C32"/>
    <w:rsid w:val="00A20F96"/>
    <w:rsid w:val="00A21467"/>
    <w:rsid w:val="00A21519"/>
    <w:rsid w:val="00A2153B"/>
    <w:rsid w:val="00A216BC"/>
    <w:rsid w:val="00A216FA"/>
    <w:rsid w:val="00A21D9B"/>
    <w:rsid w:val="00A2260E"/>
    <w:rsid w:val="00A22B39"/>
    <w:rsid w:val="00A22D1F"/>
    <w:rsid w:val="00A22DAF"/>
    <w:rsid w:val="00A230D8"/>
    <w:rsid w:val="00A233F4"/>
    <w:rsid w:val="00A234F6"/>
    <w:rsid w:val="00A238BD"/>
    <w:rsid w:val="00A23A17"/>
    <w:rsid w:val="00A23D50"/>
    <w:rsid w:val="00A240A5"/>
    <w:rsid w:val="00A242CD"/>
    <w:rsid w:val="00A24558"/>
    <w:rsid w:val="00A252F4"/>
    <w:rsid w:val="00A2542A"/>
    <w:rsid w:val="00A25561"/>
    <w:rsid w:val="00A25627"/>
    <w:rsid w:val="00A25793"/>
    <w:rsid w:val="00A25D3B"/>
    <w:rsid w:val="00A25E29"/>
    <w:rsid w:val="00A25FD5"/>
    <w:rsid w:val="00A261B9"/>
    <w:rsid w:val="00A262A8"/>
    <w:rsid w:val="00A26383"/>
    <w:rsid w:val="00A2659C"/>
    <w:rsid w:val="00A268BC"/>
    <w:rsid w:val="00A26ABD"/>
    <w:rsid w:val="00A26D29"/>
    <w:rsid w:val="00A2750B"/>
    <w:rsid w:val="00A27579"/>
    <w:rsid w:val="00A2794D"/>
    <w:rsid w:val="00A27A73"/>
    <w:rsid w:val="00A27A8E"/>
    <w:rsid w:val="00A27D20"/>
    <w:rsid w:val="00A3003C"/>
    <w:rsid w:val="00A302E3"/>
    <w:rsid w:val="00A30302"/>
    <w:rsid w:val="00A30744"/>
    <w:rsid w:val="00A30C39"/>
    <w:rsid w:val="00A30F15"/>
    <w:rsid w:val="00A31051"/>
    <w:rsid w:val="00A31148"/>
    <w:rsid w:val="00A3140D"/>
    <w:rsid w:val="00A31547"/>
    <w:rsid w:val="00A317A4"/>
    <w:rsid w:val="00A320F0"/>
    <w:rsid w:val="00A3268A"/>
    <w:rsid w:val="00A32A5F"/>
    <w:rsid w:val="00A32D1F"/>
    <w:rsid w:val="00A331F9"/>
    <w:rsid w:val="00A335DD"/>
    <w:rsid w:val="00A33BA6"/>
    <w:rsid w:val="00A33EEE"/>
    <w:rsid w:val="00A34176"/>
    <w:rsid w:val="00A3429B"/>
    <w:rsid w:val="00A348BB"/>
    <w:rsid w:val="00A34ADF"/>
    <w:rsid w:val="00A34CFE"/>
    <w:rsid w:val="00A34E9C"/>
    <w:rsid w:val="00A3531D"/>
    <w:rsid w:val="00A354EF"/>
    <w:rsid w:val="00A35F41"/>
    <w:rsid w:val="00A360F9"/>
    <w:rsid w:val="00A361BD"/>
    <w:rsid w:val="00A362C9"/>
    <w:rsid w:val="00A3684F"/>
    <w:rsid w:val="00A36968"/>
    <w:rsid w:val="00A369D7"/>
    <w:rsid w:val="00A36B9F"/>
    <w:rsid w:val="00A36D56"/>
    <w:rsid w:val="00A36D7F"/>
    <w:rsid w:val="00A36E03"/>
    <w:rsid w:val="00A36ED0"/>
    <w:rsid w:val="00A36F48"/>
    <w:rsid w:val="00A370FE"/>
    <w:rsid w:val="00A37738"/>
    <w:rsid w:val="00A3788E"/>
    <w:rsid w:val="00A37891"/>
    <w:rsid w:val="00A378A7"/>
    <w:rsid w:val="00A378F3"/>
    <w:rsid w:val="00A3794B"/>
    <w:rsid w:val="00A37DFF"/>
    <w:rsid w:val="00A402E8"/>
    <w:rsid w:val="00A403EC"/>
    <w:rsid w:val="00A404FE"/>
    <w:rsid w:val="00A40511"/>
    <w:rsid w:val="00A405F2"/>
    <w:rsid w:val="00A40826"/>
    <w:rsid w:val="00A40A51"/>
    <w:rsid w:val="00A40B91"/>
    <w:rsid w:val="00A40CE3"/>
    <w:rsid w:val="00A40E0C"/>
    <w:rsid w:val="00A41728"/>
    <w:rsid w:val="00A41945"/>
    <w:rsid w:val="00A41D35"/>
    <w:rsid w:val="00A41DC9"/>
    <w:rsid w:val="00A41DFC"/>
    <w:rsid w:val="00A42184"/>
    <w:rsid w:val="00A42321"/>
    <w:rsid w:val="00A423F0"/>
    <w:rsid w:val="00A42B01"/>
    <w:rsid w:val="00A42D31"/>
    <w:rsid w:val="00A42F66"/>
    <w:rsid w:val="00A42F87"/>
    <w:rsid w:val="00A43052"/>
    <w:rsid w:val="00A43162"/>
    <w:rsid w:val="00A431C7"/>
    <w:rsid w:val="00A4328F"/>
    <w:rsid w:val="00A433AA"/>
    <w:rsid w:val="00A4348B"/>
    <w:rsid w:val="00A43ADA"/>
    <w:rsid w:val="00A43CE7"/>
    <w:rsid w:val="00A43DB5"/>
    <w:rsid w:val="00A43DB9"/>
    <w:rsid w:val="00A44055"/>
    <w:rsid w:val="00A443F0"/>
    <w:rsid w:val="00A445E8"/>
    <w:rsid w:val="00A448AF"/>
    <w:rsid w:val="00A44BDA"/>
    <w:rsid w:val="00A44FD4"/>
    <w:rsid w:val="00A450FD"/>
    <w:rsid w:val="00A4536F"/>
    <w:rsid w:val="00A45489"/>
    <w:rsid w:val="00A456E8"/>
    <w:rsid w:val="00A4572D"/>
    <w:rsid w:val="00A45786"/>
    <w:rsid w:val="00A45D27"/>
    <w:rsid w:val="00A46895"/>
    <w:rsid w:val="00A46BF4"/>
    <w:rsid w:val="00A470BA"/>
    <w:rsid w:val="00A475F3"/>
    <w:rsid w:val="00A47B7C"/>
    <w:rsid w:val="00A50032"/>
    <w:rsid w:val="00A50258"/>
    <w:rsid w:val="00A50325"/>
    <w:rsid w:val="00A506FF"/>
    <w:rsid w:val="00A50B69"/>
    <w:rsid w:val="00A50C59"/>
    <w:rsid w:val="00A50E08"/>
    <w:rsid w:val="00A51060"/>
    <w:rsid w:val="00A51378"/>
    <w:rsid w:val="00A514CD"/>
    <w:rsid w:val="00A518F3"/>
    <w:rsid w:val="00A51C2E"/>
    <w:rsid w:val="00A5201C"/>
    <w:rsid w:val="00A521B3"/>
    <w:rsid w:val="00A522A1"/>
    <w:rsid w:val="00A5286A"/>
    <w:rsid w:val="00A52871"/>
    <w:rsid w:val="00A52A4B"/>
    <w:rsid w:val="00A52C79"/>
    <w:rsid w:val="00A5331B"/>
    <w:rsid w:val="00A53C7B"/>
    <w:rsid w:val="00A54103"/>
    <w:rsid w:val="00A541C9"/>
    <w:rsid w:val="00A545F3"/>
    <w:rsid w:val="00A5485C"/>
    <w:rsid w:val="00A55249"/>
    <w:rsid w:val="00A5527D"/>
    <w:rsid w:val="00A552A3"/>
    <w:rsid w:val="00A554A0"/>
    <w:rsid w:val="00A555E5"/>
    <w:rsid w:val="00A5566B"/>
    <w:rsid w:val="00A558D9"/>
    <w:rsid w:val="00A55A8E"/>
    <w:rsid w:val="00A55E67"/>
    <w:rsid w:val="00A55E97"/>
    <w:rsid w:val="00A562A5"/>
    <w:rsid w:val="00A562E9"/>
    <w:rsid w:val="00A562F2"/>
    <w:rsid w:val="00A5650D"/>
    <w:rsid w:val="00A56740"/>
    <w:rsid w:val="00A56760"/>
    <w:rsid w:val="00A56A96"/>
    <w:rsid w:val="00A56C8A"/>
    <w:rsid w:val="00A570B8"/>
    <w:rsid w:val="00A574E7"/>
    <w:rsid w:val="00A57513"/>
    <w:rsid w:val="00A579D0"/>
    <w:rsid w:val="00A57B39"/>
    <w:rsid w:val="00A57D0F"/>
    <w:rsid w:val="00A57D52"/>
    <w:rsid w:val="00A600AE"/>
    <w:rsid w:val="00A6034A"/>
    <w:rsid w:val="00A603AA"/>
    <w:rsid w:val="00A60486"/>
    <w:rsid w:val="00A6079C"/>
    <w:rsid w:val="00A60B6B"/>
    <w:rsid w:val="00A60C2B"/>
    <w:rsid w:val="00A6117E"/>
    <w:rsid w:val="00A611E7"/>
    <w:rsid w:val="00A616A2"/>
    <w:rsid w:val="00A616EA"/>
    <w:rsid w:val="00A6183E"/>
    <w:rsid w:val="00A61AE2"/>
    <w:rsid w:val="00A61B1D"/>
    <w:rsid w:val="00A61B27"/>
    <w:rsid w:val="00A61EF6"/>
    <w:rsid w:val="00A620B2"/>
    <w:rsid w:val="00A62278"/>
    <w:rsid w:val="00A623E1"/>
    <w:rsid w:val="00A624B0"/>
    <w:rsid w:val="00A6287D"/>
    <w:rsid w:val="00A628A0"/>
    <w:rsid w:val="00A62A0F"/>
    <w:rsid w:val="00A63377"/>
    <w:rsid w:val="00A635A1"/>
    <w:rsid w:val="00A635AD"/>
    <w:rsid w:val="00A63615"/>
    <w:rsid w:val="00A63832"/>
    <w:rsid w:val="00A638B4"/>
    <w:rsid w:val="00A63A7C"/>
    <w:rsid w:val="00A63AA4"/>
    <w:rsid w:val="00A63D5C"/>
    <w:rsid w:val="00A63EC9"/>
    <w:rsid w:val="00A64154"/>
    <w:rsid w:val="00A644A1"/>
    <w:rsid w:val="00A64627"/>
    <w:rsid w:val="00A6462E"/>
    <w:rsid w:val="00A64C7A"/>
    <w:rsid w:val="00A650CD"/>
    <w:rsid w:val="00A650F8"/>
    <w:rsid w:val="00A65580"/>
    <w:rsid w:val="00A6563D"/>
    <w:rsid w:val="00A6564A"/>
    <w:rsid w:val="00A6588A"/>
    <w:rsid w:val="00A6593A"/>
    <w:rsid w:val="00A65A6E"/>
    <w:rsid w:val="00A65C49"/>
    <w:rsid w:val="00A65CA8"/>
    <w:rsid w:val="00A66037"/>
    <w:rsid w:val="00A664B9"/>
    <w:rsid w:val="00A666D8"/>
    <w:rsid w:val="00A66D1D"/>
    <w:rsid w:val="00A66DF8"/>
    <w:rsid w:val="00A66F3A"/>
    <w:rsid w:val="00A66FBB"/>
    <w:rsid w:val="00A67071"/>
    <w:rsid w:val="00A672C9"/>
    <w:rsid w:val="00A67830"/>
    <w:rsid w:val="00A679E3"/>
    <w:rsid w:val="00A67BBE"/>
    <w:rsid w:val="00A67C8F"/>
    <w:rsid w:val="00A67E73"/>
    <w:rsid w:val="00A67FE0"/>
    <w:rsid w:val="00A67FF7"/>
    <w:rsid w:val="00A700E8"/>
    <w:rsid w:val="00A702A4"/>
    <w:rsid w:val="00A708E4"/>
    <w:rsid w:val="00A70A65"/>
    <w:rsid w:val="00A70B61"/>
    <w:rsid w:val="00A70D77"/>
    <w:rsid w:val="00A70F86"/>
    <w:rsid w:val="00A71AA9"/>
    <w:rsid w:val="00A71F06"/>
    <w:rsid w:val="00A7203D"/>
    <w:rsid w:val="00A720E1"/>
    <w:rsid w:val="00A7213A"/>
    <w:rsid w:val="00A72362"/>
    <w:rsid w:val="00A7249E"/>
    <w:rsid w:val="00A72A55"/>
    <w:rsid w:val="00A72B97"/>
    <w:rsid w:val="00A72B9F"/>
    <w:rsid w:val="00A72D69"/>
    <w:rsid w:val="00A72DFD"/>
    <w:rsid w:val="00A72FFC"/>
    <w:rsid w:val="00A73333"/>
    <w:rsid w:val="00A73493"/>
    <w:rsid w:val="00A734C1"/>
    <w:rsid w:val="00A73566"/>
    <w:rsid w:val="00A7389D"/>
    <w:rsid w:val="00A73929"/>
    <w:rsid w:val="00A73994"/>
    <w:rsid w:val="00A73B85"/>
    <w:rsid w:val="00A73BF0"/>
    <w:rsid w:val="00A73F64"/>
    <w:rsid w:val="00A7402D"/>
    <w:rsid w:val="00A74696"/>
    <w:rsid w:val="00A7479A"/>
    <w:rsid w:val="00A7481A"/>
    <w:rsid w:val="00A74892"/>
    <w:rsid w:val="00A7496B"/>
    <w:rsid w:val="00A74D38"/>
    <w:rsid w:val="00A7507B"/>
    <w:rsid w:val="00A750F4"/>
    <w:rsid w:val="00A753F9"/>
    <w:rsid w:val="00A7550C"/>
    <w:rsid w:val="00A75645"/>
    <w:rsid w:val="00A7568F"/>
    <w:rsid w:val="00A7577C"/>
    <w:rsid w:val="00A7599E"/>
    <w:rsid w:val="00A75C4F"/>
    <w:rsid w:val="00A75E0A"/>
    <w:rsid w:val="00A75F6E"/>
    <w:rsid w:val="00A76775"/>
    <w:rsid w:val="00A76BF8"/>
    <w:rsid w:val="00A7715B"/>
    <w:rsid w:val="00A77926"/>
    <w:rsid w:val="00A77A4F"/>
    <w:rsid w:val="00A77F32"/>
    <w:rsid w:val="00A800D1"/>
    <w:rsid w:val="00A80284"/>
    <w:rsid w:val="00A802DD"/>
    <w:rsid w:val="00A80569"/>
    <w:rsid w:val="00A807B3"/>
    <w:rsid w:val="00A80837"/>
    <w:rsid w:val="00A80C58"/>
    <w:rsid w:val="00A80D2E"/>
    <w:rsid w:val="00A80EBA"/>
    <w:rsid w:val="00A81012"/>
    <w:rsid w:val="00A810AF"/>
    <w:rsid w:val="00A8120B"/>
    <w:rsid w:val="00A823BE"/>
    <w:rsid w:val="00A823D9"/>
    <w:rsid w:val="00A82837"/>
    <w:rsid w:val="00A82B05"/>
    <w:rsid w:val="00A82C2F"/>
    <w:rsid w:val="00A82C8C"/>
    <w:rsid w:val="00A82CE1"/>
    <w:rsid w:val="00A82DEA"/>
    <w:rsid w:val="00A8311E"/>
    <w:rsid w:val="00A833BE"/>
    <w:rsid w:val="00A8361F"/>
    <w:rsid w:val="00A83747"/>
    <w:rsid w:val="00A83974"/>
    <w:rsid w:val="00A83FF3"/>
    <w:rsid w:val="00A84261"/>
    <w:rsid w:val="00A846EE"/>
    <w:rsid w:val="00A84AB1"/>
    <w:rsid w:val="00A85064"/>
    <w:rsid w:val="00A8530A"/>
    <w:rsid w:val="00A857A1"/>
    <w:rsid w:val="00A85DA3"/>
    <w:rsid w:val="00A85DB4"/>
    <w:rsid w:val="00A85F3D"/>
    <w:rsid w:val="00A85F72"/>
    <w:rsid w:val="00A8629F"/>
    <w:rsid w:val="00A866A1"/>
    <w:rsid w:val="00A868B1"/>
    <w:rsid w:val="00A86A86"/>
    <w:rsid w:val="00A870BD"/>
    <w:rsid w:val="00A87167"/>
    <w:rsid w:val="00A875B0"/>
    <w:rsid w:val="00A87708"/>
    <w:rsid w:val="00A879DD"/>
    <w:rsid w:val="00A904B5"/>
    <w:rsid w:val="00A904CA"/>
    <w:rsid w:val="00A90684"/>
    <w:rsid w:val="00A906E1"/>
    <w:rsid w:val="00A9079F"/>
    <w:rsid w:val="00A90849"/>
    <w:rsid w:val="00A90AA7"/>
    <w:rsid w:val="00A90E2A"/>
    <w:rsid w:val="00A90E96"/>
    <w:rsid w:val="00A91249"/>
    <w:rsid w:val="00A91595"/>
    <w:rsid w:val="00A9160B"/>
    <w:rsid w:val="00A916E5"/>
    <w:rsid w:val="00A917B3"/>
    <w:rsid w:val="00A918C7"/>
    <w:rsid w:val="00A91D7E"/>
    <w:rsid w:val="00A91EC2"/>
    <w:rsid w:val="00A92053"/>
    <w:rsid w:val="00A92112"/>
    <w:rsid w:val="00A921B4"/>
    <w:rsid w:val="00A92351"/>
    <w:rsid w:val="00A92780"/>
    <w:rsid w:val="00A927FC"/>
    <w:rsid w:val="00A92AF3"/>
    <w:rsid w:val="00A92BA3"/>
    <w:rsid w:val="00A92CDF"/>
    <w:rsid w:val="00A93608"/>
    <w:rsid w:val="00A93B9E"/>
    <w:rsid w:val="00A93BE1"/>
    <w:rsid w:val="00A93F43"/>
    <w:rsid w:val="00A94770"/>
    <w:rsid w:val="00A94C17"/>
    <w:rsid w:val="00A94FA5"/>
    <w:rsid w:val="00A9585E"/>
    <w:rsid w:val="00A95DC0"/>
    <w:rsid w:val="00A95E4D"/>
    <w:rsid w:val="00A95E97"/>
    <w:rsid w:val="00A960B4"/>
    <w:rsid w:val="00A96386"/>
    <w:rsid w:val="00A9656C"/>
    <w:rsid w:val="00A9662A"/>
    <w:rsid w:val="00A967C8"/>
    <w:rsid w:val="00A969D1"/>
    <w:rsid w:val="00A96D87"/>
    <w:rsid w:val="00A96EFA"/>
    <w:rsid w:val="00A97251"/>
    <w:rsid w:val="00A977DA"/>
    <w:rsid w:val="00A97A09"/>
    <w:rsid w:val="00A97AFE"/>
    <w:rsid w:val="00A97CE9"/>
    <w:rsid w:val="00AA00CA"/>
    <w:rsid w:val="00AA0211"/>
    <w:rsid w:val="00AA04FB"/>
    <w:rsid w:val="00AA05BE"/>
    <w:rsid w:val="00AA0B20"/>
    <w:rsid w:val="00AA0C8F"/>
    <w:rsid w:val="00AA0C91"/>
    <w:rsid w:val="00AA0D0F"/>
    <w:rsid w:val="00AA0E01"/>
    <w:rsid w:val="00AA0F96"/>
    <w:rsid w:val="00AA121F"/>
    <w:rsid w:val="00AA12B5"/>
    <w:rsid w:val="00AA1330"/>
    <w:rsid w:val="00AA162A"/>
    <w:rsid w:val="00AA1651"/>
    <w:rsid w:val="00AA1BB9"/>
    <w:rsid w:val="00AA1C65"/>
    <w:rsid w:val="00AA1D7D"/>
    <w:rsid w:val="00AA1D8C"/>
    <w:rsid w:val="00AA1F0A"/>
    <w:rsid w:val="00AA2A0A"/>
    <w:rsid w:val="00AA2C72"/>
    <w:rsid w:val="00AA2F62"/>
    <w:rsid w:val="00AA3055"/>
    <w:rsid w:val="00AA307D"/>
    <w:rsid w:val="00AA3096"/>
    <w:rsid w:val="00AA33DC"/>
    <w:rsid w:val="00AA382E"/>
    <w:rsid w:val="00AA3B2C"/>
    <w:rsid w:val="00AA3B64"/>
    <w:rsid w:val="00AA3E44"/>
    <w:rsid w:val="00AA3ECE"/>
    <w:rsid w:val="00AA3F6E"/>
    <w:rsid w:val="00AA4252"/>
    <w:rsid w:val="00AA45CA"/>
    <w:rsid w:val="00AA47EA"/>
    <w:rsid w:val="00AA48AE"/>
    <w:rsid w:val="00AA4DF8"/>
    <w:rsid w:val="00AA4E56"/>
    <w:rsid w:val="00AA4E89"/>
    <w:rsid w:val="00AA4ED8"/>
    <w:rsid w:val="00AA4F03"/>
    <w:rsid w:val="00AA4F81"/>
    <w:rsid w:val="00AA5261"/>
    <w:rsid w:val="00AA541A"/>
    <w:rsid w:val="00AA5FF8"/>
    <w:rsid w:val="00AA6004"/>
    <w:rsid w:val="00AA6B04"/>
    <w:rsid w:val="00AA6B57"/>
    <w:rsid w:val="00AA708F"/>
    <w:rsid w:val="00AA7198"/>
    <w:rsid w:val="00AA73F9"/>
    <w:rsid w:val="00AA76C8"/>
    <w:rsid w:val="00AA78F0"/>
    <w:rsid w:val="00AA7971"/>
    <w:rsid w:val="00AA7AF9"/>
    <w:rsid w:val="00AA7B6D"/>
    <w:rsid w:val="00AA7BEB"/>
    <w:rsid w:val="00AB0499"/>
    <w:rsid w:val="00AB064F"/>
    <w:rsid w:val="00AB07C8"/>
    <w:rsid w:val="00AB0B0B"/>
    <w:rsid w:val="00AB1072"/>
    <w:rsid w:val="00AB1231"/>
    <w:rsid w:val="00AB1479"/>
    <w:rsid w:val="00AB17F0"/>
    <w:rsid w:val="00AB183A"/>
    <w:rsid w:val="00AB1C45"/>
    <w:rsid w:val="00AB1D4E"/>
    <w:rsid w:val="00AB1D95"/>
    <w:rsid w:val="00AB2078"/>
    <w:rsid w:val="00AB207B"/>
    <w:rsid w:val="00AB2209"/>
    <w:rsid w:val="00AB28C2"/>
    <w:rsid w:val="00AB2BAF"/>
    <w:rsid w:val="00AB2E89"/>
    <w:rsid w:val="00AB3386"/>
    <w:rsid w:val="00AB34FB"/>
    <w:rsid w:val="00AB3575"/>
    <w:rsid w:val="00AB35C2"/>
    <w:rsid w:val="00AB3715"/>
    <w:rsid w:val="00AB377C"/>
    <w:rsid w:val="00AB391A"/>
    <w:rsid w:val="00AB3D86"/>
    <w:rsid w:val="00AB3DBF"/>
    <w:rsid w:val="00AB3EF4"/>
    <w:rsid w:val="00AB4244"/>
    <w:rsid w:val="00AB4834"/>
    <w:rsid w:val="00AB485D"/>
    <w:rsid w:val="00AB4932"/>
    <w:rsid w:val="00AB4973"/>
    <w:rsid w:val="00AB4A92"/>
    <w:rsid w:val="00AB4D7F"/>
    <w:rsid w:val="00AB4F70"/>
    <w:rsid w:val="00AB4F84"/>
    <w:rsid w:val="00AB5025"/>
    <w:rsid w:val="00AB5151"/>
    <w:rsid w:val="00AB516E"/>
    <w:rsid w:val="00AB519C"/>
    <w:rsid w:val="00AB51CA"/>
    <w:rsid w:val="00AB53B2"/>
    <w:rsid w:val="00AB56AD"/>
    <w:rsid w:val="00AB598E"/>
    <w:rsid w:val="00AB5B08"/>
    <w:rsid w:val="00AB5F40"/>
    <w:rsid w:val="00AB63B1"/>
    <w:rsid w:val="00AB6765"/>
    <w:rsid w:val="00AB682C"/>
    <w:rsid w:val="00AB691F"/>
    <w:rsid w:val="00AB695F"/>
    <w:rsid w:val="00AB698F"/>
    <w:rsid w:val="00AB7075"/>
    <w:rsid w:val="00AB714A"/>
    <w:rsid w:val="00AB7D58"/>
    <w:rsid w:val="00AC004A"/>
    <w:rsid w:val="00AC018B"/>
    <w:rsid w:val="00AC01BA"/>
    <w:rsid w:val="00AC05AF"/>
    <w:rsid w:val="00AC0AA3"/>
    <w:rsid w:val="00AC0E2D"/>
    <w:rsid w:val="00AC0FE8"/>
    <w:rsid w:val="00AC1186"/>
    <w:rsid w:val="00AC12FC"/>
    <w:rsid w:val="00AC1703"/>
    <w:rsid w:val="00AC182C"/>
    <w:rsid w:val="00AC1867"/>
    <w:rsid w:val="00AC1B93"/>
    <w:rsid w:val="00AC1E72"/>
    <w:rsid w:val="00AC1F34"/>
    <w:rsid w:val="00AC22AB"/>
    <w:rsid w:val="00AC2661"/>
    <w:rsid w:val="00AC2955"/>
    <w:rsid w:val="00AC2F89"/>
    <w:rsid w:val="00AC3040"/>
    <w:rsid w:val="00AC32B0"/>
    <w:rsid w:val="00AC3325"/>
    <w:rsid w:val="00AC35B4"/>
    <w:rsid w:val="00AC3A8A"/>
    <w:rsid w:val="00AC3DCE"/>
    <w:rsid w:val="00AC3E12"/>
    <w:rsid w:val="00AC3FDF"/>
    <w:rsid w:val="00AC4301"/>
    <w:rsid w:val="00AC441A"/>
    <w:rsid w:val="00AC4622"/>
    <w:rsid w:val="00AC47C6"/>
    <w:rsid w:val="00AC4E36"/>
    <w:rsid w:val="00AC507A"/>
    <w:rsid w:val="00AC55FE"/>
    <w:rsid w:val="00AC5952"/>
    <w:rsid w:val="00AC59B2"/>
    <w:rsid w:val="00AC5A54"/>
    <w:rsid w:val="00AC5CEB"/>
    <w:rsid w:val="00AC636E"/>
    <w:rsid w:val="00AC6EEB"/>
    <w:rsid w:val="00AC6FA7"/>
    <w:rsid w:val="00AC7420"/>
    <w:rsid w:val="00AC7848"/>
    <w:rsid w:val="00AC7879"/>
    <w:rsid w:val="00AC7B3F"/>
    <w:rsid w:val="00AC7C47"/>
    <w:rsid w:val="00ACC239"/>
    <w:rsid w:val="00AD034F"/>
    <w:rsid w:val="00AD0961"/>
    <w:rsid w:val="00AD0B92"/>
    <w:rsid w:val="00AD0ED4"/>
    <w:rsid w:val="00AD104B"/>
    <w:rsid w:val="00AD10C3"/>
    <w:rsid w:val="00AD129D"/>
    <w:rsid w:val="00AD13CA"/>
    <w:rsid w:val="00AD1564"/>
    <w:rsid w:val="00AD15DB"/>
    <w:rsid w:val="00AD1B40"/>
    <w:rsid w:val="00AD1C70"/>
    <w:rsid w:val="00AD21C6"/>
    <w:rsid w:val="00AD2349"/>
    <w:rsid w:val="00AD2537"/>
    <w:rsid w:val="00AD2928"/>
    <w:rsid w:val="00AD29A9"/>
    <w:rsid w:val="00AD2B6B"/>
    <w:rsid w:val="00AD2E81"/>
    <w:rsid w:val="00AD2F95"/>
    <w:rsid w:val="00AD337A"/>
    <w:rsid w:val="00AD34CB"/>
    <w:rsid w:val="00AD39B4"/>
    <w:rsid w:val="00AD3A90"/>
    <w:rsid w:val="00AD3B5C"/>
    <w:rsid w:val="00AD40D1"/>
    <w:rsid w:val="00AD4296"/>
    <w:rsid w:val="00AD434B"/>
    <w:rsid w:val="00AD4DCB"/>
    <w:rsid w:val="00AD4EE6"/>
    <w:rsid w:val="00AD4FE7"/>
    <w:rsid w:val="00AD5067"/>
    <w:rsid w:val="00AD51BD"/>
    <w:rsid w:val="00AD5295"/>
    <w:rsid w:val="00AD52FC"/>
    <w:rsid w:val="00AD536C"/>
    <w:rsid w:val="00AD567E"/>
    <w:rsid w:val="00AD56B1"/>
    <w:rsid w:val="00AD5A31"/>
    <w:rsid w:val="00AD5C32"/>
    <w:rsid w:val="00AD5DAE"/>
    <w:rsid w:val="00AD5EF0"/>
    <w:rsid w:val="00AD600C"/>
    <w:rsid w:val="00AD60E0"/>
    <w:rsid w:val="00AD643F"/>
    <w:rsid w:val="00AD645F"/>
    <w:rsid w:val="00AD69EF"/>
    <w:rsid w:val="00AD6DDF"/>
    <w:rsid w:val="00AD7902"/>
    <w:rsid w:val="00AD7BF5"/>
    <w:rsid w:val="00AE01E5"/>
    <w:rsid w:val="00AE0644"/>
    <w:rsid w:val="00AE06A1"/>
    <w:rsid w:val="00AE0A30"/>
    <w:rsid w:val="00AE0AF0"/>
    <w:rsid w:val="00AE0B21"/>
    <w:rsid w:val="00AE1004"/>
    <w:rsid w:val="00AE1E91"/>
    <w:rsid w:val="00AE2340"/>
    <w:rsid w:val="00AE239A"/>
    <w:rsid w:val="00AE23EA"/>
    <w:rsid w:val="00AE2A18"/>
    <w:rsid w:val="00AE2AAA"/>
    <w:rsid w:val="00AE2B6E"/>
    <w:rsid w:val="00AE2C97"/>
    <w:rsid w:val="00AE2E5F"/>
    <w:rsid w:val="00AE2E97"/>
    <w:rsid w:val="00AE3090"/>
    <w:rsid w:val="00AE3397"/>
    <w:rsid w:val="00AE34C9"/>
    <w:rsid w:val="00AE36CB"/>
    <w:rsid w:val="00AE38B1"/>
    <w:rsid w:val="00AE3A40"/>
    <w:rsid w:val="00AE3A9E"/>
    <w:rsid w:val="00AE3D40"/>
    <w:rsid w:val="00AE3F12"/>
    <w:rsid w:val="00AE4040"/>
    <w:rsid w:val="00AE40A5"/>
    <w:rsid w:val="00AE42A1"/>
    <w:rsid w:val="00AE4835"/>
    <w:rsid w:val="00AE4923"/>
    <w:rsid w:val="00AE4B2A"/>
    <w:rsid w:val="00AE5BB7"/>
    <w:rsid w:val="00AE6255"/>
    <w:rsid w:val="00AE6295"/>
    <w:rsid w:val="00AE6370"/>
    <w:rsid w:val="00AE6408"/>
    <w:rsid w:val="00AE6522"/>
    <w:rsid w:val="00AE659D"/>
    <w:rsid w:val="00AE6A6E"/>
    <w:rsid w:val="00AE6A9E"/>
    <w:rsid w:val="00AE731A"/>
    <w:rsid w:val="00AE7761"/>
    <w:rsid w:val="00AE798F"/>
    <w:rsid w:val="00AE7F45"/>
    <w:rsid w:val="00AF0612"/>
    <w:rsid w:val="00AF0EC5"/>
    <w:rsid w:val="00AF0FE0"/>
    <w:rsid w:val="00AF11FB"/>
    <w:rsid w:val="00AF1288"/>
    <w:rsid w:val="00AF1502"/>
    <w:rsid w:val="00AF1770"/>
    <w:rsid w:val="00AF1894"/>
    <w:rsid w:val="00AF192B"/>
    <w:rsid w:val="00AF1C18"/>
    <w:rsid w:val="00AF1DBF"/>
    <w:rsid w:val="00AF1F69"/>
    <w:rsid w:val="00AF2067"/>
    <w:rsid w:val="00AF2C75"/>
    <w:rsid w:val="00AF2CD8"/>
    <w:rsid w:val="00AF31C3"/>
    <w:rsid w:val="00AF33A4"/>
    <w:rsid w:val="00AF3420"/>
    <w:rsid w:val="00AF3638"/>
    <w:rsid w:val="00AF3691"/>
    <w:rsid w:val="00AF3A18"/>
    <w:rsid w:val="00AF3D6A"/>
    <w:rsid w:val="00AF40D0"/>
    <w:rsid w:val="00AF4167"/>
    <w:rsid w:val="00AF4190"/>
    <w:rsid w:val="00AF45EB"/>
    <w:rsid w:val="00AF4983"/>
    <w:rsid w:val="00AF4EAB"/>
    <w:rsid w:val="00AF4F36"/>
    <w:rsid w:val="00AF50B8"/>
    <w:rsid w:val="00AF5148"/>
    <w:rsid w:val="00AF550B"/>
    <w:rsid w:val="00AF5698"/>
    <w:rsid w:val="00AF5D3D"/>
    <w:rsid w:val="00AF5E8B"/>
    <w:rsid w:val="00AF62C7"/>
    <w:rsid w:val="00AF6325"/>
    <w:rsid w:val="00AF6372"/>
    <w:rsid w:val="00AF651D"/>
    <w:rsid w:val="00AF66F6"/>
    <w:rsid w:val="00AF67DE"/>
    <w:rsid w:val="00AF6905"/>
    <w:rsid w:val="00AF695F"/>
    <w:rsid w:val="00AF69CB"/>
    <w:rsid w:val="00AF6A70"/>
    <w:rsid w:val="00AF70BE"/>
    <w:rsid w:val="00AF7319"/>
    <w:rsid w:val="00AF7506"/>
    <w:rsid w:val="00AF79AB"/>
    <w:rsid w:val="00AF7B12"/>
    <w:rsid w:val="00AF7B7F"/>
    <w:rsid w:val="00AF7CF2"/>
    <w:rsid w:val="00AF7D96"/>
    <w:rsid w:val="00AF7E39"/>
    <w:rsid w:val="00B000FB"/>
    <w:rsid w:val="00B00188"/>
    <w:rsid w:val="00B00205"/>
    <w:rsid w:val="00B002B2"/>
    <w:rsid w:val="00B00416"/>
    <w:rsid w:val="00B00527"/>
    <w:rsid w:val="00B0064A"/>
    <w:rsid w:val="00B00760"/>
    <w:rsid w:val="00B00B70"/>
    <w:rsid w:val="00B00D4A"/>
    <w:rsid w:val="00B00DB6"/>
    <w:rsid w:val="00B00E83"/>
    <w:rsid w:val="00B01208"/>
    <w:rsid w:val="00B013B4"/>
    <w:rsid w:val="00B0146D"/>
    <w:rsid w:val="00B01B0B"/>
    <w:rsid w:val="00B01BEF"/>
    <w:rsid w:val="00B01DE3"/>
    <w:rsid w:val="00B01F4F"/>
    <w:rsid w:val="00B01FBB"/>
    <w:rsid w:val="00B020E1"/>
    <w:rsid w:val="00B0210C"/>
    <w:rsid w:val="00B021AD"/>
    <w:rsid w:val="00B02229"/>
    <w:rsid w:val="00B022D9"/>
    <w:rsid w:val="00B02570"/>
    <w:rsid w:val="00B02659"/>
    <w:rsid w:val="00B02775"/>
    <w:rsid w:val="00B02965"/>
    <w:rsid w:val="00B02BF1"/>
    <w:rsid w:val="00B02F45"/>
    <w:rsid w:val="00B033A8"/>
    <w:rsid w:val="00B03869"/>
    <w:rsid w:val="00B03A04"/>
    <w:rsid w:val="00B03CF0"/>
    <w:rsid w:val="00B03E13"/>
    <w:rsid w:val="00B03E3B"/>
    <w:rsid w:val="00B042E6"/>
    <w:rsid w:val="00B0439D"/>
    <w:rsid w:val="00B04C10"/>
    <w:rsid w:val="00B04D58"/>
    <w:rsid w:val="00B04D9D"/>
    <w:rsid w:val="00B058D6"/>
    <w:rsid w:val="00B05AAD"/>
    <w:rsid w:val="00B05CC7"/>
    <w:rsid w:val="00B05F1E"/>
    <w:rsid w:val="00B05F7C"/>
    <w:rsid w:val="00B06389"/>
    <w:rsid w:val="00B0640D"/>
    <w:rsid w:val="00B069E1"/>
    <w:rsid w:val="00B06DC3"/>
    <w:rsid w:val="00B07068"/>
    <w:rsid w:val="00B07263"/>
    <w:rsid w:val="00B076BC"/>
    <w:rsid w:val="00B07763"/>
    <w:rsid w:val="00B07777"/>
    <w:rsid w:val="00B07E4E"/>
    <w:rsid w:val="00B0B4D0"/>
    <w:rsid w:val="00B101EC"/>
    <w:rsid w:val="00B10506"/>
    <w:rsid w:val="00B1059A"/>
    <w:rsid w:val="00B10B3F"/>
    <w:rsid w:val="00B10E9E"/>
    <w:rsid w:val="00B11533"/>
    <w:rsid w:val="00B115FA"/>
    <w:rsid w:val="00B11782"/>
    <w:rsid w:val="00B11786"/>
    <w:rsid w:val="00B11926"/>
    <w:rsid w:val="00B1195A"/>
    <w:rsid w:val="00B11EDE"/>
    <w:rsid w:val="00B1209B"/>
    <w:rsid w:val="00B12175"/>
    <w:rsid w:val="00B126E1"/>
    <w:rsid w:val="00B12D30"/>
    <w:rsid w:val="00B13033"/>
    <w:rsid w:val="00B131AE"/>
    <w:rsid w:val="00B134C4"/>
    <w:rsid w:val="00B13767"/>
    <w:rsid w:val="00B1380A"/>
    <w:rsid w:val="00B1391E"/>
    <w:rsid w:val="00B139A1"/>
    <w:rsid w:val="00B13F41"/>
    <w:rsid w:val="00B14637"/>
    <w:rsid w:val="00B14817"/>
    <w:rsid w:val="00B14973"/>
    <w:rsid w:val="00B15032"/>
    <w:rsid w:val="00B15108"/>
    <w:rsid w:val="00B15110"/>
    <w:rsid w:val="00B1544A"/>
    <w:rsid w:val="00B1553C"/>
    <w:rsid w:val="00B158C5"/>
    <w:rsid w:val="00B15932"/>
    <w:rsid w:val="00B15B1D"/>
    <w:rsid w:val="00B16153"/>
    <w:rsid w:val="00B1667F"/>
    <w:rsid w:val="00B166FE"/>
    <w:rsid w:val="00B16724"/>
    <w:rsid w:val="00B16A49"/>
    <w:rsid w:val="00B16CB2"/>
    <w:rsid w:val="00B1736B"/>
    <w:rsid w:val="00B1742E"/>
    <w:rsid w:val="00B179F2"/>
    <w:rsid w:val="00B17BDA"/>
    <w:rsid w:val="00B17D31"/>
    <w:rsid w:val="00B17E59"/>
    <w:rsid w:val="00B202DE"/>
    <w:rsid w:val="00B2034A"/>
    <w:rsid w:val="00B20472"/>
    <w:rsid w:val="00B204E2"/>
    <w:rsid w:val="00B205A4"/>
    <w:rsid w:val="00B20687"/>
    <w:rsid w:val="00B20739"/>
    <w:rsid w:val="00B20DE3"/>
    <w:rsid w:val="00B20F69"/>
    <w:rsid w:val="00B20FD4"/>
    <w:rsid w:val="00B2101D"/>
    <w:rsid w:val="00B2117A"/>
    <w:rsid w:val="00B213E6"/>
    <w:rsid w:val="00B21474"/>
    <w:rsid w:val="00B21C3B"/>
    <w:rsid w:val="00B21ED9"/>
    <w:rsid w:val="00B22025"/>
    <w:rsid w:val="00B223C2"/>
    <w:rsid w:val="00B22764"/>
    <w:rsid w:val="00B227E6"/>
    <w:rsid w:val="00B2282B"/>
    <w:rsid w:val="00B22C84"/>
    <w:rsid w:val="00B22CD6"/>
    <w:rsid w:val="00B22FA6"/>
    <w:rsid w:val="00B230A2"/>
    <w:rsid w:val="00B231D1"/>
    <w:rsid w:val="00B235B1"/>
    <w:rsid w:val="00B238F9"/>
    <w:rsid w:val="00B23AA5"/>
    <w:rsid w:val="00B23EE6"/>
    <w:rsid w:val="00B244DD"/>
    <w:rsid w:val="00B24E02"/>
    <w:rsid w:val="00B24EA0"/>
    <w:rsid w:val="00B24F55"/>
    <w:rsid w:val="00B2546B"/>
    <w:rsid w:val="00B254CC"/>
    <w:rsid w:val="00B25580"/>
    <w:rsid w:val="00B25F80"/>
    <w:rsid w:val="00B2613B"/>
    <w:rsid w:val="00B2630C"/>
    <w:rsid w:val="00B263F1"/>
    <w:rsid w:val="00B2645B"/>
    <w:rsid w:val="00B26616"/>
    <w:rsid w:val="00B2681B"/>
    <w:rsid w:val="00B26933"/>
    <w:rsid w:val="00B26AD0"/>
    <w:rsid w:val="00B2770A"/>
    <w:rsid w:val="00B278DB"/>
    <w:rsid w:val="00B27CAB"/>
    <w:rsid w:val="00B27D6E"/>
    <w:rsid w:val="00B27D78"/>
    <w:rsid w:val="00B301C2"/>
    <w:rsid w:val="00B30384"/>
    <w:rsid w:val="00B3047D"/>
    <w:rsid w:val="00B30648"/>
    <w:rsid w:val="00B308A4"/>
    <w:rsid w:val="00B30B55"/>
    <w:rsid w:val="00B30FD5"/>
    <w:rsid w:val="00B31339"/>
    <w:rsid w:val="00B3155F"/>
    <w:rsid w:val="00B3171D"/>
    <w:rsid w:val="00B320A2"/>
    <w:rsid w:val="00B322E8"/>
    <w:rsid w:val="00B326F9"/>
    <w:rsid w:val="00B32868"/>
    <w:rsid w:val="00B328AA"/>
    <w:rsid w:val="00B33061"/>
    <w:rsid w:val="00B33631"/>
    <w:rsid w:val="00B33A37"/>
    <w:rsid w:val="00B33ADF"/>
    <w:rsid w:val="00B34337"/>
    <w:rsid w:val="00B3462F"/>
    <w:rsid w:val="00B34A35"/>
    <w:rsid w:val="00B34B2C"/>
    <w:rsid w:val="00B34BE1"/>
    <w:rsid w:val="00B34C51"/>
    <w:rsid w:val="00B34DC5"/>
    <w:rsid w:val="00B35659"/>
    <w:rsid w:val="00B358C7"/>
    <w:rsid w:val="00B35CB9"/>
    <w:rsid w:val="00B35E8D"/>
    <w:rsid w:val="00B36121"/>
    <w:rsid w:val="00B362C0"/>
    <w:rsid w:val="00B36D48"/>
    <w:rsid w:val="00B36D51"/>
    <w:rsid w:val="00B36E6F"/>
    <w:rsid w:val="00B36EAA"/>
    <w:rsid w:val="00B3733D"/>
    <w:rsid w:val="00B373D1"/>
    <w:rsid w:val="00B37668"/>
    <w:rsid w:val="00B37AC9"/>
    <w:rsid w:val="00B37B69"/>
    <w:rsid w:val="00B37BB7"/>
    <w:rsid w:val="00B37D1D"/>
    <w:rsid w:val="00B37E4E"/>
    <w:rsid w:val="00B37E85"/>
    <w:rsid w:val="00B37E94"/>
    <w:rsid w:val="00B40172"/>
    <w:rsid w:val="00B40260"/>
    <w:rsid w:val="00B40AB8"/>
    <w:rsid w:val="00B40B1B"/>
    <w:rsid w:val="00B40C3E"/>
    <w:rsid w:val="00B41136"/>
    <w:rsid w:val="00B414A7"/>
    <w:rsid w:val="00B414C7"/>
    <w:rsid w:val="00B41503"/>
    <w:rsid w:val="00B41C1E"/>
    <w:rsid w:val="00B41EDC"/>
    <w:rsid w:val="00B41F44"/>
    <w:rsid w:val="00B41F46"/>
    <w:rsid w:val="00B42158"/>
    <w:rsid w:val="00B422FB"/>
    <w:rsid w:val="00B42326"/>
    <w:rsid w:val="00B425F4"/>
    <w:rsid w:val="00B4268E"/>
    <w:rsid w:val="00B429B6"/>
    <w:rsid w:val="00B42ACC"/>
    <w:rsid w:val="00B42D84"/>
    <w:rsid w:val="00B42F7D"/>
    <w:rsid w:val="00B42FE4"/>
    <w:rsid w:val="00B43092"/>
    <w:rsid w:val="00B432EE"/>
    <w:rsid w:val="00B43854"/>
    <w:rsid w:val="00B43993"/>
    <w:rsid w:val="00B43DFD"/>
    <w:rsid w:val="00B444AE"/>
    <w:rsid w:val="00B44848"/>
    <w:rsid w:val="00B448AD"/>
    <w:rsid w:val="00B448CD"/>
    <w:rsid w:val="00B44A68"/>
    <w:rsid w:val="00B44B56"/>
    <w:rsid w:val="00B44DFC"/>
    <w:rsid w:val="00B44E0A"/>
    <w:rsid w:val="00B450EA"/>
    <w:rsid w:val="00B45CE8"/>
    <w:rsid w:val="00B46039"/>
    <w:rsid w:val="00B4628B"/>
    <w:rsid w:val="00B46304"/>
    <w:rsid w:val="00B46507"/>
    <w:rsid w:val="00B46D44"/>
    <w:rsid w:val="00B46D94"/>
    <w:rsid w:val="00B46E14"/>
    <w:rsid w:val="00B46EDC"/>
    <w:rsid w:val="00B47282"/>
    <w:rsid w:val="00B47586"/>
    <w:rsid w:val="00B47608"/>
    <w:rsid w:val="00B4778A"/>
    <w:rsid w:val="00B47792"/>
    <w:rsid w:val="00B4789B"/>
    <w:rsid w:val="00B47F68"/>
    <w:rsid w:val="00B47FE0"/>
    <w:rsid w:val="00B500C1"/>
    <w:rsid w:val="00B500C4"/>
    <w:rsid w:val="00B501BB"/>
    <w:rsid w:val="00B50296"/>
    <w:rsid w:val="00B5099A"/>
    <w:rsid w:val="00B50B83"/>
    <w:rsid w:val="00B50B84"/>
    <w:rsid w:val="00B50C91"/>
    <w:rsid w:val="00B50EF2"/>
    <w:rsid w:val="00B51313"/>
    <w:rsid w:val="00B5151A"/>
    <w:rsid w:val="00B515C2"/>
    <w:rsid w:val="00B5161D"/>
    <w:rsid w:val="00B5169A"/>
    <w:rsid w:val="00B518EE"/>
    <w:rsid w:val="00B51B91"/>
    <w:rsid w:val="00B51BA0"/>
    <w:rsid w:val="00B51DBA"/>
    <w:rsid w:val="00B520A2"/>
    <w:rsid w:val="00B5247C"/>
    <w:rsid w:val="00B52625"/>
    <w:rsid w:val="00B527AD"/>
    <w:rsid w:val="00B52801"/>
    <w:rsid w:val="00B52A20"/>
    <w:rsid w:val="00B52B37"/>
    <w:rsid w:val="00B52DE0"/>
    <w:rsid w:val="00B530AC"/>
    <w:rsid w:val="00B532A8"/>
    <w:rsid w:val="00B533F3"/>
    <w:rsid w:val="00B53765"/>
    <w:rsid w:val="00B53A93"/>
    <w:rsid w:val="00B53B9E"/>
    <w:rsid w:val="00B54036"/>
    <w:rsid w:val="00B54053"/>
    <w:rsid w:val="00B54436"/>
    <w:rsid w:val="00B545A1"/>
    <w:rsid w:val="00B545B6"/>
    <w:rsid w:val="00B54785"/>
    <w:rsid w:val="00B54822"/>
    <w:rsid w:val="00B54834"/>
    <w:rsid w:val="00B54ACB"/>
    <w:rsid w:val="00B54B00"/>
    <w:rsid w:val="00B54B27"/>
    <w:rsid w:val="00B54D89"/>
    <w:rsid w:val="00B54F14"/>
    <w:rsid w:val="00B552E6"/>
    <w:rsid w:val="00B55554"/>
    <w:rsid w:val="00B55959"/>
    <w:rsid w:val="00B55F2A"/>
    <w:rsid w:val="00B566F1"/>
    <w:rsid w:val="00B56E61"/>
    <w:rsid w:val="00B56FE8"/>
    <w:rsid w:val="00B57421"/>
    <w:rsid w:val="00B57716"/>
    <w:rsid w:val="00B57904"/>
    <w:rsid w:val="00B57DBE"/>
    <w:rsid w:val="00B57F30"/>
    <w:rsid w:val="00B57F8D"/>
    <w:rsid w:val="00B57FA6"/>
    <w:rsid w:val="00B606A4"/>
    <w:rsid w:val="00B606D6"/>
    <w:rsid w:val="00B60ABB"/>
    <w:rsid w:val="00B61109"/>
    <w:rsid w:val="00B6114B"/>
    <w:rsid w:val="00B61229"/>
    <w:rsid w:val="00B61669"/>
    <w:rsid w:val="00B61965"/>
    <w:rsid w:val="00B619C3"/>
    <w:rsid w:val="00B61A63"/>
    <w:rsid w:val="00B61AC4"/>
    <w:rsid w:val="00B61DA9"/>
    <w:rsid w:val="00B61E88"/>
    <w:rsid w:val="00B62079"/>
    <w:rsid w:val="00B62226"/>
    <w:rsid w:val="00B62624"/>
    <w:rsid w:val="00B6271A"/>
    <w:rsid w:val="00B627DA"/>
    <w:rsid w:val="00B62C70"/>
    <w:rsid w:val="00B62D69"/>
    <w:rsid w:val="00B62DB9"/>
    <w:rsid w:val="00B6310C"/>
    <w:rsid w:val="00B63210"/>
    <w:rsid w:val="00B63262"/>
    <w:rsid w:val="00B633AA"/>
    <w:rsid w:val="00B6364C"/>
    <w:rsid w:val="00B6366F"/>
    <w:rsid w:val="00B63946"/>
    <w:rsid w:val="00B63A54"/>
    <w:rsid w:val="00B63E94"/>
    <w:rsid w:val="00B6488F"/>
    <w:rsid w:val="00B64C6F"/>
    <w:rsid w:val="00B65103"/>
    <w:rsid w:val="00B65321"/>
    <w:rsid w:val="00B6554B"/>
    <w:rsid w:val="00B65957"/>
    <w:rsid w:val="00B66395"/>
    <w:rsid w:val="00B663C9"/>
    <w:rsid w:val="00B66498"/>
    <w:rsid w:val="00B664EC"/>
    <w:rsid w:val="00B66607"/>
    <w:rsid w:val="00B6691B"/>
    <w:rsid w:val="00B66F68"/>
    <w:rsid w:val="00B66F6F"/>
    <w:rsid w:val="00B6775C"/>
    <w:rsid w:val="00B67A26"/>
    <w:rsid w:val="00B7027D"/>
    <w:rsid w:val="00B705D3"/>
    <w:rsid w:val="00B708D9"/>
    <w:rsid w:val="00B70ABA"/>
    <w:rsid w:val="00B70B0F"/>
    <w:rsid w:val="00B70C48"/>
    <w:rsid w:val="00B70E9C"/>
    <w:rsid w:val="00B711D9"/>
    <w:rsid w:val="00B71232"/>
    <w:rsid w:val="00B719ED"/>
    <w:rsid w:val="00B71BF9"/>
    <w:rsid w:val="00B71CE3"/>
    <w:rsid w:val="00B71EB5"/>
    <w:rsid w:val="00B71EE2"/>
    <w:rsid w:val="00B72042"/>
    <w:rsid w:val="00B722C9"/>
    <w:rsid w:val="00B7240C"/>
    <w:rsid w:val="00B72509"/>
    <w:rsid w:val="00B726E2"/>
    <w:rsid w:val="00B727ED"/>
    <w:rsid w:val="00B72DA1"/>
    <w:rsid w:val="00B73217"/>
    <w:rsid w:val="00B733C1"/>
    <w:rsid w:val="00B7367E"/>
    <w:rsid w:val="00B73A51"/>
    <w:rsid w:val="00B73B8D"/>
    <w:rsid w:val="00B744DB"/>
    <w:rsid w:val="00B74960"/>
    <w:rsid w:val="00B74C17"/>
    <w:rsid w:val="00B74EA0"/>
    <w:rsid w:val="00B750F1"/>
    <w:rsid w:val="00B7527E"/>
    <w:rsid w:val="00B75372"/>
    <w:rsid w:val="00B7550E"/>
    <w:rsid w:val="00B75595"/>
    <w:rsid w:val="00B7590A"/>
    <w:rsid w:val="00B75D58"/>
    <w:rsid w:val="00B75DD1"/>
    <w:rsid w:val="00B75E2D"/>
    <w:rsid w:val="00B75ED4"/>
    <w:rsid w:val="00B76024"/>
    <w:rsid w:val="00B7629F"/>
    <w:rsid w:val="00B766F6"/>
    <w:rsid w:val="00B768E3"/>
    <w:rsid w:val="00B76C34"/>
    <w:rsid w:val="00B76D35"/>
    <w:rsid w:val="00B76EAD"/>
    <w:rsid w:val="00B76EEE"/>
    <w:rsid w:val="00B774AC"/>
    <w:rsid w:val="00B774BD"/>
    <w:rsid w:val="00B77AFD"/>
    <w:rsid w:val="00B77B1A"/>
    <w:rsid w:val="00B77B5E"/>
    <w:rsid w:val="00B801F9"/>
    <w:rsid w:val="00B80236"/>
    <w:rsid w:val="00B80290"/>
    <w:rsid w:val="00B80426"/>
    <w:rsid w:val="00B80877"/>
    <w:rsid w:val="00B80894"/>
    <w:rsid w:val="00B808BF"/>
    <w:rsid w:val="00B809C2"/>
    <w:rsid w:val="00B80B95"/>
    <w:rsid w:val="00B80BCD"/>
    <w:rsid w:val="00B80C23"/>
    <w:rsid w:val="00B80E78"/>
    <w:rsid w:val="00B80F01"/>
    <w:rsid w:val="00B8104F"/>
    <w:rsid w:val="00B8122B"/>
    <w:rsid w:val="00B813FC"/>
    <w:rsid w:val="00B81424"/>
    <w:rsid w:val="00B819F8"/>
    <w:rsid w:val="00B81D27"/>
    <w:rsid w:val="00B81EBA"/>
    <w:rsid w:val="00B81F59"/>
    <w:rsid w:val="00B82210"/>
    <w:rsid w:val="00B8237A"/>
    <w:rsid w:val="00B8295F"/>
    <w:rsid w:val="00B82977"/>
    <w:rsid w:val="00B82B38"/>
    <w:rsid w:val="00B82D41"/>
    <w:rsid w:val="00B82E0F"/>
    <w:rsid w:val="00B82FB8"/>
    <w:rsid w:val="00B830E2"/>
    <w:rsid w:val="00B831BA"/>
    <w:rsid w:val="00B83307"/>
    <w:rsid w:val="00B836B8"/>
    <w:rsid w:val="00B836C0"/>
    <w:rsid w:val="00B83A15"/>
    <w:rsid w:val="00B83AF1"/>
    <w:rsid w:val="00B8411D"/>
    <w:rsid w:val="00B84474"/>
    <w:rsid w:val="00B848A3"/>
    <w:rsid w:val="00B84A66"/>
    <w:rsid w:val="00B84C5F"/>
    <w:rsid w:val="00B84C66"/>
    <w:rsid w:val="00B85131"/>
    <w:rsid w:val="00B8533D"/>
    <w:rsid w:val="00B8546D"/>
    <w:rsid w:val="00B85566"/>
    <w:rsid w:val="00B85633"/>
    <w:rsid w:val="00B85899"/>
    <w:rsid w:val="00B85C69"/>
    <w:rsid w:val="00B85C95"/>
    <w:rsid w:val="00B85F49"/>
    <w:rsid w:val="00B85FB5"/>
    <w:rsid w:val="00B8629A"/>
    <w:rsid w:val="00B8673A"/>
    <w:rsid w:val="00B86CD2"/>
    <w:rsid w:val="00B86E8E"/>
    <w:rsid w:val="00B87006"/>
    <w:rsid w:val="00B87019"/>
    <w:rsid w:val="00B876A8"/>
    <w:rsid w:val="00B87775"/>
    <w:rsid w:val="00B87984"/>
    <w:rsid w:val="00B87EB2"/>
    <w:rsid w:val="00B87FA2"/>
    <w:rsid w:val="00B90539"/>
    <w:rsid w:val="00B905AE"/>
    <w:rsid w:val="00B906DB"/>
    <w:rsid w:val="00B907C1"/>
    <w:rsid w:val="00B90980"/>
    <w:rsid w:val="00B90A7B"/>
    <w:rsid w:val="00B90DDB"/>
    <w:rsid w:val="00B91068"/>
    <w:rsid w:val="00B9109C"/>
    <w:rsid w:val="00B915C5"/>
    <w:rsid w:val="00B915CF"/>
    <w:rsid w:val="00B916E3"/>
    <w:rsid w:val="00B919E7"/>
    <w:rsid w:val="00B91AEF"/>
    <w:rsid w:val="00B91E40"/>
    <w:rsid w:val="00B91FB9"/>
    <w:rsid w:val="00B9262D"/>
    <w:rsid w:val="00B9272B"/>
    <w:rsid w:val="00B928D7"/>
    <w:rsid w:val="00B9292C"/>
    <w:rsid w:val="00B9295D"/>
    <w:rsid w:val="00B92B91"/>
    <w:rsid w:val="00B92EFD"/>
    <w:rsid w:val="00B932E6"/>
    <w:rsid w:val="00B93B58"/>
    <w:rsid w:val="00B93BD2"/>
    <w:rsid w:val="00B93D33"/>
    <w:rsid w:val="00B93EF9"/>
    <w:rsid w:val="00B9417C"/>
    <w:rsid w:val="00B94399"/>
    <w:rsid w:val="00B943D1"/>
    <w:rsid w:val="00B94F37"/>
    <w:rsid w:val="00B94F80"/>
    <w:rsid w:val="00B950E8"/>
    <w:rsid w:val="00B95193"/>
    <w:rsid w:val="00B951A4"/>
    <w:rsid w:val="00B95241"/>
    <w:rsid w:val="00B956D2"/>
    <w:rsid w:val="00B95DB8"/>
    <w:rsid w:val="00B961EA"/>
    <w:rsid w:val="00B96677"/>
    <w:rsid w:val="00B966E1"/>
    <w:rsid w:val="00B966E4"/>
    <w:rsid w:val="00B96736"/>
    <w:rsid w:val="00B9675D"/>
    <w:rsid w:val="00B96D70"/>
    <w:rsid w:val="00B96DB7"/>
    <w:rsid w:val="00B9742E"/>
    <w:rsid w:val="00B976D2"/>
    <w:rsid w:val="00B977CC"/>
    <w:rsid w:val="00B97812"/>
    <w:rsid w:val="00B9789D"/>
    <w:rsid w:val="00B97AC8"/>
    <w:rsid w:val="00B97ADA"/>
    <w:rsid w:val="00B97ED2"/>
    <w:rsid w:val="00B97EE7"/>
    <w:rsid w:val="00B97F57"/>
    <w:rsid w:val="00B97FE8"/>
    <w:rsid w:val="00BA076D"/>
    <w:rsid w:val="00BA18AB"/>
    <w:rsid w:val="00BA20DF"/>
    <w:rsid w:val="00BA21D1"/>
    <w:rsid w:val="00BA2306"/>
    <w:rsid w:val="00BA24F8"/>
    <w:rsid w:val="00BA27E7"/>
    <w:rsid w:val="00BA2BA2"/>
    <w:rsid w:val="00BA2E46"/>
    <w:rsid w:val="00BA342E"/>
    <w:rsid w:val="00BA383D"/>
    <w:rsid w:val="00BA3898"/>
    <w:rsid w:val="00BA3FD8"/>
    <w:rsid w:val="00BA3FDD"/>
    <w:rsid w:val="00BA42C7"/>
    <w:rsid w:val="00BA4945"/>
    <w:rsid w:val="00BA494F"/>
    <w:rsid w:val="00BA4AFD"/>
    <w:rsid w:val="00BA4B05"/>
    <w:rsid w:val="00BA4C4C"/>
    <w:rsid w:val="00BA4DA9"/>
    <w:rsid w:val="00BA50AD"/>
    <w:rsid w:val="00BA5AA3"/>
    <w:rsid w:val="00BA5D9D"/>
    <w:rsid w:val="00BA5DA8"/>
    <w:rsid w:val="00BA5E46"/>
    <w:rsid w:val="00BA5E50"/>
    <w:rsid w:val="00BA623D"/>
    <w:rsid w:val="00BA6268"/>
    <w:rsid w:val="00BA62EF"/>
    <w:rsid w:val="00BA630D"/>
    <w:rsid w:val="00BA638B"/>
    <w:rsid w:val="00BA645E"/>
    <w:rsid w:val="00BA6D7B"/>
    <w:rsid w:val="00BA6F30"/>
    <w:rsid w:val="00BA7217"/>
    <w:rsid w:val="00BA72F1"/>
    <w:rsid w:val="00BA730B"/>
    <w:rsid w:val="00BA7D96"/>
    <w:rsid w:val="00BB01EA"/>
    <w:rsid w:val="00BB020E"/>
    <w:rsid w:val="00BB02E0"/>
    <w:rsid w:val="00BB0427"/>
    <w:rsid w:val="00BB06BA"/>
    <w:rsid w:val="00BB06DB"/>
    <w:rsid w:val="00BB1041"/>
    <w:rsid w:val="00BB1724"/>
    <w:rsid w:val="00BB193F"/>
    <w:rsid w:val="00BB1BE6"/>
    <w:rsid w:val="00BB1D87"/>
    <w:rsid w:val="00BB1E80"/>
    <w:rsid w:val="00BB1FCC"/>
    <w:rsid w:val="00BB201C"/>
    <w:rsid w:val="00BB24AA"/>
    <w:rsid w:val="00BB27B5"/>
    <w:rsid w:val="00BB2B81"/>
    <w:rsid w:val="00BB2D56"/>
    <w:rsid w:val="00BB3195"/>
    <w:rsid w:val="00BB324B"/>
    <w:rsid w:val="00BB3470"/>
    <w:rsid w:val="00BB394E"/>
    <w:rsid w:val="00BB3A9D"/>
    <w:rsid w:val="00BB3E12"/>
    <w:rsid w:val="00BB3E29"/>
    <w:rsid w:val="00BB3F1B"/>
    <w:rsid w:val="00BB439B"/>
    <w:rsid w:val="00BB43EE"/>
    <w:rsid w:val="00BB4567"/>
    <w:rsid w:val="00BB477F"/>
    <w:rsid w:val="00BB4A0A"/>
    <w:rsid w:val="00BB4A7B"/>
    <w:rsid w:val="00BB52FA"/>
    <w:rsid w:val="00BB53C8"/>
    <w:rsid w:val="00BB5404"/>
    <w:rsid w:val="00BB544C"/>
    <w:rsid w:val="00BB551A"/>
    <w:rsid w:val="00BB5670"/>
    <w:rsid w:val="00BB5B15"/>
    <w:rsid w:val="00BB5B56"/>
    <w:rsid w:val="00BB5CDF"/>
    <w:rsid w:val="00BB6395"/>
    <w:rsid w:val="00BB650C"/>
    <w:rsid w:val="00BB65D5"/>
    <w:rsid w:val="00BB679E"/>
    <w:rsid w:val="00BB67E0"/>
    <w:rsid w:val="00BB682E"/>
    <w:rsid w:val="00BB7131"/>
    <w:rsid w:val="00BB7188"/>
    <w:rsid w:val="00BB71E0"/>
    <w:rsid w:val="00BB74DB"/>
    <w:rsid w:val="00BB7A28"/>
    <w:rsid w:val="00BB7A2B"/>
    <w:rsid w:val="00BB7B16"/>
    <w:rsid w:val="00BC091C"/>
    <w:rsid w:val="00BC0C02"/>
    <w:rsid w:val="00BC0EAB"/>
    <w:rsid w:val="00BC13BD"/>
    <w:rsid w:val="00BC18ED"/>
    <w:rsid w:val="00BC1997"/>
    <w:rsid w:val="00BC1C82"/>
    <w:rsid w:val="00BC1FE8"/>
    <w:rsid w:val="00BC2123"/>
    <w:rsid w:val="00BC26CA"/>
    <w:rsid w:val="00BC2A12"/>
    <w:rsid w:val="00BC2EEA"/>
    <w:rsid w:val="00BC2FAF"/>
    <w:rsid w:val="00BC32F5"/>
    <w:rsid w:val="00BC3735"/>
    <w:rsid w:val="00BC3D57"/>
    <w:rsid w:val="00BC3DFE"/>
    <w:rsid w:val="00BC3E49"/>
    <w:rsid w:val="00BC3EDD"/>
    <w:rsid w:val="00BC4043"/>
    <w:rsid w:val="00BC41F7"/>
    <w:rsid w:val="00BC43DB"/>
    <w:rsid w:val="00BC43F1"/>
    <w:rsid w:val="00BC4FE8"/>
    <w:rsid w:val="00BC514D"/>
    <w:rsid w:val="00BC56A7"/>
    <w:rsid w:val="00BC5718"/>
    <w:rsid w:val="00BC5813"/>
    <w:rsid w:val="00BC5818"/>
    <w:rsid w:val="00BC5879"/>
    <w:rsid w:val="00BC58BA"/>
    <w:rsid w:val="00BC5968"/>
    <w:rsid w:val="00BC5BE4"/>
    <w:rsid w:val="00BC5CE8"/>
    <w:rsid w:val="00BC6097"/>
    <w:rsid w:val="00BC6229"/>
    <w:rsid w:val="00BC6CEB"/>
    <w:rsid w:val="00BC6E04"/>
    <w:rsid w:val="00BC6FD6"/>
    <w:rsid w:val="00BC707B"/>
    <w:rsid w:val="00BC73E0"/>
    <w:rsid w:val="00BC7826"/>
    <w:rsid w:val="00BC7B92"/>
    <w:rsid w:val="00BC7C2D"/>
    <w:rsid w:val="00BD026C"/>
    <w:rsid w:val="00BD028B"/>
    <w:rsid w:val="00BD09EE"/>
    <w:rsid w:val="00BD0D0B"/>
    <w:rsid w:val="00BD0E1A"/>
    <w:rsid w:val="00BD0E9A"/>
    <w:rsid w:val="00BD1003"/>
    <w:rsid w:val="00BD1069"/>
    <w:rsid w:val="00BD1181"/>
    <w:rsid w:val="00BD1248"/>
    <w:rsid w:val="00BD1371"/>
    <w:rsid w:val="00BD13C5"/>
    <w:rsid w:val="00BD14CD"/>
    <w:rsid w:val="00BD14E5"/>
    <w:rsid w:val="00BD17C6"/>
    <w:rsid w:val="00BD1A5B"/>
    <w:rsid w:val="00BD1EEB"/>
    <w:rsid w:val="00BD22F4"/>
    <w:rsid w:val="00BD23B8"/>
    <w:rsid w:val="00BD2531"/>
    <w:rsid w:val="00BD2E9E"/>
    <w:rsid w:val="00BD3141"/>
    <w:rsid w:val="00BD31F9"/>
    <w:rsid w:val="00BD331E"/>
    <w:rsid w:val="00BD3CA1"/>
    <w:rsid w:val="00BD3CAD"/>
    <w:rsid w:val="00BD4022"/>
    <w:rsid w:val="00BD48B7"/>
    <w:rsid w:val="00BD4AD3"/>
    <w:rsid w:val="00BD4CB8"/>
    <w:rsid w:val="00BD50AF"/>
    <w:rsid w:val="00BD5130"/>
    <w:rsid w:val="00BD5693"/>
    <w:rsid w:val="00BD584A"/>
    <w:rsid w:val="00BD5B40"/>
    <w:rsid w:val="00BD5E29"/>
    <w:rsid w:val="00BD70BD"/>
    <w:rsid w:val="00BD7271"/>
    <w:rsid w:val="00BD735E"/>
    <w:rsid w:val="00BD755D"/>
    <w:rsid w:val="00BD76EB"/>
    <w:rsid w:val="00BD77F2"/>
    <w:rsid w:val="00BD79B7"/>
    <w:rsid w:val="00BD7A89"/>
    <w:rsid w:val="00BD7C0F"/>
    <w:rsid w:val="00BD7D84"/>
    <w:rsid w:val="00BD7E2E"/>
    <w:rsid w:val="00BD7E93"/>
    <w:rsid w:val="00BD7F09"/>
    <w:rsid w:val="00BD7F71"/>
    <w:rsid w:val="00BE0139"/>
    <w:rsid w:val="00BE0AB7"/>
    <w:rsid w:val="00BE1F16"/>
    <w:rsid w:val="00BE207C"/>
    <w:rsid w:val="00BE2110"/>
    <w:rsid w:val="00BE21B6"/>
    <w:rsid w:val="00BE2371"/>
    <w:rsid w:val="00BE23D4"/>
    <w:rsid w:val="00BE2401"/>
    <w:rsid w:val="00BE2476"/>
    <w:rsid w:val="00BE24B9"/>
    <w:rsid w:val="00BE2541"/>
    <w:rsid w:val="00BE261D"/>
    <w:rsid w:val="00BE2778"/>
    <w:rsid w:val="00BE2880"/>
    <w:rsid w:val="00BE2A45"/>
    <w:rsid w:val="00BE2B42"/>
    <w:rsid w:val="00BE2C83"/>
    <w:rsid w:val="00BE2DDC"/>
    <w:rsid w:val="00BE2DEF"/>
    <w:rsid w:val="00BE305E"/>
    <w:rsid w:val="00BE32CE"/>
    <w:rsid w:val="00BE39A1"/>
    <w:rsid w:val="00BE3CCC"/>
    <w:rsid w:val="00BE3D9E"/>
    <w:rsid w:val="00BE4120"/>
    <w:rsid w:val="00BE45AF"/>
    <w:rsid w:val="00BE4A52"/>
    <w:rsid w:val="00BE4C27"/>
    <w:rsid w:val="00BE53C4"/>
    <w:rsid w:val="00BE546E"/>
    <w:rsid w:val="00BE54F1"/>
    <w:rsid w:val="00BE58FC"/>
    <w:rsid w:val="00BE5B5E"/>
    <w:rsid w:val="00BE5D90"/>
    <w:rsid w:val="00BE5E82"/>
    <w:rsid w:val="00BE5FF1"/>
    <w:rsid w:val="00BE615F"/>
    <w:rsid w:val="00BE623F"/>
    <w:rsid w:val="00BE6B05"/>
    <w:rsid w:val="00BE6CA0"/>
    <w:rsid w:val="00BE6F2B"/>
    <w:rsid w:val="00BE7087"/>
    <w:rsid w:val="00BE71F5"/>
    <w:rsid w:val="00BE722B"/>
    <w:rsid w:val="00BE72FD"/>
    <w:rsid w:val="00BE7309"/>
    <w:rsid w:val="00BE744F"/>
    <w:rsid w:val="00BE74DF"/>
    <w:rsid w:val="00BE768E"/>
    <w:rsid w:val="00BE771F"/>
    <w:rsid w:val="00BE7807"/>
    <w:rsid w:val="00BE78F6"/>
    <w:rsid w:val="00BE7BD6"/>
    <w:rsid w:val="00BE7DDF"/>
    <w:rsid w:val="00BEE806"/>
    <w:rsid w:val="00BF0031"/>
    <w:rsid w:val="00BF0156"/>
    <w:rsid w:val="00BF0447"/>
    <w:rsid w:val="00BF0740"/>
    <w:rsid w:val="00BF0814"/>
    <w:rsid w:val="00BF0E8A"/>
    <w:rsid w:val="00BF10BB"/>
    <w:rsid w:val="00BF12BE"/>
    <w:rsid w:val="00BF13A7"/>
    <w:rsid w:val="00BF13FD"/>
    <w:rsid w:val="00BF14FE"/>
    <w:rsid w:val="00BF165F"/>
    <w:rsid w:val="00BF20BB"/>
    <w:rsid w:val="00BF2222"/>
    <w:rsid w:val="00BF265B"/>
    <w:rsid w:val="00BF269A"/>
    <w:rsid w:val="00BF291C"/>
    <w:rsid w:val="00BF2BDA"/>
    <w:rsid w:val="00BF2C88"/>
    <w:rsid w:val="00BF2C97"/>
    <w:rsid w:val="00BF2D3B"/>
    <w:rsid w:val="00BF2DF6"/>
    <w:rsid w:val="00BF2E13"/>
    <w:rsid w:val="00BF2E95"/>
    <w:rsid w:val="00BF2FCE"/>
    <w:rsid w:val="00BF300C"/>
    <w:rsid w:val="00BF323B"/>
    <w:rsid w:val="00BF39D0"/>
    <w:rsid w:val="00BF39DE"/>
    <w:rsid w:val="00BF3A29"/>
    <w:rsid w:val="00BF3B65"/>
    <w:rsid w:val="00BF3C77"/>
    <w:rsid w:val="00BF3CAE"/>
    <w:rsid w:val="00BF3E06"/>
    <w:rsid w:val="00BF4149"/>
    <w:rsid w:val="00BF421B"/>
    <w:rsid w:val="00BF456F"/>
    <w:rsid w:val="00BF4E95"/>
    <w:rsid w:val="00BF5A35"/>
    <w:rsid w:val="00BF5A61"/>
    <w:rsid w:val="00BF5A64"/>
    <w:rsid w:val="00BF5D36"/>
    <w:rsid w:val="00BF608F"/>
    <w:rsid w:val="00BF654A"/>
    <w:rsid w:val="00BF67A6"/>
    <w:rsid w:val="00BF706C"/>
    <w:rsid w:val="00BF7167"/>
    <w:rsid w:val="00BF7732"/>
    <w:rsid w:val="00BF796F"/>
    <w:rsid w:val="00BF7C0C"/>
    <w:rsid w:val="00C0004C"/>
    <w:rsid w:val="00C0068E"/>
    <w:rsid w:val="00C0086E"/>
    <w:rsid w:val="00C008EE"/>
    <w:rsid w:val="00C00BB9"/>
    <w:rsid w:val="00C00E3C"/>
    <w:rsid w:val="00C01030"/>
    <w:rsid w:val="00C010D6"/>
    <w:rsid w:val="00C0135C"/>
    <w:rsid w:val="00C0141E"/>
    <w:rsid w:val="00C0190A"/>
    <w:rsid w:val="00C01CE8"/>
    <w:rsid w:val="00C02B77"/>
    <w:rsid w:val="00C02E79"/>
    <w:rsid w:val="00C033A2"/>
    <w:rsid w:val="00C034BB"/>
    <w:rsid w:val="00C037B2"/>
    <w:rsid w:val="00C03B70"/>
    <w:rsid w:val="00C03C4C"/>
    <w:rsid w:val="00C03CE4"/>
    <w:rsid w:val="00C03E6F"/>
    <w:rsid w:val="00C0425A"/>
    <w:rsid w:val="00C04375"/>
    <w:rsid w:val="00C043A9"/>
    <w:rsid w:val="00C04566"/>
    <w:rsid w:val="00C04856"/>
    <w:rsid w:val="00C04E1C"/>
    <w:rsid w:val="00C05C11"/>
    <w:rsid w:val="00C05CD4"/>
    <w:rsid w:val="00C05D58"/>
    <w:rsid w:val="00C05EB2"/>
    <w:rsid w:val="00C06793"/>
    <w:rsid w:val="00C068EA"/>
    <w:rsid w:val="00C06AAE"/>
    <w:rsid w:val="00C06CC3"/>
    <w:rsid w:val="00C06E4A"/>
    <w:rsid w:val="00C074E2"/>
    <w:rsid w:val="00C07760"/>
    <w:rsid w:val="00C0780D"/>
    <w:rsid w:val="00C07D6C"/>
    <w:rsid w:val="00C07E79"/>
    <w:rsid w:val="00C100B6"/>
    <w:rsid w:val="00C1027F"/>
    <w:rsid w:val="00C10300"/>
    <w:rsid w:val="00C1037C"/>
    <w:rsid w:val="00C104A1"/>
    <w:rsid w:val="00C10BD1"/>
    <w:rsid w:val="00C10BE3"/>
    <w:rsid w:val="00C10E6C"/>
    <w:rsid w:val="00C115F1"/>
    <w:rsid w:val="00C11795"/>
    <w:rsid w:val="00C11A44"/>
    <w:rsid w:val="00C12076"/>
    <w:rsid w:val="00C12078"/>
    <w:rsid w:val="00C120AA"/>
    <w:rsid w:val="00C120FE"/>
    <w:rsid w:val="00C1219C"/>
    <w:rsid w:val="00C1231A"/>
    <w:rsid w:val="00C123A7"/>
    <w:rsid w:val="00C12783"/>
    <w:rsid w:val="00C12A75"/>
    <w:rsid w:val="00C12B02"/>
    <w:rsid w:val="00C12C2E"/>
    <w:rsid w:val="00C12E85"/>
    <w:rsid w:val="00C12EDD"/>
    <w:rsid w:val="00C12F0E"/>
    <w:rsid w:val="00C12F47"/>
    <w:rsid w:val="00C1308B"/>
    <w:rsid w:val="00C13209"/>
    <w:rsid w:val="00C136E8"/>
    <w:rsid w:val="00C13739"/>
    <w:rsid w:val="00C13BD0"/>
    <w:rsid w:val="00C13C9C"/>
    <w:rsid w:val="00C13DC8"/>
    <w:rsid w:val="00C14657"/>
    <w:rsid w:val="00C148D1"/>
    <w:rsid w:val="00C1563B"/>
    <w:rsid w:val="00C15694"/>
    <w:rsid w:val="00C1569E"/>
    <w:rsid w:val="00C156AE"/>
    <w:rsid w:val="00C157F9"/>
    <w:rsid w:val="00C1585D"/>
    <w:rsid w:val="00C15866"/>
    <w:rsid w:val="00C15962"/>
    <w:rsid w:val="00C162B9"/>
    <w:rsid w:val="00C16430"/>
    <w:rsid w:val="00C1647E"/>
    <w:rsid w:val="00C16486"/>
    <w:rsid w:val="00C167BA"/>
    <w:rsid w:val="00C1686A"/>
    <w:rsid w:val="00C168BE"/>
    <w:rsid w:val="00C16B1C"/>
    <w:rsid w:val="00C16D07"/>
    <w:rsid w:val="00C16D11"/>
    <w:rsid w:val="00C16F02"/>
    <w:rsid w:val="00C170F0"/>
    <w:rsid w:val="00C17107"/>
    <w:rsid w:val="00C1740A"/>
    <w:rsid w:val="00C17450"/>
    <w:rsid w:val="00C17482"/>
    <w:rsid w:val="00C1776E"/>
    <w:rsid w:val="00C1794D"/>
    <w:rsid w:val="00C179D2"/>
    <w:rsid w:val="00C17DCF"/>
    <w:rsid w:val="00C20807"/>
    <w:rsid w:val="00C20831"/>
    <w:rsid w:val="00C20B0D"/>
    <w:rsid w:val="00C20C37"/>
    <w:rsid w:val="00C20CE7"/>
    <w:rsid w:val="00C20DFD"/>
    <w:rsid w:val="00C2102C"/>
    <w:rsid w:val="00C2185D"/>
    <w:rsid w:val="00C21A4C"/>
    <w:rsid w:val="00C220EE"/>
    <w:rsid w:val="00C22AF8"/>
    <w:rsid w:val="00C22D4F"/>
    <w:rsid w:val="00C2301A"/>
    <w:rsid w:val="00C2318A"/>
    <w:rsid w:val="00C23315"/>
    <w:rsid w:val="00C237A6"/>
    <w:rsid w:val="00C23883"/>
    <w:rsid w:val="00C2390F"/>
    <w:rsid w:val="00C2397D"/>
    <w:rsid w:val="00C23996"/>
    <w:rsid w:val="00C23BBD"/>
    <w:rsid w:val="00C240D7"/>
    <w:rsid w:val="00C24C3E"/>
    <w:rsid w:val="00C2529D"/>
    <w:rsid w:val="00C25490"/>
    <w:rsid w:val="00C254A3"/>
    <w:rsid w:val="00C258F7"/>
    <w:rsid w:val="00C25BE3"/>
    <w:rsid w:val="00C25C47"/>
    <w:rsid w:val="00C25D9D"/>
    <w:rsid w:val="00C25ECE"/>
    <w:rsid w:val="00C25F3F"/>
    <w:rsid w:val="00C25FA5"/>
    <w:rsid w:val="00C26369"/>
    <w:rsid w:val="00C26410"/>
    <w:rsid w:val="00C2673C"/>
    <w:rsid w:val="00C268B8"/>
    <w:rsid w:val="00C26CE8"/>
    <w:rsid w:val="00C27187"/>
    <w:rsid w:val="00C2730D"/>
    <w:rsid w:val="00C27413"/>
    <w:rsid w:val="00C27548"/>
    <w:rsid w:val="00C27D87"/>
    <w:rsid w:val="00C27E93"/>
    <w:rsid w:val="00C27EC8"/>
    <w:rsid w:val="00C27F75"/>
    <w:rsid w:val="00C300DA"/>
    <w:rsid w:val="00C30151"/>
    <w:rsid w:val="00C303D7"/>
    <w:rsid w:val="00C3061C"/>
    <w:rsid w:val="00C30951"/>
    <w:rsid w:val="00C30BBA"/>
    <w:rsid w:val="00C30BDD"/>
    <w:rsid w:val="00C30F45"/>
    <w:rsid w:val="00C30FAA"/>
    <w:rsid w:val="00C3145F"/>
    <w:rsid w:val="00C3146F"/>
    <w:rsid w:val="00C3149B"/>
    <w:rsid w:val="00C31680"/>
    <w:rsid w:val="00C318DD"/>
    <w:rsid w:val="00C31EDD"/>
    <w:rsid w:val="00C31F68"/>
    <w:rsid w:val="00C31F82"/>
    <w:rsid w:val="00C32020"/>
    <w:rsid w:val="00C32115"/>
    <w:rsid w:val="00C32367"/>
    <w:rsid w:val="00C3245C"/>
    <w:rsid w:val="00C32945"/>
    <w:rsid w:val="00C32B79"/>
    <w:rsid w:val="00C32BBA"/>
    <w:rsid w:val="00C32C3D"/>
    <w:rsid w:val="00C32DD6"/>
    <w:rsid w:val="00C32FB1"/>
    <w:rsid w:val="00C33010"/>
    <w:rsid w:val="00C3309D"/>
    <w:rsid w:val="00C332F8"/>
    <w:rsid w:val="00C3363E"/>
    <w:rsid w:val="00C336F8"/>
    <w:rsid w:val="00C33796"/>
    <w:rsid w:val="00C34079"/>
    <w:rsid w:val="00C34168"/>
    <w:rsid w:val="00C34350"/>
    <w:rsid w:val="00C345C1"/>
    <w:rsid w:val="00C3460A"/>
    <w:rsid w:val="00C34715"/>
    <w:rsid w:val="00C34770"/>
    <w:rsid w:val="00C34AA6"/>
    <w:rsid w:val="00C34AAD"/>
    <w:rsid w:val="00C34AF3"/>
    <w:rsid w:val="00C34F6B"/>
    <w:rsid w:val="00C35080"/>
    <w:rsid w:val="00C350D4"/>
    <w:rsid w:val="00C35100"/>
    <w:rsid w:val="00C3531A"/>
    <w:rsid w:val="00C3543C"/>
    <w:rsid w:val="00C35629"/>
    <w:rsid w:val="00C35A0B"/>
    <w:rsid w:val="00C35EFC"/>
    <w:rsid w:val="00C36029"/>
    <w:rsid w:val="00C36177"/>
    <w:rsid w:val="00C36267"/>
    <w:rsid w:val="00C36318"/>
    <w:rsid w:val="00C363AD"/>
    <w:rsid w:val="00C366BF"/>
    <w:rsid w:val="00C36AAE"/>
    <w:rsid w:val="00C36F7D"/>
    <w:rsid w:val="00C372A7"/>
    <w:rsid w:val="00C37650"/>
    <w:rsid w:val="00C377DD"/>
    <w:rsid w:val="00C37A4C"/>
    <w:rsid w:val="00C37B67"/>
    <w:rsid w:val="00C400B1"/>
    <w:rsid w:val="00C40294"/>
    <w:rsid w:val="00C40570"/>
    <w:rsid w:val="00C414F0"/>
    <w:rsid w:val="00C416C2"/>
    <w:rsid w:val="00C418AF"/>
    <w:rsid w:val="00C41A14"/>
    <w:rsid w:val="00C41BCD"/>
    <w:rsid w:val="00C41C81"/>
    <w:rsid w:val="00C41CCD"/>
    <w:rsid w:val="00C41D3D"/>
    <w:rsid w:val="00C41DE9"/>
    <w:rsid w:val="00C422A9"/>
    <w:rsid w:val="00C42305"/>
    <w:rsid w:val="00C427D0"/>
    <w:rsid w:val="00C42C2C"/>
    <w:rsid w:val="00C42D19"/>
    <w:rsid w:val="00C42F46"/>
    <w:rsid w:val="00C43324"/>
    <w:rsid w:val="00C43350"/>
    <w:rsid w:val="00C435ED"/>
    <w:rsid w:val="00C43938"/>
    <w:rsid w:val="00C43B58"/>
    <w:rsid w:val="00C43CF3"/>
    <w:rsid w:val="00C43E9B"/>
    <w:rsid w:val="00C440E5"/>
    <w:rsid w:val="00C443A5"/>
    <w:rsid w:val="00C443C0"/>
    <w:rsid w:val="00C44B71"/>
    <w:rsid w:val="00C44CE8"/>
    <w:rsid w:val="00C456D4"/>
    <w:rsid w:val="00C4598F"/>
    <w:rsid w:val="00C45D9D"/>
    <w:rsid w:val="00C45E05"/>
    <w:rsid w:val="00C45F0A"/>
    <w:rsid w:val="00C464A3"/>
    <w:rsid w:val="00C464E8"/>
    <w:rsid w:val="00C46A4F"/>
    <w:rsid w:val="00C46EDE"/>
    <w:rsid w:val="00C478EC"/>
    <w:rsid w:val="00C47D67"/>
    <w:rsid w:val="00C500A8"/>
    <w:rsid w:val="00C5016F"/>
    <w:rsid w:val="00C505F3"/>
    <w:rsid w:val="00C50628"/>
    <w:rsid w:val="00C50926"/>
    <w:rsid w:val="00C50D12"/>
    <w:rsid w:val="00C50E6F"/>
    <w:rsid w:val="00C50EAB"/>
    <w:rsid w:val="00C50EBD"/>
    <w:rsid w:val="00C51036"/>
    <w:rsid w:val="00C5111A"/>
    <w:rsid w:val="00C51262"/>
    <w:rsid w:val="00C51590"/>
    <w:rsid w:val="00C5192E"/>
    <w:rsid w:val="00C51A7C"/>
    <w:rsid w:val="00C51CEC"/>
    <w:rsid w:val="00C51DB0"/>
    <w:rsid w:val="00C51E12"/>
    <w:rsid w:val="00C51E5E"/>
    <w:rsid w:val="00C51EE9"/>
    <w:rsid w:val="00C51F75"/>
    <w:rsid w:val="00C520EA"/>
    <w:rsid w:val="00C52201"/>
    <w:rsid w:val="00C5268C"/>
    <w:rsid w:val="00C52872"/>
    <w:rsid w:val="00C52B0C"/>
    <w:rsid w:val="00C52B8C"/>
    <w:rsid w:val="00C52DB3"/>
    <w:rsid w:val="00C531CB"/>
    <w:rsid w:val="00C532C9"/>
    <w:rsid w:val="00C53456"/>
    <w:rsid w:val="00C5350F"/>
    <w:rsid w:val="00C5353C"/>
    <w:rsid w:val="00C53D94"/>
    <w:rsid w:val="00C5411A"/>
    <w:rsid w:val="00C5419D"/>
    <w:rsid w:val="00C543C2"/>
    <w:rsid w:val="00C544A6"/>
    <w:rsid w:val="00C54644"/>
    <w:rsid w:val="00C5472C"/>
    <w:rsid w:val="00C5477E"/>
    <w:rsid w:val="00C5488A"/>
    <w:rsid w:val="00C5499B"/>
    <w:rsid w:val="00C54D29"/>
    <w:rsid w:val="00C54FD8"/>
    <w:rsid w:val="00C5524A"/>
    <w:rsid w:val="00C55311"/>
    <w:rsid w:val="00C5541C"/>
    <w:rsid w:val="00C55831"/>
    <w:rsid w:val="00C5586F"/>
    <w:rsid w:val="00C55AA7"/>
    <w:rsid w:val="00C55EC3"/>
    <w:rsid w:val="00C55FEC"/>
    <w:rsid w:val="00C56424"/>
    <w:rsid w:val="00C56C1C"/>
    <w:rsid w:val="00C56EA4"/>
    <w:rsid w:val="00C57022"/>
    <w:rsid w:val="00C574E9"/>
    <w:rsid w:val="00C5750D"/>
    <w:rsid w:val="00C57F20"/>
    <w:rsid w:val="00C6009C"/>
    <w:rsid w:val="00C60171"/>
    <w:rsid w:val="00C6020A"/>
    <w:rsid w:val="00C605D6"/>
    <w:rsid w:val="00C60E4B"/>
    <w:rsid w:val="00C61127"/>
    <w:rsid w:val="00C612EF"/>
    <w:rsid w:val="00C61363"/>
    <w:rsid w:val="00C615F9"/>
    <w:rsid w:val="00C61BBE"/>
    <w:rsid w:val="00C61CDD"/>
    <w:rsid w:val="00C62410"/>
    <w:rsid w:val="00C624D3"/>
    <w:rsid w:val="00C62527"/>
    <w:rsid w:val="00C62851"/>
    <w:rsid w:val="00C628B0"/>
    <w:rsid w:val="00C628BB"/>
    <w:rsid w:val="00C62CC3"/>
    <w:rsid w:val="00C62ED0"/>
    <w:rsid w:val="00C63140"/>
    <w:rsid w:val="00C633EF"/>
    <w:rsid w:val="00C6357B"/>
    <w:rsid w:val="00C637ED"/>
    <w:rsid w:val="00C63AD6"/>
    <w:rsid w:val="00C63B67"/>
    <w:rsid w:val="00C63CFF"/>
    <w:rsid w:val="00C63E37"/>
    <w:rsid w:val="00C63F3C"/>
    <w:rsid w:val="00C6451F"/>
    <w:rsid w:val="00C649F1"/>
    <w:rsid w:val="00C64FD6"/>
    <w:rsid w:val="00C65131"/>
    <w:rsid w:val="00C651FF"/>
    <w:rsid w:val="00C654FC"/>
    <w:rsid w:val="00C65806"/>
    <w:rsid w:val="00C65B48"/>
    <w:rsid w:val="00C65F8C"/>
    <w:rsid w:val="00C66083"/>
    <w:rsid w:val="00C66917"/>
    <w:rsid w:val="00C66AFA"/>
    <w:rsid w:val="00C66DD8"/>
    <w:rsid w:val="00C67285"/>
    <w:rsid w:val="00C67385"/>
    <w:rsid w:val="00C67458"/>
    <w:rsid w:val="00C6763C"/>
    <w:rsid w:val="00C67646"/>
    <w:rsid w:val="00C67751"/>
    <w:rsid w:val="00C678BE"/>
    <w:rsid w:val="00C67A51"/>
    <w:rsid w:val="00C701AF"/>
    <w:rsid w:val="00C701C0"/>
    <w:rsid w:val="00C7085E"/>
    <w:rsid w:val="00C70C5E"/>
    <w:rsid w:val="00C70CB4"/>
    <w:rsid w:val="00C70D16"/>
    <w:rsid w:val="00C70F12"/>
    <w:rsid w:val="00C71252"/>
    <w:rsid w:val="00C71E38"/>
    <w:rsid w:val="00C71E42"/>
    <w:rsid w:val="00C720FB"/>
    <w:rsid w:val="00C722FA"/>
    <w:rsid w:val="00C728F3"/>
    <w:rsid w:val="00C729F4"/>
    <w:rsid w:val="00C72B5B"/>
    <w:rsid w:val="00C72CA1"/>
    <w:rsid w:val="00C72D3E"/>
    <w:rsid w:val="00C72ECD"/>
    <w:rsid w:val="00C72F96"/>
    <w:rsid w:val="00C7305F"/>
    <w:rsid w:val="00C7310D"/>
    <w:rsid w:val="00C7319D"/>
    <w:rsid w:val="00C7329D"/>
    <w:rsid w:val="00C73641"/>
    <w:rsid w:val="00C737DD"/>
    <w:rsid w:val="00C74472"/>
    <w:rsid w:val="00C74486"/>
    <w:rsid w:val="00C7454F"/>
    <w:rsid w:val="00C74807"/>
    <w:rsid w:val="00C74A79"/>
    <w:rsid w:val="00C74AB5"/>
    <w:rsid w:val="00C75057"/>
    <w:rsid w:val="00C753FA"/>
    <w:rsid w:val="00C755D5"/>
    <w:rsid w:val="00C7562C"/>
    <w:rsid w:val="00C75795"/>
    <w:rsid w:val="00C75C2C"/>
    <w:rsid w:val="00C75C3A"/>
    <w:rsid w:val="00C7621F"/>
    <w:rsid w:val="00C7637D"/>
    <w:rsid w:val="00C76476"/>
    <w:rsid w:val="00C76FCF"/>
    <w:rsid w:val="00C77142"/>
    <w:rsid w:val="00C7745C"/>
    <w:rsid w:val="00C774AB"/>
    <w:rsid w:val="00C775D5"/>
    <w:rsid w:val="00C775D9"/>
    <w:rsid w:val="00C7765A"/>
    <w:rsid w:val="00C77701"/>
    <w:rsid w:val="00C77920"/>
    <w:rsid w:val="00C77E04"/>
    <w:rsid w:val="00C801CC"/>
    <w:rsid w:val="00C8057E"/>
    <w:rsid w:val="00C805BE"/>
    <w:rsid w:val="00C805D9"/>
    <w:rsid w:val="00C80707"/>
    <w:rsid w:val="00C807C7"/>
    <w:rsid w:val="00C807F7"/>
    <w:rsid w:val="00C808E1"/>
    <w:rsid w:val="00C8090A"/>
    <w:rsid w:val="00C81152"/>
    <w:rsid w:val="00C812E8"/>
    <w:rsid w:val="00C81348"/>
    <w:rsid w:val="00C813E1"/>
    <w:rsid w:val="00C814C0"/>
    <w:rsid w:val="00C817BB"/>
    <w:rsid w:val="00C81ADC"/>
    <w:rsid w:val="00C81E05"/>
    <w:rsid w:val="00C823AE"/>
    <w:rsid w:val="00C82422"/>
    <w:rsid w:val="00C825D2"/>
    <w:rsid w:val="00C8275C"/>
    <w:rsid w:val="00C827D0"/>
    <w:rsid w:val="00C82B9C"/>
    <w:rsid w:val="00C83178"/>
    <w:rsid w:val="00C835EB"/>
    <w:rsid w:val="00C83627"/>
    <w:rsid w:val="00C836C1"/>
    <w:rsid w:val="00C836E8"/>
    <w:rsid w:val="00C83EB6"/>
    <w:rsid w:val="00C840DD"/>
    <w:rsid w:val="00C84497"/>
    <w:rsid w:val="00C84847"/>
    <w:rsid w:val="00C84994"/>
    <w:rsid w:val="00C84B4A"/>
    <w:rsid w:val="00C84BDB"/>
    <w:rsid w:val="00C84CCB"/>
    <w:rsid w:val="00C84EFE"/>
    <w:rsid w:val="00C84F6E"/>
    <w:rsid w:val="00C852BC"/>
    <w:rsid w:val="00C85324"/>
    <w:rsid w:val="00C8549B"/>
    <w:rsid w:val="00C859E9"/>
    <w:rsid w:val="00C85CCE"/>
    <w:rsid w:val="00C85E77"/>
    <w:rsid w:val="00C85F9D"/>
    <w:rsid w:val="00C8624A"/>
    <w:rsid w:val="00C86696"/>
    <w:rsid w:val="00C86A40"/>
    <w:rsid w:val="00C86BB0"/>
    <w:rsid w:val="00C86E97"/>
    <w:rsid w:val="00C8715D"/>
    <w:rsid w:val="00C871AC"/>
    <w:rsid w:val="00C8727C"/>
    <w:rsid w:val="00C87429"/>
    <w:rsid w:val="00C8790E"/>
    <w:rsid w:val="00C87A7C"/>
    <w:rsid w:val="00C90058"/>
    <w:rsid w:val="00C903A1"/>
    <w:rsid w:val="00C90596"/>
    <w:rsid w:val="00C9059A"/>
    <w:rsid w:val="00C9080A"/>
    <w:rsid w:val="00C90833"/>
    <w:rsid w:val="00C90870"/>
    <w:rsid w:val="00C90CFD"/>
    <w:rsid w:val="00C90D8D"/>
    <w:rsid w:val="00C90E37"/>
    <w:rsid w:val="00C90ED2"/>
    <w:rsid w:val="00C90F4B"/>
    <w:rsid w:val="00C91327"/>
    <w:rsid w:val="00C9182F"/>
    <w:rsid w:val="00C91B4C"/>
    <w:rsid w:val="00C91C70"/>
    <w:rsid w:val="00C91EE6"/>
    <w:rsid w:val="00C92354"/>
    <w:rsid w:val="00C92471"/>
    <w:rsid w:val="00C92501"/>
    <w:rsid w:val="00C925B3"/>
    <w:rsid w:val="00C92776"/>
    <w:rsid w:val="00C92AB4"/>
    <w:rsid w:val="00C92CAC"/>
    <w:rsid w:val="00C92E83"/>
    <w:rsid w:val="00C92EB8"/>
    <w:rsid w:val="00C93782"/>
    <w:rsid w:val="00C9438C"/>
    <w:rsid w:val="00C943C0"/>
    <w:rsid w:val="00C947B2"/>
    <w:rsid w:val="00C94C61"/>
    <w:rsid w:val="00C94E8D"/>
    <w:rsid w:val="00C94EDD"/>
    <w:rsid w:val="00C94FFC"/>
    <w:rsid w:val="00C95001"/>
    <w:rsid w:val="00C95228"/>
    <w:rsid w:val="00C952DC"/>
    <w:rsid w:val="00C95350"/>
    <w:rsid w:val="00C95856"/>
    <w:rsid w:val="00C95972"/>
    <w:rsid w:val="00C95AB8"/>
    <w:rsid w:val="00C95EBD"/>
    <w:rsid w:val="00C960A6"/>
    <w:rsid w:val="00C96504"/>
    <w:rsid w:val="00C9670D"/>
    <w:rsid w:val="00C96869"/>
    <w:rsid w:val="00C968F5"/>
    <w:rsid w:val="00C969D7"/>
    <w:rsid w:val="00C9713D"/>
    <w:rsid w:val="00C972BA"/>
    <w:rsid w:val="00C97C83"/>
    <w:rsid w:val="00C97D6F"/>
    <w:rsid w:val="00CA00D6"/>
    <w:rsid w:val="00CA0170"/>
    <w:rsid w:val="00CA01A5"/>
    <w:rsid w:val="00CA01BB"/>
    <w:rsid w:val="00CA0487"/>
    <w:rsid w:val="00CA04C5"/>
    <w:rsid w:val="00CA08F0"/>
    <w:rsid w:val="00CA0B28"/>
    <w:rsid w:val="00CA0B93"/>
    <w:rsid w:val="00CA0C13"/>
    <w:rsid w:val="00CA1035"/>
    <w:rsid w:val="00CA103A"/>
    <w:rsid w:val="00CA104E"/>
    <w:rsid w:val="00CA16D6"/>
    <w:rsid w:val="00CA16E1"/>
    <w:rsid w:val="00CA1974"/>
    <w:rsid w:val="00CA1AF6"/>
    <w:rsid w:val="00CA2508"/>
    <w:rsid w:val="00CA326A"/>
    <w:rsid w:val="00CA327C"/>
    <w:rsid w:val="00CA350A"/>
    <w:rsid w:val="00CA3568"/>
    <w:rsid w:val="00CA36BB"/>
    <w:rsid w:val="00CA36E7"/>
    <w:rsid w:val="00CA3845"/>
    <w:rsid w:val="00CA3901"/>
    <w:rsid w:val="00CA3F7C"/>
    <w:rsid w:val="00CA4405"/>
    <w:rsid w:val="00CA4A1C"/>
    <w:rsid w:val="00CA4C29"/>
    <w:rsid w:val="00CA4F5C"/>
    <w:rsid w:val="00CA50D9"/>
    <w:rsid w:val="00CA51AA"/>
    <w:rsid w:val="00CA51EC"/>
    <w:rsid w:val="00CA5643"/>
    <w:rsid w:val="00CA56A3"/>
    <w:rsid w:val="00CA5B5D"/>
    <w:rsid w:val="00CA5E2D"/>
    <w:rsid w:val="00CA5FCC"/>
    <w:rsid w:val="00CA6474"/>
    <w:rsid w:val="00CA64C8"/>
    <w:rsid w:val="00CA6598"/>
    <w:rsid w:val="00CA6883"/>
    <w:rsid w:val="00CA68EB"/>
    <w:rsid w:val="00CA6E1C"/>
    <w:rsid w:val="00CA6EAE"/>
    <w:rsid w:val="00CA6FD7"/>
    <w:rsid w:val="00CA7378"/>
    <w:rsid w:val="00CA7462"/>
    <w:rsid w:val="00CA7683"/>
    <w:rsid w:val="00CA7990"/>
    <w:rsid w:val="00CA7A1F"/>
    <w:rsid w:val="00CA7C73"/>
    <w:rsid w:val="00CA7CCA"/>
    <w:rsid w:val="00CA7CD0"/>
    <w:rsid w:val="00CA7E82"/>
    <w:rsid w:val="00CB039B"/>
    <w:rsid w:val="00CB04C1"/>
    <w:rsid w:val="00CB0943"/>
    <w:rsid w:val="00CB0BCA"/>
    <w:rsid w:val="00CB0E63"/>
    <w:rsid w:val="00CB1021"/>
    <w:rsid w:val="00CB1129"/>
    <w:rsid w:val="00CB1585"/>
    <w:rsid w:val="00CB1746"/>
    <w:rsid w:val="00CB2027"/>
    <w:rsid w:val="00CB20FC"/>
    <w:rsid w:val="00CB2797"/>
    <w:rsid w:val="00CB2856"/>
    <w:rsid w:val="00CB2B42"/>
    <w:rsid w:val="00CB2F3A"/>
    <w:rsid w:val="00CB34D0"/>
    <w:rsid w:val="00CB3B6A"/>
    <w:rsid w:val="00CB3BB3"/>
    <w:rsid w:val="00CB3BFF"/>
    <w:rsid w:val="00CB4270"/>
    <w:rsid w:val="00CB44EE"/>
    <w:rsid w:val="00CB45C8"/>
    <w:rsid w:val="00CB474F"/>
    <w:rsid w:val="00CB4845"/>
    <w:rsid w:val="00CB4C26"/>
    <w:rsid w:val="00CB5862"/>
    <w:rsid w:val="00CB5A9C"/>
    <w:rsid w:val="00CB5D7A"/>
    <w:rsid w:val="00CB5EE7"/>
    <w:rsid w:val="00CB6438"/>
    <w:rsid w:val="00CB65C7"/>
    <w:rsid w:val="00CB66A3"/>
    <w:rsid w:val="00CB6B6C"/>
    <w:rsid w:val="00CB6B9D"/>
    <w:rsid w:val="00CB6D27"/>
    <w:rsid w:val="00CB6D79"/>
    <w:rsid w:val="00CB6F75"/>
    <w:rsid w:val="00CB6FD4"/>
    <w:rsid w:val="00CB7005"/>
    <w:rsid w:val="00CB7BC5"/>
    <w:rsid w:val="00CC0035"/>
    <w:rsid w:val="00CC01E8"/>
    <w:rsid w:val="00CC021A"/>
    <w:rsid w:val="00CC06AC"/>
    <w:rsid w:val="00CC0AA1"/>
    <w:rsid w:val="00CC0B32"/>
    <w:rsid w:val="00CC10B6"/>
    <w:rsid w:val="00CC1141"/>
    <w:rsid w:val="00CC1269"/>
    <w:rsid w:val="00CC1786"/>
    <w:rsid w:val="00CC19A5"/>
    <w:rsid w:val="00CC1DE7"/>
    <w:rsid w:val="00CC1E60"/>
    <w:rsid w:val="00CC21BD"/>
    <w:rsid w:val="00CC21EE"/>
    <w:rsid w:val="00CC2359"/>
    <w:rsid w:val="00CC29DF"/>
    <w:rsid w:val="00CC2A90"/>
    <w:rsid w:val="00CC2B0E"/>
    <w:rsid w:val="00CC2DD0"/>
    <w:rsid w:val="00CC2E9A"/>
    <w:rsid w:val="00CC313C"/>
    <w:rsid w:val="00CC33E5"/>
    <w:rsid w:val="00CC378C"/>
    <w:rsid w:val="00CC3A8A"/>
    <w:rsid w:val="00CC3B07"/>
    <w:rsid w:val="00CC3B6A"/>
    <w:rsid w:val="00CC3BBF"/>
    <w:rsid w:val="00CC3CB2"/>
    <w:rsid w:val="00CC3D22"/>
    <w:rsid w:val="00CC3F32"/>
    <w:rsid w:val="00CC40C2"/>
    <w:rsid w:val="00CC44CB"/>
    <w:rsid w:val="00CC495F"/>
    <w:rsid w:val="00CC4A4E"/>
    <w:rsid w:val="00CC4EA2"/>
    <w:rsid w:val="00CC5282"/>
    <w:rsid w:val="00CC52F5"/>
    <w:rsid w:val="00CC532A"/>
    <w:rsid w:val="00CC53F7"/>
    <w:rsid w:val="00CC5AA8"/>
    <w:rsid w:val="00CC6137"/>
    <w:rsid w:val="00CC69E8"/>
    <w:rsid w:val="00CC6D23"/>
    <w:rsid w:val="00CC6E86"/>
    <w:rsid w:val="00CC7279"/>
    <w:rsid w:val="00CC72DE"/>
    <w:rsid w:val="00CC73B7"/>
    <w:rsid w:val="00CC74C0"/>
    <w:rsid w:val="00CC758A"/>
    <w:rsid w:val="00CC75A9"/>
    <w:rsid w:val="00CC776B"/>
    <w:rsid w:val="00CC79E4"/>
    <w:rsid w:val="00CC7B41"/>
    <w:rsid w:val="00CC7B9D"/>
    <w:rsid w:val="00CC7CDA"/>
    <w:rsid w:val="00CD0400"/>
    <w:rsid w:val="00CD085B"/>
    <w:rsid w:val="00CD0882"/>
    <w:rsid w:val="00CD0B6C"/>
    <w:rsid w:val="00CD0CD6"/>
    <w:rsid w:val="00CD0D54"/>
    <w:rsid w:val="00CD1621"/>
    <w:rsid w:val="00CD1896"/>
    <w:rsid w:val="00CD1B2D"/>
    <w:rsid w:val="00CD1FBD"/>
    <w:rsid w:val="00CD23FF"/>
    <w:rsid w:val="00CD2526"/>
    <w:rsid w:val="00CD2EF0"/>
    <w:rsid w:val="00CD3035"/>
    <w:rsid w:val="00CD3356"/>
    <w:rsid w:val="00CD33BA"/>
    <w:rsid w:val="00CD341A"/>
    <w:rsid w:val="00CD3484"/>
    <w:rsid w:val="00CD353F"/>
    <w:rsid w:val="00CD3852"/>
    <w:rsid w:val="00CD3950"/>
    <w:rsid w:val="00CD3977"/>
    <w:rsid w:val="00CD3C03"/>
    <w:rsid w:val="00CD3FC3"/>
    <w:rsid w:val="00CD4565"/>
    <w:rsid w:val="00CD48D8"/>
    <w:rsid w:val="00CD4BAA"/>
    <w:rsid w:val="00CD5170"/>
    <w:rsid w:val="00CD5194"/>
    <w:rsid w:val="00CD5241"/>
    <w:rsid w:val="00CD5376"/>
    <w:rsid w:val="00CD55B7"/>
    <w:rsid w:val="00CD55CD"/>
    <w:rsid w:val="00CD56C9"/>
    <w:rsid w:val="00CD5923"/>
    <w:rsid w:val="00CD5D06"/>
    <w:rsid w:val="00CD5D07"/>
    <w:rsid w:val="00CD629C"/>
    <w:rsid w:val="00CD6A04"/>
    <w:rsid w:val="00CD6D98"/>
    <w:rsid w:val="00CD7040"/>
    <w:rsid w:val="00CD7258"/>
    <w:rsid w:val="00CD770F"/>
    <w:rsid w:val="00CD7729"/>
    <w:rsid w:val="00CD7931"/>
    <w:rsid w:val="00CD7A06"/>
    <w:rsid w:val="00CD7C43"/>
    <w:rsid w:val="00CD7C60"/>
    <w:rsid w:val="00CE00DF"/>
    <w:rsid w:val="00CE00F4"/>
    <w:rsid w:val="00CE0176"/>
    <w:rsid w:val="00CE01BA"/>
    <w:rsid w:val="00CE02F4"/>
    <w:rsid w:val="00CE034E"/>
    <w:rsid w:val="00CE041C"/>
    <w:rsid w:val="00CE08B0"/>
    <w:rsid w:val="00CE0A71"/>
    <w:rsid w:val="00CE0B76"/>
    <w:rsid w:val="00CE0D13"/>
    <w:rsid w:val="00CE0D48"/>
    <w:rsid w:val="00CE0FC6"/>
    <w:rsid w:val="00CE105A"/>
    <w:rsid w:val="00CE1312"/>
    <w:rsid w:val="00CE13C6"/>
    <w:rsid w:val="00CE1629"/>
    <w:rsid w:val="00CE1B5D"/>
    <w:rsid w:val="00CE1DEA"/>
    <w:rsid w:val="00CE1EBF"/>
    <w:rsid w:val="00CE1EFE"/>
    <w:rsid w:val="00CE1FFA"/>
    <w:rsid w:val="00CE2161"/>
    <w:rsid w:val="00CE2182"/>
    <w:rsid w:val="00CE2D6B"/>
    <w:rsid w:val="00CE2E92"/>
    <w:rsid w:val="00CE3305"/>
    <w:rsid w:val="00CE3832"/>
    <w:rsid w:val="00CE3D2B"/>
    <w:rsid w:val="00CE3E00"/>
    <w:rsid w:val="00CE4018"/>
    <w:rsid w:val="00CE4074"/>
    <w:rsid w:val="00CE4075"/>
    <w:rsid w:val="00CE43C6"/>
    <w:rsid w:val="00CE48A9"/>
    <w:rsid w:val="00CE4A6D"/>
    <w:rsid w:val="00CE4ABA"/>
    <w:rsid w:val="00CE4C4F"/>
    <w:rsid w:val="00CE4D80"/>
    <w:rsid w:val="00CE4F35"/>
    <w:rsid w:val="00CE5109"/>
    <w:rsid w:val="00CE51F3"/>
    <w:rsid w:val="00CE5776"/>
    <w:rsid w:val="00CE59B8"/>
    <w:rsid w:val="00CE5E28"/>
    <w:rsid w:val="00CE5E94"/>
    <w:rsid w:val="00CE65B0"/>
    <w:rsid w:val="00CE6840"/>
    <w:rsid w:val="00CE68F6"/>
    <w:rsid w:val="00CE6EF8"/>
    <w:rsid w:val="00CE7698"/>
    <w:rsid w:val="00CE7AE2"/>
    <w:rsid w:val="00CE7AF1"/>
    <w:rsid w:val="00CE7BB4"/>
    <w:rsid w:val="00CE7D9C"/>
    <w:rsid w:val="00CF01DE"/>
    <w:rsid w:val="00CF0213"/>
    <w:rsid w:val="00CF073F"/>
    <w:rsid w:val="00CF0823"/>
    <w:rsid w:val="00CF0836"/>
    <w:rsid w:val="00CF09FF"/>
    <w:rsid w:val="00CF0B41"/>
    <w:rsid w:val="00CF0C98"/>
    <w:rsid w:val="00CF0D67"/>
    <w:rsid w:val="00CF1696"/>
    <w:rsid w:val="00CF1775"/>
    <w:rsid w:val="00CF1B05"/>
    <w:rsid w:val="00CF1D25"/>
    <w:rsid w:val="00CF20BC"/>
    <w:rsid w:val="00CF2216"/>
    <w:rsid w:val="00CF24D9"/>
    <w:rsid w:val="00CF2510"/>
    <w:rsid w:val="00CF26AA"/>
    <w:rsid w:val="00CF2F51"/>
    <w:rsid w:val="00CF32AC"/>
    <w:rsid w:val="00CF33AA"/>
    <w:rsid w:val="00CF38A0"/>
    <w:rsid w:val="00CF399E"/>
    <w:rsid w:val="00CF3AAF"/>
    <w:rsid w:val="00CF4072"/>
    <w:rsid w:val="00CF4390"/>
    <w:rsid w:val="00CF44CD"/>
    <w:rsid w:val="00CF46C8"/>
    <w:rsid w:val="00CF4748"/>
    <w:rsid w:val="00CF4AA8"/>
    <w:rsid w:val="00CF4E10"/>
    <w:rsid w:val="00CF4F5A"/>
    <w:rsid w:val="00CF55DC"/>
    <w:rsid w:val="00CF5605"/>
    <w:rsid w:val="00CF5688"/>
    <w:rsid w:val="00CF569C"/>
    <w:rsid w:val="00CF5870"/>
    <w:rsid w:val="00CF58E2"/>
    <w:rsid w:val="00CF5CA8"/>
    <w:rsid w:val="00CF627D"/>
    <w:rsid w:val="00CF6895"/>
    <w:rsid w:val="00CF68D4"/>
    <w:rsid w:val="00CF6A72"/>
    <w:rsid w:val="00CF6BBF"/>
    <w:rsid w:val="00CF7175"/>
    <w:rsid w:val="00CF71FC"/>
    <w:rsid w:val="00CF7619"/>
    <w:rsid w:val="00CF7706"/>
    <w:rsid w:val="00CF79A5"/>
    <w:rsid w:val="00CF7D1C"/>
    <w:rsid w:val="00CF7F7C"/>
    <w:rsid w:val="00D00129"/>
    <w:rsid w:val="00D0014E"/>
    <w:rsid w:val="00D003F5"/>
    <w:rsid w:val="00D004D6"/>
    <w:rsid w:val="00D0099E"/>
    <w:rsid w:val="00D00B1C"/>
    <w:rsid w:val="00D00C22"/>
    <w:rsid w:val="00D00E00"/>
    <w:rsid w:val="00D00E21"/>
    <w:rsid w:val="00D01549"/>
    <w:rsid w:val="00D01665"/>
    <w:rsid w:val="00D01B1A"/>
    <w:rsid w:val="00D01C80"/>
    <w:rsid w:val="00D01DD2"/>
    <w:rsid w:val="00D01E03"/>
    <w:rsid w:val="00D01F64"/>
    <w:rsid w:val="00D020C7"/>
    <w:rsid w:val="00D02203"/>
    <w:rsid w:val="00D023FB"/>
    <w:rsid w:val="00D02473"/>
    <w:rsid w:val="00D02DEF"/>
    <w:rsid w:val="00D02FB3"/>
    <w:rsid w:val="00D0302B"/>
    <w:rsid w:val="00D0317E"/>
    <w:rsid w:val="00D03587"/>
    <w:rsid w:val="00D03839"/>
    <w:rsid w:val="00D04519"/>
    <w:rsid w:val="00D045ED"/>
    <w:rsid w:val="00D04843"/>
    <w:rsid w:val="00D04A60"/>
    <w:rsid w:val="00D04A9B"/>
    <w:rsid w:val="00D04D4F"/>
    <w:rsid w:val="00D04E14"/>
    <w:rsid w:val="00D04E47"/>
    <w:rsid w:val="00D055B8"/>
    <w:rsid w:val="00D05884"/>
    <w:rsid w:val="00D0588A"/>
    <w:rsid w:val="00D06468"/>
    <w:rsid w:val="00D06727"/>
    <w:rsid w:val="00D06A6A"/>
    <w:rsid w:val="00D06C06"/>
    <w:rsid w:val="00D06C15"/>
    <w:rsid w:val="00D07531"/>
    <w:rsid w:val="00D078BF"/>
    <w:rsid w:val="00D07BC8"/>
    <w:rsid w:val="00D07E22"/>
    <w:rsid w:val="00D10112"/>
    <w:rsid w:val="00D106FB"/>
    <w:rsid w:val="00D10CC9"/>
    <w:rsid w:val="00D10E91"/>
    <w:rsid w:val="00D10F37"/>
    <w:rsid w:val="00D10FC3"/>
    <w:rsid w:val="00D1123F"/>
    <w:rsid w:val="00D112BF"/>
    <w:rsid w:val="00D116ED"/>
    <w:rsid w:val="00D1176D"/>
    <w:rsid w:val="00D11B62"/>
    <w:rsid w:val="00D11DBB"/>
    <w:rsid w:val="00D1243C"/>
    <w:rsid w:val="00D126DB"/>
    <w:rsid w:val="00D128BC"/>
    <w:rsid w:val="00D129DA"/>
    <w:rsid w:val="00D13233"/>
    <w:rsid w:val="00D132EA"/>
    <w:rsid w:val="00D13748"/>
    <w:rsid w:val="00D137DC"/>
    <w:rsid w:val="00D1384B"/>
    <w:rsid w:val="00D13F98"/>
    <w:rsid w:val="00D1416D"/>
    <w:rsid w:val="00D144F4"/>
    <w:rsid w:val="00D14585"/>
    <w:rsid w:val="00D1469B"/>
    <w:rsid w:val="00D146A4"/>
    <w:rsid w:val="00D146D4"/>
    <w:rsid w:val="00D14AEE"/>
    <w:rsid w:val="00D14D88"/>
    <w:rsid w:val="00D14DA8"/>
    <w:rsid w:val="00D14E64"/>
    <w:rsid w:val="00D150AB"/>
    <w:rsid w:val="00D15335"/>
    <w:rsid w:val="00D15AB8"/>
    <w:rsid w:val="00D15AD9"/>
    <w:rsid w:val="00D15BA6"/>
    <w:rsid w:val="00D1648A"/>
    <w:rsid w:val="00D164AF"/>
    <w:rsid w:val="00D164F1"/>
    <w:rsid w:val="00D1659A"/>
    <w:rsid w:val="00D16950"/>
    <w:rsid w:val="00D16F64"/>
    <w:rsid w:val="00D1767F"/>
    <w:rsid w:val="00D17728"/>
    <w:rsid w:val="00D178BF"/>
    <w:rsid w:val="00D179F8"/>
    <w:rsid w:val="00D17E11"/>
    <w:rsid w:val="00D17EC3"/>
    <w:rsid w:val="00D20061"/>
    <w:rsid w:val="00D20103"/>
    <w:rsid w:val="00D202D2"/>
    <w:rsid w:val="00D20325"/>
    <w:rsid w:val="00D20406"/>
    <w:rsid w:val="00D205FB"/>
    <w:rsid w:val="00D211E1"/>
    <w:rsid w:val="00D2154A"/>
    <w:rsid w:val="00D2155D"/>
    <w:rsid w:val="00D215B5"/>
    <w:rsid w:val="00D215F6"/>
    <w:rsid w:val="00D217E2"/>
    <w:rsid w:val="00D21844"/>
    <w:rsid w:val="00D21A0B"/>
    <w:rsid w:val="00D21B61"/>
    <w:rsid w:val="00D21FA9"/>
    <w:rsid w:val="00D2219E"/>
    <w:rsid w:val="00D22275"/>
    <w:rsid w:val="00D224D5"/>
    <w:rsid w:val="00D2286A"/>
    <w:rsid w:val="00D22E17"/>
    <w:rsid w:val="00D23180"/>
    <w:rsid w:val="00D2381D"/>
    <w:rsid w:val="00D23BC9"/>
    <w:rsid w:val="00D23CA4"/>
    <w:rsid w:val="00D23E5B"/>
    <w:rsid w:val="00D23ED6"/>
    <w:rsid w:val="00D2417A"/>
    <w:rsid w:val="00D24284"/>
    <w:rsid w:val="00D243B5"/>
    <w:rsid w:val="00D244B0"/>
    <w:rsid w:val="00D2459C"/>
    <w:rsid w:val="00D24B2A"/>
    <w:rsid w:val="00D24BB7"/>
    <w:rsid w:val="00D24BC9"/>
    <w:rsid w:val="00D24C89"/>
    <w:rsid w:val="00D25469"/>
    <w:rsid w:val="00D25975"/>
    <w:rsid w:val="00D25E3F"/>
    <w:rsid w:val="00D2603F"/>
    <w:rsid w:val="00D2637D"/>
    <w:rsid w:val="00D26A26"/>
    <w:rsid w:val="00D26CEF"/>
    <w:rsid w:val="00D26DD9"/>
    <w:rsid w:val="00D26EFD"/>
    <w:rsid w:val="00D26FAB"/>
    <w:rsid w:val="00D271FE"/>
    <w:rsid w:val="00D2765A"/>
    <w:rsid w:val="00D276DC"/>
    <w:rsid w:val="00D27A1D"/>
    <w:rsid w:val="00D27C24"/>
    <w:rsid w:val="00D30033"/>
    <w:rsid w:val="00D30092"/>
    <w:rsid w:val="00D30165"/>
    <w:rsid w:val="00D305E4"/>
    <w:rsid w:val="00D305EC"/>
    <w:rsid w:val="00D311DB"/>
    <w:rsid w:val="00D31477"/>
    <w:rsid w:val="00D31914"/>
    <w:rsid w:val="00D31BD9"/>
    <w:rsid w:val="00D31C14"/>
    <w:rsid w:val="00D31D5B"/>
    <w:rsid w:val="00D31FBD"/>
    <w:rsid w:val="00D320DF"/>
    <w:rsid w:val="00D323FE"/>
    <w:rsid w:val="00D32645"/>
    <w:rsid w:val="00D327B9"/>
    <w:rsid w:val="00D32BBD"/>
    <w:rsid w:val="00D32CA8"/>
    <w:rsid w:val="00D32CC1"/>
    <w:rsid w:val="00D32F1F"/>
    <w:rsid w:val="00D3301D"/>
    <w:rsid w:val="00D3322E"/>
    <w:rsid w:val="00D3372D"/>
    <w:rsid w:val="00D338A8"/>
    <w:rsid w:val="00D33A13"/>
    <w:rsid w:val="00D33EE8"/>
    <w:rsid w:val="00D33F24"/>
    <w:rsid w:val="00D34936"/>
    <w:rsid w:val="00D34A12"/>
    <w:rsid w:val="00D34A7D"/>
    <w:rsid w:val="00D34F17"/>
    <w:rsid w:val="00D34F76"/>
    <w:rsid w:val="00D34FA9"/>
    <w:rsid w:val="00D34FF2"/>
    <w:rsid w:val="00D35051"/>
    <w:rsid w:val="00D351ED"/>
    <w:rsid w:val="00D35537"/>
    <w:rsid w:val="00D3557A"/>
    <w:rsid w:val="00D3581B"/>
    <w:rsid w:val="00D358EF"/>
    <w:rsid w:val="00D35B51"/>
    <w:rsid w:val="00D35CDD"/>
    <w:rsid w:val="00D35D03"/>
    <w:rsid w:val="00D35D39"/>
    <w:rsid w:val="00D35F66"/>
    <w:rsid w:val="00D36827"/>
    <w:rsid w:val="00D37146"/>
    <w:rsid w:val="00D372F2"/>
    <w:rsid w:val="00D37BAE"/>
    <w:rsid w:val="00D37DBF"/>
    <w:rsid w:val="00D400B1"/>
    <w:rsid w:val="00D4017E"/>
    <w:rsid w:val="00D402D4"/>
    <w:rsid w:val="00D4046B"/>
    <w:rsid w:val="00D405A2"/>
    <w:rsid w:val="00D40718"/>
    <w:rsid w:val="00D4122C"/>
    <w:rsid w:val="00D416B7"/>
    <w:rsid w:val="00D41C91"/>
    <w:rsid w:val="00D41FC0"/>
    <w:rsid w:val="00D42354"/>
    <w:rsid w:val="00D42AE2"/>
    <w:rsid w:val="00D42C06"/>
    <w:rsid w:val="00D42E90"/>
    <w:rsid w:val="00D433EF"/>
    <w:rsid w:val="00D434CC"/>
    <w:rsid w:val="00D4353B"/>
    <w:rsid w:val="00D43745"/>
    <w:rsid w:val="00D437F5"/>
    <w:rsid w:val="00D43DAF"/>
    <w:rsid w:val="00D43E02"/>
    <w:rsid w:val="00D43E4A"/>
    <w:rsid w:val="00D44307"/>
    <w:rsid w:val="00D4436E"/>
    <w:rsid w:val="00D4475C"/>
    <w:rsid w:val="00D45014"/>
    <w:rsid w:val="00D450D2"/>
    <w:rsid w:val="00D4516A"/>
    <w:rsid w:val="00D452D6"/>
    <w:rsid w:val="00D4535E"/>
    <w:rsid w:val="00D45D38"/>
    <w:rsid w:val="00D45EF4"/>
    <w:rsid w:val="00D4613C"/>
    <w:rsid w:val="00D461A5"/>
    <w:rsid w:val="00D4625D"/>
    <w:rsid w:val="00D462CD"/>
    <w:rsid w:val="00D4663D"/>
    <w:rsid w:val="00D4664A"/>
    <w:rsid w:val="00D46B05"/>
    <w:rsid w:val="00D46E94"/>
    <w:rsid w:val="00D47418"/>
    <w:rsid w:val="00D47D04"/>
    <w:rsid w:val="00D47F58"/>
    <w:rsid w:val="00D5008F"/>
    <w:rsid w:val="00D502FE"/>
    <w:rsid w:val="00D505C1"/>
    <w:rsid w:val="00D507BE"/>
    <w:rsid w:val="00D50974"/>
    <w:rsid w:val="00D50BA0"/>
    <w:rsid w:val="00D50E29"/>
    <w:rsid w:val="00D51600"/>
    <w:rsid w:val="00D51A04"/>
    <w:rsid w:val="00D52047"/>
    <w:rsid w:val="00D5207F"/>
    <w:rsid w:val="00D528F4"/>
    <w:rsid w:val="00D529D7"/>
    <w:rsid w:val="00D52B59"/>
    <w:rsid w:val="00D52B6D"/>
    <w:rsid w:val="00D52CC0"/>
    <w:rsid w:val="00D52D51"/>
    <w:rsid w:val="00D52DEA"/>
    <w:rsid w:val="00D52FDC"/>
    <w:rsid w:val="00D52FEA"/>
    <w:rsid w:val="00D52FFA"/>
    <w:rsid w:val="00D533C0"/>
    <w:rsid w:val="00D535E4"/>
    <w:rsid w:val="00D539EF"/>
    <w:rsid w:val="00D53C11"/>
    <w:rsid w:val="00D5410B"/>
    <w:rsid w:val="00D5580D"/>
    <w:rsid w:val="00D55AFE"/>
    <w:rsid w:val="00D55C2F"/>
    <w:rsid w:val="00D56370"/>
    <w:rsid w:val="00D5675A"/>
    <w:rsid w:val="00D5689E"/>
    <w:rsid w:val="00D56C14"/>
    <w:rsid w:val="00D56F4C"/>
    <w:rsid w:val="00D570C3"/>
    <w:rsid w:val="00D57130"/>
    <w:rsid w:val="00D5727A"/>
    <w:rsid w:val="00D573EA"/>
    <w:rsid w:val="00D57C0B"/>
    <w:rsid w:val="00D60262"/>
    <w:rsid w:val="00D60346"/>
    <w:rsid w:val="00D603D1"/>
    <w:rsid w:val="00D60C46"/>
    <w:rsid w:val="00D6116C"/>
    <w:rsid w:val="00D611E8"/>
    <w:rsid w:val="00D611FE"/>
    <w:rsid w:val="00D613D2"/>
    <w:rsid w:val="00D615B9"/>
    <w:rsid w:val="00D618D8"/>
    <w:rsid w:val="00D6196D"/>
    <w:rsid w:val="00D61999"/>
    <w:rsid w:val="00D61B0A"/>
    <w:rsid w:val="00D621EC"/>
    <w:rsid w:val="00D622C8"/>
    <w:rsid w:val="00D62580"/>
    <w:rsid w:val="00D62934"/>
    <w:rsid w:val="00D62A95"/>
    <w:rsid w:val="00D62C5D"/>
    <w:rsid w:val="00D62CCB"/>
    <w:rsid w:val="00D62E72"/>
    <w:rsid w:val="00D63681"/>
    <w:rsid w:val="00D636BE"/>
    <w:rsid w:val="00D6396F"/>
    <w:rsid w:val="00D63E4E"/>
    <w:rsid w:val="00D64116"/>
    <w:rsid w:val="00D64402"/>
    <w:rsid w:val="00D64544"/>
    <w:rsid w:val="00D64795"/>
    <w:rsid w:val="00D64980"/>
    <w:rsid w:val="00D64BC6"/>
    <w:rsid w:val="00D64D0A"/>
    <w:rsid w:val="00D64DB8"/>
    <w:rsid w:val="00D6549E"/>
    <w:rsid w:val="00D659AF"/>
    <w:rsid w:val="00D65A29"/>
    <w:rsid w:val="00D65BA7"/>
    <w:rsid w:val="00D66204"/>
    <w:rsid w:val="00D66223"/>
    <w:rsid w:val="00D665B2"/>
    <w:rsid w:val="00D669C5"/>
    <w:rsid w:val="00D66A33"/>
    <w:rsid w:val="00D6716B"/>
    <w:rsid w:val="00D6721D"/>
    <w:rsid w:val="00D6732D"/>
    <w:rsid w:val="00D674B9"/>
    <w:rsid w:val="00D674ED"/>
    <w:rsid w:val="00D678F1"/>
    <w:rsid w:val="00D704A5"/>
    <w:rsid w:val="00D70724"/>
    <w:rsid w:val="00D70790"/>
    <w:rsid w:val="00D70CFA"/>
    <w:rsid w:val="00D70F7E"/>
    <w:rsid w:val="00D712E5"/>
    <w:rsid w:val="00D71301"/>
    <w:rsid w:val="00D7178A"/>
    <w:rsid w:val="00D7182D"/>
    <w:rsid w:val="00D7183D"/>
    <w:rsid w:val="00D71920"/>
    <w:rsid w:val="00D719E5"/>
    <w:rsid w:val="00D71AD7"/>
    <w:rsid w:val="00D72166"/>
    <w:rsid w:val="00D7280C"/>
    <w:rsid w:val="00D72DDC"/>
    <w:rsid w:val="00D73507"/>
    <w:rsid w:val="00D736D4"/>
    <w:rsid w:val="00D739DD"/>
    <w:rsid w:val="00D73C0D"/>
    <w:rsid w:val="00D73C2C"/>
    <w:rsid w:val="00D73D6B"/>
    <w:rsid w:val="00D73D7F"/>
    <w:rsid w:val="00D73D86"/>
    <w:rsid w:val="00D73F23"/>
    <w:rsid w:val="00D7417A"/>
    <w:rsid w:val="00D743C8"/>
    <w:rsid w:val="00D744C7"/>
    <w:rsid w:val="00D74831"/>
    <w:rsid w:val="00D74BB2"/>
    <w:rsid w:val="00D74E1D"/>
    <w:rsid w:val="00D74EAC"/>
    <w:rsid w:val="00D75401"/>
    <w:rsid w:val="00D759C2"/>
    <w:rsid w:val="00D75A06"/>
    <w:rsid w:val="00D75A70"/>
    <w:rsid w:val="00D75DD4"/>
    <w:rsid w:val="00D75E43"/>
    <w:rsid w:val="00D75E71"/>
    <w:rsid w:val="00D75FB3"/>
    <w:rsid w:val="00D760AB"/>
    <w:rsid w:val="00D762F7"/>
    <w:rsid w:val="00D76305"/>
    <w:rsid w:val="00D76A10"/>
    <w:rsid w:val="00D76C62"/>
    <w:rsid w:val="00D771BC"/>
    <w:rsid w:val="00D77470"/>
    <w:rsid w:val="00D7751A"/>
    <w:rsid w:val="00D77785"/>
    <w:rsid w:val="00D777CE"/>
    <w:rsid w:val="00D7785D"/>
    <w:rsid w:val="00D778A9"/>
    <w:rsid w:val="00D77A9A"/>
    <w:rsid w:val="00D800E0"/>
    <w:rsid w:val="00D801CF"/>
    <w:rsid w:val="00D80401"/>
    <w:rsid w:val="00D80618"/>
    <w:rsid w:val="00D80778"/>
    <w:rsid w:val="00D80784"/>
    <w:rsid w:val="00D80B57"/>
    <w:rsid w:val="00D80C0C"/>
    <w:rsid w:val="00D80C7E"/>
    <w:rsid w:val="00D80E1F"/>
    <w:rsid w:val="00D80E4D"/>
    <w:rsid w:val="00D81131"/>
    <w:rsid w:val="00D8155A"/>
    <w:rsid w:val="00D815E8"/>
    <w:rsid w:val="00D81739"/>
    <w:rsid w:val="00D8175F"/>
    <w:rsid w:val="00D8181F"/>
    <w:rsid w:val="00D81B61"/>
    <w:rsid w:val="00D81BB5"/>
    <w:rsid w:val="00D81EF1"/>
    <w:rsid w:val="00D81F60"/>
    <w:rsid w:val="00D8220A"/>
    <w:rsid w:val="00D82760"/>
    <w:rsid w:val="00D827DA"/>
    <w:rsid w:val="00D82AD7"/>
    <w:rsid w:val="00D82CB1"/>
    <w:rsid w:val="00D82EBC"/>
    <w:rsid w:val="00D8310C"/>
    <w:rsid w:val="00D831A2"/>
    <w:rsid w:val="00D833CF"/>
    <w:rsid w:val="00D834B3"/>
    <w:rsid w:val="00D835A9"/>
    <w:rsid w:val="00D835CF"/>
    <w:rsid w:val="00D839AC"/>
    <w:rsid w:val="00D83C08"/>
    <w:rsid w:val="00D83E0A"/>
    <w:rsid w:val="00D83EE6"/>
    <w:rsid w:val="00D83F56"/>
    <w:rsid w:val="00D83F92"/>
    <w:rsid w:val="00D8462E"/>
    <w:rsid w:val="00D85011"/>
    <w:rsid w:val="00D851A9"/>
    <w:rsid w:val="00D854B8"/>
    <w:rsid w:val="00D8572B"/>
    <w:rsid w:val="00D85929"/>
    <w:rsid w:val="00D85CA3"/>
    <w:rsid w:val="00D85E27"/>
    <w:rsid w:val="00D85E9C"/>
    <w:rsid w:val="00D85F84"/>
    <w:rsid w:val="00D864BB"/>
    <w:rsid w:val="00D865E3"/>
    <w:rsid w:val="00D866F0"/>
    <w:rsid w:val="00D8698F"/>
    <w:rsid w:val="00D87114"/>
    <w:rsid w:val="00D87160"/>
    <w:rsid w:val="00D87211"/>
    <w:rsid w:val="00D8741E"/>
    <w:rsid w:val="00D8755A"/>
    <w:rsid w:val="00D878E4"/>
    <w:rsid w:val="00D87BBC"/>
    <w:rsid w:val="00D87C51"/>
    <w:rsid w:val="00D87EA9"/>
    <w:rsid w:val="00D87FE8"/>
    <w:rsid w:val="00D902B7"/>
    <w:rsid w:val="00D90605"/>
    <w:rsid w:val="00D90870"/>
    <w:rsid w:val="00D90981"/>
    <w:rsid w:val="00D90ADE"/>
    <w:rsid w:val="00D90B3A"/>
    <w:rsid w:val="00D90D13"/>
    <w:rsid w:val="00D90DD1"/>
    <w:rsid w:val="00D90EC2"/>
    <w:rsid w:val="00D90F1C"/>
    <w:rsid w:val="00D911DC"/>
    <w:rsid w:val="00D9136C"/>
    <w:rsid w:val="00D914FA"/>
    <w:rsid w:val="00D916D6"/>
    <w:rsid w:val="00D917F6"/>
    <w:rsid w:val="00D91895"/>
    <w:rsid w:val="00D91BC6"/>
    <w:rsid w:val="00D91C45"/>
    <w:rsid w:val="00D91E07"/>
    <w:rsid w:val="00D91F56"/>
    <w:rsid w:val="00D92048"/>
    <w:rsid w:val="00D9209C"/>
    <w:rsid w:val="00D923E9"/>
    <w:rsid w:val="00D9253C"/>
    <w:rsid w:val="00D92909"/>
    <w:rsid w:val="00D92D56"/>
    <w:rsid w:val="00D92DF4"/>
    <w:rsid w:val="00D933A5"/>
    <w:rsid w:val="00D9383F"/>
    <w:rsid w:val="00D93919"/>
    <w:rsid w:val="00D93A3B"/>
    <w:rsid w:val="00D93AEF"/>
    <w:rsid w:val="00D94073"/>
    <w:rsid w:val="00D946B2"/>
    <w:rsid w:val="00D948E7"/>
    <w:rsid w:val="00D949B1"/>
    <w:rsid w:val="00D94D13"/>
    <w:rsid w:val="00D94DF4"/>
    <w:rsid w:val="00D952E0"/>
    <w:rsid w:val="00D95441"/>
    <w:rsid w:val="00D9554D"/>
    <w:rsid w:val="00D95962"/>
    <w:rsid w:val="00D95994"/>
    <w:rsid w:val="00D95CB8"/>
    <w:rsid w:val="00D95EF2"/>
    <w:rsid w:val="00D964CE"/>
    <w:rsid w:val="00D96672"/>
    <w:rsid w:val="00D972F0"/>
    <w:rsid w:val="00D97532"/>
    <w:rsid w:val="00D97731"/>
    <w:rsid w:val="00D978EC"/>
    <w:rsid w:val="00D979BA"/>
    <w:rsid w:val="00D97FD9"/>
    <w:rsid w:val="00DA006A"/>
    <w:rsid w:val="00DA0336"/>
    <w:rsid w:val="00DA086A"/>
    <w:rsid w:val="00DA09D0"/>
    <w:rsid w:val="00DA09FF"/>
    <w:rsid w:val="00DA1023"/>
    <w:rsid w:val="00DA10CF"/>
    <w:rsid w:val="00DA1149"/>
    <w:rsid w:val="00DA1233"/>
    <w:rsid w:val="00DA1255"/>
    <w:rsid w:val="00DA1475"/>
    <w:rsid w:val="00DA16E3"/>
    <w:rsid w:val="00DA16EF"/>
    <w:rsid w:val="00DA17A4"/>
    <w:rsid w:val="00DA193D"/>
    <w:rsid w:val="00DA1B1E"/>
    <w:rsid w:val="00DA1B56"/>
    <w:rsid w:val="00DA1B81"/>
    <w:rsid w:val="00DA20FE"/>
    <w:rsid w:val="00DA242A"/>
    <w:rsid w:val="00DA250A"/>
    <w:rsid w:val="00DA2537"/>
    <w:rsid w:val="00DA29AF"/>
    <w:rsid w:val="00DA2BC5"/>
    <w:rsid w:val="00DA2C18"/>
    <w:rsid w:val="00DA2F3E"/>
    <w:rsid w:val="00DA3125"/>
    <w:rsid w:val="00DA36D2"/>
    <w:rsid w:val="00DA39A7"/>
    <w:rsid w:val="00DA39B7"/>
    <w:rsid w:val="00DA3A2C"/>
    <w:rsid w:val="00DA3A4E"/>
    <w:rsid w:val="00DA3C71"/>
    <w:rsid w:val="00DA3F07"/>
    <w:rsid w:val="00DA3F3B"/>
    <w:rsid w:val="00DA4646"/>
    <w:rsid w:val="00DA4A3E"/>
    <w:rsid w:val="00DA5265"/>
    <w:rsid w:val="00DA5392"/>
    <w:rsid w:val="00DA558F"/>
    <w:rsid w:val="00DA560D"/>
    <w:rsid w:val="00DA5AD9"/>
    <w:rsid w:val="00DA5C4B"/>
    <w:rsid w:val="00DA5DAA"/>
    <w:rsid w:val="00DA5DB6"/>
    <w:rsid w:val="00DA5E58"/>
    <w:rsid w:val="00DA6B8C"/>
    <w:rsid w:val="00DA6C11"/>
    <w:rsid w:val="00DA6C72"/>
    <w:rsid w:val="00DA6E3B"/>
    <w:rsid w:val="00DA70E6"/>
    <w:rsid w:val="00DA719A"/>
    <w:rsid w:val="00DA739C"/>
    <w:rsid w:val="00DA73C1"/>
    <w:rsid w:val="00DA7674"/>
    <w:rsid w:val="00DA7A6E"/>
    <w:rsid w:val="00DA7B3B"/>
    <w:rsid w:val="00DA7F02"/>
    <w:rsid w:val="00DA7F96"/>
    <w:rsid w:val="00DB032D"/>
    <w:rsid w:val="00DB05CC"/>
    <w:rsid w:val="00DB08A4"/>
    <w:rsid w:val="00DB092C"/>
    <w:rsid w:val="00DB0BCD"/>
    <w:rsid w:val="00DB1329"/>
    <w:rsid w:val="00DB14A0"/>
    <w:rsid w:val="00DB15B6"/>
    <w:rsid w:val="00DB16DB"/>
    <w:rsid w:val="00DB1BB6"/>
    <w:rsid w:val="00DB1C5F"/>
    <w:rsid w:val="00DB20C0"/>
    <w:rsid w:val="00DB26F3"/>
    <w:rsid w:val="00DB2977"/>
    <w:rsid w:val="00DB2C49"/>
    <w:rsid w:val="00DB2CC1"/>
    <w:rsid w:val="00DB2EEF"/>
    <w:rsid w:val="00DB2F76"/>
    <w:rsid w:val="00DB30B2"/>
    <w:rsid w:val="00DB31CE"/>
    <w:rsid w:val="00DB3625"/>
    <w:rsid w:val="00DB365B"/>
    <w:rsid w:val="00DB37AE"/>
    <w:rsid w:val="00DB3B47"/>
    <w:rsid w:val="00DB3B8E"/>
    <w:rsid w:val="00DB3DC2"/>
    <w:rsid w:val="00DB44F7"/>
    <w:rsid w:val="00DB462E"/>
    <w:rsid w:val="00DB4879"/>
    <w:rsid w:val="00DB49FE"/>
    <w:rsid w:val="00DB4A50"/>
    <w:rsid w:val="00DB4B65"/>
    <w:rsid w:val="00DB4C2D"/>
    <w:rsid w:val="00DB508B"/>
    <w:rsid w:val="00DB51C7"/>
    <w:rsid w:val="00DB56B0"/>
    <w:rsid w:val="00DB5EDA"/>
    <w:rsid w:val="00DB60AA"/>
    <w:rsid w:val="00DB60C0"/>
    <w:rsid w:val="00DB6325"/>
    <w:rsid w:val="00DB65D3"/>
    <w:rsid w:val="00DB6655"/>
    <w:rsid w:val="00DB66B7"/>
    <w:rsid w:val="00DB6944"/>
    <w:rsid w:val="00DB6A0D"/>
    <w:rsid w:val="00DB6FFC"/>
    <w:rsid w:val="00DB7089"/>
    <w:rsid w:val="00DB7127"/>
    <w:rsid w:val="00DB71BB"/>
    <w:rsid w:val="00DB71D7"/>
    <w:rsid w:val="00DB7356"/>
    <w:rsid w:val="00DB75BB"/>
    <w:rsid w:val="00DB7880"/>
    <w:rsid w:val="00DB78AB"/>
    <w:rsid w:val="00DB78D6"/>
    <w:rsid w:val="00DB7A2F"/>
    <w:rsid w:val="00DB7A98"/>
    <w:rsid w:val="00DB7AC4"/>
    <w:rsid w:val="00DB7B4B"/>
    <w:rsid w:val="00DB7B64"/>
    <w:rsid w:val="00DC007B"/>
    <w:rsid w:val="00DC0099"/>
    <w:rsid w:val="00DC0786"/>
    <w:rsid w:val="00DC09AA"/>
    <w:rsid w:val="00DC09C9"/>
    <w:rsid w:val="00DC0E5F"/>
    <w:rsid w:val="00DC13D0"/>
    <w:rsid w:val="00DC15D1"/>
    <w:rsid w:val="00DC1749"/>
    <w:rsid w:val="00DC20BB"/>
    <w:rsid w:val="00DC20C7"/>
    <w:rsid w:val="00DC218B"/>
    <w:rsid w:val="00DC2212"/>
    <w:rsid w:val="00DC2334"/>
    <w:rsid w:val="00DC2348"/>
    <w:rsid w:val="00DC2BC1"/>
    <w:rsid w:val="00DC2D2F"/>
    <w:rsid w:val="00DC2DA6"/>
    <w:rsid w:val="00DC2DC4"/>
    <w:rsid w:val="00DC2DE8"/>
    <w:rsid w:val="00DC3034"/>
    <w:rsid w:val="00DC3372"/>
    <w:rsid w:val="00DC3408"/>
    <w:rsid w:val="00DC371A"/>
    <w:rsid w:val="00DC381B"/>
    <w:rsid w:val="00DC3A1F"/>
    <w:rsid w:val="00DC3E6B"/>
    <w:rsid w:val="00DC4000"/>
    <w:rsid w:val="00DC43A1"/>
    <w:rsid w:val="00DC4676"/>
    <w:rsid w:val="00DC47BA"/>
    <w:rsid w:val="00DC47FF"/>
    <w:rsid w:val="00DC48DC"/>
    <w:rsid w:val="00DC4FBB"/>
    <w:rsid w:val="00DC51E9"/>
    <w:rsid w:val="00DC5317"/>
    <w:rsid w:val="00DC550C"/>
    <w:rsid w:val="00DC554B"/>
    <w:rsid w:val="00DC55F2"/>
    <w:rsid w:val="00DC594B"/>
    <w:rsid w:val="00DC59C5"/>
    <w:rsid w:val="00DC5BCC"/>
    <w:rsid w:val="00DC5D8E"/>
    <w:rsid w:val="00DC6065"/>
    <w:rsid w:val="00DC6228"/>
    <w:rsid w:val="00DC6990"/>
    <w:rsid w:val="00DC6A72"/>
    <w:rsid w:val="00DC6F04"/>
    <w:rsid w:val="00DC71B3"/>
    <w:rsid w:val="00DC732D"/>
    <w:rsid w:val="00DC7336"/>
    <w:rsid w:val="00DC7456"/>
    <w:rsid w:val="00DC7654"/>
    <w:rsid w:val="00DC76B8"/>
    <w:rsid w:val="00DC7928"/>
    <w:rsid w:val="00DC7A2A"/>
    <w:rsid w:val="00DC7A47"/>
    <w:rsid w:val="00DC7A84"/>
    <w:rsid w:val="00DC7BBE"/>
    <w:rsid w:val="00DC7E1D"/>
    <w:rsid w:val="00DC7F25"/>
    <w:rsid w:val="00DD0005"/>
    <w:rsid w:val="00DD021A"/>
    <w:rsid w:val="00DD0A58"/>
    <w:rsid w:val="00DD0AB2"/>
    <w:rsid w:val="00DD0C55"/>
    <w:rsid w:val="00DD1025"/>
    <w:rsid w:val="00DD1792"/>
    <w:rsid w:val="00DD1BE3"/>
    <w:rsid w:val="00DD1DF8"/>
    <w:rsid w:val="00DD20EC"/>
    <w:rsid w:val="00DD22BC"/>
    <w:rsid w:val="00DD2574"/>
    <w:rsid w:val="00DD26C5"/>
    <w:rsid w:val="00DD27B3"/>
    <w:rsid w:val="00DD2B10"/>
    <w:rsid w:val="00DD2BFD"/>
    <w:rsid w:val="00DD2E9E"/>
    <w:rsid w:val="00DD2FAA"/>
    <w:rsid w:val="00DD3149"/>
    <w:rsid w:val="00DD317F"/>
    <w:rsid w:val="00DD3282"/>
    <w:rsid w:val="00DD3B08"/>
    <w:rsid w:val="00DD3B60"/>
    <w:rsid w:val="00DD3C52"/>
    <w:rsid w:val="00DD46EC"/>
    <w:rsid w:val="00DD4702"/>
    <w:rsid w:val="00DD4BA4"/>
    <w:rsid w:val="00DD5015"/>
    <w:rsid w:val="00DD5341"/>
    <w:rsid w:val="00DD5376"/>
    <w:rsid w:val="00DD54E1"/>
    <w:rsid w:val="00DD56E8"/>
    <w:rsid w:val="00DD591E"/>
    <w:rsid w:val="00DD5A07"/>
    <w:rsid w:val="00DD5D78"/>
    <w:rsid w:val="00DD6610"/>
    <w:rsid w:val="00DD6A91"/>
    <w:rsid w:val="00DD6B4C"/>
    <w:rsid w:val="00DD6D2C"/>
    <w:rsid w:val="00DD6D6A"/>
    <w:rsid w:val="00DD6DAA"/>
    <w:rsid w:val="00DD6FB4"/>
    <w:rsid w:val="00DD7208"/>
    <w:rsid w:val="00DD7699"/>
    <w:rsid w:val="00DD76BB"/>
    <w:rsid w:val="00DD7801"/>
    <w:rsid w:val="00DD7820"/>
    <w:rsid w:val="00DD7AD5"/>
    <w:rsid w:val="00DD7C7A"/>
    <w:rsid w:val="00DD7DF5"/>
    <w:rsid w:val="00DE1422"/>
    <w:rsid w:val="00DE18D3"/>
    <w:rsid w:val="00DE1B1D"/>
    <w:rsid w:val="00DE1B58"/>
    <w:rsid w:val="00DE1F4B"/>
    <w:rsid w:val="00DE21A1"/>
    <w:rsid w:val="00DE22F8"/>
    <w:rsid w:val="00DE2572"/>
    <w:rsid w:val="00DE2573"/>
    <w:rsid w:val="00DE264B"/>
    <w:rsid w:val="00DE26FA"/>
    <w:rsid w:val="00DE272E"/>
    <w:rsid w:val="00DE28A2"/>
    <w:rsid w:val="00DE2EDD"/>
    <w:rsid w:val="00DE39B1"/>
    <w:rsid w:val="00DE3BD1"/>
    <w:rsid w:val="00DE3C7D"/>
    <w:rsid w:val="00DE432B"/>
    <w:rsid w:val="00DE4695"/>
    <w:rsid w:val="00DE4844"/>
    <w:rsid w:val="00DE4A02"/>
    <w:rsid w:val="00DE4E60"/>
    <w:rsid w:val="00DE4F94"/>
    <w:rsid w:val="00DE5243"/>
    <w:rsid w:val="00DE5390"/>
    <w:rsid w:val="00DE5667"/>
    <w:rsid w:val="00DE56B9"/>
    <w:rsid w:val="00DE56FC"/>
    <w:rsid w:val="00DE5719"/>
    <w:rsid w:val="00DE5BFF"/>
    <w:rsid w:val="00DE5CC1"/>
    <w:rsid w:val="00DE5FA3"/>
    <w:rsid w:val="00DE607E"/>
    <w:rsid w:val="00DE6520"/>
    <w:rsid w:val="00DE660A"/>
    <w:rsid w:val="00DE6677"/>
    <w:rsid w:val="00DE6B80"/>
    <w:rsid w:val="00DE6D2C"/>
    <w:rsid w:val="00DE6DCB"/>
    <w:rsid w:val="00DE6EF5"/>
    <w:rsid w:val="00DE6FF0"/>
    <w:rsid w:val="00DE7064"/>
    <w:rsid w:val="00DE7123"/>
    <w:rsid w:val="00DE71A9"/>
    <w:rsid w:val="00DE758F"/>
    <w:rsid w:val="00DE77EB"/>
    <w:rsid w:val="00DE7BBC"/>
    <w:rsid w:val="00DE7CB9"/>
    <w:rsid w:val="00DE7DE6"/>
    <w:rsid w:val="00DF0302"/>
    <w:rsid w:val="00DF0514"/>
    <w:rsid w:val="00DF071E"/>
    <w:rsid w:val="00DF0B57"/>
    <w:rsid w:val="00DF0E2E"/>
    <w:rsid w:val="00DF0E7C"/>
    <w:rsid w:val="00DF1008"/>
    <w:rsid w:val="00DF1109"/>
    <w:rsid w:val="00DF1232"/>
    <w:rsid w:val="00DF1436"/>
    <w:rsid w:val="00DF1852"/>
    <w:rsid w:val="00DF1860"/>
    <w:rsid w:val="00DF1D95"/>
    <w:rsid w:val="00DF2039"/>
    <w:rsid w:val="00DF20C3"/>
    <w:rsid w:val="00DF22F4"/>
    <w:rsid w:val="00DF25DD"/>
    <w:rsid w:val="00DF2845"/>
    <w:rsid w:val="00DF28D5"/>
    <w:rsid w:val="00DF290D"/>
    <w:rsid w:val="00DF2C00"/>
    <w:rsid w:val="00DF2EB5"/>
    <w:rsid w:val="00DF31C0"/>
    <w:rsid w:val="00DF32D7"/>
    <w:rsid w:val="00DF33E4"/>
    <w:rsid w:val="00DF3701"/>
    <w:rsid w:val="00DF3AD6"/>
    <w:rsid w:val="00DF3FE7"/>
    <w:rsid w:val="00DF468F"/>
    <w:rsid w:val="00DF47E5"/>
    <w:rsid w:val="00DF593C"/>
    <w:rsid w:val="00DF5BD6"/>
    <w:rsid w:val="00DF5C87"/>
    <w:rsid w:val="00DF5FBC"/>
    <w:rsid w:val="00DF6205"/>
    <w:rsid w:val="00DF6261"/>
    <w:rsid w:val="00DF64B0"/>
    <w:rsid w:val="00DF64E8"/>
    <w:rsid w:val="00DF6829"/>
    <w:rsid w:val="00DF6DA6"/>
    <w:rsid w:val="00DF6FEE"/>
    <w:rsid w:val="00DF6FF5"/>
    <w:rsid w:val="00DF76A0"/>
    <w:rsid w:val="00DF78FE"/>
    <w:rsid w:val="00DF7981"/>
    <w:rsid w:val="00DF7A6D"/>
    <w:rsid w:val="00E008D0"/>
    <w:rsid w:val="00E00948"/>
    <w:rsid w:val="00E00970"/>
    <w:rsid w:val="00E009B8"/>
    <w:rsid w:val="00E012A0"/>
    <w:rsid w:val="00E0142A"/>
    <w:rsid w:val="00E01697"/>
    <w:rsid w:val="00E016F2"/>
    <w:rsid w:val="00E018C2"/>
    <w:rsid w:val="00E01CD1"/>
    <w:rsid w:val="00E01E95"/>
    <w:rsid w:val="00E01F67"/>
    <w:rsid w:val="00E0224F"/>
    <w:rsid w:val="00E0260B"/>
    <w:rsid w:val="00E02631"/>
    <w:rsid w:val="00E02E23"/>
    <w:rsid w:val="00E02FB3"/>
    <w:rsid w:val="00E02FFE"/>
    <w:rsid w:val="00E0307A"/>
    <w:rsid w:val="00E031DA"/>
    <w:rsid w:val="00E03274"/>
    <w:rsid w:val="00E032DB"/>
    <w:rsid w:val="00E0337C"/>
    <w:rsid w:val="00E034BC"/>
    <w:rsid w:val="00E036E7"/>
    <w:rsid w:val="00E038E8"/>
    <w:rsid w:val="00E03963"/>
    <w:rsid w:val="00E03AE7"/>
    <w:rsid w:val="00E03AF7"/>
    <w:rsid w:val="00E03C4C"/>
    <w:rsid w:val="00E03E98"/>
    <w:rsid w:val="00E03EA1"/>
    <w:rsid w:val="00E0472A"/>
    <w:rsid w:val="00E047AB"/>
    <w:rsid w:val="00E0486C"/>
    <w:rsid w:val="00E0510B"/>
    <w:rsid w:val="00E05151"/>
    <w:rsid w:val="00E051E6"/>
    <w:rsid w:val="00E05299"/>
    <w:rsid w:val="00E05380"/>
    <w:rsid w:val="00E063F9"/>
    <w:rsid w:val="00E067BC"/>
    <w:rsid w:val="00E069D3"/>
    <w:rsid w:val="00E06A9F"/>
    <w:rsid w:val="00E06CCB"/>
    <w:rsid w:val="00E06E87"/>
    <w:rsid w:val="00E07141"/>
    <w:rsid w:val="00E074D3"/>
    <w:rsid w:val="00E07677"/>
    <w:rsid w:val="00E078AD"/>
    <w:rsid w:val="00E07C6A"/>
    <w:rsid w:val="00E10032"/>
    <w:rsid w:val="00E1052D"/>
    <w:rsid w:val="00E10622"/>
    <w:rsid w:val="00E1062A"/>
    <w:rsid w:val="00E10644"/>
    <w:rsid w:val="00E1099A"/>
    <w:rsid w:val="00E10CA5"/>
    <w:rsid w:val="00E10FE3"/>
    <w:rsid w:val="00E11377"/>
    <w:rsid w:val="00E114E2"/>
    <w:rsid w:val="00E117E4"/>
    <w:rsid w:val="00E119DF"/>
    <w:rsid w:val="00E11B43"/>
    <w:rsid w:val="00E11C79"/>
    <w:rsid w:val="00E11F3D"/>
    <w:rsid w:val="00E11F6E"/>
    <w:rsid w:val="00E1280F"/>
    <w:rsid w:val="00E12A77"/>
    <w:rsid w:val="00E12E99"/>
    <w:rsid w:val="00E13335"/>
    <w:rsid w:val="00E133AC"/>
    <w:rsid w:val="00E13589"/>
    <w:rsid w:val="00E136A9"/>
    <w:rsid w:val="00E13743"/>
    <w:rsid w:val="00E13A31"/>
    <w:rsid w:val="00E13D78"/>
    <w:rsid w:val="00E141D2"/>
    <w:rsid w:val="00E142F7"/>
    <w:rsid w:val="00E1464C"/>
    <w:rsid w:val="00E14E57"/>
    <w:rsid w:val="00E14EE5"/>
    <w:rsid w:val="00E14F95"/>
    <w:rsid w:val="00E15140"/>
    <w:rsid w:val="00E15300"/>
    <w:rsid w:val="00E153AB"/>
    <w:rsid w:val="00E155F8"/>
    <w:rsid w:val="00E15763"/>
    <w:rsid w:val="00E15BBE"/>
    <w:rsid w:val="00E16029"/>
    <w:rsid w:val="00E160ED"/>
    <w:rsid w:val="00E163FB"/>
    <w:rsid w:val="00E16860"/>
    <w:rsid w:val="00E169F9"/>
    <w:rsid w:val="00E16B18"/>
    <w:rsid w:val="00E16EB7"/>
    <w:rsid w:val="00E17331"/>
    <w:rsid w:val="00E17789"/>
    <w:rsid w:val="00E179CB"/>
    <w:rsid w:val="00E17A1B"/>
    <w:rsid w:val="00E17DCC"/>
    <w:rsid w:val="00E2002A"/>
    <w:rsid w:val="00E20080"/>
    <w:rsid w:val="00E201B3"/>
    <w:rsid w:val="00E20852"/>
    <w:rsid w:val="00E20AA1"/>
    <w:rsid w:val="00E20C7E"/>
    <w:rsid w:val="00E20D9D"/>
    <w:rsid w:val="00E20F24"/>
    <w:rsid w:val="00E21165"/>
    <w:rsid w:val="00E21502"/>
    <w:rsid w:val="00E21976"/>
    <w:rsid w:val="00E21EEC"/>
    <w:rsid w:val="00E22474"/>
    <w:rsid w:val="00E2289C"/>
    <w:rsid w:val="00E2289E"/>
    <w:rsid w:val="00E2309A"/>
    <w:rsid w:val="00E23131"/>
    <w:rsid w:val="00E232B6"/>
    <w:rsid w:val="00E23B3E"/>
    <w:rsid w:val="00E23C8A"/>
    <w:rsid w:val="00E23F8A"/>
    <w:rsid w:val="00E244AD"/>
    <w:rsid w:val="00E244CF"/>
    <w:rsid w:val="00E2469D"/>
    <w:rsid w:val="00E2483F"/>
    <w:rsid w:val="00E24B99"/>
    <w:rsid w:val="00E24F3F"/>
    <w:rsid w:val="00E25005"/>
    <w:rsid w:val="00E255FA"/>
    <w:rsid w:val="00E2577D"/>
    <w:rsid w:val="00E25D3C"/>
    <w:rsid w:val="00E25FBF"/>
    <w:rsid w:val="00E26452"/>
    <w:rsid w:val="00E2661F"/>
    <w:rsid w:val="00E26BA6"/>
    <w:rsid w:val="00E26D81"/>
    <w:rsid w:val="00E270EB"/>
    <w:rsid w:val="00E271B1"/>
    <w:rsid w:val="00E27438"/>
    <w:rsid w:val="00E2790D"/>
    <w:rsid w:val="00E27CAF"/>
    <w:rsid w:val="00E300EC"/>
    <w:rsid w:val="00E305BF"/>
    <w:rsid w:val="00E306E5"/>
    <w:rsid w:val="00E30BD0"/>
    <w:rsid w:val="00E30C76"/>
    <w:rsid w:val="00E30DBB"/>
    <w:rsid w:val="00E30DC9"/>
    <w:rsid w:val="00E30ED7"/>
    <w:rsid w:val="00E30EF7"/>
    <w:rsid w:val="00E30F49"/>
    <w:rsid w:val="00E30FB7"/>
    <w:rsid w:val="00E313DB"/>
    <w:rsid w:val="00E318D0"/>
    <w:rsid w:val="00E31902"/>
    <w:rsid w:val="00E31A0D"/>
    <w:rsid w:val="00E31A44"/>
    <w:rsid w:val="00E31ECB"/>
    <w:rsid w:val="00E32088"/>
    <w:rsid w:val="00E32BBB"/>
    <w:rsid w:val="00E32DF9"/>
    <w:rsid w:val="00E32E88"/>
    <w:rsid w:val="00E32ECF"/>
    <w:rsid w:val="00E32EEF"/>
    <w:rsid w:val="00E33030"/>
    <w:rsid w:val="00E334E5"/>
    <w:rsid w:val="00E33A44"/>
    <w:rsid w:val="00E33E9D"/>
    <w:rsid w:val="00E34237"/>
    <w:rsid w:val="00E34244"/>
    <w:rsid w:val="00E34332"/>
    <w:rsid w:val="00E3459D"/>
    <w:rsid w:val="00E348E1"/>
    <w:rsid w:val="00E34B66"/>
    <w:rsid w:val="00E35759"/>
    <w:rsid w:val="00E35969"/>
    <w:rsid w:val="00E35D82"/>
    <w:rsid w:val="00E362AE"/>
    <w:rsid w:val="00E36421"/>
    <w:rsid w:val="00E36C34"/>
    <w:rsid w:val="00E36E30"/>
    <w:rsid w:val="00E36F1A"/>
    <w:rsid w:val="00E37010"/>
    <w:rsid w:val="00E37BCB"/>
    <w:rsid w:val="00E37BE9"/>
    <w:rsid w:val="00E403A5"/>
    <w:rsid w:val="00E40896"/>
    <w:rsid w:val="00E409DB"/>
    <w:rsid w:val="00E40B03"/>
    <w:rsid w:val="00E40C65"/>
    <w:rsid w:val="00E40F63"/>
    <w:rsid w:val="00E410C1"/>
    <w:rsid w:val="00E41102"/>
    <w:rsid w:val="00E41779"/>
    <w:rsid w:val="00E417F1"/>
    <w:rsid w:val="00E4193E"/>
    <w:rsid w:val="00E41AFA"/>
    <w:rsid w:val="00E41DAB"/>
    <w:rsid w:val="00E4221B"/>
    <w:rsid w:val="00E425FA"/>
    <w:rsid w:val="00E4291D"/>
    <w:rsid w:val="00E42BD8"/>
    <w:rsid w:val="00E43283"/>
    <w:rsid w:val="00E43349"/>
    <w:rsid w:val="00E4363F"/>
    <w:rsid w:val="00E43686"/>
    <w:rsid w:val="00E43AA6"/>
    <w:rsid w:val="00E43C2E"/>
    <w:rsid w:val="00E43D71"/>
    <w:rsid w:val="00E44601"/>
    <w:rsid w:val="00E44675"/>
    <w:rsid w:val="00E44CD2"/>
    <w:rsid w:val="00E44D1D"/>
    <w:rsid w:val="00E44DC3"/>
    <w:rsid w:val="00E44EAA"/>
    <w:rsid w:val="00E44F7E"/>
    <w:rsid w:val="00E44FE4"/>
    <w:rsid w:val="00E451AD"/>
    <w:rsid w:val="00E45303"/>
    <w:rsid w:val="00E45840"/>
    <w:rsid w:val="00E45892"/>
    <w:rsid w:val="00E458C7"/>
    <w:rsid w:val="00E45BA5"/>
    <w:rsid w:val="00E45C04"/>
    <w:rsid w:val="00E4642D"/>
    <w:rsid w:val="00E46772"/>
    <w:rsid w:val="00E46816"/>
    <w:rsid w:val="00E46C76"/>
    <w:rsid w:val="00E46C7E"/>
    <w:rsid w:val="00E46CD5"/>
    <w:rsid w:val="00E46ED6"/>
    <w:rsid w:val="00E4702F"/>
    <w:rsid w:val="00E474A6"/>
    <w:rsid w:val="00E474E3"/>
    <w:rsid w:val="00E47527"/>
    <w:rsid w:val="00E47617"/>
    <w:rsid w:val="00E479A5"/>
    <w:rsid w:val="00E47E58"/>
    <w:rsid w:val="00E47FEE"/>
    <w:rsid w:val="00E502F2"/>
    <w:rsid w:val="00E50534"/>
    <w:rsid w:val="00E50A36"/>
    <w:rsid w:val="00E50C45"/>
    <w:rsid w:val="00E50DB3"/>
    <w:rsid w:val="00E512A6"/>
    <w:rsid w:val="00E513A0"/>
    <w:rsid w:val="00E514BA"/>
    <w:rsid w:val="00E5171C"/>
    <w:rsid w:val="00E524B8"/>
    <w:rsid w:val="00E52C28"/>
    <w:rsid w:val="00E52DD8"/>
    <w:rsid w:val="00E5304F"/>
    <w:rsid w:val="00E530EE"/>
    <w:rsid w:val="00E53101"/>
    <w:rsid w:val="00E531E2"/>
    <w:rsid w:val="00E533BF"/>
    <w:rsid w:val="00E53495"/>
    <w:rsid w:val="00E53676"/>
    <w:rsid w:val="00E53AE7"/>
    <w:rsid w:val="00E53B49"/>
    <w:rsid w:val="00E53BA4"/>
    <w:rsid w:val="00E53FAC"/>
    <w:rsid w:val="00E54046"/>
    <w:rsid w:val="00E54198"/>
    <w:rsid w:val="00E54CAE"/>
    <w:rsid w:val="00E54D7E"/>
    <w:rsid w:val="00E54ED7"/>
    <w:rsid w:val="00E54F46"/>
    <w:rsid w:val="00E54FA1"/>
    <w:rsid w:val="00E552BD"/>
    <w:rsid w:val="00E552EF"/>
    <w:rsid w:val="00E553B1"/>
    <w:rsid w:val="00E55545"/>
    <w:rsid w:val="00E555D3"/>
    <w:rsid w:val="00E558B2"/>
    <w:rsid w:val="00E55C2A"/>
    <w:rsid w:val="00E5603F"/>
    <w:rsid w:val="00E562BF"/>
    <w:rsid w:val="00E56338"/>
    <w:rsid w:val="00E563B6"/>
    <w:rsid w:val="00E56433"/>
    <w:rsid w:val="00E56484"/>
    <w:rsid w:val="00E56504"/>
    <w:rsid w:val="00E56876"/>
    <w:rsid w:val="00E56B1F"/>
    <w:rsid w:val="00E56B4D"/>
    <w:rsid w:val="00E56F05"/>
    <w:rsid w:val="00E57467"/>
    <w:rsid w:val="00E57763"/>
    <w:rsid w:val="00E577C9"/>
    <w:rsid w:val="00E578BA"/>
    <w:rsid w:val="00E57A74"/>
    <w:rsid w:val="00E57A83"/>
    <w:rsid w:val="00E57FA5"/>
    <w:rsid w:val="00E60156"/>
    <w:rsid w:val="00E6023A"/>
    <w:rsid w:val="00E6030B"/>
    <w:rsid w:val="00E605B1"/>
    <w:rsid w:val="00E605BA"/>
    <w:rsid w:val="00E60A8B"/>
    <w:rsid w:val="00E60E41"/>
    <w:rsid w:val="00E60F3E"/>
    <w:rsid w:val="00E61197"/>
    <w:rsid w:val="00E61C2A"/>
    <w:rsid w:val="00E61FB0"/>
    <w:rsid w:val="00E62013"/>
    <w:rsid w:val="00E620A8"/>
    <w:rsid w:val="00E627CD"/>
    <w:rsid w:val="00E62CA3"/>
    <w:rsid w:val="00E62EC5"/>
    <w:rsid w:val="00E63066"/>
    <w:rsid w:val="00E63752"/>
    <w:rsid w:val="00E6380D"/>
    <w:rsid w:val="00E6384F"/>
    <w:rsid w:val="00E63AD7"/>
    <w:rsid w:val="00E641BF"/>
    <w:rsid w:val="00E64386"/>
    <w:rsid w:val="00E643C2"/>
    <w:rsid w:val="00E644BE"/>
    <w:rsid w:val="00E64816"/>
    <w:rsid w:val="00E64AE2"/>
    <w:rsid w:val="00E64E18"/>
    <w:rsid w:val="00E64EAE"/>
    <w:rsid w:val="00E65005"/>
    <w:rsid w:val="00E653CD"/>
    <w:rsid w:val="00E657D1"/>
    <w:rsid w:val="00E65BA6"/>
    <w:rsid w:val="00E65C10"/>
    <w:rsid w:val="00E65D41"/>
    <w:rsid w:val="00E65E6C"/>
    <w:rsid w:val="00E662DD"/>
    <w:rsid w:val="00E663B7"/>
    <w:rsid w:val="00E6645C"/>
    <w:rsid w:val="00E665BD"/>
    <w:rsid w:val="00E66712"/>
    <w:rsid w:val="00E66A40"/>
    <w:rsid w:val="00E66AF2"/>
    <w:rsid w:val="00E66CA0"/>
    <w:rsid w:val="00E66D02"/>
    <w:rsid w:val="00E670BD"/>
    <w:rsid w:val="00E671BE"/>
    <w:rsid w:val="00E672BE"/>
    <w:rsid w:val="00E67447"/>
    <w:rsid w:val="00E6759C"/>
    <w:rsid w:val="00E675AD"/>
    <w:rsid w:val="00E676DB"/>
    <w:rsid w:val="00E67899"/>
    <w:rsid w:val="00E67C6A"/>
    <w:rsid w:val="00E67CA0"/>
    <w:rsid w:val="00E700EC"/>
    <w:rsid w:val="00E70176"/>
    <w:rsid w:val="00E704C3"/>
    <w:rsid w:val="00E70812"/>
    <w:rsid w:val="00E708C1"/>
    <w:rsid w:val="00E70EB8"/>
    <w:rsid w:val="00E70F21"/>
    <w:rsid w:val="00E70FEE"/>
    <w:rsid w:val="00E71449"/>
    <w:rsid w:val="00E715C8"/>
    <w:rsid w:val="00E71B36"/>
    <w:rsid w:val="00E71C38"/>
    <w:rsid w:val="00E71C71"/>
    <w:rsid w:val="00E71CF8"/>
    <w:rsid w:val="00E71D11"/>
    <w:rsid w:val="00E72296"/>
    <w:rsid w:val="00E7252F"/>
    <w:rsid w:val="00E733D0"/>
    <w:rsid w:val="00E73480"/>
    <w:rsid w:val="00E7377D"/>
    <w:rsid w:val="00E737AD"/>
    <w:rsid w:val="00E73BC5"/>
    <w:rsid w:val="00E73EC1"/>
    <w:rsid w:val="00E74051"/>
    <w:rsid w:val="00E743A1"/>
    <w:rsid w:val="00E745A5"/>
    <w:rsid w:val="00E74C4E"/>
    <w:rsid w:val="00E74CAD"/>
    <w:rsid w:val="00E74D75"/>
    <w:rsid w:val="00E74EA5"/>
    <w:rsid w:val="00E753BF"/>
    <w:rsid w:val="00E75761"/>
    <w:rsid w:val="00E75789"/>
    <w:rsid w:val="00E758AC"/>
    <w:rsid w:val="00E75ABE"/>
    <w:rsid w:val="00E75C29"/>
    <w:rsid w:val="00E76062"/>
    <w:rsid w:val="00E760CF"/>
    <w:rsid w:val="00E76387"/>
    <w:rsid w:val="00E763EC"/>
    <w:rsid w:val="00E768ED"/>
    <w:rsid w:val="00E76BC6"/>
    <w:rsid w:val="00E770A4"/>
    <w:rsid w:val="00E77317"/>
    <w:rsid w:val="00E77442"/>
    <w:rsid w:val="00E77647"/>
    <w:rsid w:val="00E77828"/>
    <w:rsid w:val="00E77BB9"/>
    <w:rsid w:val="00E77CDF"/>
    <w:rsid w:val="00E80323"/>
    <w:rsid w:val="00E80348"/>
    <w:rsid w:val="00E80B05"/>
    <w:rsid w:val="00E80E6E"/>
    <w:rsid w:val="00E80F94"/>
    <w:rsid w:val="00E810D9"/>
    <w:rsid w:val="00E8119A"/>
    <w:rsid w:val="00E8176C"/>
    <w:rsid w:val="00E818B1"/>
    <w:rsid w:val="00E81D45"/>
    <w:rsid w:val="00E81EEC"/>
    <w:rsid w:val="00E81F12"/>
    <w:rsid w:val="00E81FCB"/>
    <w:rsid w:val="00E82061"/>
    <w:rsid w:val="00E8240D"/>
    <w:rsid w:val="00E82487"/>
    <w:rsid w:val="00E82791"/>
    <w:rsid w:val="00E82797"/>
    <w:rsid w:val="00E8288A"/>
    <w:rsid w:val="00E829D9"/>
    <w:rsid w:val="00E82BE4"/>
    <w:rsid w:val="00E82C16"/>
    <w:rsid w:val="00E82C2E"/>
    <w:rsid w:val="00E82C44"/>
    <w:rsid w:val="00E82F21"/>
    <w:rsid w:val="00E82FE1"/>
    <w:rsid w:val="00E831D0"/>
    <w:rsid w:val="00E83240"/>
    <w:rsid w:val="00E83621"/>
    <w:rsid w:val="00E83659"/>
    <w:rsid w:val="00E8381D"/>
    <w:rsid w:val="00E838DD"/>
    <w:rsid w:val="00E83967"/>
    <w:rsid w:val="00E83A14"/>
    <w:rsid w:val="00E844A9"/>
    <w:rsid w:val="00E84652"/>
    <w:rsid w:val="00E84707"/>
    <w:rsid w:val="00E8482C"/>
    <w:rsid w:val="00E849C8"/>
    <w:rsid w:val="00E84BA0"/>
    <w:rsid w:val="00E84BDF"/>
    <w:rsid w:val="00E8553A"/>
    <w:rsid w:val="00E8554D"/>
    <w:rsid w:val="00E856A8"/>
    <w:rsid w:val="00E856BE"/>
    <w:rsid w:val="00E85995"/>
    <w:rsid w:val="00E85A72"/>
    <w:rsid w:val="00E85B38"/>
    <w:rsid w:val="00E85F8A"/>
    <w:rsid w:val="00E86021"/>
    <w:rsid w:val="00E86697"/>
    <w:rsid w:val="00E869BD"/>
    <w:rsid w:val="00E86A06"/>
    <w:rsid w:val="00E86CE2"/>
    <w:rsid w:val="00E86F17"/>
    <w:rsid w:val="00E86F1F"/>
    <w:rsid w:val="00E87296"/>
    <w:rsid w:val="00E8731A"/>
    <w:rsid w:val="00E87A80"/>
    <w:rsid w:val="00E87EC2"/>
    <w:rsid w:val="00E900B0"/>
    <w:rsid w:val="00E90AF2"/>
    <w:rsid w:val="00E90C34"/>
    <w:rsid w:val="00E90C4D"/>
    <w:rsid w:val="00E91593"/>
    <w:rsid w:val="00E91678"/>
    <w:rsid w:val="00E91754"/>
    <w:rsid w:val="00E91836"/>
    <w:rsid w:val="00E91C1A"/>
    <w:rsid w:val="00E91CB3"/>
    <w:rsid w:val="00E91D90"/>
    <w:rsid w:val="00E922A8"/>
    <w:rsid w:val="00E9280D"/>
    <w:rsid w:val="00E92B94"/>
    <w:rsid w:val="00E92BD7"/>
    <w:rsid w:val="00E92F93"/>
    <w:rsid w:val="00E9317D"/>
    <w:rsid w:val="00E9317F"/>
    <w:rsid w:val="00E933F7"/>
    <w:rsid w:val="00E93A4F"/>
    <w:rsid w:val="00E93A9C"/>
    <w:rsid w:val="00E93F18"/>
    <w:rsid w:val="00E94723"/>
    <w:rsid w:val="00E9479A"/>
    <w:rsid w:val="00E94999"/>
    <w:rsid w:val="00E94A9E"/>
    <w:rsid w:val="00E94F4C"/>
    <w:rsid w:val="00E94FC4"/>
    <w:rsid w:val="00E951BE"/>
    <w:rsid w:val="00E9592D"/>
    <w:rsid w:val="00E95B81"/>
    <w:rsid w:val="00E95BD0"/>
    <w:rsid w:val="00E95C57"/>
    <w:rsid w:val="00E95E50"/>
    <w:rsid w:val="00E9617D"/>
    <w:rsid w:val="00E96512"/>
    <w:rsid w:val="00E9654F"/>
    <w:rsid w:val="00E966BC"/>
    <w:rsid w:val="00E967E4"/>
    <w:rsid w:val="00E9686A"/>
    <w:rsid w:val="00E969FF"/>
    <w:rsid w:val="00E97179"/>
    <w:rsid w:val="00E97266"/>
    <w:rsid w:val="00E97341"/>
    <w:rsid w:val="00E9783C"/>
    <w:rsid w:val="00EA0169"/>
    <w:rsid w:val="00EA02A3"/>
    <w:rsid w:val="00EA02DF"/>
    <w:rsid w:val="00EA07A8"/>
    <w:rsid w:val="00EA07E7"/>
    <w:rsid w:val="00EA08A3"/>
    <w:rsid w:val="00EA08EC"/>
    <w:rsid w:val="00EA1173"/>
    <w:rsid w:val="00EA123B"/>
    <w:rsid w:val="00EA1379"/>
    <w:rsid w:val="00EA1533"/>
    <w:rsid w:val="00EA158D"/>
    <w:rsid w:val="00EA15AE"/>
    <w:rsid w:val="00EA1A56"/>
    <w:rsid w:val="00EA1AEC"/>
    <w:rsid w:val="00EA1D1D"/>
    <w:rsid w:val="00EA1D42"/>
    <w:rsid w:val="00EA2461"/>
    <w:rsid w:val="00EA2593"/>
    <w:rsid w:val="00EA27DA"/>
    <w:rsid w:val="00EA2868"/>
    <w:rsid w:val="00EA2956"/>
    <w:rsid w:val="00EA2DA0"/>
    <w:rsid w:val="00EA3030"/>
    <w:rsid w:val="00EA309D"/>
    <w:rsid w:val="00EA3807"/>
    <w:rsid w:val="00EA3BE6"/>
    <w:rsid w:val="00EA3C5A"/>
    <w:rsid w:val="00EA41BE"/>
    <w:rsid w:val="00EA41E1"/>
    <w:rsid w:val="00EA4676"/>
    <w:rsid w:val="00EA47B3"/>
    <w:rsid w:val="00EA4914"/>
    <w:rsid w:val="00EA49D2"/>
    <w:rsid w:val="00EA4B28"/>
    <w:rsid w:val="00EA57AE"/>
    <w:rsid w:val="00EA5BC5"/>
    <w:rsid w:val="00EA5E2C"/>
    <w:rsid w:val="00EA5E9E"/>
    <w:rsid w:val="00EA5F81"/>
    <w:rsid w:val="00EA61AD"/>
    <w:rsid w:val="00EA62DF"/>
    <w:rsid w:val="00EA651B"/>
    <w:rsid w:val="00EA671D"/>
    <w:rsid w:val="00EA6B7B"/>
    <w:rsid w:val="00EA6CB9"/>
    <w:rsid w:val="00EA6D29"/>
    <w:rsid w:val="00EA6DDF"/>
    <w:rsid w:val="00EA6DEE"/>
    <w:rsid w:val="00EA7003"/>
    <w:rsid w:val="00EA70EE"/>
    <w:rsid w:val="00EA7330"/>
    <w:rsid w:val="00EA749E"/>
    <w:rsid w:val="00EA7656"/>
    <w:rsid w:val="00EA76CF"/>
    <w:rsid w:val="00EA789F"/>
    <w:rsid w:val="00EA7A26"/>
    <w:rsid w:val="00EA7A76"/>
    <w:rsid w:val="00EA7ABD"/>
    <w:rsid w:val="00EA7FA8"/>
    <w:rsid w:val="00EB021E"/>
    <w:rsid w:val="00EB04C0"/>
    <w:rsid w:val="00EB087B"/>
    <w:rsid w:val="00EB09A9"/>
    <w:rsid w:val="00EB0AC1"/>
    <w:rsid w:val="00EB0B42"/>
    <w:rsid w:val="00EB0BD3"/>
    <w:rsid w:val="00EB1156"/>
    <w:rsid w:val="00EB11B2"/>
    <w:rsid w:val="00EB131F"/>
    <w:rsid w:val="00EB1334"/>
    <w:rsid w:val="00EB1365"/>
    <w:rsid w:val="00EB14F9"/>
    <w:rsid w:val="00EB16FF"/>
    <w:rsid w:val="00EB198F"/>
    <w:rsid w:val="00EB2219"/>
    <w:rsid w:val="00EB23A8"/>
    <w:rsid w:val="00EB264F"/>
    <w:rsid w:val="00EB265A"/>
    <w:rsid w:val="00EB2884"/>
    <w:rsid w:val="00EB28AE"/>
    <w:rsid w:val="00EB3447"/>
    <w:rsid w:val="00EB35F9"/>
    <w:rsid w:val="00EB3619"/>
    <w:rsid w:val="00EB3644"/>
    <w:rsid w:val="00EB378B"/>
    <w:rsid w:val="00EB3999"/>
    <w:rsid w:val="00EB3DEB"/>
    <w:rsid w:val="00EB3E04"/>
    <w:rsid w:val="00EB42C5"/>
    <w:rsid w:val="00EB42CB"/>
    <w:rsid w:val="00EB43D6"/>
    <w:rsid w:val="00EB4A1E"/>
    <w:rsid w:val="00EB4A61"/>
    <w:rsid w:val="00EB4F0A"/>
    <w:rsid w:val="00EB5247"/>
    <w:rsid w:val="00EB563D"/>
    <w:rsid w:val="00EB581B"/>
    <w:rsid w:val="00EB586A"/>
    <w:rsid w:val="00EB5A34"/>
    <w:rsid w:val="00EB6135"/>
    <w:rsid w:val="00EB6349"/>
    <w:rsid w:val="00EB7334"/>
    <w:rsid w:val="00EB7864"/>
    <w:rsid w:val="00EB7BA7"/>
    <w:rsid w:val="00EC0294"/>
    <w:rsid w:val="00EC02E5"/>
    <w:rsid w:val="00EC0314"/>
    <w:rsid w:val="00EC04BE"/>
    <w:rsid w:val="00EC084B"/>
    <w:rsid w:val="00EC08D0"/>
    <w:rsid w:val="00EC0B27"/>
    <w:rsid w:val="00EC1103"/>
    <w:rsid w:val="00EC112D"/>
    <w:rsid w:val="00EC15F2"/>
    <w:rsid w:val="00EC1A25"/>
    <w:rsid w:val="00EC20C2"/>
    <w:rsid w:val="00EC269D"/>
    <w:rsid w:val="00EC2789"/>
    <w:rsid w:val="00EC27CB"/>
    <w:rsid w:val="00EC27DF"/>
    <w:rsid w:val="00EC2842"/>
    <w:rsid w:val="00EC29E5"/>
    <w:rsid w:val="00EC2C78"/>
    <w:rsid w:val="00EC2EFF"/>
    <w:rsid w:val="00EC2FE0"/>
    <w:rsid w:val="00EC303F"/>
    <w:rsid w:val="00EC34BF"/>
    <w:rsid w:val="00EC38D5"/>
    <w:rsid w:val="00EC3BA7"/>
    <w:rsid w:val="00EC3E00"/>
    <w:rsid w:val="00EC415D"/>
    <w:rsid w:val="00EC4547"/>
    <w:rsid w:val="00EC4949"/>
    <w:rsid w:val="00EC4F62"/>
    <w:rsid w:val="00EC500C"/>
    <w:rsid w:val="00EC5019"/>
    <w:rsid w:val="00EC50A7"/>
    <w:rsid w:val="00EC50C3"/>
    <w:rsid w:val="00EC5345"/>
    <w:rsid w:val="00EC5A72"/>
    <w:rsid w:val="00EC5AB9"/>
    <w:rsid w:val="00EC5CF3"/>
    <w:rsid w:val="00EC65D6"/>
    <w:rsid w:val="00EC672F"/>
    <w:rsid w:val="00EC6B10"/>
    <w:rsid w:val="00EC6D41"/>
    <w:rsid w:val="00EC704A"/>
    <w:rsid w:val="00EC70BD"/>
    <w:rsid w:val="00EC71D4"/>
    <w:rsid w:val="00EC7719"/>
    <w:rsid w:val="00EC7722"/>
    <w:rsid w:val="00EC7805"/>
    <w:rsid w:val="00EC794E"/>
    <w:rsid w:val="00ED0036"/>
    <w:rsid w:val="00ED03FF"/>
    <w:rsid w:val="00ED050E"/>
    <w:rsid w:val="00ED05B5"/>
    <w:rsid w:val="00ED08BF"/>
    <w:rsid w:val="00ED0BC5"/>
    <w:rsid w:val="00ED0EAF"/>
    <w:rsid w:val="00ED1799"/>
    <w:rsid w:val="00ED17B9"/>
    <w:rsid w:val="00ED182E"/>
    <w:rsid w:val="00ED1861"/>
    <w:rsid w:val="00ED1874"/>
    <w:rsid w:val="00ED191F"/>
    <w:rsid w:val="00ED1A01"/>
    <w:rsid w:val="00ED1B87"/>
    <w:rsid w:val="00ED1DDC"/>
    <w:rsid w:val="00ED21B8"/>
    <w:rsid w:val="00ED262E"/>
    <w:rsid w:val="00ED29A9"/>
    <w:rsid w:val="00ED2BD5"/>
    <w:rsid w:val="00ED2EE7"/>
    <w:rsid w:val="00ED3183"/>
    <w:rsid w:val="00ED36F4"/>
    <w:rsid w:val="00ED3A1F"/>
    <w:rsid w:val="00ED48DC"/>
    <w:rsid w:val="00ED49E6"/>
    <w:rsid w:val="00ED4DD9"/>
    <w:rsid w:val="00ED4DDE"/>
    <w:rsid w:val="00ED4F7C"/>
    <w:rsid w:val="00ED4FEB"/>
    <w:rsid w:val="00ED5102"/>
    <w:rsid w:val="00ED514D"/>
    <w:rsid w:val="00ED5215"/>
    <w:rsid w:val="00ED52B0"/>
    <w:rsid w:val="00ED5CC5"/>
    <w:rsid w:val="00ED5DCC"/>
    <w:rsid w:val="00ED5F09"/>
    <w:rsid w:val="00ED5FC7"/>
    <w:rsid w:val="00ED648B"/>
    <w:rsid w:val="00ED6627"/>
    <w:rsid w:val="00ED667D"/>
    <w:rsid w:val="00ED6A9B"/>
    <w:rsid w:val="00ED6F93"/>
    <w:rsid w:val="00ED6FEF"/>
    <w:rsid w:val="00ED70E3"/>
    <w:rsid w:val="00ED73DF"/>
    <w:rsid w:val="00ED7870"/>
    <w:rsid w:val="00ED7AE4"/>
    <w:rsid w:val="00ED7B35"/>
    <w:rsid w:val="00ED7C59"/>
    <w:rsid w:val="00ED7E7A"/>
    <w:rsid w:val="00ED7FC1"/>
    <w:rsid w:val="00EE011C"/>
    <w:rsid w:val="00EE03C8"/>
    <w:rsid w:val="00EE0856"/>
    <w:rsid w:val="00EE08CE"/>
    <w:rsid w:val="00EE0D09"/>
    <w:rsid w:val="00EE1076"/>
    <w:rsid w:val="00EE13F4"/>
    <w:rsid w:val="00EE14DD"/>
    <w:rsid w:val="00EE1B68"/>
    <w:rsid w:val="00EE1C56"/>
    <w:rsid w:val="00EE2724"/>
    <w:rsid w:val="00EE2845"/>
    <w:rsid w:val="00EE28DA"/>
    <w:rsid w:val="00EE2AB9"/>
    <w:rsid w:val="00EE2C4A"/>
    <w:rsid w:val="00EE2C66"/>
    <w:rsid w:val="00EE2EDC"/>
    <w:rsid w:val="00EE3015"/>
    <w:rsid w:val="00EE3266"/>
    <w:rsid w:val="00EE3734"/>
    <w:rsid w:val="00EE3B63"/>
    <w:rsid w:val="00EE3D68"/>
    <w:rsid w:val="00EE41FC"/>
    <w:rsid w:val="00EE4339"/>
    <w:rsid w:val="00EE4475"/>
    <w:rsid w:val="00EE454A"/>
    <w:rsid w:val="00EE4A08"/>
    <w:rsid w:val="00EE4B64"/>
    <w:rsid w:val="00EE5288"/>
    <w:rsid w:val="00EE56B2"/>
    <w:rsid w:val="00EE58AA"/>
    <w:rsid w:val="00EE5973"/>
    <w:rsid w:val="00EE5D24"/>
    <w:rsid w:val="00EE5E9D"/>
    <w:rsid w:val="00EE61CD"/>
    <w:rsid w:val="00EE68F2"/>
    <w:rsid w:val="00EE69D5"/>
    <w:rsid w:val="00EE6D6C"/>
    <w:rsid w:val="00EE705B"/>
    <w:rsid w:val="00EE7180"/>
    <w:rsid w:val="00EE7281"/>
    <w:rsid w:val="00EE75DB"/>
    <w:rsid w:val="00EE79C2"/>
    <w:rsid w:val="00EE7A52"/>
    <w:rsid w:val="00EE7B14"/>
    <w:rsid w:val="00EE7DC3"/>
    <w:rsid w:val="00EE7DEA"/>
    <w:rsid w:val="00EE7F9A"/>
    <w:rsid w:val="00EF0335"/>
    <w:rsid w:val="00EF06E4"/>
    <w:rsid w:val="00EF090A"/>
    <w:rsid w:val="00EF095E"/>
    <w:rsid w:val="00EF0EED"/>
    <w:rsid w:val="00EF0F03"/>
    <w:rsid w:val="00EF1766"/>
    <w:rsid w:val="00EF1B8D"/>
    <w:rsid w:val="00EF1D98"/>
    <w:rsid w:val="00EF2313"/>
    <w:rsid w:val="00EF24AF"/>
    <w:rsid w:val="00EF2738"/>
    <w:rsid w:val="00EF28BC"/>
    <w:rsid w:val="00EF29F4"/>
    <w:rsid w:val="00EF2BFD"/>
    <w:rsid w:val="00EF2FC4"/>
    <w:rsid w:val="00EF3113"/>
    <w:rsid w:val="00EF3178"/>
    <w:rsid w:val="00EF31C4"/>
    <w:rsid w:val="00EF324A"/>
    <w:rsid w:val="00EF3946"/>
    <w:rsid w:val="00EF3B6B"/>
    <w:rsid w:val="00EF3BA1"/>
    <w:rsid w:val="00EF41AB"/>
    <w:rsid w:val="00EF4234"/>
    <w:rsid w:val="00EF44CC"/>
    <w:rsid w:val="00EF4543"/>
    <w:rsid w:val="00EF4783"/>
    <w:rsid w:val="00EF4812"/>
    <w:rsid w:val="00EF4F62"/>
    <w:rsid w:val="00EF54FF"/>
    <w:rsid w:val="00EF58B7"/>
    <w:rsid w:val="00EF5B77"/>
    <w:rsid w:val="00EF5CD4"/>
    <w:rsid w:val="00EF64AD"/>
    <w:rsid w:val="00EF6B00"/>
    <w:rsid w:val="00EF6DCA"/>
    <w:rsid w:val="00EF6EBC"/>
    <w:rsid w:val="00EF6ED5"/>
    <w:rsid w:val="00EF7193"/>
    <w:rsid w:val="00EF7272"/>
    <w:rsid w:val="00EF7376"/>
    <w:rsid w:val="00EF772E"/>
    <w:rsid w:val="00F00136"/>
    <w:rsid w:val="00F0058E"/>
    <w:rsid w:val="00F005DC"/>
    <w:rsid w:val="00F00612"/>
    <w:rsid w:val="00F00770"/>
    <w:rsid w:val="00F0079F"/>
    <w:rsid w:val="00F00A0C"/>
    <w:rsid w:val="00F00F00"/>
    <w:rsid w:val="00F00F21"/>
    <w:rsid w:val="00F01283"/>
    <w:rsid w:val="00F01436"/>
    <w:rsid w:val="00F01579"/>
    <w:rsid w:val="00F0179B"/>
    <w:rsid w:val="00F01A2A"/>
    <w:rsid w:val="00F01B06"/>
    <w:rsid w:val="00F01F96"/>
    <w:rsid w:val="00F0262E"/>
    <w:rsid w:val="00F0283B"/>
    <w:rsid w:val="00F02E79"/>
    <w:rsid w:val="00F03231"/>
    <w:rsid w:val="00F0373A"/>
    <w:rsid w:val="00F046EE"/>
    <w:rsid w:val="00F04B23"/>
    <w:rsid w:val="00F04D3F"/>
    <w:rsid w:val="00F04F70"/>
    <w:rsid w:val="00F05228"/>
    <w:rsid w:val="00F05298"/>
    <w:rsid w:val="00F05C78"/>
    <w:rsid w:val="00F05D7C"/>
    <w:rsid w:val="00F05F3F"/>
    <w:rsid w:val="00F05F77"/>
    <w:rsid w:val="00F06041"/>
    <w:rsid w:val="00F0687D"/>
    <w:rsid w:val="00F06A7E"/>
    <w:rsid w:val="00F06BBD"/>
    <w:rsid w:val="00F06CDD"/>
    <w:rsid w:val="00F06CF9"/>
    <w:rsid w:val="00F06F54"/>
    <w:rsid w:val="00F07167"/>
    <w:rsid w:val="00F071C3"/>
    <w:rsid w:val="00F07280"/>
    <w:rsid w:val="00F072D5"/>
    <w:rsid w:val="00F07369"/>
    <w:rsid w:val="00F074A3"/>
    <w:rsid w:val="00F07849"/>
    <w:rsid w:val="00F07A11"/>
    <w:rsid w:val="00F07CEC"/>
    <w:rsid w:val="00F07D60"/>
    <w:rsid w:val="00F07DE7"/>
    <w:rsid w:val="00F07DF0"/>
    <w:rsid w:val="00F102CF"/>
    <w:rsid w:val="00F103B4"/>
    <w:rsid w:val="00F1045F"/>
    <w:rsid w:val="00F105E2"/>
    <w:rsid w:val="00F10628"/>
    <w:rsid w:val="00F10A72"/>
    <w:rsid w:val="00F111B2"/>
    <w:rsid w:val="00F112CB"/>
    <w:rsid w:val="00F11462"/>
    <w:rsid w:val="00F115BB"/>
    <w:rsid w:val="00F11ACC"/>
    <w:rsid w:val="00F11CF9"/>
    <w:rsid w:val="00F124E5"/>
    <w:rsid w:val="00F12D1E"/>
    <w:rsid w:val="00F12D91"/>
    <w:rsid w:val="00F1305F"/>
    <w:rsid w:val="00F13095"/>
    <w:rsid w:val="00F1317C"/>
    <w:rsid w:val="00F1364D"/>
    <w:rsid w:val="00F1378D"/>
    <w:rsid w:val="00F138E6"/>
    <w:rsid w:val="00F13ED7"/>
    <w:rsid w:val="00F13F2C"/>
    <w:rsid w:val="00F141E5"/>
    <w:rsid w:val="00F14365"/>
    <w:rsid w:val="00F143D0"/>
    <w:rsid w:val="00F144EA"/>
    <w:rsid w:val="00F1487B"/>
    <w:rsid w:val="00F14D2D"/>
    <w:rsid w:val="00F1514E"/>
    <w:rsid w:val="00F151B7"/>
    <w:rsid w:val="00F15236"/>
    <w:rsid w:val="00F1523A"/>
    <w:rsid w:val="00F1536E"/>
    <w:rsid w:val="00F15CC9"/>
    <w:rsid w:val="00F15DA6"/>
    <w:rsid w:val="00F16489"/>
    <w:rsid w:val="00F169DE"/>
    <w:rsid w:val="00F16A89"/>
    <w:rsid w:val="00F16F0C"/>
    <w:rsid w:val="00F17416"/>
    <w:rsid w:val="00F175E2"/>
    <w:rsid w:val="00F17AB4"/>
    <w:rsid w:val="00F17B1B"/>
    <w:rsid w:val="00F17BD7"/>
    <w:rsid w:val="00F17C5F"/>
    <w:rsid w:val="00F17D13"/>
    <w:rsid w:val="00F17EDA"/>
    <w:rsid w:val="00F200C0"/>
    <w:rsid w:val="00F20406"/>
    <w:rsid w:val="00F206EB"/>
    <w:rsid w:val="00F2073A"/>
    <w:rsid w:val="00F20E23"/>
    <w:rsid w:val="00F219C7"/>
    <w:rsid w:val="00F21B0C"/>
    <w:rsid w:val="00F21B88"/>
    <w:rsid w:val="00F21E58"/>
    <w:rsid w:val="00F2216F"/>
    <w:rsid w:val="00F222AA"/>
    <w:rsid w:val="00F224D1"/>
    <w:rsid w:val="00F2258D"/>
    <w:rsid w:val="00F2293B"/>
    <w:rsid w:val="00F22E62"/>
    <w:rsid w:val="00F22FAA"/>
    <w:rsid w:val="00F23292"/>
    <w:rsid w:val="00F23442"/>
    <w:rsid w:val="00F234D6"/>
    <w:rsid w:val="00F235A9"/>
    <w:rsid w:val="00F235DE"/>
    <w:rsid w:val="00F23619"/>
    <w:rsid w:val="00F23BA7"/>
    <w:rsid w:val="00F23D5A"/>
    <w:rsid w:val="00F24618"/>
    <w:rsid w:val="00F24643"/>
    <w:rsid w:val="00F247EF"/>
    <w:rsid w:val="00F249EE"/>
    <w:rsid w:val="00F24BE3"/>
    <w:rsid w:val="00F24ED1"/>
    <w:rsid w:val="00F250D1"/>
    <w:rsid w:val="00F2519A"/>
    <w:rsid w:val="00F2523F"/>
    <w:rsid w:val="00F2555C"/>
    <w:rsid w:val="00F257D7"/>
    <w:rsid w:val="00F25946"/>
    <w:rsid w:val="00F25B3C"/>
    <w:rsid w:val="00F25E90"/>
    <w:rsid w:val="00F26178"/>
    <w:rsid w:val="00F26250"/>
    <w:rsid w:val="00F263CE"/>
    <w:rsid w:val="00F2645D"/>
    <w:rsid w:val="00F26539"/>
    <w:rsid w:val="00F26F5E"/>
    <w:rsid w:val="00F272BE"/>
    <w:rsid w:val="00F2796E"/>
    <w:rsid w:val="00F27A00"/>
    <w:rsid w:val="00F27B10"/>
    <w:rsid w:val="00F27C5F"/>
    <w:rsid w:val="00F27DA9"/>
    <w:rsid w:val="00F301DB"/>
    <w:rsid w:val="00F3039F"/>
    <w:rsid w:val="00F30696"/>
    <w:rsid w:val="00F30A43"/>
    <w:rsid w:val="00F30F7A"/>
    <w:rsid w:val="00F31254"/>
    <w:rsid w:val="00F31430"/>
    <w:rsid w:val="00F315DB"/>
    <w:rsid w:val="00F3170F"/>
    <w:rsid w:val="00F317EF"/>
    <w:rsid w:val="00F31963"/>
    <w:rsid w:val="00F31B14"/>
    <w:rsid w:val="00F31D09"/>
    <w:rsid w:val="00F31EAB"/>
    <w:rsid w:val="00F31FEB"/>
    <w:rsid w:val="00F3221F"/>
    <w:rsid w:val="00F325B9"/>
    <w:rsid w:val="00F3260B"/>
    <w:rsid w:val="00F328B6"/>
    <w:rsid w:val="00F32C03"/>
    <w:rsid w:val="00F32C7B"/>
    <w:rsid w:val="00F32F53"/>
    <w:rsid w:val="00F3334D"/>
    <w:rsid w:val="00F335DB"/>
    <w:rsid w:val="00F3364D"/>
    <w:rsid w:val="00F33726"/>
    <w:rsid w:val="00F33AE3"/>
    <w:rsid w:val="00F33DA4"/>
    <w:rsid w:val="00F340DB"/>
    <w:rsid w:val="00F3424B"/>
    <w:rsid w:val="00F34ABC"/>
    <w:rsid w:val="00F34B60"/>
    <w:rsid w:val="00F34CFA"/>
    <w:rsid w:val="00F34EE4"/>
    <w:rsid w:val="00F34F7B"/>
    <w:rsid w:val="00F35180"/>
    <w:rsid w:val="00F35258"/>
    <w:rsid w:val="00F35306"/>
    <w:rsid w:val="00F358F7"/>
    <w:rsid w:val="00F35A11"/>
    <w:rsid w:val="00F35ADE"/>
    <w:rsid w:val="00F35B9B"/>
    <w:rsid w:val="00F35EC8"/>
    <w:rsid w:val="00F361F1"/>
    <w:rsid w:val="00F36B08"/>
    <w:rsid w:val="00F36E65"/>
    <w:rsid w:val="00F36EBB"/>
    <w:rsid w:val="00F37318"/>
    <w:rsid w:val="00F374DD"/>
    <w:rsid w:val="00F378CA"/>
    <w:rsid w:val="00F37A7D"/>
    <w:rsid w:val="00F37B1A"/>
    <w:rsid w:val="00F40049"/>
    <w:rsid w:val="00F40441"/>
    <w:rsid w:val="00F40458"/>
    <w:rsid w:val="00F40553"/>
    <w:rsid w:val="00F4096C"/>
    <w:rsid w:val="00F40A73"/>
    <w:rsid w:val="00F40B02"/>
    <w:rsid w:val="00F40D0D"/>
    <w:rsid w:val="00F40EEA"/>
    <w:rsid w:val="00F4141B"/>
    <w:rsid w:val="00F41582"/>
    <w:rsid w:val="00F4159F"/>
    <w:rsid w:val="00F415D6"/>
    <w:rsid w:val="00F41842"/>
    <w:rsid w:val="00F41C19"/>
    <w:rsid w:val="00F41C21"/>
    <w:rsid w:val="00F41D87"/>
    <w:rsid w:val="00F41DF1"/>
    <w:rsid w:val="00F427EF"/>
    <w:rsid w:val="00F42BED"/>
    <w:rsid w:val="00F42C3A"/>
    <w:rsid w:val="00F42CDD"/>
    <w:rsid w:val="00F42F64"/>
    <w:rsid w:val="00F43191"/>
    <w:rsid w:val="00F43482"/>
    <w:rsid w:val="00F437B1"/>
    <w:rsid w:val="00F439D7"/>
    <w:rsid w:val="00F439EE"/>
    <w:rsid w:val="00F43B4C"/>
    <w:rsid w:val="00F43C79"/>
    <w:rsid w:val="00F43D3B"/>
    <w:rsid w:val="00F43E63"/>
    <w:rsid w:val="00F43E7F"/>
    <w:rsid w:val="00F43F05"/>
    <w:rsid w:val="00F43FCA"/>
    <w:rsid w:val="00F44061"/>
    <w:rsid w:val="00F440CA"/>
    <w:rsid w:val="00F4446B"/>
    <w:rsid w:val="00F445BD"/>
    <w:rsid w:val="00F447E7"/>
    <w:rsid w:val="00F45023"/>
    <w:rsid w:val="00F4539A"/>
    <w:rsid w:val="00F45A86"/>
    <w:rsid w:val="00F45B56"/>
    <w:rsid w:val="00F45D49"/>
    <w:rsid w:val="00F463B8"/>
    <w:rsid w:val="00F469C1"/>
    <w:rsid w:val="00F46A43"/>
    <w:rsid w:val="00F46BCB"/>
    <w:rsid w:val="00F46C8F"/>
    <w:rsid w:val="00F46FB7"/>
    <w:rsid w:val="00F46FDE"/>
    <w:rsid w:val="00F4756A"/>
    <w:rsid w:val="00F4795F"/>
    <w:rsid w:val="00F47BE5"/>
    <w:rsid w:val="00F503D7"/>
    <w:rsid w:val="00F51115"/>
    <w:rsid w:val="00F5183C"/>
    <w:rsid w:val="00F519B4"/>
    <w:rsid w:val="00F51D6D"/>
    <w:rsid w:val="00F51FA2"/>
    <w:rsid w:val="00F523BE"/>
    <w:rsid w:val="00F524F6"/>
    <w:rsid w:val="00F52523"/>
    <w:rsid w:val="00F52BF5"/>
    <w:rsid w:val="00F5300C"/>
    <w:rsid w:val="00F530BF"/>
    <w:rsid w:val="00F531A6"/>
    <w:rsid w:val="00F53788"/>
    <w:rsid w:val="00F5397F"/>
    <w:rsid w:val="00F53B00"/>
    <w:rsid w:val="00F53E2C"/>
    <w:rsid w:val="00F53E54"/>
    <w:rsid w:val="00F53E91"/>
    <w:rsid w:val="00F53F0B"/>
    <w:rsid w:val="00F5428C"/>
    <w:rsid w:val="00F5473F"/>
    <w:rsid w:val="00F54928"/>
    <w:rsid w:val="00F54A04"/>
    <w:rsid w:val="00F54F29"/>
    <w:rsid w:val="00F55028"/>
    <w:rsid w:val="00F55274"/>
    <w:rsid w:val="00F55502"/>
    <w:rsid w:val="00F5554C"/>
    <w:rsid w:val="00F55708"/>
    <w:rsid w:val="00F5585E"/>
    <w:rsid w:val="00F55F62"/>
    <w:rsid w:val="00F56188"/>
    <w:rsid w:val="00F56357"/>
    <w:rsid w:val="00F56775"/>
    <w:rsid w:val="00F56808"/>
    <w:rsid w:val="00F569AF"/>
    <w:rsid w:val="00F56D05"/>
    <w:rsid w:val="00F570E2"/>
    <w:rsid w:val="00F57559"/>
    <w:rsid w:val="00F57905"/>
    <w:rsid w:val="00F579E1"/>
    <w:rsid w:val="00F57E3D"/>
    <w:rsid w:val="00F57FCB"/>
    <w:rsid w:val="00F600DC"/>
    <w:rsid w:val="00F602CD"/>
    <w:rsid w:val="00F6053A"/>
    <w:rsid w:val="00F60667"/>
    <w:rsid w:val="00F6068B"/>
    <w:rsid w:val="00F608A9"/>
    <w:rsid w:val="00F609E9"/>
    <w:rsid w:val="00F60D61"/>
    <w:rsid w:val="00F60DBF"/>
    <w:rsid w:val="00F60DEF"/>
    <w:rsid w:val="00F6116B"/>
    <w:rsid w:val="00F611CE"/>
    <w:rsid w:val="00F6179B"/>
    <w:rsid w:val="00F61DE6"/>
    <w:rsid w:val="00F620D8"/>
    <w:rsid w:val="00F627C5"/>
    <w:rsid w:val="00F62855"/>
    <w:rsid w:val="00F63117"/>
    <w:rsid w:val="00F633B6"/>
    <w:rsid w:val="00F63674"/>
    <w:rsid w:val="00F63BF2"/>
    <w:rsid w:val="00F63C2C"/>
    <w:rsid w:val="00F64693"/>
    <w:rsid w:val="00F647EF"/>
    <w:rsid w:val="00F64CDC"/>
    <w:rsid w:val="00F64CFE"/>
    <w:rsid w:val="00F64DAF"/>
    <w:rsid w:val="00F64DD2"/>
    <w:rsid w:val="00F64F94"/>
    <w:rsid w:val="00F64FB7"/>
    <w:rsid w:val="00F6500E"/>
    <w:rsid w:val="00F65820"/>
    <w:rsid w:val="00F65A6B"/>
    <w:rsid w:val="00F65A9F"/>
    <w:rsid w:val="00F65B69"/>
    <w:rsid w:val="00F65CE9"/>
    <w:rsid w:val="00F65F6C"/>
    <w:rsid w:val="00F66018"/>
    <w:rsid w:val="00F6624B"/>
    <w:rsid w:val="00F6630B"/>
    <w:rsid w:val="00F665C7"/>
    <w:rsid w:val="00F665E5"/>
    <w:rsid w:val="00F6675B"/>
    <w:rsid w:val="00F667B8"/>
    <w:rsid w:val="00F6680A"/>
    <w:rsid w:val="00F66876"/>
    <w:rsid w:val="00F66952"/>
    <w:rsid w:val="00F66AA6"/>
    <w:rsid w:val="00F66B3E"/>
    <w:rsid w:val="00F66F53"/>
    <w:rsid w:val="00F6719E"/>
    <w:rsid w:val="00F67508"/>
    <w:rsid w:val="00F67674"/>
    <w:rsid w:val="00F67755"/>
    <w:rsid w:val="00F67BFF"/>
    <w:rsid w:val="00F67C6D"/>
    <w:rsid w:val="00F704DA"/>
    <w:rsid w:val="00F70533"/>
    <w:rsid w:val="00F7054F"/>
    <w:rsid w:val="00F70826"/>
    <w:rsid w:val="00F70C4F"/>
    <w:rsid w:val="00F70C59"/>
    <w:rsid w:val="00F70D87"/>
    <w:rsid w:val="00F70EA1"/>
    <w:rsid w:val="00F71122"/>
    <w:rsid w:val="00F7119A"/>
    <w:rsid w:val="00F71793"/>
    <w:rsid w:val="00F719EA"/>
    <w:rsid w:val="00F71ADB"/>
    <w:rsid w:val="00F71B61"/>
    <w:rsid w:val="00F71BC3"/>
    <w:rsid w:val="00F722AE"/>
    <w:rsid w:val="00F727C5"/>
    <w:rsid w:val="00F72B40"/>
    <w:rsid w:val="00F72B83"/>
    <w:rsid w:val="00F72C84"/>
    <w:rsid w:val="00F72CC8"/>
    <w:rsid w:val="00F72D07"/>
    <w:rsid w:val="00F73152"/>
    <w:rsid w:val="00F73394"/>
    <w:rsid w:val="00F7357E"/>
    <w:rsid w:val="00F73A15"/>
    <w:rsid w:val="00F73A93"/>
    <w:rsid w:val="00F73BD0"/>
    <w:rsid w:val="00F74491"/>
    <w:rsid w:val="00F745C5"/>
    <w:rsid w:val="00F74837"/>
    <w:rsid w:val="00F74DF7"/>
    <w:rsid w:val="00F75155"/>
    <w:rsid w:val="00F75AE4"/>
    <w:rsid w:val="00F75E8E"/>
    <w:rsid w:val="00F75F09"/>
    <w:rsid w:val="00F75F76"/>
    <w:rsid w:val="00F760A6"/>
    <w:rsid w:val="00F760A7"/>
    <w:rsid w:val="00F76144"/>
    <w:rsid w:val="00F761D2"/>
    <w:rsid w:val="00F764F7"/>
    <w:rsid w:val="00F7687C"/>
    <w:rsid w:val="00F769A1"/>
    <w:rsid w:val="00F76A5A"/>
    <w:rsid w:val="00F76C90"/>
    <w:rsid w:val="00F76ED3"/>
    <w:rsid w:val="00F76F5B"/>
    <w:rsid w:val="00F7743A"/>
    <w:rsid w:val="00F7745E"/>
    <w:rsid w:val="00F7760E"/>
    <w:rsid w:val="00F77AC7"/>
    <w:rsid w:val="00F77D2D"/>
    <w:rsid w:val="00F8033C"/>
    <w:rsid w:val="00F80635"/>
    <w:rsid w:val="00F80D2A"/>
    <w:rsid w:val="00F80DD5"/>
    <w:rsid w:val="00F815AA"/>
    <w:rsid w:val="00F81845"/>
    <w:rsid w:val="00F8190F"/>
    <w:rsid w:val="00F8199F"/>
    <w:rsid w:val="00F819B0"/>
    <w:rsid w:val="00F81B01"/>
    <w:rsid w:val="00F81D0A"/>
    <w:rsid w:val="00F81E79"/>
    <w:rsid w:val="00F82091"/>
    <w:rsid w:val="00F820BC"/>
    <w:rsid w:val="00F820CD"/>
    <w:rsid w:val="00F8228B"/>
    <w:rsid w:val="00F823B6"/>
    <w:rsid w:val="00F8243E"/>
    <w:rsid w:val="00F8264D"/>
    <w:rsid w:val="00F826C9"/>
    <w:rsid w:val="00F829C1"/>
    <w:rsid w:val="00F82A05"/>
    <w:rsid w:val="00F82A1E"/>
    <w:rsid w:val="00F82B18"/>
    <w:rsid w:val="00F82C90"/>
    <w:rsid w:val="00F82F15"/>
    <w:rsid w:val="00F8312E"/>
    <w:rsid w:val="00F83188"/>
    <w:rsid w:val="00F83448"/>
    <w:rsid w:val="00F83530"/>
    <w:rsid w:val="00F836C2"/>
    <w:rsid w:val="00F83A79"/>
    <w:rsid w:val="00F84333"/>
    <w:rsid w:val="00F8470E"/>
    <w:rsid w:val="00F84716"/>
    <w:rsid w:val="00F84A7C"/>
    <w:rsid w:val="00F84BF7"/>
    <w:rsid w:val="00F84C7D"/>
    <w:rsid w:val="00F84C83"/>
    <w:rsid w:val="00F84D51"/>
    <w:rsid w:val="00F84DB9"/>
    <w:rsid w:val="00F8547B"/>
    <w:rsid w:val="00F854D7"/>
    <w:rsid w:val="00F85794"/>
    <w:rsid w:val="00F85C86"/>
    <w:rsid w:val="00F85D35"/>
    <w:rsid w:val="00F86007"/>
    <w:rsid w:val="00F864F0"/>
    <w:rsid w:val="00F8666A"/>
    <w:rsid w:val="00F867A1"/>
    <w:rsid w:val="00F8691F"/>
    <w:rsid w:val="00F86D9D"/>
    <w:rsid w:val="00F87620"/>
    <w:rsid w:val="00F87640"/>
    <w:rsid w:val="00F879E4"/>
    <w:rsid w:val="00F87D6C"/>
    <w:rsid w:val="00F9009E"/>
    <w:rsid w:val="00F900FB"/>
    <w:rsid w:val="00F90134"/>
    <w:rsid w:val="00F90180"/>
    <w:rsid w:val="00F90255"/>
    <w:rsid w:val="00F903EE"/>
    <w:rsid w:val="00F9058F"/>
    <w:rsid w:val="00F909A1"/>
    <w:rsid w:val="00F90B81"/>
    <w:rsid w:val="00F90CDA"/>
    <w:rsid w:val="00F90D62"/>
    <w:rsid w:val="00F90DC3"/>
    <w:rsid w:val="00F91096"/>
    <w:rsid w:val="00F914B4"/>
    <w:rsid w:val="00F916D7"/>
    <w:rsid w:val="00F91800"/>
    <w:rsid w:val="00F9183B"/>
    <w:rsid w:val="00F91E69"/>
    <w:rsid w:val="00F92505"/>
    <w:rsid w:val="00F9296B"/>
    <w:rsid w:val="00F92C80"/>
    <w:rsid w:val="00F92E7B"/>
    <w:rsid w:val="00F92F4E"/>
    <w:rsid w:val="00F9324D"/>
    <w:rsid w:val="00F93433"/>
    <w:rsid w:val="00F938F7"/>
    <w:rsid w:val="00F9393E"/>
    <w:rsid w:val="00F93BF1"/>
    <w:rsid w:val="00F93F33"/>
    <w:rsid w:val="00F94247"/>
    <w:rsid w:val="00F94290"/>
    <w:rsid w:val="00F9432E"/>
    <w:rsid w:val="00F9437E"/>
    <w:rsid w:val="00F94380"/>
    <w:rsid w:val="00F94430"/>
    <w:rsid w:val="00F9477E"/>
    <w:rsid w:val="00F94CEE"/>
    <w:rsid w:val="00F94EC3"/>
    <w:rsid w:val="00F95067"/>
    <w:rsid w:val="00F956D1"/>
    <w:rsid w:val="00F95878"/>
    <w:rsid w:val="00F95EF4"/>
    <w:rsid w:val="00F96070"/>
    <w:rsid w:val="00F96209"/>
    <w:rsid w:val="00F96227"/>
    <w:rsid w:val="00F96398"/>
    <w:rsid w:val="00F966C8"/>
    <w:rsid w:val="00F969CE"/>
    <w:rsid w:val="00F96A1D"/>
    <w:rsid w:val="00F96C12"/>
    <w:rsid w:val="00F96E4C"/>
    <w:rsid w:val="00F97375"/>
    <w:rsid w:val="00F973C4"/>
    <w:rsid w:val="00F979C9"/>
    <w:rsid w:val="00F97D51"/>
    <w:rsid w:val="00FA05F6"/>
    <w:rsid w:val="00FA073A"/>
    <w:rsid w:val="00FA0B9D"/>
    <w:rsid w:val="00FA0F8A"/>
    <w:rsid w:val="00FA1B7C"/>
    <w:rsid w:val="00FA206B"/>
    <w:rsid w:val="00FA212C"/>
    <w:rsid w:val="00FA21B7"/>
    <w:rsid w:val="00FA2291"/>
    <w:rsid w:val="00FA23D7"/>
    <w:rsid w:val="00FA290B"/>
    <w:rsid w:val="00FA2A25"/>
    <w:rsid w:val="00FA2BAE"/>
    <w:rsid w:val="00FA2C0A"/>
    <w:rsid w:val="00FA2C68"/>
    <w:rsid w:val="00FA2E82"/>
    <w:rsid w:val="00FA3065"/>
    <w:rsid w:val="00FA31A5"/>
    <w:rsid w:val="00FA3863"/>
    <w:rsid w:val="00FA392F"/>
    <w:rsid w:val="00FA3CC6"/>
    <w:rsid w:val="00FA3EA2"/>
    <w:rsid w:val="00FA3FFD"/>
    <w:rsid w:val="00FA410F"/>
    <w:rsid w:val="00FA42BE"/>
    <w:rsid w:val="00FA4403"/>
    <w:rsid w:val="00FA4809"/>
    <w:rsid w:val="00FA48B7"/>
    <w:rsid w:val="00FA4A2F"/>
    <w:rsid w:val="00FA4C26"/>
    <w:rsid w:val="00FA4ECC"/>
    <w:rsid w:val="00FA502D"/>
    <w:rsid w:val="00FA5112"/>
    <w:rsid w:val="00FA515E"/>
    <w:rsid w:val="00FA54AA"/>
    <w:rsid w:val="00FA5BFC"/>
    <w:rsid w:val="00FA5C78"/>
    <w:rsid w:val="00FA5D33"/>
    <w:rsid w:val="00FA6088"/>
    <w:rsid w:val="00FA620A"/>
    <w:rsid w:val="00FA6737"/>
    <w:rsid w:val="00FA67A0"/>
    <w:rsid w:val="00FA6BAF"/>
    <w:rsid w:val="00FA6C32"/>
    <w:rsid w:val="00FA6C6F"/>
    <w:rsid w:val="00FA6D3F"/>
    <w:rsid w:val="00FA7120"/>
    <w:rsid w:val="00FA7196"/>
    <w:rsid w:val="00FA71D4"/>
    <w:rsid w:val="00FA74B5"/>
    <w:rsid w:val="00FA762D"/>
    <w:rsid w:val="00FA77CD"/>
    <w:rsid w:val="00FA7A90"/>
    <w:rsid w:val="00FA7A95"/>
    <w:rsid w:val="00FA7E98"/>
    <w:rsid w:val="00FB0107"/>
    <w:rsid w:val="00FB0252"/>
    <w:rsid w:val="00FB02DC"/>
    <w:rsid w:val="00FB031E"/>
    <w:rsid w:val="00FB054E"/>
    <w:rsid w:val="00FB07B2"/>
    <w:rsid w:val="00FB0933"/>
    <w:rsid w:val="00FB0C44"/>
    <w:rsid w:val="00FB139A"/>
    <w:rsid w:val="00FB1587"/>
    <w:rsid w:val="00FB15C3"/>
    <w:rsid w:val="00FB1660"/>
    <w:rsid w:val="00FB16AF"/>
    <w:rsid w:val="00FB1966"/>
    <w:rsid w:val="00FB1AF6"/>
    <w:rsid w:val="00FB1B85"/>
    <w:rsid w:val="00FB1CA1"/>
    <w:rsid w:val="00FB1CF6"/>
    <w:rsid w:val="00FB2359"/>
    <w:rsid w:val="00FB244B"/>
    <w:rsid w:val="00FB256C"/>
    <w:rsid w:val="00FB27CF"/>
    <w:rsid w:val="00FB2A91"/>
    <w:rsid w:val="00FB2C28"/>
    <w:rsid w:val="00FB2E11"/>
    <w:rsid w:val="00FB30B1"/>
    <w:rsid w:val="00FB320B"/>
    <w:rsid w:val="00FB320E"/>
    <w:rsid w:val="00FB327F"/>
    <w:rsid w:val="00FB3919"/>
    <w:rsid w:val="00FB39A4"/>
    <w:rsid w:val="00FB3A93"/>
    <w:rsid w:val="00FB3D39"/>
    <w:rsid w:val="00FB3DCE"/>
    <w:rsid w:val="00FB3DD1"/>
    <w:rsid w:val="00FB3ECA"/>
    <w:rsid w:val="00FB434F"/>
    <w:rsid w:val="00FB468D"/>
    <w:rsid w:val="00FB4806"/>
    <w:rsid w:val="00FB4843"/>
    <w:rsid w:val="00FB4D99"/>
    <w:rsid w:val="00FB505C"/>
    <w:rsid w:val="00FB50BA"/>
    <w:rsid w:val="00FB520D"/>
    <w:rsid w:val="00FB53D2"/>
    <w:rsid w:val="00FB57CF"/>
    <w:rsid w:val="00FB598E"/>
    <w:rsid w:val="00FB59FA"/>
    <w:rsid w:val="00FB5AB2"/>
    <w:rsid w:val="00FB5EAA"/>
    <w:rsid w:val="00FB5EB6"/>
    <w:rsid w:val="00FB5F17"/>
    <w:rsid w:val="00FB624A"/>
    <w:rsid w:val="00FB68B1"/>
    <w:rsid w:val="00FB713F"/>
    <w:rsid w:val="00FB71AB"/>
    <w:rsid w:val="00FB72B2"/>
    <w:rsid w:val="00FB73CD"/>
    <w:rsid w:val="00FB7503"/>
    <w:rsid w:val="00FB7555"/>
    <w:rsid w:val="00FB7A24"/>
    <w:rsid w:val="00FB7C5B"/>
    <w:rsid w:val="00FC0027"/>
    <w:rsid w:val="00FC09A5"/>
    <w:rsid w:val="00FC0EA8"/>
    <w:rsid w:val="00FC0ECB"/>
    <w:rsid w:val="00FC1116"/>
    <w:rsid w:val="00FC115F"/>
    <w:rsid w:val="00FC1201"/>
    <w:rsid w:val="00FC1300"/>
    <w:rsid w:val="00FC1405"/>
    <w:rsid w:val="00FC1606"/>
    <w:rsid w:val="00FC1835"/>
    <w:rsid w:val="00FC1B02"/>
    <w:rsid w:val="00FC1BAE"/>
    <w:rsid w:val="00FC1CF5"/>
    <w:rsid w:val="00FC1FC0"/>
    <w:rsid w:val="00FC238E"/>
    <w:rsid w:val="00FC25AD"/>
    <w:rsid w:val="00FC269C"/>
    <w:rsid w:val="00FC2717"/>
    <w:rsid w:val="00FC289F"/>
    <w:rsid w:val="00FC2944"/>
    <w:rsid w:val="00FC2951"/>
    <w:rsid w:val="00FC2AEB"/>
    <w:rsid w:val="00FC3372"/>
    <w:rsid w:val="00FC365F"/>
    <w:rsid w:val="00FC368B"/>
    <w:rsid w:val="00FC36D6"/>
    <w:rsid w:val="00FC3A4B"/>
    <w:rsid w:val="00FC3D02"/>
    <w:rsid w:val="00FC3E28"/>
    <w:rsid w:val="00FC400B"/>
    <w:rsid w:val="00FC41FF"/>
    <w:rsid w:val="00FC4479"/>
    <w:rsid w:val="00FC478E"/>
    <w:rsid w:val="00FC48A9"/>
    <w:rsid w:val="00FC4B67"/>
    <w:rsid w:val="00FC4BFC"/>
    <w:rsid w:val="00FC4EBE"/>
    <w:rsid w:val="00FC5066"/>
    <w:rsid w:val="00FC50DB"/>
    <w:rsid w:val="00FC541D"/>
    <w:rsid w:val="00FC5ADC"/>
    <w:rsid w:val="00FC5B3F"/>
    <w:rsid w:val="00FC5C57"/>
    <w:rsid w:val="00FC5D49"/>
    <w:rsid w:val="00FC5F7C"/>
    <w:rsid w:val="00FC6415"/>
    <w:rsid w:val="00FC654A"/>
    <w:rsid w:val="00FC679E"/>
    <w:rsid w:val="00FC6AF4"/>
    <w:rsid w:val="00FC6B71"/>
    <w:rsid w:val="00FC6D3C"/>
    <w:rsid w:val="00FC71F8"/>
    <w:rsid w:val="00FC7678"/>
    <w:rsid w:val="00FC772A"/>
    <w:rsid w:val="00FC78FD"/>
    <w:rsid w:val="00FC7903"/>
    <w:rsid w:val="00FC797C"/>
    <w:rsid w:val="00FC7C20"/>
    <w:rsid w:val="00FC7FD3"/>
    <w:rsid w:val="00FD0197"/>
    <w:rsid w:val="00FD0379"/>
    <w:rsid w:val="00FD0926"/>
    <w:rsid w:val="00FD0972"/>
    <w:rsid w:val="00FD0E5D"/>
    <w:rsid w:val="00FD13A8"/>
    <w:rsid w:val="00FD1721"/>
    <w:rsid w:val="00FD17CC"/>
    <w:rsid w:val="00FD19ED"/>
    <w:rsid w:val="00FD1A34"/>
    <w:rsid w:val="00FD1C5C"/>
    <w:rsid w:val="00FD1E18"/>
    <w:rsid w:val="00FD2071"/>
    <w:rsid w:val="00FD272C"/>
    <w:rsid w:val="00FD2827"/>
    <w:rsid w:val="00FD286B"/>
    <w:rsid w:val="00FD2BC7"/>
    <w:rsid w:val="00FD2C20"/>
    <w:rsid w:val="00FD2FFD"/>
    <w:rsid w:val="00FD30AF"/>
    <w:rsid w:val="00FD37ED"/>
    <w:rsid w:val="00FD3966"/>
    <w:rsid w:val="00FD3C2F"/>
    <w:rsid w:val="00FD3D94"/>
    <w:rsid w:val="00FD3E08"/>
    <w:rsid w:val="00FD3F42"/>
    <w:rsid w:val="00FD42CE"/>
    <w:rsid w:val="00FD461D"/>
    <w:rsid w:val="00FD4823"/>
    <w:rsid w:val="00FD4AD9"/>
    <w:rsid w:val="00FD4ADE"/>
    <w:rsid w:val="00FD4D60"/>
    <w:rsid w:val="00FD52EA"/>
    <w:rsid w:val="00FD53FE"/>
    <w:rsid w:val="00FD551C"/>
    <w:rsid w:val="00FD5733"/>
    <w:rsid w:val="00FD5B66"/>
    <w:rsid w:val="00FD5C60"/>
    <w:rsid w:val="00FD5CB9"/>
    <w:rsid w:val="00FD5ED6"/>
    <w:rsid w:val="00FD5FB4"/>
    <w:rsid w:val="00FD6D86"/>
    <w:rsid w:val="00FD70CE"/>
    <w:rsid w:val="00FD7178"/>
    <w:rsid w:val="00FD72B9"/>
    <w:rsid w:val="00FD73FD"/>
    <w:rsid w:val="00FD7646"/>
    <w:rsid w:val="00FD772D"/>
    <w:rsid w:val="00FD78E5"/>
    <w:rsid w:val="00FD7D98"/>
    <w:rsid w:val="00FD7F8F"/>
    <w:rsid w:val="00FD7FF7"/>
    <w:rsid w:val="00FE01F0"/>
    <w:rsid w:val="00FE0C5C"/>
    <w:rsid w:val="00FE0F4D"/>
    <w:rsid w:val="00FE1004"/>
    <w:rsid w:val="00FE103A"/>
    <w:rsid w:val="00FE119E"/>
    <w:rsid w:val="00FE123F"/>
    <w:rsid w:val="00FE126C"/>
    <w:rsid w:val="00FE128C"/>
    <w:rsid w:val="00FE13B6"/>
    <w:rsid w:val="00FE1474"/>
    <w:rsid w:val="00FE15CC"/>
    <w:rsid w:val="00FE180C"/>
    <w:rsid w:val="00FE1939"/>
    <w:rsid w:val="00FE2052"/>
    <w:rsid w:val="00FE218A"/>
    <w:rsid w:val="00FE2344"/>
    <w:rsid w:val="00FE2478"/>
    <w:rsid w:val="00FE257C"/>
    <w:rsid w:val="00FE25BD"/>
    <w:rsid w:val="00FE2D34"/>
    <w:rsid w:val="00FE2F95"/>
    <w:rsid w:val="00FE33C5"/>
    <w:rsid w:val="00FE3600"/>
    <w:rsid w:val="00FE397E"/>
    <w:rsid w:val="00FE3BC8"/>
    <w:rsid w:val="00FE40AB"/>
    <w:rsid w:val="00FE40C0"/>
    <w:rsid w:val="00FE4492"/>
    <w:rsid w:val="00FE4662"/>
    <w:rsid w:val="00FE475C"/>
    <w:rsid w:val="00FE475F"/>
    <w:rsid w:val="00FE4BEF"/>
    <w:rsid w:val="00FE4F13"/>
    <w:rsid w:val="00FE4FD4"/>
    <w:rsid w:val="00FE52A7"/>
    <w:rsid w:val="00FE5412"/>
    <w:rsid w:val="00FE5635"/>
    <w:rsid w:val="00FE58B9"/>
    <w:rsid w:val="00FE5A21"/>
    <w:rsid w:val="00FE5C70"/>
    <w:rsid w:val="00FE5D78"/>
    <w:rsid w:val="00FE5DEF"/>
    <w:rsid w:val="00FE640D"/>
    <w:rsid w:val="00FE6843"/>
    <w:rsid w:val="00FE6F19"/>
    <w:rsid w:val="00FE7008"/>
    <w:rsid w:val="00FE7076"/>
    <w:rsid w:val="00FE7806"/>
    <w:rsid w:val="00FE7AD1"/>
    <w:rsid w:val="00FE7BC8"/>
    <w:rsid w:val="00FF01DD"/>
    <w:rsid w:val="00FF01E7"/>
    <w:rsid w:val="00FF022A"/>
    <w:rsid w:val="00FF0701"/>
    <w:rsid w:val="00FF09C5"/>
    <w:rsid w:val="00FF0DD2"/>
    <w:rsid w:val="00FF1143"/>
    <w:rsid w:val="00FF15B8"/>
    <w:rsid w:val="00FF15E9"/>
    <w:rsid w:val="00FF16F6"/>
    <w:rsid w:val="00FF1860"/>
    <w:rsid w:val="00FF1C0B"/>
    <w:rsid w:val="00FF1E46"/>
    <w:rsid w:val="00FF1E75"/>
    <w:rsid w:val="00FF28D5"/>
    <w:rsid w:val="00FF2A31"/>
    <w:rsid w:val="00FF35BB"/>
    <w:rsid w:val="00FF3764"/>
    <w:rsid w:val="00FF4343"/>
    <w:rsid w:val="00FF45E0"/>
    <w:rsid w:val="00FF4707"/>
    <w:rsid w:val="00FF47CC"/>
    <w:rsid w:val="00FF4851"/>
    <w:rsid w:val="00FF4A46"/>
    <w:rsid w:val="00FF4BA0"/>
    <w:rsid w:val="00FF4D1E"/>
    <w:rsid w:val="00FF4F74"/>
    <w:rsid w:val="00FF5141"/>
    <w:rsid w:val="00FF55C5"/>
    <w:rsid w:val="00FF600C"/>
    <w:rsid w:val="00FF618B"/>
    <w:rsid w:val="00FF618C"/>
    <w:rsid w:val="00FF61D0"/>
    <w:rsid w:val="00FF61D9"/>
    <w:rsid w:val="00FF61EA"/>
    <w:rsid w:val="00FF6312"/>
    <w:rsid w:val="00FF660B"/>
    <w:rsid w:val="00FF68CA"/>
    <w:rsid w:val="00FF6987"/>
    <w:rsid w:val="00FF6CAA"/>
    <w:rsid w:val="00FF6EE9"/>
    <w:rsid w:val="00FF6FC2"/>
    <w:rsid w:val="00FF7146"/>
    <w:rsid w:val="00FF727C"/>
    <w:rsid w:val="00FF780B"/>
    <w:rsid w:val="00FF781F"/>
    <w:rsid w:val="00FF7BF5"/>
    <w:rsid w:val="01110117"/>
    <w:rsid w:val="01143551"/>
    <w:rsid w:val="01282E79"/>
    <w:rsid w:val="0134F192"/>
    <w:rsid w:val="01878A88"/>
    <w:rsid w:val="0188884A"/>
    <w:rsid w:val="019F7084"/>
    <w:rsid w:val="01B502E1"/>
    <w:rsid w:val="01E71A34"/>
    <w:rsid w:val="01F187D6"/>
    <w:rsid w:val="01F2F334"/>
    <w:rsid w:val="01FDCCF4"/>
    <w:rsid w:val="0202E82C"/>
    <w:rsid w:val="0220E50E"/>
    <w:rsid w:val="0221E58F"/>
    <w:rsid w:val="02241FAF"/>
    <w:rsid w:val="0227E10A"/>
    <w:rsid w:val="0233EE14"/>
    <w:rsid w:val="02376874"/>
    <w:rsid w:val="02750573"/>
    <w:rsid w:val="0289B36C"/>
    <w:rsid w:val="029AE4F7"/>
    <w:rsid w:val="02BC044D"/>
    <w:rsid w:val="02C1A8F9"/>
    <w:rsid w:val="02CA2A2E"/>
    <w:rsid w:val="02DA016F"/>
    <w:rsid w:val="02EB1AA6"/>
    <w:rsid w:val="02EC45CD"/>
    <w:rsid w:val="02F1783D"/>
    <w:rsid w:val="032338AD"/>
    <w:rsid w:val="03346807"/>
    <w:rsid w:val="0341753F"/>
    <w:rsid w:val="03449526"/>
    <w:rsid w:val="03661A89"/>
    <w:rsid w:val="036970D5"/>
    <w:rsid w:val="036A1D42"/>
    <w:rsid w:val="03A2CC86"/>
    <w:rsid w:val="03C570CF"/>
    <w:rsid w:val="03CFE43A"/>
    <w:rsid w:val="03D878B9"/>
    <w:rsid w:val="03E2CA59"/>
    <w:rsid w:val="03E2FBCE"/>
    <w:rsid w:val="0401C4BA"/>
    <w:rsid w:val="0410DDC8"/>
    <w:rsid w:val="042F4CE8"/>
    <w:rsid w:val="04461765"/>
    <w:rsid w:val="0449ADD2"/>
    <w:rsid w:val="045D036E"/>
    <w:rsid w:val="046B2828"/>
    <w:rsid w:val="0477CCDE"/>
    <w:rsid w:val="04978E66"/>
    <w:rsid w:val="04AA5E69"/>
    <w:rsid w:val="04AC8340"/>
    <w:rsid w:val="04C5109F"/>
    <w:rsid w:val="04CCDE15"/>
    <w:rsid w:val="04D7A7F5"/>
    <w:rsid w:val="04E735B6"/>
    <w:rsid w:val="0502F712"/>
    <w:rsid w:val="05097476"/>
    <w:rsid w:val="050978D9"/>
    <w:rsid w:val="050D2FCB"/>
    <w:rsid w:val="0515C715"/>
    <w:rsid w:val="0548F1ED"/>
    <w:rsid w:val="057ED1E1"/>
    <w:rsid w:val="059CF0D7"/>
    <w:rsid w:val="059F8870"/>
    <w:rsid w:val="05A40A16"/>
    <w:rsid w:val="05B3BE9F"/>
    <w:rsid w:val="05B4DA6A"/>
    <w:rsid w:val="05C5BE94"/>
    <w:rsid w:val="05D5E80F"/>
    <w:rsid w:val="05E54C5D"/>
    <w:rsid w:val="061B3289"/>
    <w:rsid w:val="064209E8"/>
    <w:rsid w:val="064BF000"/>
    <w:rsid w:val="0656A00D"/>
    <w:rsid w:val="0678E72F"/>
    <w:rsid w:val="068B89E9"/>
    <w:rsid w:val="068DE745"/>
    <w:rsid w:val="069211C2"/>
    <w:rsid w:val="06A9C626"/>
    <w:rsid w:val="06ED9E88"/>
    <w:rsid w:val="070D95EF"/>
    <w:rsid w:val="0715B7AB"/>
    <w:rsid w:val="071714D8"/>
    <w:rsid w:val="071F19C2"/>
    <w:rsid w:val="0727D096"/>
    <w:rsid w:val="073B5B86"/>
    <w:rsid w:val="07448F60"/>
    <w:rsid w:val="074965E6"/>
    <w:rsid w:val="074B69FE"/>
    <w:rsid w:val="07584F55"/>
    <w:rsid w:val="0760F3BF"/>
    <w:rsid w:val="07813CCE"/>
    <w:rsid w:val="078E5CD5"/>
    <w:rsid w:val="07928A66"/>
    <w:rsid w:val="079A3536"/>
    <w:rsid w:val="079FD3C6"/>
    <w:rsid w:val="07A231A6"/>
    <w:rsid w:val="07AD5E15"/>
    <w:rsid w:val="07B69B75"/>
    <w:rsid w:val="07C72C75"/>
    <w:rsid w:val="07E0454C"/>
    <w:rsid w:val="07ED81DD"/>
    <w:rsid w:val="08005146"/>
    <w:rsid w:val="0802C68D"/>
    <w:rsid w:val="08030DDB"/>
    <w:rsid w:val="08061308"/>
    <w:rsid w:val="0809C584"/>
    <w:rsid w:val="084D28DC"/>
    <w:rsid w:val="0858AF29"/>
    <w:rsid w:val="085A1F9E"/>
    <w:rsid w:val="086AA08A"/>
    <w:rsid w:val="086B1449"/>
    <w:rsid w:val="08836487"/>
    <w:rsid w:val="0895EEFB"/>
    <w:rsid w:val="089A7E22"/>
    <w:rsid w:val="08AA9540"/>
    <w:rsid w:val="08AD19BF"/>
    <w:rsid w:val="08AFDAB4"/>
    <w:rsid w:val="08B73CA6"/>
    <w:rsid w:val="08C77BA4"/>
    <w:rsid w:val="08D19973"/>
    <w:rsid w:val="08FEC34B"/>
    <w:rsid w:val="0916D700"/>
    <w:rsid w:val="091B4952"/>
    <w:rsid w:val="0936010D"/>
    <w:rsid w:val="093C2577"/>
    <w:rsid w:val="09412A84"/>
    <w:rsid w:val="0943F386"/>
    <w:rsid w:val="094AB121"/>
    <w:rsid w:val="096833B9"/>
    <w:rsid w:val="096C604F"/>
    <w:rsid w:val="0980A082"/>
    <w:rsid w:val="09A2D35E"/>
    <w:rsid w:val="09A46EBC"/>
    <w:rsid w:val="09A567A0"/>
    <w:rsid w:val="09ACBF14"/>
    <w:rsid w:val="09ACEBD7"/>
    <w:rsid w:val="09FF19DA"/>
    <w:rsid w:val="0A060C8B"/>
    <w:rsid w:val="0A30341F"/>
    <w:rsid w:val="0A3C6337"/>
    <w:rsid w:val="0A3FC27B"/>
    <w:rsid w:val="0A4D2437"/>
    <w:rsid w:val="0A68B3CB"/>
    <w:rsid w:val="0A6B9DEC"/>
    <w:rsid w:val="0A742C87"/>
    <w:rsid w:val="0A8139BF"/>
    <w:rsid w:val="0A8C22CD"/>
    <w:rsid w:val="0A9162FC"/>
    <w:rsid w:val="0AC79349"/>
    <w:rsid w:val="0ADB3F48"/>
    <w:rsid w:val="0AE1F1C4"/>
    <w:rsid w:val="0AF65B93"/>
    <w:rsid w:val="0AFABF17"/>
    <w:rsid w:val="0B07920A"/>
    <w:rsid w:val="0B371626"/>
    <w:rsid w:val="0B54AB66"/>
    <w:rsid w:val="0B618F99"/>
    <w:rsid w:val="0B7D264A"/>
    <w:rsid w:val="0BA6E6CF"/>
    <w:rsid w:val="0BAE9AAD"/>
    <w:rsid w:val="0BBA3C12"/>
    <w:rsid w:val="0BBB563C"/>
    <w:rsid w:val="0BD0AD35"/>
    <w:rsid w:val="0C036115"/>
    <w:rsid w:val="0C1B4372"/>
    <w:rsid w:val="0C1CBEB2"/>
    <w:rsid w:val="0C2676CE"/>
    <w:rsid w:val="0C38BF5B"/>
    <w:rsid w:val="0C3AC4C3"/>
    <w:rsid w:val="0C3B1669"/>
    <w:rsid w:val="0C583686"/>
    <w:rsid w:val="0C600875"/>
    <w:rsid w:val="0C776B83"/>
    <w:rsid w:val="0C90BE30"/>
    <w:rsid w:val="0C9D4639"/>
    <w:rsid w:val="0CA464DB"/>
    <w:rsid w:val="0CAF9957"/>
    <w:rsid w:val="0CBD0135"/>
    <w:rsid w:val="0CBDBD1D"/>
    <w:rsid w:val="0CCE89AB"/>
    <w:rsid w:val="0CD7158A"/>
    <w:rsid w:val="0CD76453"/>
    <w:rsid w:val="0D05B3FC"/>
    <w:rsid w:val="0D0692DF"/>
    <w:rsid w:val="0D1EADA5"/>
    <w:rsid w:val="0D40BA8F"/>
    <w:rsid w:val="0D47679D"/>
    <w:rsid w:val="0D81225A"/>
    <w:rsid w:val="0D88E16F"/>
    <w:rsid w:val="0D8B4E8A"/>
    <w:rsid w:val="0D8E4BBC"/>
    <w:rsid w:val="0D934254"/>
    <w:rsid w:val="0DBE35C1"/>
    <w:rsid w:val="0DC05E02"/>
    <w:rsid w:val="0DC87D5E"/>
    <w:rsid w:val="0DCE9598"/>
    <w:rsid w:val="0DCF6DCA"/>
    <w:rsid w:val="0DDC564C"/>
    <w:rsid w:val="0DFEC1FC"/>
    <w:rsid w:val="0E06DB36"/>
    <w:rsid w:val="0E0A8358"/>
    <w:rsid w:val="0E257B20"/>
    <w:rsid w:val="0E47EE00"/>
    <w:rsid w:val="0E69678F"/>
    <w:rsid w:val="0E7BDBEE"/>
    <w:rsid w:val="0E9016B5"/>
    <w:rsid w:val="0EC5BE52"/>
    <w:rsid w:val="0ED28AFD"/>
    <w:rsid w:val="0EEB122B"/>
    <w:rsid w:val="0F03A18B"/>
    <w:rsid w:val="0F169BC6"/>
    <w:rsid w:val="0F1B5EEE"/>
    <w:rsid w:val="0F45294E"/>
    <w:rsid w:val="0F4FF436"/>
    <w:rsid w:val="0F6ED038"/>
    <w:rsid w:val="0F6FC4A6"/>
    <w:rsid w:val="0F7C3A20"/>
    <w:rsid w:val="0F96649F"/>
    <w:rsid w:val="0F9B046C"/>
    <w:rsid w:val="0FA6BEAE"/>
    <w:rsid w:val="0FA7D5E1"/>
    <w:rsid w:val="0FBD3DC0"/>
    <w:rsid w:val="0FC22D2E"/>
    <w:rsid w:val="0FCE85A6"/>
    <w:rsid w:val="0FEC829B"/>
    <w:rsid w:val="1007608B"/>
    <w:rsid w:val="1011065B"/>
    <w:rsid w:val="10192BAC"/>
    <w:rsid w:val="10431B34"/>
    <w:rsid w:val="105CFA69"/>
    <w:rsid w:val="106EFDF4"/>
    <w:rsid w:val="107DD96F"/>
    <w:rsid w:val="109054BE"/>
    <w:rsid w:val="109F24A9"/>
    <w:rsid w:val="10BB649D"/>
    <w:rsid w:val="10C0A7F3"/>
    <w:rsid w:val="10C6D89A"/>
    <w:rsid w:val="10C92DCE"/>
    <w:rsid w:val="10CB2EB8"/>
    <w:rsid w:val="10D0F9F2"/>
    <w:rsid w:val="10D10694"/>
    <w:rsid w:val="10EDEB31"/>
    <w:rsid w:val="10F86383"/>
    <w:rsid w:val="10FF261E"/>
    <w:rsid w:val="11244828"/>
    <w:rsid w:val="112FEB8F"/>
    <w:rsid w:val="1133605C"/>
    <w:rsid w:val="11405D18"/>
    <w:rsid w:val="1143A45A"/>
    <w:rsid w:val="114BA537"/>
    <w:rsid w:val="114ECD2E"/>
    <w:rsid w:val="116A30A1"/>
    <w:rsid w:val="11763A41"/>
    <w:rsid w:val="11883F61"/>
    <w:rsid w:val="11955014"/>
    <w:rsid w:val="1197B830"/>
    <w:rsid w:val="11A2148D"/>
    <w:rsid w:val="11A360D6"/>
    <w:rsid w:val="11A9360E"/>
    <w:rsid w:val="11AB6CEE"/>
    <w:rsid w:val="11CEE3E9"/>
    <w:rsid w:val="11FC3070"/>
    <w:rsid w:val="11FE3441"/>
    <w:rsid w:val="121582C1"/>
    <w:rsid w:val="1217EEBB"/>
    <w:rsid w:val="1243AB98"/>
    <w:rsid w:val="124A84E6"/>
    <w:rsid w:val="126BF747"/>
    <w:rsid w:val="126F3285"/>
    <w:rsid w:val="127EEFDA"/>
    <w:rsid w:val="1283906D"/>
    <w:rsid w:val="129B5B6C"/>
    <w:rsid w:val="12A18244"/>
    <w:rsid w:val="12A54130"/>
    <w:rsid w:val="12A670FA"/>
    <w:rsid w:val="12B43829"/>
    <w:rsid w:val="12CB7BB9"/>
    <w:rsid w:val="12D5C340"/>
    <w:rsid w:val="12E9179E"/>
    <w:rsid w:val="12F5AFCC"/>
    <w:rsid w:val="1300E6EC"/>
    <w:rsid w:val="130AB9EF"/>
    <w:rsid w:val="131657E4"/>
    <w:rsid w:val="132E0921"/>
    <w:rsid w:val="13527957"/>
    <w:rsid w:val="135707C6"/>
    <w:rsid w:val="136798ED"/>
    <w:rsid w:val="13683065"/>
    <w:rsid w:val="13718F14"/>
    <w:rsid w:val="13799DF6"/>
    <w:rsid w:val="138EB2B5"/>
    <w:rsid w:val="139786B2"/>
    <w:rsid w:val="139EF82A"/>
    <w:rsid w:val="13A0EC4B"/>
    <w:rsid w:val="13A66A69"/>
    <w:rsid w:val="13A71E04"/>
    <w:rsid w:val="13D1D36D"/>
    <w:rsid w:val="13D20553"/>
    <w:rsid w:val="13E08286"/>
    <w:rsid w:val="13E35289"/>
    <w:rsid w:val="13EE0FFC"/>
    <w:rsid w:val="1425480F"/>
    <w:rsid w:val="14348204"/>
    <w:rsid w:val="143B5918"/>
    <w:rsid w:val="14440B84"/>
    <w:rsid w:val="14775703"/>
    <w:rsid w:val="147D032B"/>
    <w:rsid w:val="147F7479"/>
    <w:rsid w:val="1484CE74"/>
    <w:rsid w:val="1497B250"/>
    <w:rsid w:val="14A8E222"/>
    <w:rsid w:val="14C46B68"/>
    <w:rsid w:val="14FE87BB"/>
    <w:rsid w:val="1514E92E"/>
    <w:rsid w:val="1537633F"/>
    <w:rsid w:val="1538ECC0"/>
    <w:rsid w:val="153D62C3"/>
    <w:rsid w:val="1548C6FF"/>
    <w:rsid w:val="154DD313"/>
    <w:rsid w:val="15513CE9"/>
    <w:rsid w:val="15643C7D"/>
    <w:rsid w:val="1570E803"/>
    <w:rsid w:val="15763EA3"/>
    <w:rsid w:val="1577C244"/>
    <w:rsid w:val="15873229"/>
    <w:rsid w:val="158DA052"/>
    <w:rsid w:val="15925B5D"/>
    <w:rsid w:val="159D3D40"/>
    <w:rsid w:val="15AABB70"/>
    <w:rsid w:val="15B03BF2"/>
    <w:rsid w:val="15C47B45"/>
    <w:rsid w:val="15C74F68"/>
    <w:rsid w:val="15C9B45F"/>
    <w:rsid w:val="15D280EC"/>
    <w:rsid w:val="15DCD083"/>
    <w:rsid w:val="15FF9E0C"/>
    <w:rsid w:val="1607E548"/>
    <w:rsid w:val="1608E355"/>
    <w:rsid w:val="1609F40D"/>
    <w:rsid w:val="160FCD89"/>
    <w:rsid w:val="163A94C9"/>
    <w:rsid w:val="1669374D"/>
    <w:rsid w:val="16711DA0"/>
    <w:rsid w:val="16760011"/>
    <w:rsid w:val="167798DB"/>
    <w:rsid w:val="167BCDAD"/>
    <w:rsid w:val="16A0301C"/>
    <w:rsid w:val="16A1434B"/>
    <w:rsid w:val="16B27FF7"/>
    <w:rsid w:val="16BE9FC5"/>
    <w:rsid w:val="16BF373D"/>
    <w:rsid w:val="16C81B84"/>
    <w:rsid w:val="16C93D68"/>
    <w:rsid w:val="16DA8FE3"/>
    <w:rsid w:val="16FA4A4F"/>
    <w:rsid w:val="171B6BBF"/>
    <w:rsid w:val="17236CB6"/>
    <w:rsid w:val="172B0AC5"/>
    <w:rsid w:val="172B6F6C"/>
    <w:rsid w:val="172C3DBC"/>
    <w:rsid w:val="173C3F67"/>
    <w:rsid w:val="17649FEC"/>
    <w:rsid w:val="1787A94C"/>
    <w:rsid w:val="1787BDB8"/>
    <w:rsid w:val="1788F1EE"/>
    <w:rsid w:val="17951B41"/>
    <w:rsid w:val="17988342"/>
    <w:rsid w:val="17B5AF92"/>
    <w:rsid w:val="17B88CE4"/>
    <w:rsid w:val="17BB4A64"/>
    <w:rsid w:val="17C74A97"/>
    <w:rsid w:val="17CC1D2F"/>
    <w:rsid w:val="17CEBB9A"/>
    <w:rsid w:val="17DC667F"/>
    <w:rsid w:val="17E23782"/>
    <w:rsid w:val="17ED2DCB"/>
    <w:rsid w:val="1812E925"/>
    <w:rsid w:val="182F8BFE"/>
    <w:rsid w:val="1844CF3B"/>
    <w:rsid w:val="18460C20"/>
    <w:rsid w:val="1851A60B"/>
    <w:rsid w:val="1851C3A4"/>
    <w:rsid w:val="185AD4CD"/>
    <w:rsid w:val="18648F90"/>
    <w:rsid w:val="1889EBEF"/>
    <w:rsid w:val="188EB823"/>
    <w:rsid w:val="1890C54F"/>
    <w:rsid w:val="1890D1C3"/>
    <w:rsid w:val="189E0554"/>
    <w:rsid w:val="18B919C5"/>
    <w:rsid w:val="18C75BFE"/>
    <w:rsid w:val="18C8A45C"/>
    <w:rsid w:val="18CCD241"/>
    <w:rsid w:val="18D05973"/>
    <w:rsid w:val="18E3780B"/>
    <w:rsid w:val="18EEF014"/>
    <w:rsid w:val="18F1D5D2"/>
    <w:rsid w:val="1906654D"/>
    <w:rsid w:val="19130F84"/>
    <w:rsid w:val="192EA4A3"/>
    <w:rsid w:val="193D16D1"/>
    <w:rsid w:val="19588687"/>
    <w:rsid w:val="19706B5E"/>
    <w:rsid w:val="1975468A"/>
    <w:rsid w:val="1977A236"/>
    <w:rsid w:val="198F015D"/>
    <w:rsid w:val="19A84E14"/>
    <w:rsid w:val="19A9BB20"/>
    <w:rsid w:val="19B0B220"/>
    <w:rsid w:val="19BA178D"/>
    <w:rsid w:val="19CB5264"/>
    <w:rsid w:val="19DB985D"/>
    <w:rsid w:val="19F81CBE"/>
    <w:rsid w:val="19FA3929"/>
    <w:rsid w:val="19FE858F"/>
    <w:rsid w:val="19FE9BB7"/>
    <w:rsid w:val="1A138273"/>
    <w:rsid w:val="1A174CBC"/>
    <w:rsid w:val="1A1A2232"/>
    <w:rsid w:val="1A1E1906"/>
    <w:rsid w:val="1A36484B"/>
    <w:rsid w:val="1A3D50D0"/>
    <w:rsid w:val="1A3FDD46"/>
    <w:rsid w:val="1A4AA34C"/>
    <w:rsid w:val="1A53D554"/>
    <w:rsid w:val="1A5D7A53"/>
    <w:rsid w:val="1A601139"/>
    <w:rsid w:val="1A85E549"/>
    <w:rsid w:val="1AA60864"/>
    <w:rsid w:val="1AACBA1B"/>
    <w:rsid w:val="1ABF9EB1"/>
    <w:rsid w:val="1AE156F8"/>
    <w:rsid w:val="1AE4C189"/>
    <w:rsid w:val="1AF8371A"/>
    <w:rsid w:val="1AFA570A"/>
    <w:rsid w:val="1B16EDB5"/>
    <w:rsid w:val="1B4575DF"/>
    <w:rsid w:val="1B4853A1"/>
    <w:rsid w:val="1B75C62F"/>
    <w:rsid w:val="1B8D23F1"/>
    <w:rsid w:val="1B8E9748"/>
    <w:rsid w:val="1BB5DB04"/>
    <w:rsid w:val="1BBFEE3C"/>
    <w:rsid w:val="1BD9CDB9"/>
    <w:rsid w:val="1BEE6986"/>
    <w:rsid w:val="1BFD1DF0"/>
    <w:rsid w:val="1C289ECF"/>
    <w:rsid w:val="1C2F292C"/>
    <w:rsid w:val="1C531C50"/>
    <w:rsid w:val="1C5FD101"/>
    <w:rsid w:val="1C67DF4A"/>
    <w:rsid w:val="1C6CC9E0"/>
    <w:rsid w:val="1C955A12"/>
    <w:rsid w:val="1C956DF6"/>
    <w:rsid w:val="1C95D729"/>
    <w:rsid w:val="1CA83C64"/>
    <w:rsid w:val="1CBCA9FC"/>
    <w:rsid w:val="1CC3077C"/>
    <w:rsid w:val="1CC5138A"/>
    <w:rsid w:val="1CCDADB8"/>
    <w:rsid w:val="1CD77700"/>
    <w:rsid w:val="1CE723AC"/>
    <w:rsid w:val="1CE9E216"/>
    <w:rsid w:val="1CF36C54"/>
    <w:rsid w:val="1D0DBFE7"/>
    <w:rsid w:val="1D1A1527"/>
    <w:rsid w:val="1D219E44"/>
    <w:rsid w:val="1D3BEF40"/>
    <w:rsid w:val="1D429640"/>
    <w:rsid w:val="1D4A4E2A"/>
    <w:rsid w:val="1D4F96AC"/>
    <w:rsid w:val="1D53A51D"/>
    <w:rsid w:val="1D5D6257"/>
    <w:rsid w:val="1D7086E1"/>
    <w:rsid w:val="1D86A117"/>
    <w:rsid w:val="1D88A138"/>
    <w:rsid w:val="1D8D05B7"/>
    <w:rsid w:val="1D97D6C5"/>
    <w:rsid w:val="1DA2D04C"/>
    <w:rsid w:val="1DA52864"/>
    <w:rsid w:val="1DC6A7BB"/>
    <w:rsid w:val="1DCDF993"/>
    <w:rsid w:val="1DEC46B5"/>
    <w:rsid w:val="1DF49450"/>
    <w:rsid w:val="1DFC2F78"/>
    <w:rsid w:val="1E07D2F8"/>
    <w:rsid w:val="1E122ED2"/>
    <w:rsid w:val="1E1C8474"/>
    <w:rsid w:val="1E22026F"/>
    <w:rsid w:val="1E2E7F37"/>
    <w:rsid w:val="1E365933"/>
    <w:rsid w:val="1E4646F8"/>
    <w:rsid w:val="1E51D328"/>
    <w:rsid w:val="1E606417"/>
    <w:rsid w:val="1E7BBF37"/>
    <w:rsid w:val="1E7FCB7D"/>
    <w:rsid w:val="1EAB6E36"/>
    <w:rsid w:val="1EBCA055"/>
    <w:rsid w:val="1ECE439C"/>
    <w:rsid w:val="1ED13356"/>
    <w:rsid w:val="1ED288E5"/>
    <w:rsid w:val="1ED59181"/>
    <w:rsid w:val="1EDAB54D"/>
    <w:rsid w:val="1EDB8A2E"/>
    <w:rsid w:val="1EE07BE1"/>
    <w:rsid w:val="1EE07C27"/>
    <w:rsid w:val="1EE6F396"/>
    <w:rsid w:val="1EEAADC3"/>
    <w:rsid w:val="1F09395A"/>
    <w:rsid w:val="1F094AC9"/>
    <w:rsid w:val="1F0D7963"/>
    <w:rsid w:val="1F2DBFE5"/>
    <w:rsid w:val="1F35EA62"/>
    <w:rsid w:val="1F3B56FD"/>
    <w:rsid w:val="1F447D56"/>
    <w:rsid w:val="1F573460"/>
    <w:rsid w:val="1F7E9B38"/>
    <w:rsid w:val="1F9FA704"/>
    <w:rsid w:val="1FA1A959"/>
    <w:rsid w:val="1FB81739"/>
    <w:rsid w:val="1FBAAEA9"/>
    <w:rsid w:val="1FC13EC8"/>
    <w:rsid w:val="1FC787D4"/>
    <w:rsid w:val="1FCF1F52"/>
    <w:rsid w:val="1FF31689"/>
    <w:rsid w:val="2007C7A8"/>
    <w:rsid w:val="201FF3A4"/>
    <w:rsid w:val="20614701"/>
    <w:rsid w:val="2064C30F"/>
    <w:rsid w:val="207534F6"/>
    <w:rsid w:val="207983C9"/>
    <w:rsid w:val="208108D1"/>
    <w:rsid w:val="2083FEA4"/>
    <w:rsid w:val="20868FB8"/>
    <w:rsid w:val="208FC000"/>
    <w:rsid w:val="20A2226A"/>
    <w:rsid w:val="20B4E3CC"/>
    <w:rsid w:val="20BBBCD4"/>
    <w:rsid w:val="20EDEA66"/>
    <w:rsid w:val="20F156B8"/>
    <w:rsid w:val="213A75A8"/>
    <w:rsid w:val="213BC7A5"/>
    <w:rsid w:val="2150987C"/>
    <w:rsid w:val="215A66C9"/>
    <w:rsid w:val="2179FE42"/>
    <w:rsid w:val="217EEC72"/>
    <w:rsid w:val="218D5353"/>
    <w:rsid w:val="21942C29"/>
    <w:rsid w:val="2195BC9F"/>
    <w:rsid w:val="2199696B"/>
    <w:rsid w:val="21AEAC35"/>
    <w:rsid w:val="21C21896"/>
    <w:rsid w:val="21D6AD6C"/>
    <w:rsid w:val="21DAD38A"/>
    <w:rsid w:val="21F7393D"/>
    <w:rsid w:val="21FA97D1"/>
    <w:rsid w:val="21FAE522"/>
    <w:rsid w:val="21FB1F24"/>
    <w:rsid w:val="21FE7C9E"/>
    <w:rsid w:val="21FEF462"/>
    <w:rsid w:val="220FC484"/>
    <w:rsid w:val="22152D68"/>
    <w:rsid w:val="22160763"/>
    <w:rsid w:val="221D02F1"/>
    <w:rsid w:val="2225015C"/>
    <w:rsid w:val="2240F589"/>
    <w:rsid w:val="22442484"/>
    <w:rsid w:val="2263AD43"/>
    <w:rsid w:val="226B5B2C"/>
    <w:rsid w:val="22769FE1"/>
    <w:rsid w:val="2282E584"/>
    <w:rsid w:val="228F7881"/>
    <w:rsid w:val="22A5F485"/>
    <w:rsid w:val="22A6CA72"/>
    <w:rsid w:val="22B20989"/>
    <w:rsid w:val="22B5F3B6"/>
    <w:rsid w:val="22C93152"/>
    <w:rsid w:val="22DE1811"/>
    <w:rsid w:val="22ECE2BC"/>
    <w:rsid w:val="23116E87"/>
    <w:rsid w:val="2319E03E"/>
    <w:rsid w:val="2330D146"/>
    <w:rsid w:val="2332B008"/>
    <w:rsid w:val="2339FF29"/>
    <w:rsid w:val="233C21E2"/>
    <w:rsid w:val="2353675B"/>
    <w:rsid w:val="235825A6"/>
    <w:rsid w:val="23649A81"/>
    <w:rsid w:val="2386E533"/>
    <w:rsid w:val="238742BA"/>
    <w:rsid w:val="2387E34E"/>
    <w:rsid w:val="238BDF5D"/>
    <w:rsid w:val="23BD43C4"/>
    <w:rsid w:val="23C02744"/>
    <w:rsid w:val="23CB0021"/>
    <w:rsid w:val="23D57210"/>
    <w:rsid w:val="23D85382"/>
    <w:rsid w:val="23EDD5BD"/>
    <w:rsid w:val="23F1C9FF"/>
    <w:rsid w:val="24075C89"/>
    <w:rsid w:val="24117423"/>
    <w:rsid w:val="24136C61"/>
    <w:rsid w:val="241E6D1B"/>
    <w:rsid w:val="24243CB5"/>
    <w:rsid w:val="24439587"/>
    <w:rsid w:val="244578DB"/>
    <w:rsid w:val="244B0DED"/>
    <w:rsid w:val="245271FD"/>
    <w:rsid w:val="2453AFA9"/>
    <w:rsid w:val="24559055"/>
    <w:rsid w:val="246579E7"/>
    <w:rsid w:val="2470611D"/>
    <w:rsid w:val="247AA596"/>
    <w:rsid w:val="249200A0"/>
    <w:rsid w:val="24A20395"/>
    <w:rsid w:val="24B81C68"/>
    <w:rsid w:val="24CC52F9"/>
    <w:rsid w:val="24D3FA11"/>
    <w:rsid w:val="24E2AAAB"/>
    <w:rsid w:val="24F691A8"/>
    <w:rsid w:val="25073952"/>
    <w:rsid w:val="2514AB85"/>
    <w:rsid w:val="251A2F01"/>
    <w:rsid w:val="2523F90E"/>
    <w:rsid w:val="25248F94"/>
    <w:rsid w:val="2527CC21"/>
    <w:rsid w:val="2528B476"/>
    <w:rsid w:val="2530BDE7"/>
    <w:rsid w:val="253585E8"/>
    <w:rsid w:val="2542AF24"/>
    <w:rsid w:val="25563C4B"/>
    <w:rsid w:val="25864184"/>
    <w:rsid w:val="258BF89A"/>
    <w:rsid w:val="25954B17"/>
    <w:rsid w:val="25984972"/>
    <w:rsid w:val="25A94B6F"/>
    <w:rsid w:val="25AB5549"/>
    <w:rsid w:val="25AF3B11"/>
    <w:rsid w:val="25B2861E"/>
    <w:rsid w:val="25BF9396"/>
    <w:rsid w:val="25CC13A8"/>
    <w:rsid w:val="25D535DE"/>
    <w:rsid w:val="25EDCBB4"/>
    <w:rsid w:val="25EF640D"/>
    <w:rsid w:val="26291D96"/>
    <w:rsid w:val="262A46D2"/>
    <w:rsid w:val="26328AE1"/>
    <w:rsid w:val="26421EDD"/>
    <w:rsid w:val="264A03CA"/>
    <w:rsid w:val="264B28A3"/>
    <w:rsid w:val="2659BDDF"/>
    <w:rsid w:val="265D0050"/>
    <w:rsid w:val="2666D31C"/>
    <w:rsid w:val="268CD2E5"/>
    <w:rsid w:val="26A2D414"/>
    <w:rsid w:val="26ABF3AC"/>
    <w:rsid w:val="26B37773"/>
    <w:rsid w:val="26B878D6"/>
    <w:rsid w:val="26BD5901"/>
    <w:rsid w:val="26C1B1F5"/>
    <w:rsid w:val="26C39C82"/>
    <w:rsid w:val="26CB74FD"/>
    <w:rsid w:val="26CF1CF5"/>
    <w:rsid w:val="26D8DD1E"/>
    <w:rsid w:val="26F0A631"/>
    <w:rsid w:val="26FB0D6C"/>
    <w:rsid w:val="26FC55BD"/>
    <w:rsid w:val="26FCD1E6"/>
    <w:rsid w:val="2702A0E3"/>
    <w:rsid w:val="27035BD3"/>
    <w:rsid w:val="27188B8E"/>
    <w:rsid w:val="27292A8A"/>
    <w:rsid w:val="273D696E"/>
    <w:rsid w:val="27650A61"/>
    <w:rsid w:val="2793EEB2"/>
    <w:rsid w:val="27A196DC"/>
    <w:rsid w:val="27A2FB69"/>
    <w:rsid w:val="27A32805"/>
    <w:rsid w:val="27A83AE8"/>
    <w:rsid w:val="27BA6085"/>
    <w:rsid w:val="27CEDF30"/>
    <w:rsid w:val="27F74604"/>
    <w:rsid w:val="27FFDB06"/>
    <w:rsid w:val="28088B78"/>
    <w:rsid w:val="28123F8C"/>
    <w:rsid w:val="2814EFDA"/>
    <w:rsid w:val="2830B3AA"/>
    <w:rsid w:val="28561B25"/>
    <w:rsid w:val="2859E094"/>
    <w:rsid w:val="2859E6C9"/>
    <w:rsid w:val="2862615F"/>
    <w:rsid w:val="2869397F"/>
    <w:rsid w:val="287A521A"/>
    <w:rsid w:val="289EDDB8"/>
    <w:rsid w:val="28A33C2C"/>
    <w:rsid w:val="28BC1863"/>
    <w:rsid w:val="28C31013"/>
    <w:rsid w:val="28D850B4"/>
    <w:rsid w:val="28E059B9"/>
    <w:rsid w:val="28EB7740"/>
    <w:rsid w:val="28ECDBCF"/>
    <w:rsid w:val="28EF27B7"/>
    <w:rsid w:val="29069BF8"/>
    <w:rsid w:val="2907BCFC"/>
    <w:rsid w:val="29173B3A"/>
    <w:rsid w:val="292ECBA0"/>
    <w:rsid w:val="2933C3CE"/>
    <w:rsid w:val="2936C1A3"/>
    <w:rsid w:val="29418AFD"/>
    <w:rsid w:val="2943F96A"/>
    <w:rsid w:val="2944ABC4"/>
    <w:rsid w:val="29778149"/>
    <w:rsid w:val="2983DF5F"/>
    <w:rsid w:val="299E0607"/>
    <w:rsid w:val="29B3D8B4"/>
    <w:rsid w:val="29BD42EE"/>
    <w:rsid w:val="29C7603D"/>
    <w:rsid w:val="29CEAFE3"/>
    <w:rsid w:val="29D73A4E"/>
    <w:rsid w:val="29DA3DCF"/>
    <w:rsid w:val="29E906FD"/>
    <w:rsid w:val="29EA39B2"/>
    <w:rsid w:val="29FF3B58"/>
    <w:rsid w:val="2A0BA555"/>
    <w:rsid w:val="2A0D6BA7"/>
    <w:rsid w:val="2A213595"/>
    <w:rsid w:val="2A35BFFA"/>
    <w:rsid w:val="2A3FB48F"/>
    <w:rsid w:val="2A45183B"/>
    <w:rsid w:val="2A47639D"/>
    <w:rsid w:val="2A61CBCE"/>
    <w:rsid w:val="2A62CF1D"/>
    <w:rsid w:val="2A64E6F9"/>
    <w:rsid w:val="2A742E4E"/>
    <w:rsid w:val="2A7AEB7C"/>
    <w:rsid w:val="2AB2E72B"/>
    <w:rsid w:val="2ACE2952"/>
    <w:rsid w:val="2ADAEEB3"/>
    <w:rsid w:val="2B05FC04"/>
    <w:rsid w:val="2B106EFF"/>
    <w:rsid w:val="2B135A59"/>
    <w:rsid w:val="2B1BB2BB"/>
    <w:rsid w:val="2B259784"/>
    <w:rsid w:val="2B447F88"/>
    <w:rsid w:val="2B5523E2"/>
    <w:rsid w:val="2B61FCF4"/>
    <w:rsid w:val="2B69519A"/>
    <w:rsid w:val="2B8BB1BC"/>
    <w:rsid w:val="2B9B58FC"/>
    <w:rsid w:val="2BA297E7"/>
    <w:rsid w:val="2BB1AA3C"/>
    <w:rsid w:val="2BC7672B"/>
    <w:rsid w:val="2BD07137"/>
    <w:rsid w:val="2BE692B7"/>
    <w:rsid w:val="2BFE687F"/>
    <w:rsid w:val="2C0198DD"/>
    <w:rsid w:val="2C052E11"/>
    <w:rsid w:val="2C1768EA"/>
    <w:rsid w:val="2C198B73"/>
    <w:rsid w:val="2C351D32"/>
    <w:rsid w:val="2C3E539B"/>
    <w:rsid w:val="2C6006E1"/>
    <w:rsid w:val="2C6CC67B"/>
    <w:rsid w:val="2C70F896"/>
    <w:rsid w:val="2C7B471E"/>
    <w:rsid w:val="2C7E7067"/>
    <w:rsid w:val="2C96BF81"/>
    <w:rsid w:val="2C98B170"/>
    <w:rsid w:val="2CAB0135"/>
    <w:rsid w:val="2CB06F79"/>
    <w:rsid w:val="2CBCDE89"/>
    <w:rsid w:val="2CC6B8A9"/>
    <w:rsid w:val="2CD27E4C"/>
    <w:rsid w:val="2CE28130"/>
    <w:rsid w:val="2D0FEA89"/>
    <w:rsid w:val="2D10347B"/>
    <w:rsid w:val="2D157E36"/>
    <w:rsid w:val="2D15E1A4"/>
    <w:rsid w:val="2D170233"/>
    <w:rsid w:val="2D1A1D17"/>
    <w:rsid w:val="2D1D59AE"/>
    <w:rsid w:val="2D271EAF"/>
    <w:rsid w:val="2D29FEF9"/>
    <w:rsid w:val="2D30D73B"/>
    <w:rsid w:val="2D3BB91B"/>
    <w:rsid w:val="2D42D623"/>
    <w:rsid w:val="2D47CCBC"/>
    <w:rsid w:val="2D4C7496"/>
    <w:rsid w:val="2D84B11B"/>
    <w:rsid w:val="2D86B3F1"/>
    <w:rsid w:val="2D8C5506"/>
    <w:rsid w:val="2D921EA8"/>
    <w:rsid w:val="2DAC6BDD"/>
    <w:rsid w:val="2DB578A7"/>
    <w:rsid w:val="2DB5F0EB"/>
    <w:rsid w:val="2E06D2D5"/>
    <w:rsid w:val="2E154BAB"/>
    <w:rsid w:val="2E24F857"/>
    <w:rsid w:val="2E3354A0"/>
    <w:rsid w:val="2E38754D"/>
    <w:rsid w:val="2E63F0A7"/>
    <w:rsid w:val="2E6AE312"/>
    <w:rsid w:val="2E7A2E44"/>
    <w:rsid w:val="2E7BAE01"/>
    <w:rsid w:val="2EB19F44"/>
    <w:rsid w:val="2EC2061C"/>
    <w:rsid w:val="2EC54619"/>
    <w:rsid w:val="2EC6A8F0"/>
    <w:rsid w:val="2EEE2A5D"/>
    <w:rsid w:val="2EF8982F"/>
    <w:rsid w:val="2EFB6508"/>
    <w:rsid w:val="2F0BD274"/>
    <w:rsid w:val="2F0F9E80"/>
    <w:rsid w:val="2F2305D9"/>
    <w:rsid w:val="2F281E20"/>
    <w:rsid w:val="2F2E453E"/>
    <w:rsid w:val="2F3C01BC"/>
    <w:rsid w:val="2F4C2D1A"/>
    <w:rsid w:val="2F59BCA5"/>
    <w:rsid w:val="2F6D5979"/>
    <w:rsid w:val="2F6DC49E"/>
    <w:rsid w:val="2F7D9877"/>
    <w:rsid w:val="2F831D85"/>
    <w:rsid w:val="2F8BCBAA"/>
    <w:rsid w:val="2FA49AD5"/>
    <w:rsid w:val="2FA59D85"/>
    <w:rsid w:val="2FA6BF27"/>
    <w:rsid w:val="2FB37B3B"/>
    <w:rsid w:val="2FBFFB4D"/>
    <w:rsid w:val="2FC94563"/>
    <w:rsid w:val="2FDE16A7"/>
    <w:rsid w:val="2FFD2252"/>
    <w:rsid w:val="301CC872"/>
    <w:rsid w:val="3020AF8C"/>
    <w:rsid w:val="302AFE57"/>
    <w:rsid w:val="305AEFE2"/>
    <w:rsid w:val="30619EDE"/>
    <w:rsid w:val="30730C57"/>
    <w:rsid w:val="30867F44"/>
    <w:rsid w:val="3090C085"/>
    <w:rsid w:val="309248CE"/>
    <w:rsid w:val="30B0343E"/>
    <w:rsid w:val="30B04821"/>
    <w:rsid w:val="30D09AC2"/>
    <w:rsid w:val="30DC5329"/>
    <w:rsid w:val="30EF4E44"/>
    <w:rsid w:val="30F2FE27"/>
    <w:rsid w:val="30F36D8A"/>
    <w:rsid w:val="30FD19EC"/>
    <w:rsid w:val="30FEC3AE"/>
    <w:rsid w:val="31183799"/>
    <w:rsid w:val="312453BE"/>
    <w:rsid w:val="314B211F"/>
    <w:rsid w:val="314B5A25"/>
    <w:rsid w:val="31738257"/>
    <w:rsid w:val="3176BDDB"/>
    <w:rsid w:val="317CB228"/>
    <w:rsid w:val="31B8B93A"/>
    <w:rsid w:val="31BB8D30"/>
    <w:rsid w:val="31CAB323"/>
    <w:rsid w:val="31CE1A2E"/>
    <w:rsid w:val="31CEDBB5"/>
    <w:rsid w:val="31DBFD29"/>
    <w:rsid w:val="31DD490F"/>
    <w:rsid w:val="32031B2C"/>
    <w:rsid w:val="3213DECE"/>
    <w:rsid w:val="324A9A90"/>
    <w:rsid w:val="3259992F"/>
    <w:rsid w:val="326A1BE1"/>
    <w:rsid w:val="32873273"/>
    <w:rsid w:val="3297BB5D"/>
    <w:rsid w:val="32A457DD"/>
    <w:rsid w:val="32CB9676"/>
    <w:rsid w:val="32EC49F2"/>
    <w:rsid w:val="32F016F9"/>
    <w:rsid w:val="3308BA40"/>
    <w:rsid w:val="330BE6C7"/>
    <w:rsid w:val="333A9390"/>
    <w:rsid w:val="333FD52A"/>
    <w:rsid w:val="33465357"/>
    <w:rsid w:val="33707654"/>
    <w:rsid w:val="3381E4F2"/>
    <w:rsid w:val="3385BAA0"/>
    <w:rsid w:val="3392FAFD"/>
    <w:rsid w:val="33C9E990"/>
    <w:rsid w:val="33D38CD3"/>
    <w:rsid w:val="33D731A1"/>
    <w:rsid w:val="34133C20"/>
    <w:rsid w:val="3413CD1A"/>
    <w:rsid w:val="34182C81"/>
    <w:rsid w:val="342B4FBC"/>
    <w:rsid w:val="342E3981"/>
    <w:rsid w:val="34310A49"/>
    <w:rsid w:val="34587F9F"/>
    <w:rsid w:val="345CBBFB"/>
    <w:rsid w:val="3464AB54"/>
    <w:rsid w:val="346BEF61"/>
    <w:rsid w:val="34780A0C"/>
    <w:rsid w:val="347D69F2"/>
    <w:rsid w:val="34831FF5"/>
    <w:rsid w:val="349192AE"/>
    <w:rsid w:val="34A72F36"/>
    <w:rsid w:val="34A8377F"/>
    <w:rsid w:val="34B31CED"/>
    <w:rsid w:val="34B4187B"/>
    <w:rsid w:val="34B87C6C"/>
    <w:rsid w:val="34CA9BBE"/>
    <w:rsid w:val="34FF7371"/>
    <w:rsid w:val="35078BF0"/>
    <w:rsid w:val="35143BCB"/>
    <w:rsid w:val="35192539"/>
    <w:rsid w:val="35339D44"/>
    <w:rsid w:val="3553199C"/>
    <w:rsid w:val="355A1CB3"/>
    <w:rsid w:val="356083A5"/>
    <w:rsid w:val="356A267B"/>
    <w:rsid w:val="356BB975"/>
    <w:rsid w:val="35D50AC6"/>
    <w:rsid w:val="35DFBC39"/>
    <w:rsid w:val="35EAD498"/>
    <w:rsid w:val="35F2C9E5"/>
    <w:rsid w:val="35FB2BAC"/>
    <w:rsid w:val="36027542"/>
    <w:rsid w:val="361EF6E9"/>
    <w:rsid w:val="3628A23E"/>
    <w:rsid w:val="36437A66"/>
    <w:rsid w:val="364B17A9"/>
    <w:rsid w:val="364EF415"/>
    <w:rsid w:val="365B098E"/>
    <w:rsid w:val="365CCFF6"/>
    <w:rsid w:val="366AA044"/>
    <w:rsid w:val="367C117D"/>
    <w:rsid w:val="367D799E"/>
    <w:rsid w:val="36855A74"/>
    <w:rsid w:val="36892FB2"/>
    <w:rsid w:val="36AB06FA"/>
    <w:rsid w:val="36B7C4B8"/>
    <w:rsid w:val="36CA3718"/>
    <w:rsid w:val="36CB937B"/>
    <w:rsid w:val="36D4E62A"/>
    <w:rsid w:val="36F10E31"/>
    <w:rsid w:val="370A0D06"/>
    <w:rsid w:val="3710C158"/>
    <w:rsid w:val="3717ADA7"/>
    <w:rsid w:val="372B5513"/>
    <w:rsid w:val="372D325C"/>
    <w:rsid w:val="3731EC55"/>
    <w:rsid w:val="3740B37D"/>
    <w:rsid w:val="374B8A6C"/>
    <w:rsid w:val="375A5EF1"/>
    <w:rsid w:val="376FAA38"/>
    <w:rsid w:val="37723852"/>
    <w:rsid w:val="37750B6D"/>
    <w:rsid w:val="377A47DB"/>
    <w:rsid w:val="377DDC43"/>
    <w:rsid w:val="3781D111"/>
    <w:rsid w:val="37820D28"/>
    <w:rsid w:val="3786ABE6"/>
    <w:rsid w:val="37880CAC"/>
    <w:rsid w:val="378F9AC8"/>
    <w:rsid w:val="379C7EE7"/>
    <w:rsid w:val="37B402E2"/>
    <w:rsid w:val="37C12A3C"/>
    <w:rsid w:val="37C82854"/>
    <w:rsid w:val="37D18A80"/>
    <w:rsid w:val="37DBDF2C"/>
    <w:rsid w:val="37DC07BC"/>
    <w:rsid w:val="37E88F15"/>
    <w:rsid w:val="37F264F6"/>
    <w:rsid w:val="38219693"/>
    <w:rsid w:val="382EBF46"/>
    <w:rsid w:val="383CC1C6"/>
    <w:rsid w:val="3853B8C6"/>
    <w:rsid w:val="386692C7"/>
    <w:rsid w:val="386D5654"/>
    <w:rsid w:val="3897941F"/>
    <w:rsid w:val="3898A4B8"/>
    <w:rsid w:val="38ADFAEB"/>
    <w:rsid w:val="38C03508"/>
    <w:rsid w:val="38D76472"/>
    <w:rsid w:val="38DFB659"/>
    <w:rsid w:val="38E794EF"/>
    <w:rsid w:val="39074C51"/>
    <w:rsid w:val="3914BF1B"/>
    <w:rsid w:val="392A31A1"/>
    <w:rsid w:val="39369F6F"/>
    <w:rsid w:val="3941C866"/>
    <w:rsid w:val="39513F36"/>
    <w:rsid w:val="395CF36F"/>
    <w:rsid w:val="39641B0C"/>
    <w:rsid w:val="398C560D"/>
    <w:rsid w:val="399F2C50"/>
    <w:rsid w:val="39D3D9D6"/>
    <w:rsid w:val="39D88BED"/>
    <w:rsid w:val="39ED59CE"/>
    <w:rsid w:val="39EFD220"/>
    <w:rsid w:val="39F35952"/>
    <w:rsid w:val="3A162DDC"/>
    <w:rsid w:val="3A236738"/>
    <w:rsid w:val="3A291CE3"/>
    <w:rsid w:val="3A38CA8A"/>
    <w:rsid w:val="3A52208A"/>
    <w:rsid w:val="3A64CE29"/>
    <w:rsid w:val="3A6FF5E8"/>
    <w:rsid w:val="3A7F6EA3"/>
    <w:rsid w:val="3A97B989"/>
    <w:rsid w:val="3A9B03EE"/>
    <w:rsid w:val="3AA0C9CD"/>
    <w:rsid w:val="3AA50C63"/>
    <w:rsid w:val="3AB8BED7"/>
    <w:rsid w:val="3ACE2333"/>
    <w:rsid w:val="3AD47D22"/>
    <w:rsid w:val="3AEAAE52"/>
    <w:rsid w:val="3AFF3C51"/>
    <w:rsid w:val="3B04DD66"/>
    <w:rsid w:val="3B1EA777"/>
    <w:rsid w:val="3B212BF6"/>
    <w:rsid w:val="3B480903"/>
    <w:rsid w:val="3B4D3757"/>
    <w:rsid w:val="3B583AC6"/>
    <w:rsid w:val="3B923B69"/>
    <w:rsid w:val="3B98B7E3"/>
    <w:rsid w:val="3BA4B4DD"/>
    <w:rsid w:val="3BAF1180"/>
    <w:rsid w:val="3BB1181F"/>
    <w:rsid w:val="3BB24763"/>
    <w:rsid w:val="3BCA944E"/>
    <w:rsid w:val="3BCDE624"/>
    <w:rsid w:val="3BD5F645"/>
    <w:rsid w:val="3BDCDCB3"/>
    <w:rsid w:val="3BE22E3D"/>
    <w:rsid w:val="3BF3FB63"/>
    <w:rsid w:val="3BFF48EB"/>
    <w:rsid w:val="3C03B2F7"/>
    <w:rsid w:val="3C0C9CBC"/>
    <w:rsid w:val="3C0DEFE7"/>
    <w:rsid w:val="3C266729"/>
    <w:rsid w:val="3C269448"/>
    <w:rsid w:val="3C26A2FD"/>
    <w:rsid w:val="3C28BF08"/>
    <w:rsid w:val="3C295AD0"/>
    <w:rsid w:val="3C2ED9BD"/>
    <w:rsid w:val="3C329636"/>
    <w:rsid w:val="3C51EC91"/>
    <w:rsid w:val="3C544D56"/>
    <w:rsid w:val="3C572526"/>
    <w:rsid w:val="3C598131"/>
    <w:rsid w:val="3C682C52"/>
    <w:rsid w:val="3C749AF5"/>
    <w:rsid w:val="3C7D2C04"/>
    <w:rsid w:val="3C917431"/>
    <w:rsid w:val="3C96DF9A"/>
    <w:rsid w:val="3CCB66A2"/>
    <w:rsid w:val="3CE0B6DA"/>
    <w:rsid w:val="3CE56BAD"/>
    <w:rsid w:val="3CED2837"/>
    <w:rsid w:val="3CF5B9A0"/>
    <w:rsid w:val="3CF66DC1"/>
    <w:rsid w:val="3D068FD0"/>
    <w:rsid w:val="3D0F43D6"/>
    <w:rsid w:val="3D1CB10F"/>
    <w:rsid w:val="3D256381"/>
    <w:rsid w:val="3D25D9AD"/>
    <w:rsid w:val="3D2DD777"/>
    <w:rsid w:val="3D482F0A"/>
    <w:rsid w:val="3D5BC6F8"/>
    <w:rsid w:val="3D5E71CA"/>
    <w:rsid w:val="3D60ABD3"/>
    <w:rsid w:val="3D61E297"/>
    <w:rsid w:val="3D653093"/>
    <w:rsid w:val="3D720DDB"/>
    <w:rsid w:val="3D767A67"/>
    <w:rsid w:val="3DA1C052"/>
    <w:rsid w:val="3DAB9F98"/>
    <w:rsid w:val="3DB91BC9"/>
    <w:rsid w:val="3DC61BDC"/>
    <w:rsid w:val="3DCFB3BB"/>
    <w:rsid w:val="3DD7716A"/>
    <w:rsid w:val="3DE94FB6"/>
    <w:rsid w:val="3DFE7342"/>
    <w:rsid w:val="3E00463E"/>
    <w:rsid w:val="3E005B63"/>
    <w:rsid w:val="3E28D676"/>
    <w:rsid w:val="3E2B6A8F"/>
    <w:rsid w:val="3E5A951F"/>
    <w:rsid w:val="3E69A5E2"/>
    <w:rsid w:val="3E7FA616"/>
    <w:rsid w:val="3E829EA9"/>
    <w:rsid w:val="3E846974"/>
    <w:rsid w:val="3E930015"/>
    <w:rsid w:val="3EA5B32C"/>
    <w:rsid w:val="3EAC0A21"/>
    <w:rsid w:val="3EB76541"/>
    <w:rsid w:val="3EBF6E75"/>
    <w:rsid w:val="3ED5FD42"/>
    <w:rsid w:val="3EEA2673"/>
    <w:rsid w:val="3EEEB5FA"/>
    <w:rsid w:val="3F0270B7"/>
    <w:rsid w:val="3F06C897"/>
    <w:rsid w:val="3F0AFF28"/>
    <w:rsid w:val="3F0D7B9A"/>
    <w:rsid w:val="3F0DB2B5"/>
    <w:rsid w:val="3F0DDE3C"/>
    <w:rsid w:val="3F0DFBAE"/>
    <w:rsid w:val="3F1BED85"/>
    <w:rsid w:val="3F1D2105"/>
    <w:rsid w:val="3F20FE3C"/>
    <w:rsid w:val="3F271C0C"/>
    <w:rsid w:val="3F3C44C9"/>
    <w:rsid w:val="3F407F8D"/>
    <w:rsid w:val="3F4A46E4"/>
    <w:rsid w:val="3F4DB754"/>
    <w:rsid w:val="3F506436"/>
    <w:rsid w:val="3F75A2E9"/>
    <w:rsid w:val="3F77BE02"/>
    <w:rsid w:val="3F8B4141"/>
    <w:rsid w:val="3F94E258"/>
    <w:rsid w:val="3F9BD4C6"/>
    <w:rsid w:val="3FAF4183"/>
    <w:rsid w:val="3FB2086A"/>
    <w:rsid w:val="3FBD7B32"/>
    <w:rsid w:val="3FD7E99C"/>
    <w:rsid w:val="3FE5E4C9"/>
    <w:rsid w:val="3FF2BAAA"/>
    <w:rsid w:val="3FF56762"/>
    <w:rsid w:val="400BCF37"/>
    <w:rsid w:val="40116313"/>
    <w:rsid w:val="4036D356"/>
    <w:rsid w:val="40437E2C"/>
    <w:rsid w:val="404FFBB3"/>
    <w:rsid w:val="407B5B06"/>
    <w:rsid w:val="40B2CF7A"/>
    <w:rsid w:val="40D7E73C"/>
    <w:rsid w:val="40EA30C6"/>
    <w:rsid w:val="40F3DF9C"/>
    <w:rsid w:val="40F9675F"/>
    <w:rsid w:val="4101B8AD"/>
    <w:rsid w:val="4101C074"/>
    <w:rsid w:val="4104E908"/>
    <w:rsid w:val="410EB4DD"/>
    <w:rsid w:val="413F767A"/>
    <w:rsid w:val="41408434"/>
    <w:rsid w:val="414EDCF7"/>
    <w:rsid w:val="41569174"/>
    <w:rsid w:val="415C2537"/>
    <w:rsid w:val="415F30FB"/>
    <w:rsid w:val="41748C94"/>
    <w:rsid w:val="41766FA5"/>
    <w:rsid w:val="4177E693"/>
    <w:rsid w:val="41848B15"/>
    <w:rsid w:val="418A4569"/>
    <w:rsid w:val="41A11C26"/>
    <w:rsid w:val="41A4CDED"/>
    <w:rsid w:val="41B2F4F0"/>
    <w:rsid w:val="41B374C4"/>
    <w:rsid w:val="41BA1AFB"/>
    <w:rsid w:val="41C1BD66"/>
    <w:rsid w:val="41DA913D"/>
    <w:rsid w:val="41E79AC2"/>
    <w:rsid w:val="41F386F3"/>
    <w:rsid w:val="41FDD3BF"/>
    <w:rsid w:val="420E9325"/>
    <w:rsid w:val="420F1DD1"/>
    <w:rsid w:val="42131097"/>
    <w:rsid w:val="42149BDB"/>
    <w:rsid w:val="4223495D"/>
    <w:rsid w:val="42466D8B"/>
    <w:rsid w:val="42654CC9"/>
    <w:rsid w:val="4265FBE8"/>
    <w:rsid w:val="4272C004"/>
    <w:rsid w:val="427B3EEE"/>
    <w:rsid w:val="42B1DE2C"/>
    <w:rsid w:val="42BD2087"/>
    <w:rsid w:val="42C4DB3C"/>
    <w:rsid w:val="42C85450"/>
    <w:rsid w:val="42E1E885"/>
    <w:rsid w:val="42EDFEAB"/>
    <w:rsid w:val="42F04CF1"/>
    <w:rsid w:val="4319DE12"/>
    <w:rsid w:val="432916AD"/>
    <w:rsid w:val="435C127A"/>
    <w:rsid w:val="435E3D89"/>
    <w:rsid w:val="43681E35"/>
    <w:rsid w:val="4373BEA4"/>
    <w:rsid w:val="438AD29B"/>
    <w:rsid w:val="438F38B2"/>
    <w:rsid w:val="439A358A"/>
    <w:rsid w:val="43A0B7AA"/>
    <w:rsid w:val="43A47F16"/>
    <w:rsid w:val="43CB99D0"/>
    <w:rsid w:val="43D504EF"/>
    <w:rsid w:val="43DEFFB6"/>
    <w:rsid w:val="43E9BEFE"/>
    <w:rsid w:val="43F0B0A3"/>
    <w:rsid w:val="43F19991"/>
    <w:rsid w:val="43F92A6A"/>
    <w:rsid w:val="43FD211B"/>
    <w:rsid w:val="43FD4C25"/>
    <w:rsid w:val="441D7A1B"/>
    <w:rsid w:val="44334879"/>
    <w:rsid w:val="44580701"/>
    <w:rsid w:val="445969E2"/>
    <w:rsid w:val="44740785"/>
    <w:rsid w:val="44C02C03"/>
    <w:rsid w:val="44D1ECE3"/>
    <w:rsid w:val="44D7E106"/>
    <w:rsid w:val="44E7FA15"/>
    <w:rsid w:val="44F291D7"/>
    <w:rsid w:val="44F8C8D2"/>
    <w:rsid w:val="44F943A1"/>
    <w:rsid w:val="450DE30F"/>
    <w:rsid w:val="45110A3D"/>
    <w:rsid w:val="45300C66"/>
    <w:rsid w:val="453DA54C"/>
    <w:rsid w:val="453EF218"/>
    <w:rsid w:val="454A0848"/>
    <w:rsid w:val="454E0C78"/>
    <w:rsid w:val="457118C4"/>
    <w:rsid w:val="457F613D"/>
    <w:rsid w:val="45856EF0"/>
    <w:rsid w:val="45A9F2B6"/>
    <w:rsid w:val="45AE97BA"/>
    <w:rsid w:val="45C728CC"/>
    <w:rsid w:val="45E350D6"/>
    <w:rsid w:val="45E8C355"/>
    <w:rsid w:val="45EC45EB"/>
    <w:rsid w:val="45FC6091"/>
    <w:rsid w:val="4610D391"/>
    <w:rsid w:val="4612B03C"/>
    <w:rsid w:val="461A1B7A"/>
    <w:rsid w:val="462603A3"/>
    <w:rsid w:val="46464A82"/>
    <w:rsid w:val="46548A4F"/>
    <w:rsid w:val="466771A2"/>
    <w:rsid w:val="4667D649"/>
    <w:rsid w:val="466CC0FB"/>
    <w:rsid w:val="466D0565"/>
    <w:rsid w:val="4675F853"/>
    <w:rsid w:val="469A02E7"/>
    <w:rsid w:val="46A8238C"/>
    <w:rsid w:val="46A9D7E0"/>
    <w:rsid w:val="46AA624C"/>
    <w:rsid w:val="46B9F228"/>
    <w:rsid w:val="46BA1698"/>
    <w:rsid w:val="46C3EF50"/>
    <w:rsid w:val="46C642EF"/>
    <w:rsid w:val="46D7699F"/>
    <w:rsid w:val="46DC0996"/>
    <w:rsid w:val="46DF031F"/>
    <w:rsid w:val="46F73050"/>
    <w:rsid w:val="46FE2535"/>
    <w:rsid w:val="4706D69D"/>
    <w:rsid w:val="471ACCF7"/>
    <w:rsid w:val="471D2E12"/>
    <w:rsid w:val="473149AD"/>
    <w:rsid w:val="47357A71"/>
    <w:rsid w:val="4757343A"/>
    <w:rsid w:val="475C087B"/>
    <w:rsid w:val="4763E2A7"/>
    <w:rsid w:val="4776C8D2"/>
    <w:rsid w:val="4777604A"/>
    <w:rsid w:val="47B31576"/>
    <w:rsid w:val="47BBEB3C"/>
    <w:rsid w:val="47C27724"/>
    <w:rsid w:val="47CF959B"/>
    <w:rsid w:val="47DE7143"/>
    <w:rsid w:val="47E26409"/>
    <w:rsid w:val="47F7E0D5"/>
    <w:rsid w:val="4801E55A"/>
    <w:rsid w:val="483ECAD9"/>
    <w:rsid w:val="487692DA"/>
    <w:rsid w:val="4878230A"/>
    <w:rsid w:val="48823A35"/>
    <w:rsid w:val="489E427F"/>
    <w:rsid w:val="48AAE8F5"/>
    <w:rsid w:val="48ADDC43"/>
    <w:rsid w:val="48B7EB07"/>
    <w:rsid w:val="48E261A9"/>
    <w:rsid w:val="48E61DAE"/>
    <w:rsid w:val="48FDC19F"/>
    <w:rsid w:val="48FE9A40"/>
    <w:rsid w:val="490C04D5"/>
    <w:rsid w:val="490FF1C0"/>
    <w:rsid w:val="491D076F"/>
    <w:rsid w:val="4922EF73"/>
    <w:rsid w:val="4929C857"/>
    <w:rsid w:val="494041F7"/>
    <w:rsid w:val="4941EBFC"/>
    <w:rsid w:val="494C86A5"/>
    <w:rsid w:val="49527831"/>
    <w:rsid w:val="49564618"/>
    <w:rsid w:val="4959925E"/>
    <w:rsid w:val="4959D817"/>
    <w:rsid w:val="4963CD1C"/>
    <w:rsid w:val="49669FA4"/>
    <w:rsid w:val="496B8D80"/>
    <w:rsid w:val="496C93F1"/>
    <w:rsid w:val="497E5517"/>
    <w:rsid w:val="49835A51"/>
    <w:rsid w:val="4984249A"/>
    <w:rsid w:val="49A20B24"/>
    <w:rsid w:val="49A8096F"/>
    <w:rsid w:val="49A98992"/>
    <w:rsid w:val="49B599F3"/>
    <w:rsid w:val="49B8CE5A"/>
    <w:rsid w:val="49D72F32"/>
    <w:rsid w:val="49F08D82"/>
    <w:rsid w:val="4A01916B"/>
    <w:rsid w:val="4A01A105"/>
    <w:rsid w:val="4A784372"/>
    <w:rsid w:val="4A9F6004"/>
    <w:rsid w:val="4AAF00C6"/>
    <w:rsid w:val="4AB5BEA7"/>
    <w:rsid w:val="4ACD536D"/>
    <w:rsid w:val="4ADCA10F"/>
    <w:rsid w:val="4AE14538"/>
    <w:rsid w:val="4AE2A38C"/>
    <w:rsid w:val="4AEAA0EC"/>
    <w:rsid w:val="4B005073"/>
    <w:rsid w:val="4B017BDD"/>
    <w:rsid w:val="4B312DFD"/>
    <w:rsid w:val="4B3880AF"/>
    <w:rsid w:val="4B3DC0D0"/>
    <w:rsid w:val="4B4617CA"/>
    <w:rsid w:val="4B4B74C9"/>
    <w:rsid w:val="4B7323ED"/>
    <w:rsid w:val="4B73C2AC"/>
    <w:rsid w:val="4B89FBE6"/>
    <w:rsid w:val="4B8C0D4C"/>
    <w:rsid w:val="4B9EFC59"/>
    <w:rsid w:val="4BAB3F69"/>
    <w:rsid w:val="4BB2FA65"/>
    <w:rsid w:val="4BC72928"/>
    <w:rsid w:val="4BD7E097"/>
    <w:rsid w:val="4BEABEB5"/>
    <w:rsid w:val="4BF2285D"/>
    <w:rsid w:val="4BFEE5AF"/>
    <w:rsid w:val="4C0B240C"/>
    <w:rsid w:val="4C1671B3"/>
    <w:rsid w:val="4C1961C6"/>
    <w:rsid w:val="4C1A13B0"/>
    <w:rsid w:val="4C1BDCA3"/>
    <w:rsid w:val="4C1CA804"/>
    <w:rsid w:val="4C58B1FF"/>
    <w:rsid w:val="4C5CDF90"/>
    <w:rsid w:val="4C736DEB"/>
    <w:rsid w:val="4C79C2CA"/>
    <w:rsid w:val="4C81791F"/>
    <w:rsid w:val="4CA05A4C"/>
    <w:rsid w:val="4CBEB1F2"/>
    <w:rsid w:val="4CCD6305"/>
    <w:rsid w:val="4CD9E4EC"/>
    <w:rsid w:val="4CDB0660"/>
    <w:rsid w:val="4D0449B8"/>
    <w:rsid w:val="4D177E06"/>
    <w:rsid w:val="4D24347A"/>
    <w:rsid w:val="4D27DDAD"/>
    <w:rsid w:val="4D3C5677"/>
    <w:rsid w:val="4D46CA46"/>
    <w:rsid w:val="4D488FAD"/>
    <w:rsid w:val="4D8AB475"/>
    <w:rsid w:val="4D9979A4"/>
    <w:rsid w:val="4DA11321"/>
    <w:rsid w:val="4DA1E7EC"/>
    <w:rsid w:val="4DAC6026"/>
    <w:rsid w:val="4DACE71B"/>
    <w:rsid w:val="4DB18F42"/>
    <w:rsid w:val="4DCB04CF"/>
    <w:rsid w:val="4DFDBA83"/>
    <w:rsid w:val="4E051063"/>
    <w:rsid w:val="4E234058"/>
    <w:rsid w:val="4E6BA415"/>
    <w:rsid w:val="4E791584"/>
    <w:rsid w:val="4E79E6FB"/>
    <w:rsid w:val="4E92295C"/>
    <w:rsid w:val="4EC9F2F2"/>
    <w:rsid w:val="4ED46B16"/>
    <w:rsid w:val="4EE86523"/>
    <w:rsid w:val="4EFF9EF5"/>
    <w:rsid w:val="4F4CFF19"/>
    <w:rsid w:val="4F4D4CB8"/>
    <w:rsid w:val="4F7D6581"/>
    <w:rsid w:val="4F80EB19"/>
    <w:rsid w:val="4FB7895B"/>
    <w:rsid w:val="4FBA7F07"/>
    <w:rsid w:val="4FBF9C8A"/>
    <w:rsid w:val="4FC05992"/>
    <w:rsid w:val="4FCD5D25"/>
    <w:rsid w:val="4FD7A19E"/>
    <w:rsid w:val="4FEBAB69"/>
    <w:rsid w:val="4FEE66C0"/>
    <w:rsid w:val="4FF246C8"/>
    <w:rsid w:val="4FF6CED2"/>
    <w:rsid w:val="4FFE2296"/>
    <w:rsid w:val="4FFEE582"/>
    <w:rsid w:val="4FFFB62D"/>
    <w:rsid w:val="500601BB"/>
    <w:rsid w:val="502300BC"/>
    <w:rsid w:val="5030C645"/>
    <w:rsid w:val="503C329B"/>
    <w:rsid w:val="504FE95B"/>
    <w:rsid w:val="5054E4A6"/>
    <w:rsid w:val="505D99A5"/>
    <w:rsid w:val="505FE5E7"/>
    <w:rsid w:val="5071DAA1"/>
    <w:rsid w:val="50759511"/>
    <w:rsid w:val="508CDF10"/>
    <w:rsid w:val="5093257C"/>
    <w:rsid w:val="5093E2E6"/>
    <w:rsid w:val="509893B5"/>
    <w:rsid w:val="50B3C28F"/>
    <w:rsid w:val="50BCF353"/>
    <w:rsid w:val="50DB548C"/>
    <w:rsid w:val="51109EC5"/>
    <w:rsid w:val="5110CF62"/>
    <w:rsid w:val="51137BC1"/>
    <w:rsid w:val="5115324C"/>
    <w:rsid w:val="51227BAC"/>
    <w:rsid w:val="5127CDE9"/>
    <w:rsid w:val="5158E8DC"/>
    <w:rsid w:val="515DD411"/>
    <w:rsid w:val="516043E1"/>
    <w:rsid w:val="5169F2B7"/>
    <w:rsid w:val="5171BA55"/>
    <w:rsid w:val="51770E5E"/>
    <w:rsid w:val="517ED051"/>
    <w:rsid w:val="5181BE6B"/>
    <w:rsid w:val="5186021F"/>
    <w:rsid w:val="518631D9"/>
    <w:rsid w:val="51945A4E"/>
    <w:rsid w:val="519E1376"/>
    <w:rsid w:val="51B18C60"/>
    <w:rsid w:val="51B1BC61"/>
    <w:rsid w:val="51BAE9E7"/>
    <w:rsid w:val="51D64130"/>
    <w:rsid w:val="51F0000A"/>
    <w:rsid w:val="5206EF3A"/>
    <w:rsid w:val="5217C29C"/>
    <w:rsid w:val="5218F5EF"/>
    <w:rsid w:val="5245EF0E"/>
    <w:rsid w:val="527A41A3"/>
    <w:rsid w:val="527A6481"/>
    <w:rsid w:val="528FA031"/>
    <w:rsid w:val="529059F3"/>
    <w:rsid w:val="5298EAC2"/>
    <w:rsid w:val="52A341D7"/>
    <w:rsid w:val="52BE8EE2"/>
    <w:rsid w:val="52BEA4E3"/>
    <w:rsid w:val="52D768ED"/>
    <w:rsid w:val="52F10089"/>
    <w:rsid w:val="53009052"/>
    <w:rsid w:val="532789AA"/>
    <w:rsid w:val="532C737F"/>
    <w:rsid w:val="532F9797"/>
    <w:rsid w:val="5342555D"/>
    <w:rsid w:val="535AEBB3"/>
    <w:rsid w:val="535CA688"/>
    <w:rsid w:val="536ACB09"/>
    <w:rsid w:val="538AA822"/>
    <w:rsid w:val="539B625F"/>
    <w:rsid w:val="53A2DC44"/>
    <w:rsid w:val="53AA9BDC"/>
    <w:rsid w:val="53B867F4"/>
    <w:rsid w:val="53BB12FE"/>
    <w:rsid w:val="53C4933C"/>
    <w:rsid w:val="53CD1E2C"/>
    <w:rsid w:val="53D14FD7"/>
    <w:rsid w:val="53D2AE58"/>
    <w:rsid w:val="53E71615"/>
    <w:rsid w:val="53FF08A5"/>
    <w:rsid w:val="54135078"/>
    <w:rsid w:val="5445F818"/>
    <w:rsid w:val="5446CE2C"/>
    <w:rsid w:val="544F3671"/>
    <w:rsid w:val="5468C2C6"/>
    <w:rsid w:val="5473D0C6"/>
    <w:rsid w:val="5475D481"/>
    <w:rsid w:val="547E7E30"/>
    <w:rsid w:val="548A03CB"/>
    <w:rsid w:val="548B0030"/>
    <w:rsid w:val="548C4C76"/>
    <w:rsid w:val="54A58953"/>
    <w:rsid w:val="54B12DAD"/>
    <w:rsid w:val="54B28C5D"/>
    <w:rsid w:val="54B43011"/>
    <w:rsid w:val="54C04746"/>
    <w:rsid w:val="54CA0BD5"/>
    <w:rsid w:val="54CAA07F"/>
    <w:rsid w:val="54E580CD"/>
    <w:rsid w:val="54F22602"/>
    <w:rsid w:val="5501E436"/>
    <w:rsid w:val="5506B2CB"/>
    <w:rsid w:val="55177353"/>
    <w:rsid w:val="551CAE16"/>
    <w:rsid w:val="552C08B2"/>
    <w:rsid w:val="554A3D77"/>
    <w:rsid w:val="5554E311"/>
    <w:rsid w:val="555CD283"/>
    <w:rsid w:val="5565C3D9"/>
    <w:rsid w:val="5569152C"/>
    <w:rsid w:val="55700F69"/>
    <w:rsid w:val="557B745B"/>
    <w:rsid w:val="558A687F"/>
    <w:rsid w:val="559E0D40"/>
    <w:rsid w:val="55B74035"/>
    <w:rsid w:val="55BE8F13"/>
    <w:rsid w:val="55CCDE90"/>
    <w:rsid w:val="55CE27BF"/>
    <w:rsid w:val="56121CA3"/>
    <w:rsid w:val="56230631"/>
    <w:rsid w:val="56282CF4"/>
    <w:rsid w:val="563189A1"/>
    <w:rsid w:val="564D0353"/>
    <w:rsid w:val="5653F3BF"/>
    <w:rsid w:val="565888D8"/>
    <w:rsid w:val="567BED69"/>
    <w:rsid w:val="56BCDA0D"/>
    <w:rsid w:val="56D2C89F"/>
    <w:rsid w:val="56D50E20"/>
    <w:rsid w:val="56E08B0F"/>
    <w:rsid w:val="56F6A458"/>
    <w:rsid w:val="56F9A4E7"/>
    <w:rsid w:val="572ABDCD"/>
    <w:rsid w:val="57474598"/>
    <w:rsid w:val="5758848C"/>
    <w:rsid w:val="575B217B"/>
    <w:rsid w:val="575D5B01"/>
    <w:rsid w:val="578395B7"/>
    <w:rsid w:val="5790FE34"/>
    <w:rsid w:val="57A1BD46"/>
    <w:rsid w:val="57A5E7D7"/>
    <w:rsid w:val="57A93550"/>
    <w:rsid w:val="57C10D15"/>
    <w:rsid w:val="57C31CBA"/>
    <w:rsid w:val="57D34E4F"/>
    <w:rsid w:val="57D7D792"/>
    <w:rsid w:val="57DFCFB0"/>
    <w:rsid w:val="57E3BEDD"/>
    <w:rsid w:val="57E9399F"/>
    <w:rsid w:val="580887D6"/>
    <w:rsid w:val="580A8014"/>
    <w:rsid w:val="582287AA"/>
    <w:rsid w:val="582712FA"/>
    <w:rsid w:val="58318E2C"/>
    <w:rsid w:val="5832E366"/>
    <w:rsid w:val="583BE43E"/>
    <w:rsid w:val="583DAC7B"/>
    <w:rsid w:val="583DE9E4"/>
    <w:rsid w:val="58409911"/>
    <w:rsid w:val="587B8E8E"/>
    <w:rsid w:val="5884746A"/>
    <w:rsid w:val="58876100"/>
    <w:rsid w:val="5887F85C"/>
    <w:rsid w:val="5889E7D7"/>
    <w:rsid w:val="58A2B371"/>
    <w:rsid w:val="58C74318"/>
    <w:rsid w:val="58CEE7A5"/>
    <w:rsid w:val="58D4B646"/>
    <w:rsid w:val="58DB6C43"/>
    <w:rsid w:val="58DE4066"/>
    <w:rsid w:val="5903A7A3"/>
    <w:rsid w:val="5905F4DD"/>
    <w:rsid w:val="591427E1"/>
    <w:rsid w:val="593B18BF"/>
    <w:rsid w:val="593FBA05"/>
    <w:rsid w:val="594EF786"/>
    <w:rsid w:val="59652456"/>
    <w:rsid w:val="597B2784"/>
    <w:rsid w:val="599A0159"/>
    <w:rsid w:val="599CAFE1"/>
    <w:rsid w:val="59B0B108"/>
    <w:rsid w:val="59B240D6"/>
    <w:rsid w:val="59BED9C4"/>
    <w:rsid w:val="59C9FFAB"/>
    <w:rsid w:val="59E2B289"/>
    <w:rsid w:val="59EBB0EE"/>
    <w:rsid w:val="5A01BE4A"/>
    <w:rsid w:val="5A07E7AD"/>
    <w:rsid w:val="5A2091CE"/>
    <w:rsid w:val="5A23C8BD"/>
    <w:rsid w:val="5A42ED4A"/>
    <w:rsid w:val="5A4E9607"/>
    <w:rsid w:val="5A557D3D"/>
    <w:rsid w:val="5A6E82D6"/>
    <w:rsid w:val="5A6F9324"/>
    <w:rsid w:val="5A7E95ED"/>
    <w:rsid w:val="5A8060B8"/>
    <w:rsid w:val="5A84D6F7"/>
    <w:rsid w:val="5A91730E"/>
    <w:rsid w:val="5A984D00"/>
    <w:rsid w:val="5A9B6451"/>
    <w:rsid w:val="5AABDDE7"/>
    <w:rsid w:val="5ACF0A54"/>
    <w:rsid w:val="5AD890F1"/>
    <w:rsid w:val="5ADA22B3"/>
    <w:rsid w:val="5AE2652D"/>
    <w:rsid w:val="5B0F7001"/>
    <w:rsid w:val="5B119F46"/>
    <w:rsid w:val="5B2DC262"/>
    <w:rsid w:val="5B47A826"/>
    <w:rsid w:val="5B4D92E7"/>
    <w:rsid w:val="5B506D35"/>
    <w:rsid w:val="5B5AC41A"/>
    <w:rsid w:val="5B6A75F5"/>
    <w:rsid w:val="5B7B07D1"/>
    <w:rsid w:val="5B9B4B42"/>
    <w:rsid w:val="5BC794A9"/>
    <w:rsid w:val="5BE2D931"/>
    <w:rsid w:val="5BE5E54B"/>
    <w:rsid w:val="5BF26501"/>
    <w:rsid w:val="5BFA0D38"/>
    <w:rsid w:val="5BFFF61C"/>
    <w:rsid w:val="5C0A5631"/>
    <w:rsid w:val="5C129567"/>
    <w:rsid w:val="5C2F9028"/>
    <w:rsid w:val="5C31CC60"/>
    <w:rsid w:val="5C5B29FD"/>
    <w:rsid w:val="5C62E912"/>
    <w:rsid w:val="5C8A5B51"/>
    <w:rsid w:val="5C938EE8"/>
    <w:rsid w:val="5CCD95D6"/>
    <w:rsid w:val="5CD07506"/>
    <w:rsid w:val="5CD7D4B1"/>
    <w:rsid w:val="5CEAD31F"/>
    <w:rsid w:val="5CF3CBBF"/>
    <w:rsid w:val="5CFD089C"/>
    <w:rsid w:val="5D0888F7"/>
    <w:rsid w:val="5D093E79"/>
    <w:rsid w:val="5D0AAC0B"/>
    <w:rsid w:val="5D0F07F3"/>
    <w:rsid w:val="5D10B12A"/>
    <w:rsid w:val="5D1BFB35"/>
    <w:rsid w:val="5D25AAD4"/>
    <w:rsid w:val="5D317810"/>
    <w:rsid w:val="5D40AF39"/>
    <w:rsid w:val="5D4A6C2A"/>
    <w:rsid w:val="5D50427F"/>
    <w:rsid w:val="5D9F1640"/>
    <w:rsid w:val="5DAF05F6"/>
    <w:rsid w:val="5DBB9BC5"/>
    <w:rsid w:val="5DC84CC9"/>
    <w:rsid w:val="5DC9473B"/>
    <w:rsid w:val="5DCAD448"/>
    <w:rsid w:val="5DCC6EB6"/>
    <w:rsid w:val="5DD8551C"/>
    <w:rsid w:val="5DF1DF52"/>
    <w:rsid w:val="5E0BA344"/>
    <w:rsid w:val="5E4DF32D"/>
    <w:rsid w:val="5E5251E1"/>
    <w:rsid w:val="5E55B837"/>
    <w:rsid w:val="5E617F18"/>
    <w:rsid w:val="5E6E4CC9"/>
    <w:rsid w:val="5E81BD47"/>
    <w:rsid w:val="5E8314C7"/>
    <w:rsid w:val="5E8FBD82"/>
    <w:rsid w:val="5E9482DF"/>
    <w:rsid w:val="5EA84D26"/>
    <w:rsid w:val="5EA8EA50"/>
    <w:rsid w:val="5EC07FC6"/>
    <w:rsid w:val="5ECA1688"/>
    <w:rsid w:val="5ED9E9AC"/>
    <w:rsid w:val="5EDD82E9"/>
    <w:rsid w:val="5EEF8C26"/>
    <w:rsid w:val="5F045D6A"/>
    <w:rsid w:val="5F1362E0"/>
    <w:rsid w:val="5F199DCC"/>
    <w:rsid w:val="5F287420"/>
    <w:rsid w:val="5F2C8D3C"/>
    <w:rsid w:val="5F2D5785"/>
    <w:rsid w:val="5F2E326F"/>
    <w:rsid w:val="5F42FC05"/>
    <w:rsid w:val="5F4434D7"/>
    <w:rsid w:val="5F47FF67"/>
    <w:rsid w:val="5F5509CE"/>
    <w:rsid w:val="5F611503"/>
    <w:rsid w:val="5F75B2F9"/>
    <w:rsid w:val="5F87EB67"/>
    <w:rsid w:val="5F95CAD9"/>
    <w:rsid w:val="5F97A2DD"/>
    <w:rsid w:val="5FAA5A43"/>
    <w:rsid w:val="5FAA8DF4"/>
    <w:rsid w:val="5FB18722"/>
    <w:rsid w:val="5FB50A1F"/>
    <w:rsid w:val="5FBF6681"/>
    <w:rsid w:val="5FC8E055"/>
    <w:rsid w:val="5FEAE195"/>
    <w:rsid w:val="5FF08B9A"/>
    <w:rsid w:val="5FF91D61"/>
    <w:rsid w:val="60039203"/>
    <w:rsid w:val="600665F8"/>
    <w:rsid w:val="60131DD7"/>
    <w:rsid w:val="6014205B"/>
    <w:rsid w:val="60196129"/>
    <w:rsid w:val="60265DE2"/>
    <w:rsid w:val="6028FB46"/>
    <w:rsid w:val="602A5EF3"/>
    <w:rsid w:val="602B5BFA"/>
    <w:rsid w:val="603658FC"/>
    <w:rsid w:val="6036AB57"/>
    <w:rsid w:val="6042C5B3"/>
    <w:rsid w:val="60623C53"/>
    <w:rsid w:val="6072532F"/>
    <w:rsid w:val="60993D5F"/>
    <w:rsid w:val="60A8FC06"/>
    <w:rsid w:val="60AE0E4F"/>
    <w:rsid w:val="60B8BEB0"/>
    <w:rsid w:val="60C2B260"/>
    <w:rsid w:val="60C765B4"/>
    <w:rsid w:val="60CBD756"/>
    <w:rsid w:val="60D1B8E2"/>
    <w:rsid w:val="60D6B702"/>
    <w:rsid w:val="60E27BAC"/>
    <w:rsid w:val="60EE98F8"/>
    <w:rsid w:val="60FE6309"/>
    <w:rsid w:val="610B31D0"/>
    <w:rsid w:val="610C0DC6"/>
    <w:rsid w:val="6111EFC8"/>
    <w:rsid w:val="61222DCF"/>
    <w:rsid w:val="61382352"/>
    <w:rsid w:val="614A01E7"/>
    <w:rsid w:val="6161C24B"/>
    <w:rsid w:val="6165EECA"/>
    <w:rsid w:val="617AB377"/>
    <w:rsid w:val="617CEF53"/>
    <w:rsid w:val="618FE8CB"/>
    <w:rsid w:val="61BB19C3"/>
    <w:rsid w:val="61C1B09D"/>
    <w:rsid w:val="61C8DA77"/>
    <w:rsid w:val="61D634E3"/>
    <w:rsid w:val="61D98DDA"/>
    <w:rsid w:val="61FE8F67"/>
    <w:rsid w:val="62123F55"/>
    <w:rsid w:val="621AA672"/>
    <w:rsid w:val="621B1AC6"/>
    <w:rsid w:val="621D7940"/>
    <w:rsid w:val="624D30B0"/>
    <w:rsid w:val="625B85FB"/>
    <w:rsid w:val="62890C24"/>
    <w:rsid w:val="628A6228"/>
    <w:rsid w:val="628E0888"/>
    <w:rsid w:val="6292B9BB"/>
    <w:rsid w:val="62A21EDF"/>
    <w:rsid w:val="62B80B32"/>
    <w:rsid w:val="62C47F35"/>
    <w:rsid w:val="62E17367"/>
    <w:rsid w:val="62E4062E"/>
    <w:rsid w:val="62EACB15"/>
    <w:rsid w:val="62F9B0D1"/>
    <w:rsid w:val="6313616E"/>
    <w:rsid w:val="6329FFA3"/>
    <w:rsid w:val="632D301A"/>
    <w:rsid w:val="6331963C"/>
    <w:rsid w:val="63498214"/>
    <w:rsid w:val="6349D29A"/>
    <w:rsid w:val="634C3E63"/>
    <w:rsid w:val="634FA75D"/>
    <w:rsid w:val="63519B38"/>
    <w:rsid w:val="6356C637"/>
    <w:rsid w:val="6371C262"/>
    <w:rsid w:val="637BA30E"/>
    <w:rsid w:val="6384E9E7"/>
    <w:rsid w:val="63950C25"/>
    <w:rsid w:val="63B808D2"/>
    <w:rsid w:val="63C98F24"/>
    <w:rsid w:val="63D52760"/>
    <w:rsid w:val="63E4EB2F"/>
    <w:rsid w:val="63ED6921"/>
    <w:rsid w:val="63EE88F1"/>
    <w:rsid w:val="64039CCB"/>
    <w:rsid w:val="6413BE11"/>
    <w:rsid w:val="6425765E"/>
    <w:rsid w:val="642C03F8"/>
    <w:rsid w:val="643B9DBC"/>
    <w:rsid w:val="643E1B02"/>
    <w:rsid w:val="6444E19A"/>
    <w:rsid w:val="6456243E"/>
    <w:rsid w:val="6482AA15"/>
    <w:rsid w:val="64839AE7"/>
    <w:rsid w:val="6483F364"/>
    <w:rsid w:val="648BE0EA"/>
    <w:rsid w:val="649A3563"/>
    <w:rsid w:val="64A1516D"/>
    <w:rsid w:val="64A21BB6"/>
    <w:rsid w:val="64AE3B3E"/>
    <w:rsid w:val="64C2CBF7"/>
    <w:rsid w:val="64C9007B"/>
    <w:rsid w:val="64CD669D"/>
    <w:rsid w:val="651FEB45"/>
    <w:rsid w:val="65205D68"/>
    <w:rsid w:val="6537EDF8"/>
    <w:rsid w:val="653A8647"/>
    <w:rsid w:val="6543ABC0"/>
    <w:rsid w:val="6543D8F3"/>
    <w:rsid w:val="654C8826"/>
    <w:rsid w:val="656296D2"/>
    <w:rsid w:val="65842E13"/>
    <w:rsid w:val="65890488"/>
    <w:rsid w:val="65A6C23F"/>
    <w:rsid w:val="65B13877"/>
    <w:rsid w:val="65DBA349"/>
    <w:rsid w:val="65FA9720"/>
    <w:rsid w:val="6600109E"/>
    <w:rsid w:val="6601D60B"/>
    <w:rsid w:val="660C00FF"/>
    <w:rsid w:val="660F01E5"/>
    <w:rsid w:val="662C4C99"/>
    <w:rsid w:val="663359AB"/>
    <w:rsid w:val="663C18A3"/>
    <w:rsid w:val="665368A0"/>
    <w:rsid w:val="6657E85A"/>
    <w:rsid w:val="666B696D"/>
    <w:rsid w:val="668122D6"/>
    <w:rsid w:val="6681E473"/>
    <w:rsid w:val="66A88D3E"/>
    <w:rsid w:val="66AFBA40"/>
    <w:rsid w:val="66C4B178"/>
    <w:rsid w:val="66C8D1C8"/>
    <w:rsid w:val="66D41A2A"/>
    <w:rsid w:val="66DD797A"/>
    <w:rsid w:val="66E96239"/>
    <w:rsid w:val="6701434F"/>
    <w:rsid w:val="6705EC06"/>
    <w:rsid w:val="6707DD19"/>
    <w:rsid w:val="67131AC7"/>
    <w:rsid w:val="672897F2"/>
    <w:rsid w:val="67310A86"/>
    <w:rsid w:val="67311DCA"/>
    <w:rsid w:val="6749F8E0"/>
    <w:rsid w:val="674B6B00"/>
    <w:rsid w:val="6751DD22"/>
    <w:rsid w:val="675D5661"/>
    <w:rsid w:val="6760FD5E"/>
    <w:rsid w:val="6771BD65"/>
    <w:rsid w:val="6774BB21"/>
    <w:rsid w:val="6780CC48"/>
    <w:rsid w:val="67815FA3"/>
    <w:rsid w:val="6784B56C"/>
    <w:rsid w:val="6790D0D7"/>
    <w:rsid w:val="6794F685"/>
    <w:rsid w:val="67994788"/>
    <w:rsid w:val="679C43CB"/>
    <w:rsid w:val="67A1AA42"/>
    <w:rsid w:val="67B737E6"/>
    <w:rsid w:val="67BFC498"/>
    <w:rsid w:val="67DBE513"/>
    <w:rsid w:val="67E3899D"/>
    <w:rsid w:val="67E5001E"/>
    <w:rsid w:val="67F34FDE"/>
    <w:rsid w:val="67F820DB"/>
    <w:rsid w:val="68018559"/>
    <w:rsid w:val="680B474C"/>
    <w:rsid w:val="6821517E"/>
    <w:rsid w:val="68259BE9"/>
    <w:rsid w:val="68290235"/>
    <w:rsid w:val="683B4AF6"/>
    <w:rsid w:val="68472CFC"/>
    <w:rsid w:val="684B827B"/>
    <w:rsid w:val="684F4B1F"/>
    <w:rsid w:val="6857F9CA"/>
    <w:rsid w:val="6860A5ED"/>
    <w:rsid w:val="688B7337"/>
    <w:rsid w:val="6892E6B4"/>
    <w:rsid w:val="68A3B7CC"/>
    <w:rsid w:val="68A82F4C"/>
    <w:rsid w:val="68AA9523"/>
    <w:rsid w:val="68AC9B55"/>
    <w:rsid w:val="68BA828F"/>
    <w:rsid w:val="68BC51FA"/>
    <w:rsid w:val="68D49556"/>
    <w:rsid w:val="69131FAD"/>
    <w:rsid w:val="692E5489"/>
    <w:rsid w:val="6939BFC6"/>
    <w:rsid w:val="6942F25F"/>
    <w:rsid w:val="6945C89A"/>
    <w:rsid w:val="69469719"/>
    <w:rsid w:val="6947FC42"/>
    <w:rsid w:val="695DAEF0"/>
    <w:rsid w:val="6981D253"/>
    <w:rsid w:val="69948B9A"/>
    <w:rsid w:val="699BD0DD"/>
    <w:rsid w:val="699F856C"/>
    <w:rsid w:val="69A07076"/>
    <w:rsid w:val="69B1925C"/>
    <w:rsid w:val="69C04544"/>
    <w:rsid w:val="69C11E42"/>
    <w:rsid w:val="69C364AB"/>
    <w:rsid w:val="69CB31BF"/>
    <w:rsid w:val="69FB6487"/>
    <w:rsid w:val="6A070BE4"/>
    <w:rsid w:val="6A0AE75D"/>
    <w:rsid w:val="6A385757"/>
    <w:rsid w:val="6A388AE2"/>
    <w:rsid w:val="6A57DE83"/>
    <w:rsid w:val="6A59BB1A"/>
    <w:rsid w:val="6A5B18EC"/>
    <w:rsid w:val="6A677985"/>
    <w:rsid w:val="6A7770DB"/>
    <w:rsid w:val="6A7C7F90"/>
    <w:rsid w:val="6A93EF6E"/>
    <w:rsid w:val="6AA183BB"/>
    <w:rsid w:val="6AAA59A7"/>
    <w:rsid w:val="6AAB16CB"/>
    <w:rsid w:val="6AACB787"/>
    <w:rsid w:val="6ABA8C35"/>
    <w:rsid w:val="6AC446EF"/>
    <w:rsid w:val="6ACC0C3C"/>
    <w:rsid w:val="6AE728A1"/>
    <w:rsid w:val="6AED87BC"/>
    <w:rsid w:val="6B1E41F3"/>
    <w:rsid w:val="6B2713F4"/>
    <w:rsid w:val="6B44F631"/>
    <w:rsid w:val="6B53FB61"/>
    <w:rsid w:val="6B54604E"/>
    <w:rsid w:val="6B616491"/>
    <w:rsid w:val="6B76046C"/>
    <w:rsid w:val="6B86D02E"/>
    <w:rsid w:val="6BA818F9"/>
    <w:rsid w:val="6BC44812"/>
    <w:rsid w:val="6BE50065"/>
    <w:rsid w:val="6BE60383"/>
    <w:rsid w:val="6BE832F5"/>
    <w:rsid w:val="6BEC2F04"/>
    <w:rsid w:val="6BF316AD"/>
    <w:rsid w:val="6BFC1218"/>
    <w:rsid w:val="6C28AAF3"/>
    <w:rsid w:val="6C36CB22"/>
    <w:rsid w:val="6C4F8A1C"/>
    <w:rsid w:val="6C5FB6C6"/>
    <w:rsid w:val="6C60EEFF"/>
    <w:rsid w:val="6C6B27B8"/>
    <w:rsid w:val="6C6C36D8"/>
    <w:rsid w:val="6CB04B27"/>
    <w:rsid w:val="6CBEA9F8"/>
    <w:rsid w:val="6CD0F756"/>
    <w:rsid w:val="6CD21A22"/>
    <w:rsid w:val="6CF0645A"/>
    <w:rsid w:val="6CF8A888"/>
    <w:rsid w:val="6D140C7E"/>
    <w:rsid w:val="6D6E91EB"/>
    <w:rsid w:val="6D788138"/>
    <w:rsid w:val="6D7B23AF"/>
    <w:rsid w:val="6D872EE4"/>
    <w:rsid w:val="6D9C3193"/>
    <w:rsid w:val="6D9F73B5"/>
    <w:rsid w:val="6DCA851C"/>
    <w:rsid w:val="6DCDE649"/>
    <w:rsid w:val="6DD565D7"/>
    <w:rsid w:val="6DE5C30D"/>
    <w:rsid w:val="6DF53B10"/>
    <w:rsid w:val="6E0717E9"/>
    <w:rsid w:val="6E128AF0"/>
    <w:rsid w:val="6E16DFBF"/>
    <w:rsid w:val="6E1D9EA9"/>
    <w:rsid w:val="6E1F8F20"/>
    <w:rsid w:val="6E22DA77"/>
    <w:rsid w:val="6E2E8FD7"/>
    <w:rsid w:val="6E39469F"/>
    <w:rsid w:val="6E5A619A"/>
    <w:rsid w:val="6E5C1484"/>
    <w:rsid w:val="6E640962"/>
    <w:rsid w:val="6E6619A6"/>
    <w:rsid w:val="6E730721"/>
    <w:rsid w:val="6E7448E3"/>
    <w:rsid w:val="6E78BF2C"/>
    <w:rsid w:val="6E9215C4"/>
    <w:rsid w:val="6E930ED2"/>
    <w:rsid w:val="6E932967"/>
    <w:rsid w:val="6E961447"/>
    <w:rsid w:val="6EA3B63D"/>
    <w:rsid w:val="6EA55D42"/>
    <w:rsid w:val="6EAB753C"/>
    <w:rsid w:val="6EC0C24A"/>
    <w:rsid w:val="6EC3E978"/>
    <w:rsid w:val="6F125985"/>
    <w:rsid w:val="6F191F1F"/>
    <w:rsid w:val="6F4CEF8A"/>
    <w:rsid w:val="6F55959F"/>
    <w:rsid w:val="6F55B407"/>
    <w:rsid w:val="6F5D3A13"/>
    <w:rsid w:val="6F6BC510"/>
    <w:rsid w:val="6F6E238A"/>
    <w:rsid w:val="6F7141F5"/>
    <w:rsid w:val="6F87A098"/>
    <w:rsid w:val="6F8A243D"/>
    <w:rsid w:val="6F92F917"/>
    <w:rsid w:val="6FAAC806"/>
    <w:rsid w:val="6FAD7964"/>
    <w:rsid w:val="6FB8A3E7"/>
    <w:rsid w:val="6FBE3562"/>
    <w:rsid w:val="6FC64828"/>
    <w:rsid w:val="6FDF15A4"/>
    <w:rsid w:val="6FFA42AC"/>
    <w:rsid w:val="6FFB6A6C"/>
    <w:rsid w:val="70053E7B"/>
    <w:rsid w:val="70196224"/>
    <w:rsid w:val="701CBC77"/>
    <w:rsid w:val="703E2EAE"/>
    <w:rsid w:val="70516056"/>
    <w:rsid w:val="7054EC49"/>
    <w:rsid w:val="706AED9A"/>
    <w:rsid w:val="707A8065"/>
    <w:rsid w:val="70922AB7"/>
    <w:rsid w:val="70B55159"/>
    <w:rsid w:val="70B838AA"/>
    <w:rsid w:val="70C1A263"/>
    <w:rsid w:val="70C4E661"/>
    <w:rsid w:val="70C56626"/>
    <w:rsid w:val="70C7F254"/>
    <w:rsid w:val="70DB8134"/>
    <w:rsid w:val="70E0257A"/>
    <w:rsid w:val="70F6FF35"/>
    <w:rsid w:val="71057EB5"/>
    <w:rsid w:val="710D70C5"/>
    <w:rsid w:val="71180331"/>
    <w:rsid w:val="712364A2"/>
    <w:rsid w:val="71245DD6"/>
    <w:rsid w:val="713454CF"/>
    <w:rsid w:val="7136F16D"/>
    <w:rsid w:val="715A40CE"/>
    <w:rsid w:val="7174F38D"/>
    <w:rsid w:val="717F0360"/>
    <w:rsid w:val="718EB267"/>
    <w:rsid w:val="71B2D4A5"/>
    <w:rsid w:val="71C67E5B"/>
    <w:rsid w:val="71EF32BC"/>
    <w:rsid w:val="71F2481D"/>
    <w:rsid w:val="71FF6ADC"/>
    <w:rsid w:val="72052312"/>
    <w:rsid w:val="7206367E"/>
    <w:rsid w:val="720B617D"/>
    <w:rsid w:val="721C08F9"/>
    <w:rsid w:val="72222EC8"/>
    <w:rsid w:val="7225CDFA"/>
    <w:rsid w:val="723332B1"/>
    <w:rsid w:val="723A7B2A"/>
    <w:rsid w:val="723F3C11"/>
    <w:rsid w:val="724BF25B"/>
    <w:rsid w:val="72594579"/>
    <w:rsid w:val="726B21B7"/>
    <w:rsid w:val="72842EB6"/>
    <w:rsid w:val="7296EF8C"/>
    <w:rsid w:val="72C1705C"/>
    <w:rsid w:val="72C476F1"/>
    <w:rsid w:val="72DF7144"/>
    <w:rsid w:val="72E5649B"/>
    <w:rsid w:val="72E9089D"/>
    <w:rsid w:val="72F587EE"/>
    <w:rsid w:val="731D5051"/>
    <w:rsid w:val="733BC9FD"/>
    <w:rsid w:val="734386B5"/>
    <w:rsid w:val="7347141F"/>
    <w:rsid w:val="734F2D43"/>
    <w:rsid w:val="7352B6A1"/>
    <w:rsid w:val="7358F414"/>
    <w:rsid w:val="736BEDE2"/>
    <w:rsid w:val="73979C6E"/>
    <w:rsid w:val="7398B070"/>
    <w:rsid w:val="739D9583"/>
    <w:rsid w:val="73A86142"/>
    <w:rsid w:val="73B4FF5C"/>
    <w:rsid w:val="73C1BF64"/>
    <w:rsid w:val="73D1EDAE"/>
    <w:rsid w:val="73E004A0"/>
    <w:rsid w:val="73F57A81"/>
    <w:rsid w:val="74014019"/>
    <w:rsid w:val="741CA518"/>
    <w:rsid w:val="7426F3CD"/>
    <w:rsid w:val="7427F63A"/>
    <w:rsid w:val="74355403"/>
    <w:rsid w:val="745BC37B"/>
    <w:rsid w:val="746809F5"/>
    <w:rsid w:val="749015BC"/>
    <w:rsid w:val="74996408"/>
    <w:rsid w:val="74A58AFE"/>
    <w:rsid w:val="74E56FD3"/>
    <w:rsid w:val="74E66985"/>
    <w:rsid w:val="74E805EB"/>
    <w:rsid w:val="74E857F0"/>
    <w:rsid w:val="74E8A5B6"/>
    <w:rsid w:val="74EE0237"/>
    <w:rsid w:val="74FE1F1D"/>
    <w:rsid w:val="7551DF36"/>
    <w:rsid w:val="758AF3C3"/>
    <w:rsid w:val="75CC4A2E"/>
    <w:rsid w:val="75D01DCD"/>
    <w:rsid w:val="75E2B074"/>
    <w:rsid w:val="7602EDF0"/>
    <w:rsid w:val="7630C26E"/>
    <w:rsid w:val="76367F07"/>
    <w:rsid w:val="765265F8"/>
    <w:rsid w:val="765313C2"/>
    <w:rsid w:val="766A1E76"/>
    <w:rsid w:val="76865360"/>
    <w:rsid w:val="76A3ED16"/>
    <w:rsid w:val="76A92118"/>
    <w:rsid w:val="76C3A337"/>
    <w:rsid w:val="76E3B4A3"/>
    <w:rsid w:val="76FB9438"/>
    <w:rsid w:val="77066469"/>
    <w:rsid w:val="7710984D"/>
    <w:rsid w:val="771B9BBC"/>
    <w:rsid w:val="772109D6"/>
    <w:rsid w:val="77731DBB"/>
    <w:rsid w:val="77797DC9"/>
    <w:rsid w:val="77825AE8"/>
    <w:rsid w:val="778B985F"/>
    <w:rsid w:val="77A52E39"/>
    <w:rsid w:val="77A6485C"/>
    <w:rsid w:val="77AFD7DF"/>
    <w:rsid w:val="77B6133A"/>
    <w:rsid w:val="77C57B39"/>
    <w:rsid w:val="77D5EE97"/>
    <w:rsid w:val="77FC48B0"/>
    <w:rsid w:val="7800BAD5"/>
    <w:rsid w:val="780EF7D2"/>
    <w:rsid w:val="7816F40F"/>
    <w:rsid w:val="781B0F95"/>
    <w:rsid w:val="7827F600"/>
    <w:rsid w:val="784B2468"/>
    <w:rsid w:val="784F7584"/>
    <w:rsid w:val="7854B562"/>
    <w:rsid w:val="785687F4"/>
    <w:rsid w:val="7865A429"/>
    <w:rsid w:val="787AC278"/>
    <w:rsid w:val="787CD22D"/>
    <w:rsid w:val="78850F25"/>
    <w:rsid w:val="789B7EE3"/>
    <w:rsid w:val="78A1E30E"/>
    <w:rsid w:val="78A8D37A"/>
    <w:rsid w:val="78B124C2"/>
    <w:rsid w:val="78DABDF3"/>
    <w:rsid w:val="78EC3599"/>
    <w:rsid w:val="78FC3957"/>
    <w:rsid w:val="78FD54C5"/>
    <w:rsid w:val="7916BAC9"/>
    <w:rsid w:val="791CB904"/>
    <w:rsid w:val="79522378"/>
    <w:rsid w:val="7978DA6E"/>
    <w:rsid w:val="7980AA95"/>
    <w:rsid w:val="798560F8"/>
    <w:rsid w:val="79AFF069"/>
    <w:rsid w:val="79BAA37F"/>
    <w:rsid w:val="79C6A201"/>
    <w:rsid w:val="79DAC689"/>
    <w:rsid w:val="79EB7281"/>
    <w:rsid w:val="79EFE8C0"/>
    <w:rsid w:val="7A012F2A"/>
    <w:rsid w:val="7A2515C1"/>
    <w:rsid w:val="7A2BCB78"/>
    <w:rsid w:val="7A2E2B1A"/>
    <w:rsid w:val="7A2EA308"/>
    <w:rsid w:val="7A33BB2D"/>
    <w:rsid w:val="7A36DE9A"/>
    <w:rsid w:val="7A40E352"/>
    <w:rsid w:val="7A4BF904"/>
    <w:rsid w:val="7A4FC0F3"/>
    <w:rsid w:val="7A5901D9"/>
    <w:rsid w:val="7A5C710B"/>
    <w:rsid w:val="7A64BC05"/>
    <w:rsid w:val="7A6610A1"/>
    <w:rsid w:val="7A686E81"/>
    <w:rsid w:val="7A7A8E6B"/>
    <w:rsid w:val="7A7E3489"/>
    <w:rsid w:val="7A8A6498"/>
    <w:rsid w:val="7A8D3873"/>
    <w:rsid w:val="7A920227"/>
    <w:rsid w:val="7A928A1E"/>
    <w:rsid w:val="7AAABE7D"/>
    <w:rsid w:val="7AB67B16"/>
    <w:rsid w:val="7AC09D83"/>
    <w:rsid w:val="7ACA5ED2"/>
    <w:rsid w:val="7ADD6EC6"/>
    <w:rsid w:val="7AF2D365"/>
    <w:rsid w:val="7B15AEB5"/>
    <w:rsid w:val="7B1DDC72"/>
    <w:rsid w:val="7B397F34"/>
    <w:rsid w:val="7B4DC54E"/>
    <w:rsid w:val="7B4E0122"/>
    <w:rsid w:val="7B4EE53E"/>
    <w:rsid w:val="7B520F69"/>
    <w:rsid w:val="7B54CD21"/>
    <w:rsid w:val="7B6392B1"/>
    <w:rsid w:val="7B639CAF"/>
    <w:rsid w:val="7B71136F"/>
    <w:rsid w:val="7B8DFA45"/>
    <w:rsid w:val="7B911B81"/>
    <w:rsid w:val="7B9CF590"/>
    <w:rsid w:val="7BC6E331"/>
    <w:rsid w:val="7BC7CA1B"/>
    <w:rsid w:val="7BD50D72"/>
    <w:rsid w:val="7BE0D8F9"/>
    <w:rsid w:val="7BF88DFC"/>
    <w:rsid w:val="7C246A0A"/>
    <w:rsid w:val="7C25F76C"/>
    <w:rsid w:val="7C262A3D"/>
    <w:rsid w:val="7C367C90"/>
    <w:rsid w:val="7C36AC96"/>
    <w:rsid w:val="7C429A2F"/>
    <w:rsid w:val="7C5524B9"/>
    <w:rsid w:val="7C58E93B"/>
    <w:rsid w:val="7C663ECD"/>
    <w:rsid w:val="7C72E926"/>
    <w:rsid w:val="7C73E298"/>
    <w:rsid w:val="7C923DFC"/>
    <w:rsid w:val="7C9E7977"/>
    <w:rsid w:val="7CA105C6"/>
    <w:rsid w:val="7CB29DE9"/>
    <w:rsid w:val="7CB7C066"/>
    <w:rsid w:val="7CC71101"/>
    <w:rsid w:val="7CCDF4BD"/>
    <w:rsid w:val="7D00432A"/>
    <w:rsid w:val="7D00FC04"/>
    <w:rsid w:val="7D257A26"/>
    <w:rsid w:val="7D301677"/>
    <w:rsid w:val="7D37FEBB"/>
    <w:rsid w:val="7D48BB6C"/>
    <w:rsid w:val="7D5833A7"/>
    <w:rsid w:val="7D6097D7"/>
    <w:rsid w:val="7D79140D"/>
    <w:rsid w:val="7D8415D4"/>
    <w:rsid w:val="7D878625"/>
    <w:rsid w:val="7DC19696"/>
    <w:rsid w:val="7DD2E19B"/>
    <w:rsid w:val="7DD308D9"/>
    <w:rsid w:val="7DD5F8D6"/>
    <w:rsid w:val="7DED37ED"/>
    <w:rsid w:val="7E097243"/>
    <w:rsid w:val="7E0C5348"/>
    <w:rsid w:val="7E110F5C"/>
    <w:rsid w:val="7E448886"/>
    <w:rsid w:val="7E48B90C"/>
    <w:rsid w:val="7E559D6E"/>
    <w:rsid w:val="7E59F18C"/>
    <w:rsid w:val="7E67AA2C"/>
    <w:rsid w:val="7E75B68E"/>
    <w:rsid w:val="7E799260"/>
    <w:rsid w:val="7E87F7C5"/>
    <w:rsid w:val="7E8D29C8"/>
    <w:rsid w:val="7EBE4002"/>
    <w:rsid w:val="7ECCF707"/>
    <w:rsid w:val="7ED8CADE"/>
    <w:rsid w:val="7EE6F1FB"/>
    <w:rsid w:val="7EF73542"/>
    <w:rsid w:val="7F0D8D86"/>
    <w:rsid w:val="7F11EDF6"/>
    <w:rsid w:val="7F1C92DD"/>
    <w:rsid w:val="7F1D8F84"/>
    <w:rsid w:val="7F23344A"/>
    <w:rsid w:val="7F2D757D"/>
    <w:rsid w:val="7F35DB7A"/>
    <w:rsid w:val="7F537C31"/>
    <w:rsid w:val="7F89A3E3"/>
    <w:rsid w:val="7F8B61F8"/>
    <w:rsid w:val="7F9BD381"/>
    <w:rsid w:val="7FB71CD6"/>
    <w:rsid w:val="7FB89681"/>
    <w:rsid w:val="7FBA377E"/>
    <w:rsid w:val="7FC4DF62"/>
    <w:rsid w:val="7FCFE75E"/>
    <w:rsid w:val="7FD4EFA9"/>
    <w:rsid w:val="7FDA5E65"/>
    <w:rsid w:val="7FE1D0FD"/>
    <w:rsid w:val="7FE62A2C"/>
    <w:rsid w:val="7FE68E4D"/>
    <w:rsid w:val="7FEC33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49B3"/>
  <w15:chartTrackingRefBased/>
  <w15:docId w15:val="{207C3BAF-5E96-41A5-81B8-68A0A2E2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AFC"/>
    <w:pPr>
      <w:spacing w:after="0" w:line="240" w:lineRule="auto"/>
    </w:pPr>
    <w:rPr>
      <w:rFonts w:ascii="Arial" w:hAnsi="Arial"/>
      <w:sz w:val="24"/>
    </w:rPr>
  </w:style>
  <w:style w:type="paragraph" w:styleId="Heading1">
    <w:name w:val="heading 1"/>
    <w:basedOn w:val="Normal"/>
    <w:next w:val="Normal"/>
    <w:link w:val="Heading1Char"/>
    <w:uiPriority w:val="9"/>
    <w:qFormat/>
    <w:rsid w:val="00670898"/>
    <w:pPr>
      <w:keepNext/>
      <w:keepLines/>
      <w:spacing w:before="240"/>
      <w:outlineLvl w:val="0"/>
    </w:pPr>
    <w:rPr>
      <w:rFonts w:eastAsiaTheme="majorEastAsia" w:cstheme="majorBidi"/>
      <w:color w:val="000000" w:themeColor="text1"/>
      <w:sz w:val="40"/>
      <w:szCs w:val="32"/>
    </w:rPr>
  </w:style>
  <w:style w:type="paragraph" w:styleId="Heading2">
    <w:name w:val="heading 2"/>
    <w:basedOn w:val="Normal"/>
    <w:next w:val="Normal"/>
    <w:link w:val="Heading2Char"/>
    <w:uiPriority w:val="9"/>
    <w:unhideWhenUsed/>
    <w:qFormat/>
    <w:rsid w:val="004D76E7"/>
    <w:pPr>
      <w:keepNext/>
      <w:keepLines/>
      <w:spacing w:before="40"/>
      <w:outlineLvl w:val="1"/>
    </w:pPr>
    <w:rPr>
      <w:rFonts w:eastAsiaTheme="majorEastAsia" w:cstheme="majorBidi"/>
      <w:color w:val="000000" w:themeColor="text1"/>
      <w:sz w:val="40"/>
      <w:szCs w:val="26"/>
    </w:rPr>
  </w:style>
  <w:style w:type="paragraph" w:styleId="Heading3">
    <w:name w:val="heading 3"/>
    <w:basedOn w:val="Normal"/>
    <w:next w:val="Normal"/>
    <w:link w:val="Heading3Char"/>
    <w:uiPriority w:val="9"/>
    <w:unhideWhenUsed/>
    <w:qFormat/>
    <w:rsid w:val="00DE2EDD"/>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99E"/>
    <w:rPr>
      <w:rFonts w:ascii="Arial" w:eastAsiaTheme="majorEastAsia" w:hAnsi="Arial" w:cstheme="majorBidi"/>
      <w:color w:val="000000" w:themeColor="text1"/>
      <w:sz w:val="40"/>
      <w:szCs w:val="32"/>
    </w:rPr>
  </w:style>
  <w:style w:type="paragraph" w:styleId="TOCHeading">
    <w:name w:val="TOC Heading"/>
    <w:basedOn w:val="Heading1"/>
    <w:next w:val="Normal"/>
    <w:uiPriority w:val="39"/>
    <w:unhideWhenUsed/>
    <w:qFormat/>
    <w:rsid w:val="00CF399E"/>
    <w:pPr>
      <w:outlineLvl w:val="9"/>
    </w:pPr>
  </w:style>
  <w:style w:type="paragraph" w:styleId="TOC1">
    <w:name w:val="toc 1"/>
    <w:basedOn w:val="Normal"/>
    <w:next w:val="Normal"/>
    <w:autoRedefine/>
    <w:uiPriority w:val="39"/>
    <w:unhideWhenUsed/>
    <w:rsid w:val="00BA24F8"/>
    <w:pPr>
      <w:spacing w:after="100"/>
    </w:pPr>
  </w:style>
  <w:style w:type="character" w:styleId="Hyperlink">
    <w:name w:val="Hyperlink"/>
    <w:basedOn w:val="DefaultParagraphFont"/>
    <w:uiPriority w:val="99"/>
    <w:unhideWhenUsed/>
    <w:rsid w:val="00BA24F8"/>
    <w:rPr>
      <w:color w:val="0563C1" w:themeColor="hyperlink"/>
      <w:u w:val="single"/>
    </w:rPr>
  </w:style>
  <w:style w:type="character" w:customStyle="1" w:styleId="Heading2Char">
    <w:name w:val="Heading 2 Char"/>
    <w:basedOn w:val="DefaultParagraphFont"/>
    <w:link w:val="Heading2"/>
    <w:uiPriority w:val="9"/>
    <w:rsid w:val="004D76E7"/>
    <w:rPr>
      <w:rFonts w:ascii="Arial" w:eastAsiaTheme="majorEastAsia" w:hAnsi="Arial" w:cstheme="majorBidi"/>
      <w:color w:val="000000" w:themeColor="text1"/>
      <w:sz w:val="40"/>
      <w:szCs w:val="26"/>
    </w:rPr>
  </w:style>
  <w:style w:type="paragraph" w:styleId="TOC2">
    <w:name w:val="toc 2"/>
    <w:basedOn w:val="Normal"/>
    <w:next w:val="Normal"/>
    <w:autoRedefine/>
    <w:uiPriority w:val="39"/>
    <w:unhideWhenUsed/>
    <w:rsid w:val="0061259C"/>
    <w:pPr>
      <w:tabs>
        <w:tab w:val="right" w:leader="dot" w:pos="8630"/>
      </w:tabs>
      <w:spacing w:after="100"/>
      <w:ind w:left="240"/>
    </w:pPr>
    <w:rPr>
      <w:rFonts w:eastAsia="Times New Roman"/>
      <w:b/>
      <w:bCs/>
      <w:noProof/>
    </w:rPr>
  </w:style>
  <w:style w:type="character" w:customStyle="1" w:styleId="Heading3Char">
    <w:name w:val="Heading 3 Char"/>
    <w:basedOn w:val="DefaultParagraphFont"/>
    <w:link w:val="Heading3"/>
    <w:uiPriority w:val="9"/>
    <w:rsid w:val="00DE2EDD"/>
    <w:rPr>
      <w:rFonts w:asciiTheme="majorHAnsi" w:eastAsiaTheme="majorEastAsia" w:hAnsiTheme="majorHAnsi" w:cstheme="majorBidi"/>
      <w:color w:val="1F3763" w:themeColor="accent1" w:themeShade="7F"/>
      <w:sz w:val="24"/>
      <w:szCs w:val="24"/>
    </w:rPr>
  </w:style>
  <w:style w:type="paragraph" w:customStyle="1" w:styleId="HeaderStyle">
    <w:name w:val="Header Style"/>
    <w:basedOn w:val="Heading1"/>
    <w:rsid w:val="00AF45EB"/>
    <w:pPr>
      <w:spacing w:before="120" w:after="120" w:line="360" w:lineRule="auto"/>
    </w:pPr>
    <w:rPr>
      <w:rFonts w:eastAsia="Times New Roman" w:cs="Arial"/>
      <w:b/>
      <w:szCs w:val="16"/>
      <w:shd w:val="clear" w:color="auto" w:fill="F2F2F2"/>
    </w:rPr>
  </w:style>
  <w:style w:type="paragraph" w:styleId="TOC3">
    <w:name w:val="toc 3"/>
    <w:basedOn w:val="Normal"/>
    <w:next w:val="Normal"/>
    <w:autoRedefine/>
    <w:uiPriority w:val="39"/>
    <w:unhideWhenUsed/>
    <w:rsid w:val="0013701F"/>
    <w:pPr>
      <w:spacing w:after="100"/>
      <w:ind w:left="440"/>
    </w:pPr>
    <w:rPr>
      <w:rFonts w:asciiTheme="minorHAnsi" w:eastAsiaTheme="minorEastAsia" w:hAnsiTheme="minorHAnsi" w:cs="Times New Roman"/>
      <w:sz w:val="22"/>
    </w:rPr>
  </w:style>
  <w:style w:type="character" w:customStyle="1" w:styleId="textlayer--absolute">
    <w:name w:val="textlayer--absolute"/>
    <w:basedOn w:val="DefaultParagraphFont"/>
    <w:rsid w:val="00352402"/>
  </w:style>
  <w:style w:type="paragraph" w:customStyle="1" w:styleId="HeadingSD1">
    <w:name w:val="Heading_SD1"/>
    <w:basedOn w:val="Heading1"/>
    <w:qFormat/>
    <w:rsid w:val="00EE4339"/>
    <w:pPr>
      <w:spacing w:before="120" w:after="240"/>
      <w:contextualSpacing/>
    </w:pPr>
    <w:rPr>
      <w:b/>
      <w:szCs w:val="26"/>
    </w:rPr>
  </w:style>
  <w:style w:type="paragraph" w:styleId="Revision">
    <w:name w:val="Revision"/>
    <w:hidden/>
    <w:uiPriority w:val="99"/>
    <w:semiHidden/>
    <w:rsid w:val="00A846EE"/>
    <w:pPr>
      <w:spacing w:after="0" w:line="240" w:lineRule="auto"/>
    </w:pPr>
    <w:rPr>
      <w:rFonts w:ascii="Times New Roman" w:hAnsi="Times New Roman"/>
      <w:sz w:val="24"/>
    </w:rPr>
  </w:style>
  <w:style w:type="paragraph" w:styleId="Header">
    <w:name w:val="header"/>
    <w:basedOn w:val="Normal"/>
    <w:link w:val="HeaderChar"/>
    <w:uiPriority w:val="99"/>
    <w:unhideWhenUsed/>
    <w:rsid w:val="00B26616"/>
    <w:pPr>
      <w:tabs>
        <w:tab w:val="center" w:pos="4680"/>
        <w:tab w:val="right" w:pos="9360"/>
      </w:tabs>
    </w:pPr>
  </w:style>
  <w:style w:type="character" w:customStyle="1" w:styleId="HeaderChar">
    <w:name w:val="Header Char"/>
    <w:basedOn w:val="DefaultParagraphFont"/>
    <w:link w:val="Header"/>
    <w:uiPriority w:val="99"/>
    <w:rsid w:val="00B26616"/>
    <w:rPr>
      <w:rFonts w:ascii="Arial" w:hAnsi="Arial"/>
      <w:sz w:val="24"/>
    </w:rPr>
  </w:style>
  <w:style w:type="paragraph" w:styleId="Footer">
    <w:name w:val="footer"/>
    <w:basedOn w:val="Normal"/>
    <w:link w:val="FooterChar"/>
    <w:uiPriority w:val="99"/>
    <w:unhideWhenUsed/>
    <w:rsid w:val="00B26616"/>
    <w:pPr>
      <w:tabs>
        <w:tab w:val="center" w:pos="4680"/>
        <w:tab w:val="right" w:pos="9360"/>
      </w:tabs>
    </w:pPr>
  </w:style>
  <w:style w:type="character" w:customStyle="1" w:styleId="FooterChar">
    <w:name w:val="Footer Char"/>
    <w:basedOn w:val="DefaultParagraphFont"/>
    <w:link w:val="Footer"/>
    <w:uiPriority w:val="99"/>
    <w:rsid w:val="00B26616"/>
    <w:rPr>
      <w:rFonts w:ascii="Arial" w:hAnsi="Arial"/>
      <w:sz w:val="24"/>
    </w:rPr>
  </w:style>
  <w:style w:type="paragraph" w:styleId="NormalWeb">
    <w:name w:val="Normal (Web)"/>
    <w:basedOn w:val="Normal"/>
    <w:uiPriority w:val="99"/>
    <w:unhideWhenUsed/>
    <w:rsid w:val="00236A40"/>
    <w:pPr>
      <w:spacing w:before="100" w:beforeAutospacing="1" w:after="100" w:afterAutospacing="1"/>
    </w:pPr>
    <w:rPr>
      <w:rFonts w:eastAsia="Times New Roman" w:cs="Times New Roman"/>
      <w:szCs w:val="24"/>
    </w:rPr>
  </w:style>
  <w:style w:type="paragraph" w:styleId="Caption">
    <w:name w:val="caption"/>
    <w:basedOn w:val="Normal"/>
    <w:next w:val="Normal"/>
    <w:uiPriority w:val="35"/>
    <w:unhideWhenUsed/>
    <w:qFormat/>
    <w:rsid w:val="00584798"/>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666F3A"/>
    <w:rPr>
      <w:color w:val="605E5C"/>
      <w:shd w:val="clear" w:color="auto" w:fill="E1DFDD"/>
    </w:rPr>
  </w:style>
  <w:style w:type="paragraph" w:styleId="Bibliography">
    <w:name w:val="Bibliography"/>
    <w:basedOn w:val="Normal"/>
    <w:next w:val="Normal"/>
    <w:uiPriority w:val="37"/>
    <w:unhideWhenUsed/>
    <w:rsid w:val="00343D05"/>
  </w:style>
  <w:style w:type="character" w:styleId="FollowedHyperlink">
    <w:name w:val="FollowedHyperlink"/>
    <w:basedOn w:val="DefaultParagraphFont"/>
    <w:uiPriority w:val="99"/>
    <w:semiHidden/>
    <w:unhideWhenUsed/>
    <w:rsid w:val="0077177B"/>
    <w:rPr>
      <w:color w:val="954F72" w:themeColor="followedHyperlink"/>
      <w:u w:val="single"/>
    </w:rPr>
  </w:style>
  <w:style w:type="paragraph" w:styleId="ListParagraph">
    <w:name w:val="List Paragraph"/>
    <w:basedOn w:val="Normal"/>
    <w:uiPriority w:val="34"/>
    <w:qFormat/>
    <w:rsid w:val="00AA3096"/>
    <w:pPr>
      <w:ind w:left="720"/>
      <w:contextualSpacing/>
    </w:pPr>
  </w:style>
  <w:style w:type="character" w:styleId="CommentReference">
    <w:name w:val="annotation reference"/>
    <w:basedOn w:val="DefaultParagraphFont"/>
    <w:uiPriority w:val="99"/>
    <w:semiHidden/>
    <w:unhideWhenUsed/>
    <w:rsid w:val="004918AE"/>
    <w:rPr>
      <w:sz w:val="16"/>
      <w:szCs w:val="16"/>
    </w:rPr>
  </w:style>
  <w:style w:type="paragraph" w:styleId="CommentText">
    <w:name w:val="annotation text"/>
    <w:basedOn w:val="Normal"/>
    <w:link w:val="CommentTextChar"/>
    <w:uiPriority w:val="99"/>
    <w:semiHidden/>
    <w:unhideWhenUsed/>
    <w:rsid w:val="002C12B7"/>
    <w:rPr>
      <w:sz w:val="20"/>
      <w:szCs w:val="20"/>
    </w:rPr>
  </w:style>
  <w:style w:type="character" w:customStyle="1" w:styleId="CommentTextChar">
    <w:name w:val="Comment Text Char"/>
    <w:basedOn w:val="DefaultParagraphFont"/>
    <w:link w:val="CommentText"/>
    <w:uiPriority w:val="99"/>
    <w:semiHidden/>
    <w:rsid w:val="004918A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918AE"/>
    <w:rPr>
      <w:b/>
      <w:bCs/>
    </w:rPr>
  </w:style>
  <w:style w:type="character" w:customStyle="1" w:styleId="CommentSubjectChar">
    <w:name w:val="Comment Subject Char"/>
    <w:basedOn w:val="CommentTextChar"/>
    <w:link w:val="CommentSubject"/>
    <w:uiPriority w:val="99"/>
    <w:semiHidden/>
    <w:rsid w:val="004918AE"/>
    <w:rPr>
      <w:rFonts w:ascii="Times New Roman" w:hAnsi="Times New Roman"/>
      <w:b/>
      <w:bCs/>
      <w:sz w:val="20"/>
      <w:szCs w:val="20"/>
    </w:rPr>
  </w:style>
  <w:style w:type="table" w:styleId="TableGrid">
    <w:name w:val="Table Grid"/>
    <w:basedOn w:val="TableNormal"/>
    <w:uiPriority w:val="39"/>
    <w:rsid w:val="00491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26190"/>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726190"/>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726190"/>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726190"/>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726190"/>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726190"/>
    <w:pPr>
      <w:spacing w:after="100" w:line="259" w:lineRule="auto"/>
      <w:ind w:left="1760"/>
    </w:pPr>
    <w:rPr>
      <w:rFonts w:asciiTheme="minorHAnsi" w:eastAsiaTheme="minorEastAsia" w:hAnsiTheme="minorHAnsi"/>
      <w:sz w:val="22"/>
    </w:rPr>
  </w:style>
  <w:style w:type="character" w:customStyle="1" w:styleId="el-radioinput">
    <w:name w:val="el-radio__input"/>
    <w:basedOn w:val="DefaultParagraphFont"/>
    <w:rsid w:val="00BD584A"/>
  </w:style>
  <w:style w:type="paragraph" w:styleId="TableofFigures">
    <w:name w:val="table of figures"/>
    <w:basedOn w:val="Normal"/>
    <w:next w:val="Normal"/>
    <w:uiPriority w:val="99"/>
    <w:unhideWhenUsed/>
    <w:rsid w:val="0064529C"/>
  </w:style>
  <w:style w:type="character" w:customStyle="1" w:styleId="normaltextrun">
    <w:name w:val="normaltextrun"/>
    <w:basedOn w:val="DefaultParagraphFont"/>
    <w:rsid w:val="00765687"/>
  </w:style>
  <w:style w:type="character" w:customStyle="1" w:styleId="eop">
    <w:name w:val="eop"/>
    <w:basedOn w:val="DefaultParagraphFont"/>
    <w:rsid w:val="00765687"/>
  </w:style>
  <w:style w:type="paragraph" w:customStyle="1" w:styleId="paragraph">
    <w:name w:val="paragraph"/>
    <w:basedOn w:val="Normal"/>
    <w:rsid w:val="00765687"/>
    <w:pPr>
      <w:spacing w:before="100" w:beforeAutospacing="1" w:after="100" w:afterAutospacing="1"/>
    </w:pPr>
    <w:rPr>
      <w:rFonts w:ascii="Times New Roman" w:eastAsia="Times New Roman" w:hAnsi="Times New Roman" w:cs="Times New Roman"/>
      <w:szCs w:val="24"/>
    </w:rPr>
  </w:style>
  <w:style w:type="table" w:styleId="ListTable3-Accent5">
    <w:name w:val="List Table 3 Accent 5"/>
    <w:basedOn w:val="TableNormal"/>
    <w:uiPriority w:val="48"/>
    <w:rsid w:val="0076568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5">
    <w:name w:val="List Table 4 Accent 5"/>
    <w:basedOn w:val="TableNormal"/>
    <w:uiPriority w:val="49"/>
    <w:rsid w:val="0076568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369">
      <w:bodyDiv w:val="1"/>
      <w:marLeft w:val="0"/>
      <w:marRight w:val="0"/>
      <w:marTop w:val="0"/>
      <w:marBottom w:val="0"/>
      <w:divBdr>
        <w:top w:val="none" w:sz="0" w:space="0" w:color="auto"/>
        <w:left w:val="none" w:sz="0" w:space="0" w:color="auto"/>
        <w:bottom w:val="none" w:sz="0" w:space="0" w:color="auto"/>
        <w:right w:val="none" w:sz="0" w:space="0" w:color="auto"/>
      </w:divBdr>
    </w:div>
    <w:div w:id="3019726">
      <w:bodyDiv w:val="1"/>
      <w:marLeft w:val="0"/>
      <w:marRight w:val="0"/>
      <w:marTop w:val="0"/>
      <w:marBottom w:val="0"/>
      <w:divBdr>
        <w:top w:val="none" w:sz="0" w:space="0" w:color="auto"/>
        <w:left w:val="none" w:sz="0" w:space="0" w:color="auto"/>
        <w:bottom w:val="none" w:sz="0" w:space="0" w:color="auto"/>
        <w:right w:val="none" w:sz="0" w:space="0" w:color="auto"/>
      </w:divBdr>
    </w:div>
    <w:div w:id="3897328">
      <w:bodyDiv w:val="1"/>
      <w:marLeft w:val="0"/>
      <w:marRight w:val="0"/>
      <w:marTop w:val="0"/>
      <w:marBottom w:val="0"/>
      <w:divBdr>
        <w:top w:val="none" w:sz="0" w:space="0" w:color="auto"/>
        <w:left w:val="none" w:sz="0" w:space="0" w:color="auto"/>
        <w:bottom w:val="none" w:sz="0" w:space="0" w:color="auto"/>
        <w:right w:val="none" w:sz="0" w:space="0" w:color="auto"/>
      </w:divBdr>
    </w:div>
    <w:div w:id="4091670">
      <w:bodyDiv w:val="1"/>
      <w:marLeft w:val="0"/>
      <w:marRight w:val="0"/>
      <w:marTop w:val="0"/>
      <w:marBottom w:val="0"/>
      <w:divBdr>
        <w:top w:val="none" w:sz="0" w:space="0" w:color="auto"/>
        <w:left w:val="none" w:sz="0" w:space="0" w:color="auto"/>
        <w:bottom w:val="none" w:sz="0" w:space="0" w:color="auto"/>
        <w:right w:val="none" w:sz="0" w:space="0" w:color="auto"/>
      </w:divBdr>
    </w:div>
    <w:div w:id="6906067">
      <w:bodyDiv w:val="1"/>
      <w:marLeft w:val="0"/>
      <w:marRight w:val="0"/>
      <w:marTop w:val="0"/>
      <w:marBottom w:val="0"/>
      <w:divBdr>
        <w:top w:val="none" w:sz="0" w:space="0" w:color="auto"/>
        <w:left w:val="none" w:sz="0" w:space="0" w:color="auto"/>
        <w:bottom w:val="none" w:sz="0" w:space="0" w:color="auto"/>
        <w:right w:val="none" w:sz="0" w:space="0" w:color="auto"/>
      </w:divBdr>
    </w:div>
    <w:div w:id="7683840">
      <w:bodyDiv w:val="1"/>
      <w:marLeft w:val="0"/>
      <w:marRight w:val="0"/>
      <w:marTop w:val="0"/>
      <w:marBottom w:val="0"/>
      <w:divBdr>
        <w:top w:val="none" w:sz="0" w:space="0" w:color="auto"/>
        <w:left w:val="none" w:sz="0" w:space="0" w:color="auto"/>
        <w:bottom w:val="none" w:sz="0" w:space="0" w:color="auto"/>
        <w:right w:val="none" w:sz="0" w:space="0" w:color="auto"/>
      </w:divBdr>
    </w:div>
    <w:div w:id="7799335">
      <w:bodyDiv w:val="1"/>
      <w:marLeft w:val="0"/>
      <w:marRight w:val="0"/>
      <w:marTop w:val="0"/>
      <w:marBottom w:val="0"/>
      <w:divBdr>
        <w:top w:val="none" w:sz="0" w:space="0" w:color="auto"/>
        <w:left w:val="none" w:sz="0" w:space="0" w:color="auto"/>
        <w:bottom w:val="none" w:sz="0" w:space="0" w:color="auto"/>
        <w:right w:val="none" w:sz="0" w:space="0" w:color="auto"/>
      </w:divBdr>
    </w:div>
    <w:div w:id="9185236">
      <w:bodyDiv w:val="1"/>
      <w:marLeft w:val="0"/>
      <w:marRight w:val="0"/>
      <w:marTop w:val="0"/>
      <w:marBottom w:val="0"/>
      <w:divBdr>
        <w:top w:val="none" w:sz="0" w:space="0" w:color="auto"/>
        <w:left w:val="none" w:sz="0" w:space="0" w:color="auto"/>
        <w:bottom w:val="none" w:sz="0" w:space="0" w:color="auto"/>
        <w:right w:val="none" w:sz="0" w:space="0" w:color="auto"/>
      </w:divBdr>
    </w:div>
    <w:div w:id="9645384">
      <w:bodyDiv w:val="1"/>
      <w:marLeft w:val="0"/>
      <w:marRight w:val="0"/>
      <w:marTop w:val="0"/>
      <w:marBottom w:val="0"/>
      <w:divBdr>
        <w:top w:val="none" w:sz="0" w:space="0" w:color="auto"/>
        <w:left w:val="none" w:sz="0" w:space="0" w:color="auto"/>
        <w:bottom w:val="none" w:sz="0" w:space="0" w:color="auto"/>
        <w:right w:val="none" w:sz="0" w:space="0" w:color="auto"/>
      </w:divBdr>
    </w:div>
    <w:div w:id="9767209">
      <w:bodyDiv w:val="1"/>
      <w:marLeft w:val="0"/>
      <w:marRight w:val="0"/>
      <w:marTop w:val="0"/>
      <w:marBottom w:val="0"/>
      <w:divBdr>
        <w:top w:val="none" w:sz="0" w:space="0" w:color="auto"/>
        <w:left w:val="none" w:sz="0" w:space="0" w:color="auto"/>
        <w:bottom w:val="none" w:sz="0" w:space="0" w:color="auto"/>
        <w:right w:val="none" w:sz="0" w:space="0" w:color="auto"/>
      </w:divBdr>
    </w:div>
    <w:div w:id="10188122">
      <w:bodyDiv w:val="1"/>
      <w:marLeft w:val="0"/>
      <w:marRight w:val="0"/>
      <w:marTop w:val="0"/>
      <w:marBottom w:val="0"/>
      <w:divBdr>
        <w:top w:val="none" w:sz="0" w:space="0" w:color="auto"/>
        <w:left w:val="none" w:sz="0" w:space="0" w:color="auto"/>
        <w:bottom w:val="none" w:sz="0" w:space="0" w:color="auto"/>
        <w:right w:val="none" w:sz="0" w:space="0" w:color="auto"/>
      </w:divBdr>
    </w:div>
    <w:div w:id="11731473">
      <w:bodyDiv w:val="1"/>
      <w:marLeft w:val="0"/>
      <w:marRight w:val="0"/>
      <w:marTop w:val="0"/>
      <w:marBottom w:val="0"/>
      <w:divBdr>
        <w:top w:val="none" w:sz="0" w:space="0" w:color="auto"/>
        <w:left w:val="none" w:sz="0" w:space="0" w:color="auto"/>
        <w:bottom w:val="none" w:sz="0" w:space="0" w:color="auto"/>
        <w:right w:val="none" w:sz="0" w:space="0" w:color="auto"/>
      </w:divBdr>
    </w:div>
    <w:div w:id="11803183">
      <w:bodyDiv w:val="1"/>
      <w:marLeft w:val="0"/>
      <w:marRight w:val="0"/>
      <w:marTop w:val="0"/>
      <w:marBottom w:val="0"/>
      <w:divBdr>
        <w:top w:val="none" w:sz="0" w:space="0" w:color="auto"/>
        <w:left w:val="none" w:sz="0" w:space="0" w:color="auto"/>
        <w:bottom w:val="none" w:sz="0" w:space="0" w:color="auto"/>
        <w:right w:val="none" w:sz="0" w:space="0" w:color="auto"/>
      </w:divBdr>
    </w:div>
    <w:div w:id="12389986">
      <w:bodyDiv w:val="1"/>
      <w:marLeft w:val="0"/>
      <w:marRight w:val="0"/>
      <w:marTop w:val="0"/>
      <w:marBottom w:val="0"/>
      <w:divBdr>
        <w:top w:val="none" w:sz="0" w:space="0" w:color="auto"/>
        <w:left w:val="none" w:sz="0" w:space="0" w:color="auto"/>
        <w:bottom w:val="none" w:sz="0" w:space="0" w:color="auto"/>
        <w:right w:val="none" w:sz="0" w:space="0" w:color="auto"/>
      </w:divBdr>
    </w:div>
    <w:div w:id="13044566">
      <w:bodyDiv w:val="1"/>
      <w:marLeft w:val="0"/>
      <w:marRight w:val="0"/>
      <w:marTop w:val="0"/>
      <w:marBottom w:val="0"/>
      <w:divBdr>
        <w:top w:val="none" w:sz="0" w:space="0" w:color="auto"/>
        <w:left w:val="none" w:sz="0" w:space="0" w:color="auto"/>
        <w:bottom w:val="none" w:sz="0" w:space="0" w:color="auto"/>
        <w:right w:val="none" w:sz="0" w:space="0" w:color="auto"/>
      </w:divBdr>
    </w:div>
    <w:div w:id="13269736">
      <w:bodyDiv w:val="1"/>
      <w:marLeft w:val="0"/>
      <w:marRight w:val="0"/>
      <w:marTop w:val="0"/>
      <w:marBottom w:val="0"/>
      <w:divBdr>
        <w:top w:val="none" w:sz="0" w:space="0" w:color="auto"/>
        <w:left w:val="none" w:sz="0" w:space="0" w:color="auto"/>
        <w:bottom w:val="none" w:sz="0" w:space="0" w:color="auto"/>
        <w:right w:val="none" w:sz="0" w:space="0" w:color="auto"/>
      </w:divBdr>
    </w:div>
    <w:div w:id="13852265">
      <w:bodyDiv w:val="1"/>
      <w:marLeft w:val="0"/>
      <w:marRight w:val="0"/>
      <w:marTop w:val="0"/>
      <w:marBottom w:val="0"/>
      <w:divBdr>
        <w:top w:val="none" w:sz="0" w:space="0" w:color="auto"/>
        <w:left w:val="none" w:sz="0" w:space="0" w:color="auto"/>
        <w:bottom w:val="none" w:sz="0" w:space="0" w:color="auto"/>
        <w:right w:val="none" w:sz="0" w:space="0" w:color="auto"/>
      </w:divBdr>
    </w:div>
    <w:div w:id="14116128">
      <w:bodyDiv w:val="1"/>
      <w:marLeft w:val="0"/>
      <w:marRight w:val="0"/>
      <w:marTop w:val="0"/>
      <w:marBottom w:val="0"/>
      <w:divBdr>
        <w:top w:val="none" w:sz="0" w:space="0" w:color="auto"/>
        <w:left w:val="none" w:sz="0" w:space="0" w:color="auto"/>
        <w:bottom w:val="none" w:sz="0" w:space="0" w:color="auto"/>
        <w:right w:val="none" w:sz="0" w:space="0" w:color="auto"/>
      </w:divBdr>
    </w:div>
    <w:div w:id="15817329">
      <w:bodyDiv w:val="1"/>
      <w:marLeft w:val="0"/>
      <w:marRight w:val="0"/>
      <w:marTop w:val="0"/>
      <w:marBottom w:val="0"/>
      <w:divBdr>
        <w:top w:val="none" w:sz="0" w:space="0" w:color="auto"/>
        <w:left w:val="none" w:sz="0" w:space="0" w:color="auto"/>
        <w:bottom w:val="none" w:sz="0" w:space="0" w:color="auto"/>
        <w:right w:val="none" w:sz="0" w:space="0" w:color="auto"/>
      </w:divBdr>
    </w:div>
    <w:div w:id="16737636">
      <w:bodyDiv w:val="1"/>
      <w:marLeft w:val="0"/>
      <w:marRight w:val="0"/>
      <w:marTop w:val="0"/>
      <w:marBottom w:val="0"/>
      <w:divBdr>
        <w:top w:val="none" w:sz="0" w:space="0" w:color="auto"/>
        <w:left w:val="none" w:sz="0" w:space="0" w:color="auto"/>
        <w:bottom w:val="none" w:sz="0" w:space="0" w:color="auto"/>
        <w:right w:val="none" w:sz="0" w:space="0" w:color="auto"/>
      </w:divBdr>
    </w:div>
    <w:div w:id="19862196">
      <w:bodyDiv w:val="1"/>
      <w:marLeft w:val="0"/>
      <w:marRight w:val="0"/>
      <w:marTop w:val="0"/>
      <w:marBottom w:val="0"/>
      <w:divBdr>
        <w:top w:val="none" w:sz="0" w:space="0" w:color="auto"/>
        <w:left w:val="none" w:sz="0" w:space="0" w:color="auto"/>
        <w:bottom w:val="none" w:sz="0" w:space="0" w:color="auto"/>
        <w:right w:val="none" w:sz="0" w:space="0" w:color="auto"/>
      </w:divBdr>
    </w:div>
    <w:div w:id="21591092">
      <w:bodyDiv w:val="1"/>
      <w:marLeft w:val="0"/>
      <w:marRight w:val="0"/>
      <w:marTop w:val="0"/>
      <w:marBottom w:val="0"/>
      <w:divBdr>
        <w:top w:val="none" w:sz="0" w:space="0" w:color="auto"/>
        <w:left w:val="none" w:sz="0" w:space="0" w:color="auto"/>
        <w:bottom w:val="none" w:sz="0" w:space="0" w:color="auto"/>
        <w:right w:val="none" w:sz="0" w:space="0" w:color="auto"/>
      </w:divBdr>
    </w:div>
    <w:div w:id="22169375">
      <w:bodyDiv w:val="1"/>
      <w:marLeft w:val="0"/>
      <w:marRight w:val="0"/>
      <w:marTop w:val="0"/>
      <w:marBottom w:val="0"/>
      <w:divBdr>
        <w:top w:val="none" w:sz="0" w:space="0" w:color="auto"/>
        <w:left w:val="none" w:sz="0" w:space="0" w:color="auto"/>
        <w:bottom w:val="none" w:sz="0" w:space="0" w:color="auto"/>
        <w:right w:val="none" w:sz="0" w:space="0" w:color="auto"/>
      </w:divBdr>
    </w:div>
    <w:div w:id="22287788">
      <w:bodyDiv w:val="1"/>
      <w:marLeft w:val="0"/>
      <w:marRight w:val="0"/>
      <w:marTop w:val="0"/>
      <w:marBottom w:val="0"/>
      <w:divBdr>
        <w:top w:val="none" w:sz="0" w:space="0" w:color="auto"/>
        <w:left w:val="none" w:sz="0" w:space="0" w:color="auto"/>
        <w:bottom w:val="none" w:sz="0" w:space="0" w:color="auto"/>
        <w:right w:val="none" w:sz="0" w:space="0" w:color="auto"/>
      </w:divBdr>
    </w:div>
    <w:div w:id="22290565">
      <w:bodyDiv w:val="1"/>
      <w:marLeft w:val="0"/>
      <w:marRight w:val="0"/>
      <w:marTop w:val="0"/>
      <w:marBottom w:val="0"/>
      <w:divBdr>
        <w:top w:val="none" w:sz="0" w:space="0" w:color="auto"/>
        <w:left w:val="none" w:sz="0" w:space="0" w:color="auto"/>
        <w:bottom w:val="none" w:sz="0" w:space="0" w:color="auto"/>
        <w:right w:val="none" w:sz="0" w:space="0" w:color="auto"/>
      </w:divBdr>
    </w:div>
    <w:div w:id="22443364">
      <w:bodyDiv w:val="1"/>
      <w:marLeft w:val="0"/>
      <w:marRight w:val="0"/>
      <w:marTop w:val="0"/>
      <w:marBottom w:val="0"/>
      <w:divBdr>
        <w:top w:val="none" w:sz="0" w:space="0" w:color="auto"/>
        <w:left w:val="none" w:sz="0" w:space="0" w:color="auto"/>
        <w:bottom w:val="none" w:sz="0" w:space="0" w:color="auto"/>
        <w:right w:val="none" w:sz="0" w:space="0" w:color="auto"/>
      </w:divBdr>
    </w:div>
    <w:div w:id="23479628">
      <w:bodyDiv w:val="1"/>
      <w:marLeft w:val="0"/>
      <w:marRight w:val="0"/>
      <w:marTop w:val="0"/>
      <w:marBottom w:val="0"/>
      <w:divBdr>
        <w:top w:val="none" w:sz="0" w:space="0" w:color="auto"/>
        <w:left w:val="none" w:sz="0" w:space="0" w:color="auto"/>
        <w:bottom w:val="none" w:sz="0" w:space="0" w:color="auto"/>
        <w:right w:val="none" w:sz="0" w:space="0" w:color="auto"/>
      </w:divBdr>
    </w:div>
    <w:div w:id="25183889">
      <w:bodyDiv w:val="1"/>
      <w:marLeft w:val="0"/>
      <w:marRight w:val="0"/>
      <w:marTop w:val="0"/>
      <w:marBottom w:val="0"/>
      <w:divBdr>
        <w:top w:val="none" w:sz="0" w:space="0" w:color="auto"/>
        <w:left w:val="none" w:sz="0" w:space="0" w:color="auto"/>
        <w:bottom w:val="none" w:sz="0" w:space="0" w:color="auto"/>
        <w:right w:val="none" w:sz="0" w:space="0" w:color="auto"/>
      </w:divBdr>
    </w:div>
    <w:div w:id="25953061">
      <w:bodyDiv w:val="1"/>
      <w:marLeft w:val="0"/>
      <w:marRight w:val="0"/>
      <w:marTop w:val="0"/>
      <w:marBottom w:val="0"/>
      <w:divBdr>
        <w:top w:val="none" w:sz="0" w:space="0" w:color="auto"/>
        <w:left w:val="none" w:sz="0" w:space="0" w:color="auto"/>
        <w:bottom w:val="none" w:sz="0" w:space="0" w:color="auto"/>
        <w:right w:val="none" w:sz="0" w:space="0" w:color="auto"/>
      </w:divBdr>
    </w:div>
    <w:div w:id="28186903">
      <w:bodyDiv w:val="1"/>
      <w:marLeft w:val="0"/>
      <w:marRight w:val="0"/>
      <w:marTop w:val="0"/>
      <w:marBottom w:val="0"/>
      <w:divBdr>
        <w:top w:val="none" w:sz="0" w:space="0" w:color="auto"/>
        <w:left w:val="none" w:sz="0" w:space="0" w:color="auto"/>
        <w:bottom w:val="none" w:sz="0" w:space="0" w:color="auto"/>
        <w:right w:val="none" w:sz="0" w:space="0" w:color="auto"/>
      </w:divBdr>
    </w:div>
    <w:div w:id="28574206">
      <w:bodyDiv w:val="1"/>
      <w:marLeft w:val="0"/>
      <w:marRight w:val="0"/>
      <w:marTop w:val="0"/>
      <w:marBottom w:val="0"/>
      <w:divBdr>
        <w:top w:val="none" w:sz="0" w:space="0" w:color="auto"/>
        <w:left w:val="none" w:sz="0" w:space="0" w:color="auto"/>
        <w:bottom w:val="none" w:sz="0" w:space="0" w:color="auto"/>
        <w:right w:val="none" w:sz="0" w:space="0" w:color="auto"/>
      </w:divBdr>
    </w:div>
    <w:div w:id="31003618">
      <w:bodyDiv w:val="1"/>
      <w:marLeft w:val="0"/>
      <w:marRight w:val="0"/>
      <w:marTop w:val="0"/>
      <w:marBottom w:val="0"/>
      <w:divBdr>
        <w:top w:val="none" w:sz="0" w:space="0" w:color="auto"/>
        <w:left w:val="none" w:sz="0" w:space="0" w:color="auto"/>
        <w:bottom w:val="none" w:sz="0" w:space="0" w:color="auto"/>
        <w:right w:val="none" w:sz="0" w:space="0" w:color="auto"/>
      </w:divBdr>
    </w:div>
    <w:div w:id="31080836">
      <w:bodyDiv w:val="1"/>
      <w:marLeft w:val="0"/>
      <w:marRight w:val="0"/>
      <w:marTop w:val="0"/>
      <w:marBottom w:val="0"/>
      <w:divBdr>
        <w:top w:val="none" w:sz="0" w:space="0" w:color="auto"/>
        <w:left w:val="none" w:sz="0" w:space="0" w:color="auto"/>
        <w:bottom w:val="none" w:sz="0" w:space="0" w:color="auto"/>
        <w:right w:val="none" w:sz="0" w:space="0" w:color="auto"/>
      </w:divBdr>
    </w:div>
    <w:div w:id="31660310">
      <w:bodyDiv w:val="1"/>
      <w:marLeft w:val="0"/>
      <w:marRight w:val="0"/>
      <w:marTop w:val="0"/>
      <w:marBottom w:val="0"/>
      <w:divBdr>
        <w:top w:val="none" w:sz="0" w:space="0" w:color="auto"/>
        <w:left w:val="none" w:sz="0" w:space="0" w:color="auto"/>
        <w:bottom w:val="none" w:sz="0" w:space="0" w:color="auto"/>
        <w:right w:val="none" w:sz="0" w:space="0" w:color="auto"/>
      </w:divBdr>
    </w:div>
    <w:div w:id="32657057">
      <w:bodyDiv w:val="1"/>
      <w:marLeft w:val="0"/>
      <w:marRight w:val="0"/>
      <w:marTop w:val="0"/>
      <w:marBottom w:val="0"/>
      <w:divBdr>
        <w:top w:val="none" w:sz="0" w:space="0" w:color="auto"/>
        <w:left w:val="none" w:sz="0" w:space="0" w:color="auto"/>
        <w:bottom w:val="none" w:sz="0" w:space="0" w:color="auto"/>
        <w:right w:val="none" w:sz="0" w:space="0" w:color="auto"/>
      </w:divBdr>
    </w:div>
    <w:div w:id="34620553">
      <w:bodyDiv w:val="1"/>
      <w:marLeft w:val="0"/>
      <w:marRight w:val="0"/>
      <w:marTop w:val="0"/>
      <w:marBottom w:val="0"/>
      <w:divBdr>
        <w:top w:val="none" w:sz="0" w:space="0" w:color="auto"/>
        <w:left w:val="none" w:sz="0" w:space="0" w:color="auto"/>
        <w:bottom w:val="none" w:sz="0" w:space="0" w:color="auto"/>
        <w:right w:val="none" w:sz="0" w:space="0" w:color="auto"/>
      </w:divBdr>
    </w:div>
    <w:div w:id="34819246">
      <w:bodyDiv w:val="1"/>
      <w:marLeft w:val="0"/>
      <w:marRight w:val="0"/>
      <w:marTop w:val="0"/>
      <w:marBottom w:val="0"/>
      <w:divBdr>
        <w:top w:val="none" w:sz="0" w:space="0" w:color="auto"/>
        <w:left w:val="none" w:sz="0" w:space="0" w:color="auto"/>
        <w:bottom w:val="none" w:sz="0" w:space="0" w:color="auto"/>
        <w:right w:val="none" w:sz="0" w:space="0" w:color="auto"/>
      </w:divBdr>
    </w:div>
    <w:div w:id="36053175">
      <w:bodyDiv w:val="1"/>
      <w:marLeft w:val="0"/>
      <w:marRight w:val="0"/>
      <w:marTop w:val="0"/>
      <w:marBottom w:val="0"/>
      <w:divBdr>
        <w:top w:val="none" w:sz="0" w:space="0" w:color="auto"/>
        <w:left w:val="none" w:sz="0" w:space="0" w:color="auto"/>
        <w:bottom w:val="none" w:sz="0" w:space="0" w:color="auto"/>
        <w:right w:val="none" w:sz="0" w:space="0" w:color="auto"/>
      </w:divBdr>
    </w:div>
    <w:div w:id="36977893">
      <w:bodyDiv w:val="1"/>
      <w:marLeft w:val="0"/>
      <w:marRight w:val="0"/>
      <w:marTop w:val="0"/>
      <w:marBottom w:val="0"/>
      <w:divBdr>
        <w:top w:val="none" w:sz="0" w:space="0" w:color="auto"/>
        <w:left w:val="none" w:sz="0" w:space="0" w:color="auto"/>
        <w:bottom w:val="none" w:sz="0" w:space="0" w:color="auto"/>
        <w:right w:val="none" w:sz="0" w:space="0" w:color="auto"/>
      </w:divBdr>
    </w:div>
    <w:div w:id="37710118">
      <w:bodyDiv w:val="1"/>
      <w:marLeft w:val="0"/>
      <w:marRight w:val="0"/>
      <w:marTop w:val="0"/>
      <w:marBottom w:val="0"/>
      <w:divBdr>
        <w:top w:val="none" w:sz="0" w:space="0" w:color="auto"/>
        <w:left w:val="none" w:sz="0" w:space="0" w:color="auto"/>
        <w:bottom w:val="none" w:sz="0" w:space="0" w:color="auto"/>
        <w:right w:val="none" w:sz="0" w:space="0" w:color="auto"/>
      </w:divBdr>
    </w:div>
    <w:div w:id="39935906">
      <w:bodyDiv w:val="1"/>
      <w:marLeft w:val="0"/>
      <w:marRight w:val="0"/>
      <w:marTop w:val="0"/>
      <w:marBottom w:val="0"/>
      <w:divBdr>
        <w:top w:val="none" w:sz="0" w:space="0" w:color="auto"/>
        <w:left w:val="none" w:sz="0" w:space="0" w:color="auto"/>
        <w:bottom w:val="none" w:sz="0" w:space="0" w:color="auto"/>
        <w:right w:val="none" w:sz="0" w:space="0" w:color="auto"/>
      </w:divBdr>
      <w:divsChild>
        <w:div w:id="1768229078">
          <w:marLeft w:val="0"/>
          <w:marRight w:val="0"/>
          <w:marTop w:val="0"/>
          <w:marBottom w:val="0"/>
          <w:divBdr>
            <w:top w:val="none" w:sz="0" w:space="0" w:color="auto"/>
            <w:left w:val="none" w:sz="0" w:space="0" w:color="auto"/>
            <w:bottom w:val="none" w:sz="0" w:space="0" w:color="auto"/>
            <w:right w:val="none" w:sz="0" w:space="0" w:color="auto"/>
          </w:divBdr>
        </w:div>
      </w:divsChild>
    </w:div>
    <w:div w:id="40062441">
      <w:bodyDiv w:val="1"/>
      <w:marLeft w:val="0"/>
      <w:marRight w:val="0"/>
      <w:marTop w:val="0"/>
      <w:marBottom w:val="0"/>
      <w:divBdr>
        <w:top w:val="none" w:sz="0" w:space="0" w:color="auto"/>
        <w:left w:val="none" w:sz="0" w:space="0" w:color="auto"/>
        <w:bottom w:val="none" w:sz="0" w:space="0" w:color="auto"/>
        <w:right w:val="none" w:sz="0" w:space="0" w:color="auto"/>
      </w:divBdr>
    </w:div>
    <w:div w:id="40250059">
      <w:bodyDiv w:val="1"/>
      <w:marLeft w:val="0"/>
      <w:marRight w:val="0"/>
      <w:marTop w:val="0"/>
      <w:marBottom w:val="0"/>
      <w:divBdr>
        <w:top w:val="none" w:sz="0" w:space="0" w:color="auto"/>
        <w:left w:val="none" w:sz="0" w:space="0" w:color="auto"/>
        <w:bottom w:val="none" w:sz="0" w:space="0" w:color="auto"/>
        <w:right w:val="none" w:sz="0" w:space="0" w:color="auto"/>
      </w:divBdr>
    </w:div>
    <w:div w:id="40712309">
      <w:bodyDiv w:val="1"/>
      <w:marLeft w:val="0"/>
      <w:marRight w:val="0"/>
      <w:marTop w:val="0"/>
      <w:marBottom w:val="0"/>
      <w:divBdr>
        <w:top w:val="none" w:sz="0" w:space="0" w:color="auto"/>
        <w:left w:val="none" w:sz="0" w:space="0" w:color="auto"/>
        <w:bottom w:val="none" w:sz="0" w:space="0" w:color="auto"/>
        <w:right w:val="none" w:sz="0" w:space="0" w:color="auto"/>
      </w:divBdr>
    </w:div>
    <w:div w:id="40984971">
      <w:bodyDiv w:val="1"/>
      <w:marLeft w:val="0"/>
      <w:marRight w:val="0"/>
      <w:marTop w:val="0"/>
      <w:marBottom w:val="0"/>
      <w:divBdr>
        <w:top w:val="none" w:sz="0" w:space="0" w:color="auto"/>
        <w:left w:val="none" w:sz="0" w:space="0" w:color="auto"/>
        <w:bottom w:val="none" w:sz="0" w:space="0" w:color="auto"/>
        <w:right w:val="none" w:sz="0" w:space="0" w:color="auto"/>
      </w:divBdr>
    </w:div>
    <w:div w:id="42995406">
      <w:bodyDiv w:val="1"/>
      <w:marLeft w:val="0"/>
      <w:marRight w:val="0"/>
      <w:marTop w:val="0"/>
      <w:marBottom w:val="0"/>
      <w:divBdr>
        <w:top w:val="none" w:sz="0" w:space="0" w:color="auto"/>
        <w:left w:val="none" w:sz="0" w:space="0" w:color="auto"/>
        <w:bottom w:val="none" w:sz="0" w:space="0" w:color="auto"/>
        <w:right w:val="none" w:sz="0" w:space="0" w:color="auto"/>
      </w:divBdr>
    </w:div>
    <w:div w:id="44645857">
      <w:bodyDiv w:val="1"/>
      <w:marLeft w:val="0"/>
      <w:marRight w:val="0"/>
      <w:marTop w:val="0"/>
      <w:marBottom w:val="0"/>
      <w:divBdr>
        <w:top w:val="none" w:sz="0" w:space="0" w:color="auto"/>
        <w:left w:val="none" w:sz="0" w:space="0" w:color="auto"/>
        <w:bottom w:val="none" w:sz="0" w:space="0" w:color="auto"/>
        <w:right w:val="none" w:sz="0" w:space="0" w:color="auto"/>
      </w:divBdr>
    </w:div>
    <w:div w:id="46299948">
      <w:bodyDiv w:val="1"/>
      <w:marLeft w:val="0"/>
      <w:marRight w:val="0"/>
      <w:marTop w:val="0"/>
      <w:marBottom w:val="0"/>
      <w:divBdr>
        <w:top w:val="none" w:sz="0" w:space="0" w:color="auto"/>
        <w:left w:val="none" w:sz="0" w:space="0" w:color="auto"/>
        <w:bottom w:val="none" w:sz="0" w:space="0" w:color="auto"/>
        <w:right w:val="none" w:sz="0" w:space="0" w:color="auto"/>
      </w:divBdr>
    </w:div>
    <w:div w:id="46884486">
      <w:bodyDiv w:val="1"/>
      <w:marLeft w:val="0"/>
      <w:marRight w:val="0"/>
      <w:marTop w:val="0"/>
      <w:marBottom w:val="0"/>
      <w:divBdr>
        <w:top w:val="none" w:sz="0" w:space="0" w:color="auto"/>
        <w:left w:val="none" w:sz="0" w:space="0" w:color="auto"/>
        <w:bottom w:val="none" w:sz="0" w:space="0" w:color="auto"/>
        <w:right w:val="none" w:sz="0" w:space="0" w:color="auto"/>
      </w:divBdr>
    </w:div>
    <w:div w:id="47536951">
      <w:bodyDiv w:val="1"/>
      <w:marLeft w:val="0"/>
      <w:marRight w:val="0"/>
      <w:marTop w:val="0"/>
      <w:marBottom w:val="0"/>
      <w:divBdr>
        <w:top w:val="none" w:sz="0" w:space="0" w:color="auto"/>
        <w:left w:val="none" w:sz="0" w:space="0" w:color="auto"/>
        <w:bottom w:val="none" w:sz="0" w:space="0" w:color="auto"/>
        <w:right w:val="none" w:sz="0" w:space="0" w:color="auto"/>
      </w:divBdr>
    </w:div>
    <w:div w:id="48305229">
      <w:bodyDiv w:val="1"/>
      <w:marLeft w:val="0"/>
      <w:marRight w:val="0"/>
      <w:marTop w:val="0"/>
      <w:marBottom w:val="0"/>
      <w:divBdr>
        <w:top w:val="none" w:sz="0" w:space="0" w:color="auto"/>
        <w:left w:val="none" w:sz="0" w:space="0" w:color="auto"/>
        <w:bottom w:val="none" w:sz="0" w:space="0" w:color="auto"/>
        <w:right w:val="none" w:sz="0" w:space="0" w:color="auto"/>
      </w:divBdr>
    </w:div>
    <w:div w:id="50200937">
      <w:bodyDiv w:val="1"/>
      <w:marLeft w:val="0"/>
      <w:marRight w:val="0"/>
      <w:marTop w:val="0"/>
      <w:marBottom w:val="0"/>
      <w:divBdr>
        <w:top w:val="none" w:sz="0" w:space="0" w:color="auto"/>
        <w:left w:val="none" w:sz="0" w:space="0" w:color="auto"/>
        <w:bottom w:val="none" w:sz="0" w:space="0" w:color="auto"/>
        <w:right w:val="none" w:sz="0" w:space="0" w:color="auto"/>
      </w:divBdr>
    </w:div>
    <w:div w:id="51124368">
      <w:bodyDiv w:val="1"/>
      <w:marLeft w:val="0"/>
      <w:marRight w:val="0"/>
      <w:marTop w:val="0"/>
      <w:marBottom w:val="0"/>
      <w:divBdr>
        <w:top w:val="none" w:sz="0" w:space="0" w:color="auto"/>
        <w:left w:val="none" w:sz="0" w:space="0" w:color="auto"/>
        <w:bottom w:val="none" w:sz="0" w:space="0" w:color="auto"/>
        <w:right w:val="none" w:sz="0" w:space="0" w:color="auto"/>
      </w:divBdr>
    </w:div>
    <w:div w:id="53088022">
      <w:bodyDiv w:val="1"/>
      <w:marLeft w:val="0"/>
      <w:marRight w:val="0"/>
      <w:marTop w:val="0"/>
      <w:marBottom w:val="0"/>
      <w:divBdr>
        <w:top w:val="none" w:sz="0" w:space="0" w:color="auto"/>
        <w:left w:val="none" w:sz="0" w:space="0" w:color="auto"/>
        <w:bottom w:val="none" w:sz="0" w:space="0" w:color="auto"/>
        <w:right w:val="none" w:sz="0" w:space="0" w:color="auto"/>
      </w:divBdr>
    </w:div>
    <w:div w:id="56247339">
      <w:bodyDiv w:val="1"/>
      <w:marLeft w:val="0"/>
      <w:marRight w:val="0"/>
      <w:marTop w:val="0"/>
      <w:marBottom w:val="0"/>
      <w:divBdr>
        <w:top w:val="none" w:sz="0" w:space="0" w:color="auto"/>
        <w:left w:val="none" w:sz="0" w:space="0" w:color="auto"/>
        <w:bottom w:val="none" w:sz="0" w:space="0" w:color="auto"/>
        <w:right w:val="none" w:sz="0" w:space="0" w:color="auto"/>
      </w:divBdr>
    </w:div>
    <w:div w:id="57242040">
      <w:bodyDiv w:val="1"/>
      <w:marLeft w:val="0"/>
      <w:marRight w:val="0"/>
      <w:marTop w:val="0"/>
      <w:marBottom w:val="0"/>
      <w:divBdr>
        <w:top w:val="none" w:sz="0" w:space="0" w:color="auto"/>
        <w:left w:val="none" w:sz="0" w:space="0" w:color="auto"/>
        <w:bottom w:val="none" w:sz="0" w:space="0" w:color="auto"/>
        <w:right w:val="none" w:sz="0" w:space="0" w:color="auto"/>
      </w:divBdr>
    </w:div>
    <w:div w:id="57558426">
      <w:bodyDiv w:val="1"/>
      <w:marLeft w:val="0"/>
      <w:marRight w:val="0"/>
      <w:marTop w:val="0"/>
      <w:marBottom w:val="0"/>
      <w:divBdr>
        <w:top w:val="none" w:sz="0" w:space="0" w:color="auto"/>
        <w:left w:val="none" w:sz="0" w:space="0" w:color="auto"/>
        <w:bottom w:val="none" w:sz="0" w:space="0" w:color="auto"/>
        <w:right w:val="none" w:sz="0" w:space="0" w:color="auto"/>
      </w:divBdr>
    </w:div>
    <w:div w:id="59523284">
      <w:bodyDiv w:val="1"/>
      <w:marLeft w:val="0"/>
      <w:marRight w:val="0"/>
      <w:marTop w:val="0"/>
      <w:marBottom w:val="0"/>
      <w:divBdr>
        <w:top w:val="none" w:sz="0" w:space="0" w:color="auto"/>
        <w:left w:val="none" w:sz="0" w:space="0" w:color="auto"/>
        <w:bottom w:val="none" w:sz="0" w:space="0" w:color="auto"/>
        <w:right w:val="none" w:sz="0" w:space="0" w:color="auto"/>
      </w:divBdr>
    </w:div>
    <w:div w:id="60837877">
      <w:bodyDiv w:val="1"/>
      <w:marLeft w:val="0"/>
      <w:marRight w:val="0"/>
      <w:marTop w:val="0"/>
      <w:marBottom w:val="0"/>
      <w:divBdr>
        <w:top w:val="none" w:sz="0" w:space="0" w:color="auto"/>
        <w:left w:val="none" w:sz="0" w:space="0" w:color="auto"/>
        <w:bottom w:val="none" w:sz="0" w:space="0" w:color="auto"/>
        <w:right w:val="none" w:sz="0" w:space="0" w:color="auto"/>
      </w:divBdr>
    </w:div>
    <w:div w:id="61342942">
      <w:bodyDiv w:val="1"/>
      <w:marLeft w:val="0"/>
      <w:marRight w:val="0"/>
      <w:marTop w:val="0"/>
      <w:marBottom w:val="0"/>
      <w:divBdr>
        <w:top w:val="none" w:sz="0" w:space="0" w:color="auto"/>
        <w:left w:val="none" w:sz="0" w:space="0" w:color="auto"/>
        <w:bottom w:val="none" w:sz="0" w:space="0" w:color="auto"/>
        <w:right w:val="none" w:sz="0" w:space="0" w:color="auto"/>
      </w:divBdr>
    </w:div>
    <w:div w:id="63644507">
      <w:bodyDiv w:val="1"/>
      <w:marLeft w:val="0"/>
      <w:marRight w:val="0"/>
      <w:marTop w:val="0"/>
      <w:marBottom w:val="0"/>
      <w:divBdr>
        <w:top w:val="none" w:sz="0" w:space="0" w:color="auto"/>
        <w:left w:val="none" w:sz="0" w:space="0" w:color="auto"/>
        <w:bottom w:val="none" w:sz="0" w:space="0" w:color="auto"/>
        <w:right w:val="none" w:sz="0" w:space="0" w:color="auto"/>
      </w:divBdr>
    </w:div>
    <w:div w:id="64576939">
      <w:bodyDiv w:val="1"/>
      <w:marLeft w:val="0"/>
      <w:marRight w:val="0"/>
      <w:marTop w:val="0"/>
      <w:marBottom w:val="0"/>
      <w:divBdr>
        <w:top w:val="none" w:sz="0" w:space="0" w:color="auto"/>
        <w:left w:val="none" w:sz="0" w:space="0" w:color="auto"/>
        <w:bottom w:val="none" w:sz="0" w:space="0" w:color="auto"/>
        <w:right w:val="none" w:sz="0" w:space="0" w:color="auto"/>
      </w:divBdr>
    </w:div>
    <w:div w:id="64881734">
      <w:bodyDiv w:val="1"/>
      <w:marLeft w:val="0"/>
      <w:marRight w:val="0"/>
      <w:marTop w:val="0"/>
      <w:marBottom w:val="0"/>
      <w:divBdr>
        <w:top w:val="none" w:sz="0" w:space="0" w:color="auto"/>
        <w:left w:val="none" w:sz="0" w:space="0" w:color="auto"/>
        <w:bottom w:val="none" w:sz="0" w:space="0" w:color="auto"/>
        <w:right w:val="none" w:sz="0" w:space="0" w:color="auto"/>
      </w:divBdr>
    </w:div>
    <w:div w:id="66004625">
      <w:bodyDiv w:val="1"/>
      <w:marLeft w:val="0"/>
      <w:marRight w:val="0"/>
      <w:marTop w:val="0"/>
      <w:marBottom w:val="0"/>
      <w:divBdr>
        <w:top w:val="none" w:sz="0" w:space="0" w:color="auto"/>
        <w:left w:val="none" w:sz="0" w:space="0" w:color="auto"/>
        <w:bottom w:val="none" w:sz="0" w:space="0" w:color="auto"/>
        <w:right w:val="none" w:sz="0" w:space="0" w:color="auto"/>
      </w:divBdr>
    </w:div>
    <w:div w:id="67120899">
      <w:bodyDiv w:val="1"/>
      <w:marLeft w:val="0"/>
      <w:marRight w:val="0"/>
      <w:marTop w:val="0"/>
      <w:marBottom w:val="0"/>
      <w:divBdr>
        <w:top w:val="none" w:sz="0" w:space="0" w:color="auto"/>
        <w:left w:val="none" w:sz="0" w:space="0" w:color="auto"/>
        <w:bottom w:val="none" w:sz="0" w:space="0" w:color="auto"/>
        <w:right w:val="none" w:sz="0" w:space="0" w:color="auto"/>
      </w:divBdr>
    </w:div>
    <w:div w:id="67464717">
      <w:bodyDiv w:val="1"/>
      <w:marLeft w:val="0"/>
      <w:marRight w:val="0"/>
      <w:marTop w:val="0"/>
      <w:marBottom w:val="0"/>
      <w:divBdr>
        <w:top w:val="none" w:sz="0" w:space="0" w:color="auto"/>
        <w:left w:val="none" w:sz="0" w:space="0" w:color="auto"/>
        <w:bottom w:val="none" w:sz="0" w:space="0" w:color="auto"/>
        <w:right w:val="none" w:sz="0" w:space="0" w:color="auto"/>
      </w:divBdr>
    </w:div>
    <w:div w:id="67584085">
      <w:bodyDiv w:val="1"/>
      <w:marLeft w:val="0"/>
      <w:marRight w:val="0"/>
      <w:marTop w:val="0"/>
      <w:marBottom w:val="0"/>
      <w:divBdr>
        <w:top w:val="none" w:sz="0" w:space="0" w:color="auto"/>
        <w:left w:val="none" w:sz="0" w:space="0" w:color="auto"/>
        <w:bottom w:val="none" w:sz="0" w:space="0" w:color="auto"/>
        <w:right w:val="none" w:sz="0" w:space="0" w:color="auto"/>
      </w:divBdr>
    </w:div>
    <w:div w:id="67659491">
      <w:bodyDiv w:val="1"/>
      <w:marLeft w:val="0"/>
      <w:marRight w:val="0"/>
      <w:marTop w:val="0"/>
      <w:marBottom w:val="0"/>
      <w:divBdr>
        <w:top w:val="none" w:sz="0" w:space="0" w:color="auto"/>
        <w:left w:val="none" w:sz="0" w:space="0" w:color="auto"/>
        <w:bottom w:val="none" w:sz="0" w:space="0" w:color="auto"/>
        <w:right w:val="none" w:sz="0" w:space="0" w:color="auto"/>
      </w:divBdr>
    </w:div>
    <w:div w:id="67970758">
      <w:bodyDiv w:val="1"/>
      <w:marLeft w:val="0"/>
      <w:marRight w:val="0"/>
      <w:marTop w:val="0"/>
      <w:marBottom w:val="0"/>
      <w:divBdr>
        <w:top w:val="none" w:sz="0" w:space="0" w:color="auto"/>
        <w:left w:val="none" w:sz="0" w:space="0" w:color="auto"/>
        <w:bottom w:val="none" w:sz="0" w:space="0" w:color="auto"/>
        <w:right w:val="none" w:sz="0" w:space="0" w:color="auto"/>
      </w:divBdr>
    </w:div>
    <w:div w:id="70087816">
      <w:bodyDiv w:val="1"/>
      <w:marLeft w:val="0"/>
      <w:marRight w:val="0"/>
      <w:marTop w:val="0"/>
      <w:marBottom w:val="0"/>
      <w:divBdr>
        <w:top w:val="none" w:sz="0" w:space="0" w:color="auto"/>
        <w:left w:val="none" w:sz="0" w:space="0" w:color="auto"/>
        <w:bottom w:val="none" w:sz="0" w:space="0" w:color="auto"/>
        <w:right w:val="none" w:sz="0" w:space="0" w:color="auto"/>
      </w:divBdr>
    </w:div>
    <w:div w:id="70471950">
      <w:bodyDiv w:val="1"/>
      <w:marLeft w:val="0"/>
      <w:marRight w:val="0"/>
      <w:marTop w:val="0"/>
      <w:marBottom w:val="0"/>
      <w:divBdr>
        <w:top w:val="none" w:sz="0" w:space="0" w:color="auto"/>
        <w:left w:val="none" w:sz="0" w:space="0" w:color="auto"/>
        <w:bottom w:val="none" w:sz="0" w:space="0" w:color="auto"/>
        <w:right w:val="none" w:sz="0" w:space="0" w:color="auto"/>
      </w:divBdr>
    </w:div>
    <w:div w:id="71397229">
      <w:bodyDiv w:val="1"/>
      <w:marLeft w:val="0"/>
      <w:marRight w:val="0"/>
      <w:marTop w:val="0"/>
      <w:marBottom w:val="0"/>
      <w:divBdr>
        <w:top w:val="none" w:sz="0" w:space="0" w:color="auto"/>
        <w:left w:val="none" w:sz="0" w:space="0" w:color="auto"/>
        <w:bottom w:val="none" w:sz="0" w:space="0" w:color="auto"/>
        <w:right w:val="none" w:sz="0" w:space="0" w:color="auto"/>
      </w:divBdr>
    </w:div>
    <w:div w:id="71588242">
      <w:bodyDiv w:val="1"/>
      <w:marLeft w:val="0"/>
      <w:marRight w:val="0"/>
      <w:marTop w:val="0"/>
      <w:marBottom w:val="0"/>
      <w:divBdr>
        <w:top w:val="none" w:sz="0" w:space="0" w:color="auto"/>
        <w:left w:val="none" w:sz="0" w:space="0" w:color="auto"/>
        <w:bottom w:val="none" w:sz="0" w:space="0" w:color="auto"/>
        <w:right w:val="none" w:sz="0" w:space="0" w:color="auto"/>
      </w:divBdr>
    </w:div>
    <w:div w:id="72241488">
      <w:bodyDiv w:val="1"/>
      <w:marLeft w:val="0"/>
      <w:marRight w:val="0"/>
      <w:marTop w:val="0"/>
      <w:marBottom w:val="0"/>
      <w:divBdr>
        <w:top w:val="none" w:sz="0" w:space="0" w:color="auto"/>
        <w:left w:val="none" w:sz="0" w:space="0" w:color="auto"/>
        <w:bottom w:val="none" w:sz="0" w:space="0" w:color="auto"/>
        <w:right w:val="none" w:sz="0" w:space="0" w:color="auto"/>
      </w:divBdr>
    </w:div>
    <w:div w:id="73161853">
      <w:bodyDiv w:val="1"/>
      <w:marLeft w:val="0"/>
      <w:marRight w:val="0"/>
      <w:marTop w:val="0"/>
      <w:marBottom w:val="0"/>
      <w:divBdr>
        <w:top w:val="none" w:sz="0" w:space="0" w:color="auto"/>
        <w:left w:val="none" w:sz="0" w:space="0" w:color="auto"/>
        <w:bottom w:val="none" w:sz="0" w:space="0" w:color="auto"/>
        <w:right w:val="none" w:sz="0" w:space="0" w:color="auto"/>
      </w:divBdr>
    </w:div>
    <w:div w:id="73860293">
      <w:bodyDiv w:val="1"/>
      <w:marLeft w:val="0"/>
      <w:marRight w:val="0"/>
      <w:marTop w:val="0"/>
      <w:marBottom w:val="0"/>
      <w:divBdr>
        <w:top w:val="none" w:sz="0" w:space="0" w:color="auto"/>
        <w:left w:val="none" w:sz="0" w:space="0" w:color="auto"/>
        <w:bottom w:val="none" w:sz="0" w:space="0" w:color="auto"/>
        <w:right w:val="none" w:sz="0" w:space="0" w:color="auto"/>
      </w:divBdr>
    </w:div>
    <w:div w:id="74013561">
      <w:bodyDiv w:val="1"/>
      <w:marLeft w:val="0"/>
      <w:marRight w:val="0"/>
      <w:marTop w:val="0"/>
      <w:marBottom w:val="0"/>
      <w:divBdr>
        <w:top w:val="none" w:sz="0" w:space="0" w:color="auto"/>
        <w:left w:val="none" w:sz="0" w:space="0" w:color="auto"/>
        <w:bottom w:val="none" w:sz="0" w:space="0" w:color="auto"/>
        <w:right w:val="none" w:sz="0" w:space="0" w:color="auto"/>
      </w:divBdr>
    </w:div>
    <w:div w:id="74517841">
      <w:bodyDiv w:val="1"/>
      <w:marLeft w:val="0"/>
      <w:marRight w:val="0"/>
      <w:marTop w:val="0"/>
      <w:marBottom w:val="0"/>
      <w:divBdr>
        <w:top w:val="none" w:sz="0" w:space="0" w:color="auto"/>
        <w:left w:val="none" w:sz="0" w:space="0" w:color="auto"/>
        <w:bottom w:val="none" w:sz="0" w:space="0" w:color="auto"/>
        <w:right w:val="none" w:sz="0" w:space="0" w:color="auto"/>
      </w:divBdr>
    </w:div>
    <w:div w:id="75367830">
      <w:bodyDiv w:val="1"/>
      <w:marLeft w:val="0"/>
      <w:marRight w:val="0"/>
      <w:marTop w:val="0"/>
      <w:marBottom w:val="0"/>
      <w:divBdr>
        <w:top w:val="none" w:sz="0" w:space="0" w:color="auto"/>
        <w:left w:val="none" w:sz="0" w:space="0" w:color="auto"/>
        <w:bottom w:val="none" w:sz="0" w:space="0" w:color="auto"/>
        <w:right w:val="none" w:sz="0" w:space="0" w:color="auto"/>
      </w:divBdr>
    </w:div>
    <w:div w:id="76438946">
      <w:bodyDiv w:val="1"/>
      <w:marLeft w:val="0"/>
      <w:marRight w:val="0"/>
      <w:marTop w:val="0"/>
      <w:marBottom w:val="0"/>
      <w:divBdr>
        <w:top w:val="none" w:sz="0" w:space="0" w:color="auto"/>
        <w:left w:val="none" w:sz="0" w:space="0" w:color="auto"/>
        <w:bottom w:val="none" w:sz="0" w:space="0" w:color="auto"/>
        <w:right w:val="none" w:sz="0" w:space="0" w:color="auto"/>
      </w:divBdr>
    </w:div>
    <w:div w:id="76563467">
      <w:bodyDiv w:val="1"/>
      <w:marLeft w:val="0"/>
      <w:marRight w:val="0"/>
      <w:marTop w:val="0"/>
      <w:marBottom w:val="0"/>
      <w:divBdr>
        <w:top w:val="none" w:sz="0" w:space="0" w:color="auto"/>
        <w:left w:val="none" w:sz="0" w:space="0" w:color="auto"/>
        <w:bottom w:val="none" w:sz="0" w:space="0" w:color="auto"/>
        <w:right w:val="none" w:sz="0" w:space="0" w:color="auto"/>
      </w:divBdr>
    </w:div>
    <w:div w:id="77949991">
      <w:bodyDiv w:val="1"/>
      <w:marLeft w:val="0"/>
      <w:marRight w:val="0"/>
      <w:marTop w:val="0"/>
      <w:marBottom w:val="0"/>
      <w:divBdr>
        <w:top w:val="none" w:sz="0" w:space="0" w:color="auto"/>
        <w:left w:val="none" w:sz="0" w:space="0" w:color="auto"/>
        <w:bottom w:val="none" w:sz="0" w:space="0" w:color="auto"/>
        <w:right w:val="none" w:sz="0" w:space="0" w:color="auto"/>
      </w:divBdr>
    </w:div>
    <w:div w:id="78453241">
      <w:bodyDiv w:val="1"/>
      <w:marLeft w:val="0"/>
      <w:marRight w:val="0"/>
      <w:marTop w:val="0"/>
      <w:marBottom w:val="0"/>
      <w:divBdr>
        <w:top w:val="none" w:sz="0" w:space="0" w:color="auto"/>
        <w:left w:val="none" w:sz="0" w:space="0" w:color="auto"/>
        <w:bottom w:val="none" w:sz="0" w:space="0" w:color="auto"/>
        <w:right w:val="none" w:sz="0" w:space="0" w:color="auto"/>
      </w:divBdr>
    </w:div>
    <w:div w:id="80419591">
      <w:bodyDiv w:val="1"/>
      <w:marLeft w:val="0"/>
      <w:marRight w:val="0"/>
      <w:marTop w:val="0"/>
      <w:marBottom w:val="0"/>
      <w:divBdr>
        <w:top w:val="none" w:sz="0" w:space="0" w:color="auto"/>
        <w:left w:val="none" w:sz="0" w:space="0" w:color="auto"/>
        <w:bottom w:val="none" w:sz="0" w:space="0" w:color="auto"/>
        <w:right w:val="none" w:sz="0" w:space="0" w:color="auto"/>
      </w:divBdr>
    </w:div>
    <w:div w:id="80687988">
      <w:bodyDiv w:val="1"/>
      <w:marLeft w:val="0"/>
      <w:marRight w:val="0"/>
      <w:marTop w:val="0"/>
      <w:marBottom w:val="0"/>
      <w:divBdr>
        <w:top w:val="none" w:sz="0" w:space="0" w:color="auto"/>
        <w:left w:val="none" w:sz="0" w:space="0" w:color="auto"/>
        <w:bottom w:val="none" w:sz="0" w:space="0" w:color="auto"/>
        <w:right w:val="none" w:sz="0" w:space="0" w:color="auto"/>
      </w:divBdr>
    </w:div>
    <w:div w:id="81802069">
      <w:bodyDiv w:val="1"/>
      <w:marLeft w:val="0"/>
      <w:marRight w:val="0"/>
      <w:marTop w:val="0"/>
      <w:marBottom w:val="0"/>
      <w:divBdr>
        <w:top w:val="none" w:sz="0" w:space="0" w:color="auto"/>
        <w:left w:val="none" w:sz="0" w:space="0" w:color="auto"/>
        <w:bottom w:val="none" w:sz="0" w:space="0" w:color="auto"/>
        <w:right w:val="none" w:sz="0" w:space="0" w:color="auto"/>
      </w:divBdr>
    </w:div>
    <w:div w:id="84084443">
      <w:bodyDiv w:val="1"/>
      <w:marLeft w:val="0"/>
      <w:marRight w:val="0"/>
      <w:marTop w:val="0"/>
      <w:marBottom w:val="0"/>
      <w:divBdr>
        <w:top w:val="none" w:sz="0" w:space="0" w:color="auto"/>
        <w:left w:val="none" w:sz="0" w:space="0" w:color="auto"/>
        <w:bottom w:val="none" w:sz="0" w:space="0" w:color="auto"/>
        <w:right w:val="none" w:sz="0" w:space="0" w:color="auto"/>
      </w:divBdr>
    </w:div>
    <w:div w:id="84500115">
      <w:bodyDiv w:val="1"/>
      <w:marLeft w:val="0"/>
      <w:marRight w:val="0"/>
      <w:marTop w:val="0"/>
      <w:marBottom w:val="0"/>
      <w:divBdr>
        <w:top w:val="none" w:sz="0" w:space="0" w:color="auto"/>
        <w:left w:val="none" w:sz="0" w:space="0" w:color="auto"/>
        <w:bottom w:val="none" w:sz="0" w:space="0" w:color="auto"/>
        <w:right w:val="none" w:sz="0" w:space="0" w:color="auto"/>
      </w:divBdr>
    </w:div>
    <w:div w:id="85923302">
      <w:bodyDiv w:val="1"/>
      <w:marLeft w:val="0"/>
      <w:marRight w:val="0"/>
      <w:marTop w:val="0"/>
      <w:marBottom w:val="0"/>
      <w:divBdr>
        <w:top w:val="none" w:sz="0" w:space="0" w:color="auto"/>
        <w:left w:val="none" w:sz="0" w:space="0" w:color="auto"/>
        <w:bottom w:val="none" w:sz="0" w:space="0" w:color="auto"/>
        <w:right w:val="none" w:sz="0" w:space="0" w:color="auto"/>
      </w:divBdr>
    </w:div>
    <w:div w:id="86389044">
      <w:bodyDiv w:val="1"/>
      <w:marLeft w:val="0"/>
      <w:marRight w:val="0"/>
      <w:marTop w:val="0"/>
      <w:marBottom w:val="0"/>
      <w:divBdr>
        <w:top w:val="none" w:sz="0" w:space="0" w:color="auto"/>
        <w:left w:val="none" w:sz="0" w:space="0" w:color="auto"/>
        <w:bottom w:val="none" w:sz="0" w:space="0" w:color="auto"/>
        <w:right w:val="none" w:sz="0" w:space="0" w:color="auto"/>
      </w:divBdr>
    </w:div>
    <w:div w:id="86973629">
      <w:bodyDiv w:val="1"/>
      <w:marLeft w:val="0"/>
      <w:marRight w:val="0"/>
      <w:marTop w:val="0"/>
      <w:marBottom w:val="0"/>
      <w:divBdr>
        <w:top w:val="none" w:sz="0" w:space="0" w:color="auto"/>
        <w:left w:val="none" w:sz="0" w:space="0" w:color="auto"/>
        <w:bottom w:val="none" w:sz="0" w:space="0" w:color="auto"/>
        <w:right w:val="none" w:sz="0" w:space="0" w:color="auto"/>
      </w:divBdr>
    </w:div>
    <w:div w:id="87044847">
      <w:bodyDiv w:val="1"/>
      <w:marLeft w:val="0"/>
      <w:marRight w:val="0"/>
      <w:marTop w:val="0"/>
      <w:marBottom w:val="0"/>
      <w:divBdr>
        <w:top w:val="none" w:sz="0" w:space="0" w:color="auto"/>
        <w:left w:val="none" w:sz="0" w:space="0" w:color="auto"/>
        <w:bottom w:val="none" w:sz="0" w:space="0" w:color="auto"/>
        <w:right w:val="none" w:sz="0" w:space="0" w:color="auto"/>
      </w:divBdr>
    </w:div>
    <w:div w:id="88235324">
      <w:bodyDiv w:val="1"/>
      <w:marLeft w:val="0"/>
      <w:marRight w:val="0"/>
      <w:marTop w:val="0"/>
      <w:marBottom w:val="0"/>
      <w:divBdr>
        <w:top w:val="none" w:sz="0" w:space="0" w:color="auto"/>
        <w:left w:val="none" w:sz="0" w:space="0" w:color="auto"/>
        <w:bottom w:val="none" w:sz="0" w:space="0" w:color="auto"/>
        <w:right w:val="none" w:sz="0" w:space="0" w:color="auto"/>
      </w:divBdr>
    </w:div>
    <w:div w:id="88281519">
      <w:bodyDiv w:val="1"/>
      <w:marLeft w:val="0"/>
      <w:marRight w:val="0"/>
      <w:marTop w:val="0"/>
      <w:marBottom w:val="0"/>
      <w:divBdr>
        <w:top w:val="none" w:sz="0" w:space="0" w:color="auto"/>
        <w:left w:val="none" w:sz="0" w:space="0" w:color="auto"/>
        <w:bottom w:val="none" w:sz="0" w:space="0" w:color="auto"/>
        <w:right w:val="none" w:sz="0" w:space="0" w:color="auto"/>
      </w:divBdr>
    </w:div>
    <w:div w:id="88353729">
      <w:bodyDiv w:val="1"/>
      <w:marLeft w:val="0"/>
      <w:marRight w:val="0"/>
      <w:marTop w:val="0"/>
      <w:marBottom w:val="0"/>
      <w:divBdr>
        <w:top w:val="none" w:sz="0" w:space="0" w:color="auto"/>
        <w:left w:val="none" w:sz="0" w:space="0" w:color="auto"/>
        <w:bottom w:val="none" w:sz="0" w:space="0" w:color="auto"/>
        <w:right w:val="none" w:sz="0" w:space="0" w:color="auto"/>
      </w:divBdr>
    </w:div>
    <w:div w:id="88740234">
      <w:bodyDiv w:val="1"/>
      <w:marLeft w:val="0"/>
      <w:marRight w:val="0"/>
      <w:marTop w:val="0"/>
      <w:marBottom w:val="0"/>
      <w:divBdr>
        <w:top w:val="none" w:sz="0" w:space="0" w:color="auto"/>
        <w:left w:val="none" w:sz="0" w:space="0" w:color="auto"/>
        <w:bottom w:val="none" w:sz="0" w:space="0" w:color="auto"/>
        <w:right w:val="none" w:sz="0" w:space="0" w:color="auto"/>
      </w:divBdr>
    </w:div>
    <w:div w:id="88963218">
      <w:bodyDiv w:val="1"/>
      <w:marLeft w:val="0"/>
      <w:marRight w:val="0"/>
      <w:marTop w:val="0"/>
      <w:marBottom w:val="0"/>
      <w:divBdr>
        <w:top w:val="none" w:sz="0" w:space="0" w:color="auto"/>
        <w:left w:val="none" w:sz="0" w:space="0" w:color="auto"/>
        <w:bottom w:val="none" w:sz="0" w:space="0" w:color="auto"/>
        <w:right w:val="none" w:sz="0" w:space="0" w:color="auto"/>
      </w:divBdr>
    </w:div>
    <w:div w:id="89854920">
      <w:bodyDiv w:val="1"/>
      <w:marLeft w:val="0"/>
      <w:marRight w:val="0"/>
      <w:marTop w:val="0"/>
      <w:marBottom w:val="0"/>
      <w:divBdr>
        <w:top w:val="none" w:sz="0" w:space="0" w:color="auto"/>
        <w:left w:val="none" w:sz="0" w:space="0" w:color="auto"/>
        <w:bottom w:val="none" w:sz="0" w:space="0" w:color="auto"/>
        <w:right w:val="none" w:sz="0" w:space="0" w:color="auto"/>
      </w:divBdr>
    </w:div>
    <w:div w:id="90665156">
      <w:bodyDiv w:val="1"/>
      <w:marLeft w:val="0"/>
      <w:marRight w:val="0"/>
      <w:marTop w:val="0"/>
      <w:marBottom w:val="0"/>
      <w:divBdr>
        <w:top w:val="none" w:sz="0" w:space="0" w:color="auto"/>
        <w:left w:val="none" w:sz="0" w:space="0" w:color="auto"/>
        <w:bottom w:val="none" w:sz="0" w:space="0" w:color="auto"/>
        <w:right w:val="none" w:sz="0" w:space="0" w:color="auto"/>
      </w:divBdr>
    </w:div>
    <w:div w:id="90785740">
      <w:bodyDiv w:val="1"/>
      <w:marLeft w:val="0"/>
      <w:marRight w:val="0"/>
      <w:marTop w:val="0"/>
      <w:marBottom w:val="0"/>
      <w:divBdr>
        <w:top w:val="none" w:sz="0" w:space="0" w:color="auto"/>
        <w:left w:val="none" w:sz="0" w:space="0" w:color="auto"/>
        <w:bottom w:val="none" w:sz="0" w:space="0" w:color="auto"/>
        <w:right w:val="none" w:sz="0" w:space="0" w:color="auto"/>
      </w:divBdr>
    </w:div>
    <w:div w:id="91123913">
      <w:bodyDiv w:val="1"/>
      <w:marLeft w:val="0"/>
      <w:marRight w:val="0"/>
      <w:marTop w:val="0"/>
      <w:marBottom w:val="0"/>
      <w:divBdr>
        <w:top w:val="none" w:sz="0" w:space="0" w:color="auto"/>
        <w:left w:val="none" w:sz="0" w:space="0" w:color="auto"/>
        <w:bottom w:val="none" w:sz="0" w:space="0" w:color="auto"/>
        <w:right w:val="none" w:sz="0" w:space="0" w:color="auto"/>
      </w:divBdr>
    </w:div>
    <w:div w:id="91322332">
      <w:bodyDiv w:val="1"/>
      <w:marLeft w:val="0"/>
      <w:marRight w:val="0"/>
      <w:marTop w:val="0"/>
      <w:marBottom w:val="0"/>
      <w:divBdr>
        <w:top w:val="none" w:sz="0" w:space="0" w:color="auto"/>
        <w:left w:val="none" w:sz="0" w:space="0" w:color="auto"/>
        <w:bottom w:val="none" w:sz="0" w:space="0" w:color="auto"/>
        <w:right w:val="none" w:sz="0" w:space="0" w:color="auto"/>
      </w:divBdr>
    </w:div>
    <w:div w:id="92173741">
      <w:bodyDiv w:val="1"/>
      <w:marLeft w:val="0"/>
      <w:marRight w:val="0"/>
      <w:marTop w:val="0"/>
      <w:marBottom w:val="0"/>
      <w:divBdr>
        <w:top w:val="none" w:sz="0" w:space="0" w:color="auto"/>
        <w:left w:val="none" w:sz="0" w:space="0" w:color="auto"/>
        <w:bottom w:val="none" w:sz="0" w:space="0" w:color="auto"/>
        <w:right w:val="none" w:sz="0" w:space="0" w:color="auto"/>
      </w:divBdr>
    </w:div>
    <w:div w:id="93017813">
      <w:bodyDiv w:val="1"/>
      <w:marLeft w:val="0"/>
      <w:marRight w:val="0"/>
      <w:marTop w:val="0"/>
      <w:marBottom w:val="0"/>
      <w:divBdr>
        <w:top w:val="none" w:sz="0" w:space="0" w:color="auto"/>
        <w:left w:val="none" w:sz="0" w:space="0" w:color="auto"/>
        <w:bottom w:val="none" w:sz="0" w:space="0" w:color="auto"/>
        <w:right w:val="none" w:sz="0" w:space="0" w:color="auto"/>
      </w:divBdr>
    </w:div>
    <w:div w:id="94375327">
      <w:bodyDiv w:val="1"/>
      <w:marLeft w:val="0"/>
      <w:marRight w:val="0"/>
      <w:marTop w:val="0"/>
      <w:marBottom w:val="0"/>
      <w:divBdr>
        <w:top w:val="none" w:sz="0" w:space="0" w:color="auto"/>
        <w:left w:val="none" w:sz="0" w:space="0" w:color="auto"/>
        <w:bottom w:val="none" w:sz="0" w:space="0" w:color="auto"/>
        <w:right w:val="none" w:sz="0" w:space="0" w:color="auto"/>
      </w:divBdr>
    </w:div>
    <w:div w:id="94523748">
      <w:bodyDiv w:val="1"/>
      <w:marLeft w:val="0"/>
      <w:marRight w:val="0"/>
      <w:marTop w:val="0"/>
      <w:marBottom w:val="0"/>
      <w:divBdr>
        <w:top w:val="none" w:sz="0" w:space="0" w:color="auto"/>
        <w:left w:val="none" w:sz="0" w:space="0" w:color="auto"/>
        <w:bottom w:val="none" w:sz="0" w:space="0" w:color="auto"/>
        <w:right w:val="none" w:sz="0" w:space="0" w:color="auto"/>
      </w:divBdr>
    </w:div>
    <w:div w:id="94715576">
      <w:bodyDiv w:val="1"/>
      <w:marLeft w:val="0"/>
      <w:marRight w:val="0"/>
      <w:marTop w:val="0"/>
      <w:marBottom w:val="0"/>
      <w:divBdr>
        <w:top w:val="none" w:sz="0" w:space="0" w:color="auto"/>
        <w:left w:val="none" w:sz="0" w:space="0" w:color="auto"/>
        <w:bottom w:val="none" w:sz="0" w:space="0" w:color="auto"/>
        <w:right w:val="none" w:sz="0" w:space="0" w:color="auto"/>
      </w:divBdr>
    </w:div>
    <w:div w:id="94909396">
      <w:bodyDiv w:val="1"/>
      <w:marLeft w:val="0"/>
      <w:marRight w:val="0"/>
      <w:marTop w:val="0"/>
      <w:marBottom w:val="0"/>
      <w:divBdr>
        <w:top w:val="none" w:sz="0" w:space="0" w:color="auto"/>
        <w:left w:val="none" w:sz="0" w:space="0" w:color="auto"/>
        <w:bottom w:val="none" w:sz="0" w:space="0" w:color="auto"/>
        <w:right w:val="none" w:sz="0" w:space="0" w:color="auto"/>
      </w:divBdr>
    </w:div>
    <w:div w:id="95950482">
      <w:bodyDiv w:val="1"/>
      <w:marLeft w:val="0"/>
      <w:marRight w:val="0"/>
      <w:marTop w:val="0"/>
      <w:marBottom w:val="0"/>
      <w:divBdr>
        <w:top w:val="none" w:sz="0" w:space="0" w:color="auto"/>
        <w:left w:val="none" w:sz="0" w:space="0" w:color="auto"/>
        <w:bottom w:val="none" w:sz="0" w:space="0" w:color="auto"/>
        <w:right w:val="none" w:sz="0" w:space="0" w:color="auto"/>
      </w:divBdr>
    </w:div>
    <w:div w:id="96215137">
      <w:bodyDiv w:val="1"/>
      <w:marLeft w:val="0"/>
      <w:marRight w:val="0"/>
      <w:marTop w:val="0"/>
      <w:marBottom w:val="0"/>
      <w:divBdr>
        <w:top w:val="none" w:sz="0" w:space="0" w:color="auto"/>
        <w:left w:val="none" w:sz="0" w:space="0" w:color="auto"/>
        <w:bottom w:val="none" w:sz="0" w:space="0" w:color="auto"/>
        <w:right w:val="none" w:sz="0" w:space="0" w:color="auto"/>
      </w:divBdr>
    </w:div>
    <w:div w:id="96561680">
      <w:bodyDiv w:val="1"/>
      <w:marLeft w:val="0"/>
      <w:marRight w:val="0"/>
      <w:marTop w:val="0"/>
      <w:marBottom w:val="0"/>
      <w:divBdr>
        <w:top w:val="none" w:sz="0" w:space="0" w:color="auto"/>
        <w:left w:val="none" w:sz="0" w:space="0" w:color="auto"/>
        <w:bottom w:val="none" w:sz="0" w:space="0" w:color="auto"/>
        <w:right w:val="none" w:sz="0" w:space="0" w:color="auto"/>
      </w:divBdr>
    </w:div>
    <w:div w:id="100496070">
      <w:bodyDiv w:val="1"/>
      <w:marLeft w:val="0"/>
      <w:marRight w:val="0"/>
      <w:marTop w:val="0"/>
      <w:marBottom w:val="0"/>
      <w:divBdr>
        <w:top w:val="none" w:sz="0" w:space="0" w:color="auto"/>
        <w:left w:val="none" w:sz="0" w:space="0" w:color="auto"/>
        <w:bottom w:val="none" w:sz="0" w:space="0" w:color="auto"/>
        <w:right w:val="none" w:sz="0" w:space="0" w:color="auto"/>
      </w:divBdr>
    </w:div>
    <w:div w:id="100994420">
      <w:bodyDiv w:val="1"/>
      <w:marLeft w:val="0"/>
      <w:marRight w:val="0"/>
      <w:marTop w:val="0"/>
      <w:marBottom w:val="0"/>
      <w:divBdr>
        <w:top w:val="none" w:sz="0" w:space="0" w:color="auto"/>
        <w:left w:val="none" w:sz="0" w:space="0" w:color="auto"/>
        <w:bottom w:val="none" w:sz="0" w:space="0" w:color="auto"/>
        <w:right w:val="none" w:sz="0" w:space="0" w:color="auto"/>
      </w:divBdr>
    </w:div>
    <w:div w:id="101531921">
      <w:bodyDiv w:val="1"/>
      <w:marLeft w:val="0"/>
      <w:marRight w:val="0"/>
      <w:marTop w:val="0"/>
      <w:marBottom w:val="0"/>
      <w:divBdr>
        <w:top w:val="none" w:sz="0" w:space="0" w:color="auto"/>
        <w:left w:val="none" w:sz="0" w:space="0" w:color="auto"/>
        <w:bottom w:val="none" w:sz="0" w:space="0" w:color="auto"/>
        <w:right w:val="none" w:sz="0" w:space="0" w:color="auto"/>
      </w:divBdr>
    </w:div>
    <w:div w:id="102312917">
      <w:bodyDiv w:val="1"/>
      <w:marLeft w:val="0"/>
      <w:marRight w:val="0"/>
      <w:marTop w:val="0"/>
      <w:marBottom w:val="0"/>
      <w:divBdr>
        <w:top w:val="none" w:sz="0" w:space="0" w:color="auto"/>
        <w:left w:val="none" w:sz="0" w:space="0" w:color="auto"/>
        <w:bottom w:val="none" w:sz="0" w:space="0" w:color="auto"/>
        <w:right w:val="none" w:sz="0" w:space="0" w:color="auto"/>
      </w:divBdr>
    </w:div>
    <w:div w:id="102770546">
      <w:bodyDiv w:val="1"/>
      <w:marLeft w:val="0"/>
      <w:marRight w:val="0"/>
      <w:marTop w:val="0"/>
      <w:marBottom w:val="0"/>
      <w:divBdr>
        <w:top w:val="none" w:sz="0" w:space="0" w:color="auto"/>
        <w:left w:val="none" w:sz="0" w:space="0" w:color="auto"/>
        <w:bottom w:val="none" w:sz="0" w:space="0" w:color="auto"/>
        <w:right w:val="none" w:sz="0" w:space="0" w:color="auto"/>
      </w:divBdr>
    </w:div>
    <w:div w:id="103117870">
      <w:bodyDiv w:val="1"/>
      <w:marLeft w:val="0"/>
      <w:marRight w:val="0"/>
      <w:marTop w:val="0"/>
      <w:marBottom w:val="0"/>
      <w:divBdr>
        <w:top w:val="none" w:sz="0" w:space="0" w:color="auto"/>
        <w:left w:val="none" w:sz="0" w:space="0" w:color="auto"/>
        <w:bottom w:val="none" w:sz="0" w:space="0" w:color="auto"/>
        <w:right w:val="none" w:sz="0" w:space="0" w:color="auto"/>
      </w:divBdr>
    </w:div>
    <w:div w:id="104233071">
      <w:bodyDiv w:val="1"/>
      <w:marLeft w:val="0"/>
      <w:marRight w:val="0"/>
      <w:marTop w:val="0"/>
      <w:marBottom w:val="0"/>
      <w:divBdr>
        <w:top w:val="none" w:sz="0" w:space="0" w:color="auto"/>
        <w:left w:val="none" w:sz="0" w:space="0" w:color="auto"/>
        <w:bottom w:val="none" w:sz="0" w:space="0" w:color="auto"/>
        <w:right w:val="none" w:sz="0" w:space="0" w:color="auto"/>
      </w:divBdr>
    </w:div>
    <w:div w:id="104273474">
      <w:bodyDiv w:val="1"/>
      <w:marLeft w:val="0"/>
      <w:marRight w:val="0"/>
      <w:marTop w:val="0"/>
      <w:marBottom w:val="0"/>
      <w:divBdr>
        <w:top w:val="none" w:sz="0" w:space="0" w:color="auto"/>
        <w:left w:val="none" w:sz="0" w:space="0" w:color="auto"/>
        <w:bottom w:val="none" w:sz="0" w:space="0" w:color="auto"/>
        <w:right w:val="none" w:sz="0" w:space="0" w:color="auto"/>
      </w:divBdr>
    </w:div>
    <w:div w:id="104858802">
      <w:bodyDiv w:val="1"/>
      <w:marLeft w:val="0"/>
      <w:marRight w:val="0"/>
      <w:marTop w:val="0"/>
      <w:marBottom w:val="0"/>
      <w:divBdr>
        <w:top w:val="none" w:sz="0" w:space="0" w:color="auto"/>
        <w:left w:val="none" w:sz="0" w:space="0" w:color="auto"/>
        <w:bottom w:val="none" w:sz="0" w:space="0" w:color="auto"/>
        <w:right w:val="none" w:sz="0" w:space="0" w:color="auto"/>
      </w:divBdr>
    </w:div>
    <w:div w:id="105318416">
      <w:bodyDiv w:val="1"/>
      <w:marLeft w:val="0"/>
      <w:marRight w:val="0"/>
      <w:marTop w:val="0"/>
      <w:marBottom w:val="0"/>
      <w:divBdr>
        <w:top w:val="none" w:sz="0" w:space="0" w:color="auto"/>
        <w:left w:val="none" w:sz="0" w:space="0" w:color="auto"/>
        <w:bottom w:val="none" w:sz="0" w:space="0" w:color="auto"/>
        <w:right w:val="none" w:sz="0" w:space="0" w:color="auto"/>
      </w:divBdr>
    </w:div>
    <w:div w:id="108397706">
      <w:bodyDiv w:val="1"/>
      <w:marLeft w:val="0"/>
      <w:marRight w:val="0"/>
      <w:marTop w:val="0"/>
      <w:marBottom w:val="0"/>
      <w:divBdr>
        <w:top w:val="none" w:sz="0" w:space="0" w:color="auto"/>
        <w:left w:val="none" w:sz="0" w:space="0" w:color="auto"/>
        <w:bottom w:val="none" w:sz="0" w:space="0" w:color="auto"/>
        <w:right w:val="none" w:sz="0" w:space="0" w:color="auto"/>
      </w:divBdr>
    </w:div>
    <w:div w:id="108934469">
      <w:bodyDiv w:val="1"/>
      <w:marLeft w:val="0"/>
      <w:marRight w:val="0"/>
      <w:marTop w:val="0"/>
      <w:marBottom w:val="0"/>
      <w:divBdr>
        <w:top w:val="none" w:sz="0" w:space="0" w:color="auto"/>
        <w:left w:val="none" w:sz="0" w:space="0" w:color="auto"/>
        <w:bottom w:val="none" w:sz="0" w:space="0" w:color="auto"/>
        <w:right w:val="none" w:sz="0" w:space="0" w:color="auto"/>
      </w:divBdr>
    </w:div>
    <w:div w:id="109671763">
      <w:bodyDiv w:val="1"/>
      <w:marLeft w:val="0"/>
      <w:marRight w:val="0"/>
      <w:marTop w:val="0"/>
      <w:marBottom w:val="0"/>
      <w:divBdr>
        <w:top w:val="none" w:sz="0" w:space="0" w:color="auto"/>
        <w:left w:val="none" w:sz="0" w:space="0" w:color="auto"/>
        <w:bottom w:val="none" w:sz="0" w:space="0" w:color="auto"/>
        <w:right w:val="none" w:sz="0" w:space="0" w:color="auto"/>
      </w:divBdr>
    </w:div>
    <w:div w:id="110054789">
      <w:bodyDiv w:val="1"/>
      <w:marLeft w:val="0"/>
      <w:marRight w:val="0"/>
      <w:marTop w:val="0"/>
      <w:marBottom w:val="0"/>
      <w:divBdr>
        <w:top w:val="none" w:sz="0" w:space="0" w:color="auto"/>
        <w:left w:val="none" w:sz="0" w:space="0" w:color="auto"/>
        <w:bottom w:val="none" w:sz="0" w:space="0" w:color="auto"/>
        <w:right w:val="none" w:sz="0" w:space="0" w:color="auto"/>
      </w:divBdr>
    </w:div>
    <w:div w:id="111024324">
      <w:bodyDiv w:val="1"/>
      <w:marLeft w:val="0"/>
      <w:marRight w:val="0"/>
      <w:marTop w:val="0"/>
      <w:marBottom w:val="0"/>
      <w:divBdr>
        <w:top w:val="none" w:sz="0" w:space="0" w:color="auto"/>
        <w:left w:val="none" w:sz="0" w:space="0" w:color="auto"/>
        <w:bottom w:val="none" w:sz="0" w:space="0" w:color="auto"/>
        <w:right w:val="none" w:sz="0" w:space="0" w:color="auto"/>
      </w:divBdr>
    </w:div>
    <w:div w:id="112067727">
      <w:bodyDiv w:val="1"/>
      <w:marLeft w:val="0"/>
      <w:marRight w:val="0"/>
      <w:marTop w:val="0"/>
      <w:marBottom w:val="0"/>
      <w:divBdr>
        <w:top w:val="none" w:sz="0" w:space="0" w:color="auto"/>
        <w:left w:val="none" w:sz="0" w:space="0" w:color="auto"/>
        <w:bottom w:val="none" w:sz="0" w:space="0" w:color="auto"/>
        <w:right w:val="none" w:sz="0" w:space="0" w:color="auto"/>
      </w:divBdr>
    </w:div>
    <w:div w:id="113257973">
      <w:bodyDiv w:val="1"/>
      <w:marLeft w:val="0"/>
      <w:marRight w:val="0"/>
      <w:marTop w:val="0"/>
      <w:marBottom w:val="0"/>
      <w:divBdr>
        <w:top w:val="none" w:sz="0" w:space="0" w:color="auto"/>
        <w:left w:val="none" w:sz="0" w:space="0" w:color="auto"/>
        <w:bottom w:val="none" w:sz="0" w:space="0" w:color="auto"/>
        <w:right w:val="none" w:sz="0" w:space="0" w:color="auto"/>
      </w:divBdr>
    </w:div>
    <w:div w:id="113378076">
      <w:bodyDiv w:val="1"/>
      <w:marLeft w:val="0"/>
      <w:marRight w:val="0"/>
      <w:marTop w:val="0"/>
      <w:marBottom w:val="0"/>
      <w:divBdr>
        <w:top w:val="none" w:sz="0" w:space="0" w:color="auto"/>
        <w:left w:val="none" w:sz="0" w:space="0" w:color="auto"/>
        <w:bottom w:val="none" w:sz="0" w:space="0" w:color="auto"/>
        <w:right w:val="none" w:sz="0" w:space="0" w:color="auto"/>
      </w:divBdr>
    </w:div>
    <w:div w:id="113404247">
      <w:bodyDiv w:val="1"/>
      <w:marLeft w:val="0"/>
      <w:marRight w:val="0"/>
      <w:marTop w:val="0"/>
      <w:marBottom w:val="0"/>
      <w:divBdr>
        <w:top w:val="none" w:sz="0" w:space="0" w:color="auto"/>
        <w:left w:val="none" w:sz="0" w:space="0" w:color="auto"/>
        <w:bottom w:val="none" w:sz="0" w:space="0" w:color="auto"/>
        <w:right w:val="none" w:sz="0" w:space="0" w:color="auto"/>
      </w:divBdr>
    </w:div>
    <w:div w:id="113528137">
      <w:bodyDiv w:val="1"/>
      <w:marLeft w:val="0"/>
      <w:marRight w:val="0"/>
      <w:marTop w:val="0"/>
      <w:marBottom w:val="0"/>
      <w:divBdr>
        <w:top w:val="none" w:sz="0" w:space="0" w:color="auto"/>
        <w:left w:val="none" w:sz="0" w:space="0" w:color="auto"/>
        <w:bottom w:val="none" w:sz="0" w:space="0" w:color="auto"/>
        <w:right w:val="none" w:sz="0" w:space="0" w:color="auto"/>
      </w:divBdr>
    </w:div>
    <w:div w:id="113988264">
      <w:bodyDiv w:val="1"/>
      <w:marLeft w:val="0"/>
      <w:marRight w:val="0"/>
      <w:marTop w:val="0"/>
      <w:marBottom w:val="0"/>
      <w:divBdr>
        <w:top w:val="none" w:sz="0" w:space="0" w:color="auto"/>
        <w:left w:val="none" w:sz="0" w:space="0" w:color="auto"/>
        <w:bottom w:val="none" w:sz="0" w:space="0" w:color="auto"/>
        <w:right w:val="none" w:sz="0" w:space="0" w:color="auto"/>
      </w:divBdr>
    </w:div>
    <w:div w:id="114637455">
      <w:bodyDiv w:val="1"/>
      <w:marLeft w:val="0"/>
      <w:marRight w:val="0"/>
      <w:marTop w:val="0"/>
      <w:marBottom w:val="0"/>
      <w:divBdr>
        <w:top w:val="none" w:sz="0" w:space="0" w:color="auto"/>
        <w:left w:val="none" w:sz="0" w:space="0" w:color="auto"/>
        <w:bottom w:val="none" w:sz="0" w:space="0" w:color="auto"/>
        <w:right w:val="none" w:sz="0" w:space="0" w:color="auto"/>
      </w:divBdr>
    </w:div>
    <w:div w:id="114640072">
      <w:bodyDiv w:val="1"/>
      <w:marLeft w:val="0"/>
      <w:marRight w:val="0"/>
      <w:marTop w:val="0"/>
      <w:marBottom w:val="0"/>
      <w:divBdr>
        <w:top w:val="none" w:sz="0" w:space="0" w:color="auto"/>
        <w:left w:val="none" w:sz="0" w:space="0" w:color="auto"/>
        <w:bottom w:val="none" w:sz="0" w:space="0" w:color="auto"/>
        <w:right w:val="none" w:sz="0" w:space="0" w:color="auto"/>
      </w:divBdr>
    </w:div>
    <w:div w:id="114836752">
      <w:bodyDiv w:val="1"/>
      <w:marLeft w:val="0"/>
      <w:marRight w:val="0"/>
      <w:marTop w:val="0"/>
      <w:marBottom w:val="0"/>
      <w:divBdr>
        <w:top w:val="none" w:sz="0" w:space="0" w:color="auto"/>
        <w:left w:val="none" w:sz="0" w:space="0" w:color="auto"/>
        <w:bottom w:val="none" w:sz="0" w:space="0" w:color="auto"/>
        <w:right w:val="none" w:sz="0" w:space="0" w:color="auto"/>
      </w:divBdr>
    </w:div>
    <w:div w:id="115026446">
      <w:bodyDiv w:val="1"/>
      <w:marLeft w:val="0"/>
      <w:marRight w:val="0"/>
      <w:marTop w:val="0"/>
      <w:marBottom w:val="0"/>
      <w:divBdr>
        <w:top w:val="none" w:sz="0" w:space="0" w:color="auto"/>
        <w:left w:val="none" w:sz="0" w:space="0" w:color="auto"/>
        <w:bottom w:val="none" w:sz="0" w:space="0" w:color="auto"/>
        <w:right w:val="none" w:sz="0" w:space="0" w:color="auto"/>
      </w:divBdr>
    </w:div>
    <w:div w:id="115375793">
      <w:bodyDiv w:val="1"/>
      <w:marLeft w:val="0"/>
      <w:marRight w:val="0"/>
      <w:marTop w:val="0"/>
      <w:marBottom w:val="0"/>
      <w:divBdr>
        <w:top w:val="none" w:sz="0" w:space="0" w:color="auto"/>
        <w:left w:val="none" w:sz="0" w:space="0" w:color="auto"/>
        <w:bottom w:val="none" w:sz="0" w:space="0" w:color="auto"/>
        <w:right w:val="none" w:sz="0" w:space="0" w:color="auto"/>
      </w:divBdr>
    </w:div>
    <w:div w:id="115636273">
      <w:bodyDiv w:val="1"/>
      <w:marLeft w:val="0"/>
      <w:marRight w:val="0"/>
      <w:marTop w:val="0"/>
      <w:marBottom w:val="0"/>
      <w:divBdr>
        <w:top w:val="none" w:sz="0" w:space="0" w:color="auto"/>
        <w:left w:val="none" w:sz="0" w:space="0" w:color="auto"/>
        <w:bottom w:val="none" w:sz="0" w:space="0" w:color="auto"/>
        <w:right w:val="none" w:sz="0" w:space="0" w:color="auto"/>
      </w:divBdr>
    </w:div>
    <w:div w:id="116024624">
      <w:bodyDiv w:val="1"/>
      <w:marLeft w:val="0"/>
      <w:marRight w:val="0"/>
      <w:marTop w:val="0"/>
      <w:marBottom w:val="0"/>
      <w:divBdr>
        <w:top w:val="none" w:sz="0" w:space="0" w:color="auto"/>
        <w:left w:val="none" w:sz="0" w:space="0" w:color="auto"/>
        <w:bottom w:val="none" w:sz="0" w:space="0" w:color="auto"/>
        <w:right w:val="none" w:sz="0" w:space="0" w:color="auto"/>
      </w:divBdr>
    </w:div>
    <w:div w:id="116460702">
      <w:bodyDiv w:val="1"/>
      <w:marLeft w:val="0"/>
      <w:marRight w:val="0"/>
      <w:marTop w:val="0"/>
      <w:marBottom w:val="0"/>
      <w:divBdr>
        <w:top w:val="none" w:sz="0" w:space="0" w:color="auto"/>
        <w:left w:val="none" w:sz="0" w:space="0" w:color="auto"/>
        <w:bottom w:val="none" w:sz="0" w:space="0" w:color="auto"/>
        <w:right w:val="none" w:sz="0" w:space="0" w:color="auto"/>
      </w:divBdr>
    </w:div>
    <w:div w:id="117188308">
      <w:bodyDiv w:val="1"/>
      <w:marLeft w:val="0"/>
      <w:marRight w:val="0"/>
      <w:marTop w:val="0"/>
      <w:marBottom w:val="0"/>
      <w:divBdr>
        <w:top w:val="none" w:sz="0" w:space="0" w:color="auto"/>
        <w:left w:val="none" w:sz="0" w:space="0" w:color="auto"/>
        <w:bottom w:val="none" w:sz="0" w:space="0" w:color="auto"/>
        <w:right w:val="none" w:sz="0" w:space="0" w:color="auto"/>
      </w:divBdr>
    </w:div>
    <w:div w:id="118423815">
      <w:bodyDiv w:val="1"/>
      <w:marLeft w:val="0"/>
      <w:marRight w:val="0"/>
      <w:marTop w:val="0"/>
      <w:marBottom w:val="0"/>
      <w:divBdr>
        <w:top w:val="none" w:sz="0" w:space="0" w:color="auto"/>
        <w:left w:val="none" w:sz="0" w:space="0" w:color="auto"/>
        <w:bottom w:val="none" w:sz="0" w:space="0" w:color="auto"/>
        <w:right w:val="none" w:sz="0" w:space="0" w:color="auto"/>
      </w:divBdr>
    </w:div>
    <w:div w:id="120730423">
      <w:bodyDiv w:val="1"/>
      <w:marLeft w:val="0"/>
      <w:marRight w:val="0"/>
      <w:marTop w:val="0"/>
      <w:marBottom w:val="0"/>
      <w:divBdr>
        <w:top w:val="none" w:sz="0" w:space="0" w:color="auto"/>
        <w:left w:val="none" w:sz="0" w:space="0" w:color="auto"/>
        <w:bottom w:val="none" w:sz="0" w:space="0" w:color="auto"/>
        <w:right w:val="none" w:sz="0" w:space="0" w:color="auto"/>
      </w:divBdr>
    </w:div>
    <w:div w:id="121460886">
      <w:bodyDiv w:val="1"/>
      <w:marLeft w:val="0"/>
      <w:marRight w:val="0"/>
      <w:marTop w:val="0"/>
      <w:marBottom w:val="0"/>
      <w:divBdr>
        <w:top w:val="none" w:sz="0" w:space="0" w:color="auto"/>
        <w:left w:val="none" w:sz="0" w:space="0" w:color="auto"/>
        <w:bottom w:val="none" w:sz="0" w:space="0" w:color="auto"/>
        <w:right w:val="none" w:sz="0" w:space="0" w:color="auto"/>
      </w:divBdr>
    </w:div>
    <w:div w:id="121507738">
      <w:bodyDiv w:val="1"/>
      <w:marLeft w:val="0"/>
      <w:marRight w:val="0"/>
      <w:marTop w:val="0"/>
      <w:marBottom w:val="0"/>
      <w:divBdr>
        <w:top w:val="none" w:sz="0" w:space="0" w:color="auto"/>
        <w:left w:val="none" w:sz="0" w:space="0" w:color="auto"/>
        <w:bottom w:val="none" w:sz="0" w:space="0" w:color="auto"/>
        <w:right w:val="none" w:sz="0" w:space="0" w:color="auto"/>
      </w:divBdr>
    </w:div>
    <w:div w:id="122236884">
      <w:bodyDiv w:val="1"/>
      <w:marLeft w:val="0"/>
      <w:marRight w:val="0"/>
      <w:marTop w:val="0"/>
      <w:marBottom w:val="0"/>
      <w:divBdr>
        <w:top w:val="none" w:sz="0" w:space="0" w:color="auto"/>
        <w:left w:val="none" w:sz="0" w:space="0" w:color="auto"/>
        <w:bottom w:val="none" w:sz="0" w:space="0" w:color="auto"/>
        <w:right w:val="none" w:sz="0" w:space="0" w:color="auto"/>
      </w:divBdr>
    </w:div>
    <w:div w:id="123079750">
      <w:bodyDiv w:val="1"/>
      <w:marLeft w:val="0"/>
      <w:marRight w:val="0"/>
      <w:marTop w:val="0"/>
      <w:marBottom w:val="0"/>
      <w:divBdr>
        <w:top w:val="none" w:sz="0" w:space="0" w:color="auto"/>
        <w:left w:val="none" w:sz="0" w:space="0" w:color="auto"/>
        <w:bottom w:val="none" w:sz="0" w:space="0" w:color="auto"/>
        <w:right w:val="none" w:sz="0" w:space="0" w:color="auto"/>
      </w:divBdr>
    </w:div>
    <w:div w:id="123162988">
      <w:bodyDiv w:val="1"/>
      <w:marLeft w:val="0"/>
      <w:marRight w:val="0"/>
      <w:marTop w:val="0"/>
      <w:marBottom w:val="0"/>
      <w:divBdr>
        <w:top w:val="none" w:sz="0" w:space="0" w:color="auto"/>
        <w:left w:val="none" w:sz="0" w:space="0" w:color="auto"/>
        <w:bottom w:val="none" w:sz="0" w:space="0" w:color="auto"/>
        <w:right w:val="none" w:sz="0" w:space="0" w:color="auto"/>
      </w:divBdr>
    </w:div>
    <w:div w:id="123354203">
      <w:bodyDiv w:val="1"/>
      <w:marLeft w:val="0"/>
      <w:marRight w:val="0"/>
      <w:marTop w:val="0"/>
      <w:marBottom w:val="0"/>
      <w:divBdr>
        <w:top w:val="none" w:sz="0" w:space="0" w:color="auto"/>
        <w:left w:val="none" w:sz="0" w:space="0" w:color="auto"/>
        <w:bottom w:val="none" w:sz="0" w:space="0" w:color="auto"/>
        <w:right w:val="none" w:sz="0" w:space="0" w:color="auto"/>
      </w:divBdr>
    </w:div>
    <w:div w:id="125045616">
      <w:bodyDiv w:val="1"/>
      <w:marLeft w:val="0"/>
      <w:marRight w:val="0"/>
      <w:marTop w:val="0"/>
      <w:marBottom w:val="0"/>
      <w:divBdr>
        <w:top w:val="none" w:sz="0" w:space="0" w:color="auto"/>
        <w:left w:val="none" w:sz="0" w:space="0" w:color="auto"/>
        <w:bottom w:val="none" w:sz="0" w:space="0" w:color="auto"/>
        <w:right w:val="none" w:sz="0" w:space="0" w:color="auto"/>
      </w:divBdr>
    </w:div>
    <w:div w:id="125441563">
      <w:bodyDiv w:val="1"/>
      <w:marLeft w:val="0"/>
      <w:marRight w:val="0"/>
      <w:marTop w:val="0"/>
      <w:marBottom w:val="0"/>
      <w:divBdr>
        <w:top w:val="none" w:sz="0" w:space="0" w:color="auto"/>
        <w:left w:val="none" w:sz="0" w:space="0" w:color="auto"/>
        <w:bottom w:val="none" w:sz="0" w:space="0" w:color="auto"/>
        <w:right w:val="none" w:sz="0" w:space="0" w:color="auto"/>
      </w:divBdr>
    </w:div>
    <w:div w:id="127171365">
      <w:bodyDiv w:val="1"/>
      <w:marLeft w:val="0"/>
      <w:marRight w:val="0"/>
      <w:marTop w:val="0"/>
      <w:marBottom w:val="0"/>
      <w:divBdr>
        <w:top w:val="none" w:sz="0" w:space="0" w:color="auto"/>
        <w:left w:val="none" w:sz="0" w:space="0" w:color="auto"/>
        <w:bottom w:val="none" w:sz="0" w:space="0" w:color="auto"/>
        <w:right w:val="none" w:sz="0" w:space="0" w:color="auto"/>
      </w:divBdr>
    </w:div>
    <w:div w:id="127288711">
      <w:bodyDiv w:val="1"/>
      <w:marLeft w:val="0"/>
      <w:marRight w:val="0"/>
      <w:marTop w:val="0"/>
      <w:marBottom w:val="0"/>
      <w:divBdr>
        <w:top w:val="none" w:sz="0" w:space="0" w:color="auto"/>
        <w:left w:val="none" w:sz="0" w:space="0" w:color="auto"/>
        <w:bottom w:val="none" w:sz="0" w:space="0" w:color="auto"/>
        <w:right w:val="none" w:sz="0" w:space="0" w:color="auto"/>
      </w:divBdr>
    </w:div>
    <w:div w:id="127747350">
      <w:bodyDiv w:val="1"/>
      <w:marLeft w:val="0"/>
      <w:marRight w:val="0"/>
      <w:marTop w:val="0"/>
      <w:marBottom w:val="0"/>
      <w:divBdr>
        <w:top w:val="none" w:sz="0" w:space="0" w:color="auto"/>
        <w:left w:val="none" w:sz="0" w:space="0" w:color="auto"/>
        <w:bottom w:val="none" w:sz="0" w:space="0" w:color="auto"/>
        <w:right w:val="none" w:sz="0" w:space="0" w:color="auto"/>
      </w:divBdr>
    </w:div>
    <w:div w:id="127864432">
      <w:bodyDiv w:val="1"/>
      <w:marLeft w:val="0"/>
      <w:marRight w:val="0"/>
      <w:marTop w:val="0"/>
      <w:marBottom w:val="0"/>
      <w:divBdr>
        <w:top w:val="none" w:sz="0" w:space="0" w:color="auto"/>
        <w:left w:val="none" w:sz="0" w:space="0" w:color="auto"/>
        <w:bottom w:val="none" w:sz="0" w:space="0" w:color="auto"/>
        <w:right w:val="none" w:sz="0" w:space="0" w:color="auto"/>
      </w:divBdr>
    </w:div>
    <w:div w:id="128327199">
      <w:bodyDiv w:val="1"/>
      <w:marLeft w:val="0"/>
      <w:marRight w:val="0"/>
      <w:marTop w:val="0"/>
      <w:marBottom w:val="0"/>
      <w:divBdr>
        <w:top w:val="none" w:sz="0" w:space="0" w:color="auto"/>
        <w:left w:val="none" w:sz="0" w:space="0" w:color="auto"/>
        <w:bottom w:val="none" w:sz="0" w:space="0" w:color="auto"/>
        <w:right w:val="none" w:sz="0" w:space="0" w:color="auto"/>
      </w:divBdr>
    </w:div>
    <w:div w:id="128478360">
      <w:bodyDiv w:val="1"/>
      <w:marLeft w:val="0"/>
      <w:marRight w:val="0"/>
      <w:marTop w:val="0"/>
      <w:marBottom w:val="0"/>
      <w:divBdr>
        <w:top w:val="none" w:sz="0" w:space="0" w:color="auto"/>
        <w:left w:val="none" w:sz="0" w:space="0" w:color="auto"/>
        <w:bottom w:val="none" w:sz="0" w:space="0" w:color="auto"/>
        <w:right w:val="none" w:sz="0" w:space="0" w:color="auto"/>
      </w:divBdr>
    </w:div>
    <w:div w:id="129327965">
      <w:bodyDiv w:val="1"/>
      <w:marLeft w:val="0"/>
      <w:marRight w:val="0"/>
      <w:marTop w:val="0"/>
      <w:marBottom w:val="0"/>
      <w:divBdr>
        <w:top w:val="none" w:sz="0" w:space="0" w:color="auto"/>
        <w:left w:val="none" w:sz="0" w:space="0" w:color="auto"/>
        <w:bottom w:val="none" w:sz="0" w:space="0" w:color="auto"/>
        <w:right w:val="none" w:sz="0" w:space="0" w:color="auto"/>
      </w:divBdr>
    </w:div>
    <w:div w:id="131365743">
      <w:bodyDiv w:val="1"/>
      <w:marLeft w:val="0"/>
      <w:marRight w:val="0"/>
      <w:marTop w:val="0"/>
      <w:marBottom w:val="0"/>
      <w:divBdr>
        <w:top w:val="none" w:sz="0" w:space="0" w:color="auto"/>
        <w:left w:val="none" w:sz="0" w:space="0" w:color="auto"/>
        <w:bottom w:val="none" w:sz="0" w:space="0" w:color="auto"/>
        <w:right w:val="none" w:sz="0" w:space="0" w:color="auto"/>
      </w:divBdr>
    </w:div>
    <w:div w:id="131750752">
      <w:bodyDiv w:val="1"/>
      <w:marLeft w:val="0"/>
      <w:marRight w:val="0"/>
      <w:marTop w:val="0"/>
      <w:marBottom w:val="0"/>
      <w:divBdr>
        <w:top w:val="none" w:sz="0" w:space="0" w:color="auto"/>
        <w:left w:val="none" w:sz="0" w:space="0" w:color="auto"/>
        <w:bottom w:val="none" w:sz="0" w:space="0" w:color="auto"/>
        <w:right w:val="none" w:sz="0" w:space="0" w:color="auto"/>
      </w:divBdr>
    </w:div>
    <w:div w:id="132526238">
      <w:bodyDiv w:val="1"/>
      <w:marLeft w:val="0"/>
      <w:marRight w:val="0"/>
      <w:marTop w:val="0"/>
      <w:marBottom w:val="0"/>
      <w:divBdr>
        <w:top w:val="none" w:sz="0" w:space="0" w:color="auto"/>
        <w:left w:val="none" w:sz="0" w:space="0" w:color="auto"/>
        <w:bottom w:val="none" w:sz="0" w:space="0" w:color="auto"/>
        <w:right w:val="none" w:sz="0" w:space="0" w:color="auto"/>
      </w:divBdr>
    </w:div>
    <w:div w:id="132795375">
      <w:bodyDiv w:val="1"/>
      <w:marLeft w:val="0"/>
      <w:marRight w:val="0"/>
      <w:marTop w:val="0"/>
      <w:marBottom w:val="0"/>
      <w:divBdr>
        <w:top w:val="none" w:sz="0" w:space="0" w:color="auto"/>
        <w:left w:val="none" w:sz="0" w:space="0" w:color="auto"/>
        <w:bottom w:val="none" w:sz="0" w:space="0" w:color="auto"/>
        <w:right w:val="none" w:sz="0" w:space="0" w:color="auto"/>
      </w:divBdr>
    </w:div>
    <w:div w:id="133253853">
      <w:bodyDiv w:val="1"/>
      <w:marLeft w:val="0"/>
      <w:marRight w:val="0"/>
      <w:marTop w:val="0"/>
      <w:marBottom w:val="0"/>
      <w:divBdr>
        <w:top w:val="none" w:sz="0" w:space="0" w:color="auto"/>
        <w:left w:val="none" w:sz="0" w:space="0" w:color="auto"/>
        <w:bottom w:val="none" w:sz="0" w:space="0" w:color="auto"/>
        <w:right w:val="none" w:sz="0" w:space="0" w:color="auto"/>
      </w:divBdr>
    </w:div>
    <w:div w:id="133379960">
      <w:bodyDiv w:val="1"/>
      <w:marLeft w:val="0"/>
      <w:marRight w:val="0"/>
      <w:marTop w:val="0"/>
      <w:marBottom w:val="0"/>
      <w:divBdr>
        <w:top w:val="none" w:sz="0" w:space="0" w:color="auto"/>
        <w:left w:val="none" w:sz="0" w:space="0" w:color="auto"/>
        <w:bottom w:val="none" w:sz="0" w:space="0" w:color="auto"/>
        <w:right w:val="none" w:sz="0" w:space="0" w:color="auto"/>
      </w:divBdr>
    </w:div>
    <w:div w:id="133915456">
      <w:bodyDiv w:val="1"/>
      <w:marLeft w:val="0"/>
      <w:marRight w:val="0"/>
      <w:marTop w:val="0"/>
      <w:marBottom w:val="0"/>
      <w:divBdr>
        <w:top w:val="none" w:sz="0" w:space="0" w:color="auto"/>
        <w:left w:val="none" w:sz="0" w:space="0" w:color="auto"/>
        <w:bottom w:val="none" w:sz="0" w:space="0" w:color="auto"/>
        <w:right w:val="none" w:sz="0" w:space="0" w:color="auto"/>
      </w:divBdr>
    </w:div>
    <w:div w:id="134296381">
      <w:bodyDiv w:val="1"/>
      <w:marLeft w:val="0"/>
      <w:marRight w:val="0"/>
      <w:marTop w:val="0"/>
      <w:marBottom w:val="0"/>
      <w:divBdr>
        <w:top w:val="none" w:sz="0" w:space="0" w:color="auto"/>
        <w:left w:val="none" w:sz="0" w:space="0" w:color="auto"/>
        <w:bottom w:val="none" w:sz="0" w:space="0" w:color="auto"/>
        <w:right w:val="none" w:sz="0" w:space="0" w:color="auto"/>
      </w:divBdr>
    </w:div>
    <w:div w:id="135343734">
      <w:bodyDiv w:val="1"/>
      <w:marLeft w:val="0"/>
      <w:marRight w:val="0"/>
      <w:marTop w:val="0"/>
      <w:marBottom w:val="0"/>
      <w:divBdr>
        <w:top w:val="none" w:sz="0" w:space="0" w:color="auto"/>
        <w:left w:val="none" w:sz="0" w:space="0" w:color="auto"/>
        <w:bottom w:val="none" w:sz="0" w:space="0" w:color="auto"/>
        <w:right w:val="none" w:sz="0" w:space="0" w:color="auto"/>
      </w:divBdr>
    </w:div>
    <w:div w:id="136844542">
      <w:bodyDiv w:val="1"/>
      <w:marLeft w:val="0"/>
      <w:marRight w:val="0"/>
      <w:marTop w:val="0"/>
      <w:marBottom w:val="0"/>
      <w:divBdr>
        <w:top w:val="none" w:sz="0" w:space="0" w:color="auto"/>
        <w:left w:val="none" w:sz="0" w:space="0" w:color="auto"/>
        <w:bottom w:val="none" w:sz="0" w:space="0" w:color="auto"/>
        <w:right w:val="none" w:sz="0" w:space="0" w:color="auto"/>
      </w:divBdr>
    </w:div>
    <w:div w:id="136848399">
      <w:bodyDiv w:val="1"/>
      <w:marLeft w:val="0"/>
      <w:marRight w:val="0"/>
      <w:marTop w:val="0"/>
      <w:marBottom w:val="0"/>
      <w:divBdr>
        <w:top w:val="none" w:sz="0" w:space="0" w:color="auto"/>
        <w:left w:val="none" w:sz="0" w:space="0" w:color="auto"/>
        <w:bottom w:val="none" w:sz="0" w:space="0" w:color="auto"/>
        <w:right w:val="none" w:sz="0" w:space="0" w:color="auto"/>
      </w:divBdr>
    </w:div>
    <w:div w:id="138112552">
      <w:bodyDiv w:val="1"/>
      <w:marLeft w:val="0"/>
      <w:marRight w:val="0"/>
      <w:marTop w:val="0"/>
      <w:marBottom w:val="0"/>
      <w:divBdr>
        <w:top w:val="none" w:sz="0" w:space="0" w:color="auto"/>
        <w:left w:val="none" w:sz="0" w:space="0" w:color="auto"/>
        <w:bottom w:val="none" w:sz="0" w:space="0" w:color="auto"/>
        <w:right w:val="none" w:sz="0" w:space="0" w:color="auto"/>
      </w:divBdr>
    </w:div>
    <w:div w:id="138427736">
      <w:bodyDiv w:val="1"/>
      <w:marLeft w:val="0"/>
      <w:marRight w:val="0"/>
      <w:marTop w:val="0"/>
      <w:marBottom w:val="0"/>
      <w:divBdr>
        <w:top w:val="none" w:sz="0" w:space="0" w:color="auto"/>
        <w:left w:val="none" w:sz="0" w:space="0" w:color="auto"/>
        <w:bottom w:val="none" w:sz="0" w:space="0" w:color="auto"/>
        <w:right w:val="none" w:sz="0" w:space="0" w:color="auto"/>
      </w:divBdr>
    </w:div>
    <w:div w:id="138885156">
      <w:bodyDiv w:val="1"/>
      <w:marLeft w:val="0"/>
      <w:marRight w:val="0"/>
      <w:marTop w:val="0"/>
      <w:marBottom w:val="0"/>
      <w:divBdr>
        <w:top w:val="none" w:sz="0" w:space="0" w:color="auto"/>
        <w:left w:val="none" w:sz="0" w:space="0" w:color="auto"/>
        <w:bottom w:val="none" w:sz="0" w:space="0" w:color="auto"/>
        <w:right w:val="none" w:sz="0" w:space="0" w:color="auto"/>
      </w:divBdr>
    </w:div>
    <w:div w:id="139734185">
      <w:bodyDiv w:val="1"/>
      <w:marLeft w:val="0"/>
      <w:marRight w:val="0"/>
      <w:marTop w:val="0"/>
      <w:marBottom w:val="0"/>
      <w:divBdr>
        <w:top w:val="none" w:sz="0" w:space="0" w:color="auto"/>
        <w:left w:val="none" w:sz="0" w:space="0" w:color="auto"/>
        <w:bottom w:val="none" w:sz="0" w:space="0" w:color="auto"/>
        <w:right w:val="none" w:sz="0" w:space="0" w:color="auto"/>
      </w:divBdr>
    </w:div>
    <w:div w:id="140580556">
      <w:bodyDiv w:val="1"/>
      <w:marLeft w:val="0"/>
      <w:marRight w:val="0"/>
      <w:marTop w:val="0"/>
      <w:marBottom w:val="0"/>
      <w:divBdr>
        <w:top w:val="none" w:sz="0" w:space="0" w:color="auto"/>
        <w:left w:val="none" w:sz="0" w:space="0" w:color="auto"/>
        <w:bottom w:val="none" w:sz="0" w:space="0" w:color="auto"/>
        <w:right w:val="none" w:sz="0" w:space="0" w:color="auto"/>
      </w:divBdr>
    </w:div>
    <w:div w:id="143939791">
      <w:bodyDiv w:val="1"/>
      <w:marLeft w:val="0"/>
      <w:marRight w:val="0"/>
      <w:marTop w:val="0"/>
      <w:marBottom w:val="0"/>
      <w:divBdr>
        <w:top w:val="none" w:sz="0" w:space="0" w:color="auto"/>
        <w:left w:val="none" w:sz="0" w:space="0" w:color="auto"/>
        <w:bottom w:val="none" w:sz="0" w:space="0" w:color="auto"/>
        <w:right w:val="none" w:sz="0" w:space="0" w:color="auto"/>
      </w:divBdr>
    </w:div>
    <w:div w:id="144905800">
      <w:bodyDiv w:val="1"/>
      <w:marLeft w:val="0"/>
      <w:marRight w:val="0"/>
      <w:marTop w:val="0"/>
      <w:marBottom w:val="0"/>
      <w:divBdr>
        <w:top w:val="none" w:sz="0" w:space="0" w:color="auto"/>
        <w:left w:val="none" w:sz="0" w:space="0" w:color="auto"/>
        <w:bottom w:val="none" w:sz="0" w:space="0" w:color="auto"/>
        <w:right w:val="none" w:sz="0" w:space="0" w:color="auto"/>
      </w:divBdr>
    </w:div>
    <w:div w:id="145560798">
      <w:bodyDiv w:val="1"/>
      <w:marLeft w:val="0"/>
      <w:marRight w:val="0"/>
      <w:marTop w:val="0"/>
      <w:marBottom w:val="0"/>
      <w:divBdr>
        <w:top w:val="none" w:sz="0" w:space="0" w:color="auto"/>
        <w:left w:val="none" w:sz="0" w:space="0" w:color="auto"/>
        <w:bottom w:val="none" w:sz="0" w:space="0" w:color="auto"/>
        <w:right w:val="none" w:sz="0" w:space="0" w:color="auto"/>
      </w:divBdr>
    </w:div>
    <w:div w:id="145585234">
      <w:bodyDiv w:val="1"/>
      <w:marLeft w:val="0"/>
      <w:marRight w:val="0"/>
      <w:marTop w:val="0"/>
      <w:marBottom w:val="0"/>
      <w:divBdr>
        <w:top w:val="none" w:sz="0" w:space="0" w:color="auto"/>
        <w:left w:val="none" w:sz="0" w:space="0" w:color="auto"/>
        <w:bottom w:val="none" w:sz="0" w:space="0" w:color="auto"/>
        <w:right w:val="none" w:sz="0" w:space="0" w:color="auto"/>
      </w:divBdr>
    </w:div>
    <w:div w:id="146360799">
      <w:bodyDiv w:val="1"/>
      <w:marLeft w:val="0"/>
      <w:marRight w:val="0"/>
      <w:marTop w:val="0"/>
      <w:marBottom w:val="0"/>
      <w:divBdr>
        <w:top w:val="none" w:sz="0" w:space="0" w:color="auto"/>
        <w:left w:val="none" w:sz="0" w:space="0" w:color="auto"/>
        <w:bottom w:val="none" w:sz="0" w:space="0" w:color="auto"/>
        <w:right w:val="none" w:sz="0" w:space="0" w:color="auto"/>
      </w:divBdr>
    </w:div>
    <w:div w:id="146940052">
      <w:bodyDiv w:val="1"/>
      <w:marLeft w:val="0"/>
      <w:marRight w:val="0"/>
      <w:marTop w:val="0"/>
      <w:marBottom w:val="0"/>
      <w:divBdr>
        <w:top w:val="none" w:sz="0" w:space="0" w:color="auto"/>
        <w:left w:val="none" w:sz="0" w:space="0" w:color="auto"/>
        <w:bottom w:val="none" w:sz="0" w:space="0" w:color="auto"/>
        <w:right w:val="none" w:sz="0" w:space="0" w:color="auto"/>
      </w:divBdr>
    </w:div>
    <w:div w:id="151913930">
      <w:bodyDiv w:val="1"/>
      <w:marLeft w:val="0"/>
      <w:marRight w:val="0"/>
      <w:marTop w:val="0"/>
      <w:marBottom w:val="0"/>
      <w:divBdr>
        <w:top w:val="none" w:sz="0" w:space="0" w:color="auto"/>
        <w:left w:val="none" w:sz="0" w:space="0" w:color="auto"/>
        <w:bottom w:val="none" w:sz="0" w:space="0" w:color="auto"/>
        <w:right w:val="none" w:sz="0" w:space="0" w:color="auto"/>
      </w:divBdr>
    </w:div>
    <w:div w:id="152572688">
      <w:bodyDiv w:val="1"/>
      <w:marLeft w:val="0"/>
      <w:marRight w:val="0"/>
      <w:marTop w:val="0"/>
      <w:marBottom w:val="0"/>
      <w:divBdr>
        <w:top w:val="none" w:sz="0" w:space="0" w:color="auto"/>
        <w:left w:val="none" w:sz="0" w:space="0" w:color="auto"/>
        <w:bottom w:val="none" w:sz="0" w:space="0" w:color="auto"/>
        <w:right w:val="none" w:sz="0" w:space="0" w:color="auto"/>
      </w:divBdr>
    </w:div>
    <w:div w:id="152914044">
      <w:bodyDiv w:val="1"/>
      <w:marLeft w:val="0"/>
      <w:marRight w:val="0"/>
      <w:marTop w:val="0"/>
      <w:marBottom w:val="0"/>
      <w:divBdr>
        <w:top w:val="none" w:sz="0" w:space="0" w:color="auto"/>
        <w:left w:val="none" w:sz="0" w:space="0" w:color="auto"/>
        <w:bottom w:val="none" w:sz="0" w:space="0" w:color="auto"/>
        <w:right w:val="none" w:sz="0" w:space="0" w:color="auto"/>
      </w:divBdr>
    </w:div>
    <w:div w:id="154225965">
      <w:bodyDiv w:val="1"/>
      <w:marLeft w:val="0"/>
      <w:marRight w:val="0"/>
      <w:marTop w:val="0"/>
      <w:marBottom w:val="0"/>
      <w:divBdr>
        <w:top w:val="none" w:sz="0" w:space="0" w:color="auto"/>
        <w:left w:val="none" w:sz="0" w:space="0" w:color="auto"/>
        <w:bottom w:val="none" w:sz="0" w:space="0" w:color="auto"/>
        <w:right w:val="none" w:sz="0" w:space="0" w:color="auto"/>
      </w:divBdr>
    </w:div>
    <w:div w:id="154957524">
      <w:bodyDiv w:val="1"/>
      <w:marLeft w:val="0"/>
      <w:marRight w:val="0"/>
      <w:marTop w:val="0"/>
      <w:marBottom w:val="0"/>
      <w:divBdr>
        <w:top w:val="none" w:sz="0" w:space="0" w:color="auto"/>
        <w:left w:val="none" w:sz="0" w:space="0" w:color="auto"/>
        <w:bottom w:val="none" w:sz="0" w:space="0" w:color="auto"/>
        <w:right w:val="none" w:sz="0" w:space="0" w:color="auto"/>
      </w:divBdr>
    </w:div>
    <w:div w:id="155078000">
      <w:bodyDiv w:val="1"/>
      <w:marLeft w:val="0"/>
      <w:marRight w:val="0"/>
      <w:marTop w:val="0"/>
      <w:marBottom w:val="0"/>
      <w:divBdr>
        <w:top w:val="none" w:sz="0" w:space="0" w:color="auto"/>
        <w:left w:val="none" w:sz="0" w:space="0" w:color="auto"/>
        <w:bottom w:val="none" w:sz="0" w:space="0" w:color="auto"/>
        <w:right w:val="none" w:sz="0" w:space="0" w:color="auto"/>
      </w:divBdr>
    </w:div>
    <w:div w:id="155845106">
      <w:bodyDiv w:val="1"/>
      <w:marLeft w:val="0"/>
      <w:marRight w:val="0"/>
      <w:marTop w:val="0"/>
      <w:marBottom w:val="0"/>
      <w:divBdr>
        <w:top w:val="none" w:sz="0" w:space="0" w:color="auto"/>
        <w:left w:val="none" w:sz="0" w:space="0" w:color="auto"/>
        <w:bottom w:val="none" w:sz="0" w:space="0" w:color="auto"/>
        <w:right w:val="none" w:sz="0" w:space="0" w:color="auto"/>
      </w:divBdr>
    </w:div>
    <w:div w:id="156503874">
      <w:bodyDiv w:val="1"/>
      <w:marLeft w:val="0"/>
      <w:marRight w:val="0"/>
      <w:marTop w:val="0"/>
      <w:marBottom w:val="0"/>
      <w:divBdr>
        <w:top w:val="none" w:sz="0" w:space="0" w:color="auto"/>
        <w:left w:val="none" w:sz="0" w:space="0" w:color="auto"/>
        <w:bottom w:val="none" w:sz="0" w:space="0" w:color="auto"/>
        <w:right w:val="none" w:sz="0" w:space="0" w:color="auto"/>
      </w:divBdr>
    </w:div>
    <w:div w:id="158541298">
      <w:bodyDiv w:val="1"/>
      <w:marLeft w:val="0"/>
      <w:marRight w:val="0"/>
      <w:marTop w:val="0"/>
      <w:marBottom w:val="0"/>
      <w:divBdr>
        <w:top w:val="none" w:sz="0" w:space="0" w:color="auto"/>
        <w:left w:val="none" w:sz="0" w:space="0" w:color="auto"/>
        <w:bottom w:val="none" w:sz="0" w:space="0" w:color="auto"/>
        <w:right w:val="none" w:sz="0" w:space="0" w:color="auto"/>
      </w:divBdr>
    </w:div>
    <w:div w:id="158615205">
      <w:bodyDiv w:val="1"/>
      <w:marLeft w:val="0"/>
      <w:marRight w:val="0"/>
      <w:marTop w:val="0"/>
      <w:marBottom w:val="0"/>
      <w:divBdr>
        <w:top w:val="none" w:sz="0" w:space="0" w:color="auto"/>
        <w:left w:val="none" w:sz="0" w:space="0" w:color="auto"/>
        <w:bottom w:val="none" w:sz="0" w:space="0" w:color="auto"/>
        <w:right w:val="none" w:sz="0" w:space="0" w:color="auto"/>
      </w:divBdr>
    </w:div>
    <w:div w:id="158692363">
      <w:bodyDiv w:val="1"/>
      <w:marLeft w:val="0"/>
      <w:marRight w:val="0"/>
      <w:marTop w:val="0"/>
      <w:marBottom w:val="0"/>
      <w:divBdr>
        <w:top w:val="none" w:sz="0" w:space="0" w:color="auto"/>
        <w:left w:val="none" w:sz="0" w:space="0" w:color="auto"/>
        <w:bottom w:val="none" w:sz="0" w:space="0" w:color="auto"/>
        <w:right w:val="none" w:sz="0" w:space="0" w:color="auto"/>
      </w:divBdr>
    </w:div>
    <w:div w:id="159664893">
      <w:bodyDiv w:val="1"/>
      <w:marLeft w:val="0"/>
      <w:marRight w:val="0"/>
      <w:marTop w:val="0"/>
      <w:marBottom w:val="0"/>
      <w:divBdr>
        <w:top w:val="none" w:sz="0" w:space="0" w:color="auto"/>
        <w:left w:val="none" w:sz="0" w:space="0" w:color="auto"/>
        <w:bottom w:val="none" w:sz="0" w:space="0" w:color="auto"/>
        <w:right w:val="none" w:sz="0" w:space="0" w:color="auto"/>
      </w:divBdr>
    </w:div>
    <w:div w:id="160583480">
      <w:bodyDiv w:val="1"/>
      <w:marLeft w:val="0"/>
      <w:marRight w:val="0"/>
      <w:marTop w:val="0"/>
      <w:marBottom w:val="0"/>
      <w:divBdr>
        <w:top w:val="none" w:sz="0" w:space="0" w:color="auto"/>
        <w:left w:val="none" w:sz="0" w:space="0" w:color="auto"/>
        <w:bottom w:val="none" w:sz="0" w:space="0" w:color="auto"/>
        <w:right w:val="none" w:sz="0" w:space="0" w:color="auto"/>
      </w:divBdr>
    </w:div>
    <w:div w:id="161164849">
      <w:bodyDiv w:val="1"/>
      <w:marLeft w:val="0"/>
      <w:marRight w:val="0"/>
      <w:marTop w:val="0"/>
      <w:marBottom w:val="0"/>
      <w:divBdr>
        <w:top w:val="none" w:sz="0" w:space="0" w:color="auto"/>
        <w:left w:val="none" w:sz="0" w:space="0" w:color="auto"/>
        <w:bottom w:val="none" w:sz="0" w:space="0" w:color="auto"/>
        <w:right w:val="none" w:sz="0" w:space="0" w:color="auto"/>
      </w:divBdr>
    </w:div>
    <w:div w:id="163277683">
      <w:bodyDiv w:val="1"/>
      <w:marLeft w:val="0"/>
      <w:marRight w:val="0"/>
      <w:marTop w:val="0"/>
      <w:marBottom w:val="0"/>
      <w:divBdr>
        <w:top w:val="none" w:sz="0" w:space="0" w:color="auto"/>
        <w:left w:val="none" w:sz="0" w:space="0" w:color="auto"/>
        <w:bottom w:val="none" w:sz="0" w:space="0" w:color="auto"/>
        <w:right w:val="none" w:sz="0" w:space="0" w:color="auto"/>
      </w:divBdr>
    </w:div>
    <w:div w:id="163589478">
      <w:bodyDiv w:val="1"/>
      <w:marLeft w:val="0"/>
      <w:marRight w:val="0"/>
      <w:marTop w:val="0"/>
      <w:marBottom w:val="0"/>
      <w:divBdr>
        <w:top w:val="none" w:sz="0" w:space="0" w:color="auto"/>
        <w:left w:val="none" w:sz="0" w:space="0" w:color="auto"/>
        <w:bottom w:val="none" w:sz="0" w:space="0" w:color="auto"/>
        <w:right w:val="none" w:sz="0" w:space="0" w:color="auto"/>
      </w:divBdr>
    </w:div>
    <w:div w:id="164513918">
      <w:bodyDiv w:val="1"/>
      <w:marLeft w:val="0"/>
      <w:marRight w:val="0"/>
      <w:marTop w:val="0"/>
      <w:marBottom w:val="0"/>
      <w:divBdr>
        <w:top w:val="none" w:sz="0" w:space="0" w:color="auto"/>
        <w:left w:val="none" w:sz="0" w:space="0" w:color="auto"/>
        <w:bottom w:val="none" w:sz="0" w:space="0" w:color="auto"/>
        <w:right w:val="none" w:sz="0" w:space="0" w:color="auto"/>
      </w:divBdr>
    </w:div>
    <w:div w:id="165021947">
      <w:bodyDiv w:val="1"/>
      <w:marLeft w:val="0"/>
      <w:marRight w:val="0"/>
      <w:marTop w:val="0"/>
      <w:marBottom w:val="0"/>
      <w:divBdr>
        <w:top w:val="none" w:sz="0" w:space="0" w:color="auto"/>
        <w:left w:val="none" w:sz="0" w:space="0" w:color="auto"/>
        <w:bottom w:val="none" w:sz="0" w:space="0" w:color="auto"/>
        <w:right w:val="none" w:sz="0" w:space="0" w:color="auto"/>
      </w:divBdr>
    </w:div>
    <w:div w:id="165823338">
      <w:bodyDiv w:val="1"/>
      <w:marLeft w:val="0"/>
      <w:marRight w:val="0"/>
      <w:marTop w:val="0"/>
      <w:marBottom w:val="0"/>
      <w:divBdr>
        <w:top w:val="none" w:sz="0" w:space="0" w:color="auto"/>
        <w:left w:val="none" w:sz="0" w:space="0" w:color="auto"/>
        <w:bottom w:val="none" w:sz="0" w:space="0" w:color="auto"/>
        <w:right w:val="none" w:sz="0" w:space="0" w:color="auto"/>
      </w:divBdr>
    </w:div>
    <w:div w:id="166755254">
      <w:bodyDiv w:val="1"/>
      <w:marLeft w:val="0"/>
      <w:marRight w:val="0"/>
      <w:marTop w:val="0"/>
      <w:marBottom w:val="0"/>
      <w:divBdr>
        <w:top w:val="none" w:sz="0" w:space="0" w:color="auto"/>
        <w:left w:val="none" w:sz="0" w:space="0" w:color="auto"/>
        <w:bottom w:val="none" w:sz="0" w:space="0" w:color="auto"/>
        <w:right w:val="none" w:sz="0" w:space="0" w:color="auto"/>
      </w:divBdr>
    </w:div>
    <w:div w:id="166990034">
      <w:bodyDiv w:val="1"/>
      <w:marLeft w:val="0"/>
      <w:marRight w:val="0"/>
      <w:marTop w:val="0"/>
      <w:marBottom w:val="0"/>
      <w:divBdr>
        <w:top w:val="none" w:sz="0" w:space="0" w:color="auto"/>
        <w:left w:val="none" w:sz="0" w:space="0" w:color="auto"/>
        <w:bottom w:val="none" w:sz="0" w:space="0" w:color="auto"/>
        <w:right w:val="none" w:sz="0" w:space="0" w:color="auto"/>
      </w:divBdr>
    </w:div>
    <w:div w:id="167064760">
      <w:bodyDiv w:val="1"/>
      <w:marLeft w:val="0"/>
      <w:marRight w:val="0"/>
      <w:marTop w:val="0"/>
      <w:marBottom w:val="0"/>
      <w:divBdr>
        <w:top w:val="none" w:sz="0" w:space="0" w:color="auto"/>
        <w:left w:val="none" w:sz="0" w:space="0" w:color="auto"/>
        <w:bottom w:val="none" w:sz="0" w:space="0" w:color="auto"/>
        <w:right w:val="none" w:sz="0" w:space="0" w:color="auto"/>
      </w:divBdr>
    </w:div>
    <w:div w:id="167643998">
      <w:bodyDiv w:val="1"/>
      <w:marLeft w:val="0"/>
      <w:marRight w:val="0"/>
      <w:marTop w:val="0"/>
      <w:marBottom w:val="0"/>
      <w:divBdr>
        <w:top w:val="none" w:sz="0" w:space="0" w:color="auto"/>
        <w:left w:val="none" w:sz="0" w:space="0" w:color="auto"/>
        <w:bottom w:val="none" w:sz="0" w:space="0" w:color="auto"/>
        <w:right w:val="none" w:sz="0" w:space="0" w:color="auto"/>
      </w:divBdr>
    </w:div>
    <w:div w:id="168720144">
      <w:bodyDiv w:val="1"/>
      <w:marLeft w:val="0"/>
      <w:marRight w:val="0"/>
      <w:marTop w:val="0"/>
      <w:marBottom w:val="0"/>
      <w:divBdr>
        <w:top w:val="none" w:sz="0" w:space="0" w:color="auto"/>
        <w:left w:val="none" w:sz="0" w:space="0" w:color="auto"/>
        <w:bottom w:val="none" w:sz="0" w:space="0" w:color="auto"/>
        <w:right w:val="none" w:sz="0" w:space="0" w:color="auto"/>
      </w:divBdr>
    </w:div>
    <w:div w:id="169024525">
      <w:bodyDiv w:val="1"/>
      <w:marLeft w:val="0"/>
      <w:marRight w:val="0"/>
      <w:marTop w:val="0"/>
      <w:marBottom w:val="0"/>
      <w:divBdr>
        <w:top w:val="none" w:sz="0" w:space="0" w:color="auto"/>
        <w:left w:val="none" w:sz="0" w:space="0" w:color="auto"/>
        <w:bottom w:val="none" w:sz="0" w:space="0" w:color="auto"/>
        <w:right w:val="none" w:sz="0" w:space="0" w:color="auto"/>
      </w:divBdr>
    </w:div>
    <w:div w:id="169567921">
      <w:bodyDiv w:val="1"/>
      <w:marLeft w:val="0"/>
      <w:marRight w:val="0"/>
      <w:marTop w:val="0"/>
      <w:marBottom w:val="0"/>
      <w:divBdr>
        <w:top w:val="none" w:sz="0" w:space="0" w:color="auto"/>
        <w:left w:val="none" w:sz="0" w:space="0" w:color="auto"/>
        <w:bottom w:val="none" w:sz="0" w:space="0" w:color="auto"/>
        <w:right w:val="none" w:sz="0" w:space="0" w:color="auto"/>
      </w:divBdr>
    </w:div>
    <w:div w:id="170218365">
      <w:bodyDiv w:val="1"/>
      <w:marLeft w:val="0"/>
      <w:marRight w:val="0"/>
      <w:marTop w:val="0"/>
      <w:marBottom w:val="0"/>
      <w:divBdr>
        <w:top w:val="none" w:sz="0" w:space="0" w:color="auto"/>
        <w:left w:val="none" w:sz="0" w:space="0" w:color="auto"/>
        <w:bottom w:val="none" w:sz="0" w:space="0" w:color="auto"/>
        <w:right w:val="none" w:sz="0" w:space="0" w:color="auto"/>
      </w:divBdr>
    </w:div>
    <w:div w:id="171183615">
      <w:bodyDiv w:val="1"/>
      <w:marLeft w:val="0"/>
      <w:marRight w:val="0"/>
      <w:marTop w:val="0"/>
      <w:marBottom w:val="0"/>
      <w:divBdr>
        <w:top w:val="none" w:sz="0" w:space="0" w:color="auto"/>
        <w:left w:val="none" w:sz="0" w:space="0" w:color="auto"/>
        <w:bottom w:val="none" w:sz="0" w:space="0" w:color="auto"/>
        <w:right w:val="none" w:sz="0" w:space="0" w:color="auto"/>
      </w:divBdr>
    </w:div>
    <w:div w:id="172956393">
      <w:bodyDiv w:val="1"/>
      <w:marLeft w:val="0"/>
      <w:marRight w:val="0"/>
      <w:marTop w:val="0"/>
      <w:marBottom w:val="0"/>
      <w:divBdr>
        <w:top w:val="none" w:sz="0" w:space="0" w:color="auto"/>
        <w:left w:val="none" w:sz="0" w:space="0" w:color="auto"/>
        <w:bottom w:val="none" w:sz="0" w:space="0" w:color="auto"/>
        <w:right w:val="none" w:sz="0" w:space="0" w:color="auto"/>
      </w:divBdr>
    </w:div>
    <w:div w:id="174151195">
      <w:bodyDiv w:val="1"/>
      <w:marLeft w:val="0"/>
      <w:marRight w:val="0"/>
      <w:marTop w:val="0"/>
      <w:marBottom w:val="0"/>
      <w:divBdr>
        <w:top w:val="none" w:sz="0" w:space="0" w:color="auto"/>
        <w:left w:val="none" w:sz="0" w:space="0" w:color="auto"/>
        <w:bottom w:val="none" w:sz="0" w:space="0" w:color="auto"/>
        <w:right w:val="none" w:sz="0" w:space="0" w:color="auto"/>
      </w:divBdr>
    </w:div>
    <w:div w:id="175926371">
      <w:bodyDiv w:val="1"/>
      <w:marLeft w:val="0"/>
      <w:marRight w:val="0"/>
      <w:marTop w:val="0"/>
      <w:marBottom w:val="0"/>
      <w:divBdr>
        <w:top w:val="none" w:sz="0" w:space="0" w:color="auto"/>
        <w:left w:val="none" w:sz="0" w:space="0" w:color="auto"/>
        <w:bottom w:val="none" w:sz="0" w:space="0" w:color="auto"/>
        <w:right w:val="none" w:sz="0" w:space="0" w:color="auto"/>
      </w:divBdr>
    </w:div>
    <w:div w:id="176771972">
      <w:bodyDiv w:val="1"/>
      <w:marLeft w:val="0"/>
      <w:marRight w:val="0"/>
      <w:marTop w:val="0"/>
      <w:marBottom w:val="0"/>
      <w:divBdr>
        <w:top w:val="none" w:sz="0" w:space="0" w:color="auto"/>
        <w:left w:val="none" w:sz="0" w:space="0" w:color="auto"/>
        <w:bottom w:val="none" w:sz="0" w:space="0" w:color="auto"/>
        <w:right w:val="none" w:sz="0" w:space="0" w:color="auto"/>
      </w:divBdr>
    </w:div>
    <w:div w:id="177044293">
      <w:bodyDiv w:val="1"/>
      <w:marLeft w:val="0"/>
      <w:marRight w:val="0"/>
      <w:marTop w:val="0"/>
      <w:marBottom w:val="0"/>
      <w:divBdr>
        <w:top w:val="none" w:sz="0" w:space="0" w:color="auto"/>
        <w:left w:val="none" w:sz="0" w:space="0" w:color="auto"/>
        <w:bottom w:val="none" w:sz="0" w:space="0" w:color="auto"/>
        <w:right w:val="none" w:sz="0" w:space="0" w:color="auto"/>
      </w:divBdr>
    </w:div>
    <w:div w:id="177425643">
      <w:bodyDiv w:val="1"/>
      <w:marLeft w:val="0"/>
      <w:marRight w:val="0"/>
      <w:marTop w:val="0"/>
      <w:marBottom w:val="0"/>
      <w:divBdr>
        <w:top w:val="none" w:sz="0" w:space="0" w:color="auto"/>
        <w:left w:val="none" w:sz="0" w:space="0" w:color="auto"/>
        <w:bottom w:val="none" w:sz="0" w:space="0" w:color="auto"/>
        <w:right w:val="none" w:sz="0" w:space="0" w:color="auto"/>
      </w:divBdr>
    </w:div>
    <w:div w:id="177500969">
      <w:bodyDiv w:val="1"/>
      <w:marLeft w:val="0"/>
      <w:marRight w:val="0"/>
      <w:marTop w:val="0"/>
      <w:marBottom w:val="0"/>
      <w:divBdr>
        <w:top w:val="none" w:sz="0" w:space="0" w:color="auto"/>
        <w:left w:val="none" w:sz="0" w:space="0" w:color="auto"/>
        <w:bottom w:val="none" w:sz="0" w:space="0" w:color="auto"/>
        <w:right w:val="none" w:sz="0" w:space="0" w:color="auto"/>
      </w:divBdr>
    </w:div>
    <w:div w:id="178735395">
      <w:bodyDiv w:val="1"/>
      <w:marLeft w:val="0"/>
      <w:marRight w:val="0"/>
      <w:marTop w:val="0"/>
      <w:marBottom w:val="0"/>
      <w:divBdr>
        <w:top w:val="none" w:sz="0" w:space="0" w:color="auto"/>
        <w:left w:val="none" w:sz="0" w:space="0" w:color="auto"/>
        <w:bottom w:val="none" w:sz="0" w:space="0" w:color="auto"/>
        <w:right w:val="none" w:sz="0" w:space="0" w:color="auto"/>
      </w:divBdr>
    </w:div>
    <w:div w:id="179666911">
      <w:bodyDiv w:val="1"/>
      <w:marLeft w:val="0"/>
      <w:marRight w:val="0"/>
      <w:marTop w:val="0"/>
      <w:marBottom w:val="0"/>
      <w:divBdr>
        <w:top w:val="none" w:sz="0" w:space="0" w:color="auto"/>
        <w:left w:val="none" w:sz="0" w:space="0" w:color="auto"/>
        <w:bottom w:val="none" w:sz="0" w:space="0" w:color="auto"/>
        <w:right w:val="none" w:sz="0" w:space="0" w:color="auto"/>
      </w:divBdr>
    </w:div>
    <w:div w:id="180241460">
      <w:bodyDiv w:val="1"/>
      <w:marLeft w:val="0"/>
      <w:marRight w:val="0"/>
      <w:marTop w:val="0"/>
      <w:marBottom w:val="0"/>
      <w:divBdr>
        <w:top w:val="none" w:sz="0" w:space="0" w:color="auto"/>
        <w:left w:val="none" w:sz="0" w:space="0" w:color="auto"/>
        <w:bottom w:val="none" w:sz="0" w:space="0" w:color="auto"/>
        <w:right w:val="none" w:sz="0" w:space="0" w:color="auto"/>
      </w:divBdr>
    </w:div>
    <w:div w:id="181406519">
      <w:bodyDiv w:val="1"/>
      <w:marLeft w:val="0"/>
      <w:marRight w:val="0"/>
      <w:marTop w:val="0"/>
      <w:marBottom w:val="0"/>
      <w:divBdr>
        <w:top w:val="none" w:sz="0" w:space="0" w:color="auto"/>
        <w:left w:val="none" w:sz="0" w:space="0" w:color="auto"/>
        <w:bottom w:val="none" w:sz="0" w:space="0" w:color="auto"/>
        <w:right w:val="none" w:sz="0" w:space="0" w:color="auto"/>
      </w:divBdr>
    </w:div>
    <w:div w:id="182282645">
      <w:bodyDiv w:val="1"/>
      <w:marLeft w:val="0"/>
      <w:marRight w:val="0"/>
      <w:marTop w:val="0"/>
      <w:marBottom w:val="0"/>
      <w:divBdr>
        <w:top w:val="none" w:sz="0" w:space="0" w:color="auto"/>
        <w:left w:val="none" w:sz="0" w:space="0" w:color="auto"/>
        <w:bottom w:val="none" w:sz="0" w:space="0" w:color="auto"/>
        <w:right w:val="none" w:sz="0" w:space="0" w:color="auto"/>
      </w:divBdr>
    </w:div>
    <w:div w:id="182326715">
      <w:bodyDiv w:val="1"/>
      <w:marLeft w:val="0"/>
      <w:marRight w:val="0"/>
      <w:marTop w:val="0"/>
      <w:marBottom w:val="0"/>
      <w:divBdr>
        <w:top w:val="none" w:sz="0" w:space="0" w:color="auto"/>
        <w:left w:val="none" w:sz="0" w:space="0" w:color="auto"/>
        <w:bottom w:val="none" w:sz="0" w:space="0" w:color="auto"/>
        <w:right w:val="none" w:sz="0" w:space="0" w:color="auto"/>
      </w:divBdr>
    </w:div>
    <w:div w:id="182476097">
      <w:bodyDiv w:val="1"/>
      <w:marLeft w:val="0"/>
      <w:marRight w:val="0"/>
      <w:marTop w:val="0"/>
      <w:marBottom w:val="0"/>
      <w:divBdr>
        <w:top w:val="none" w:sz="0" w:space="0" w:color="auto"/>
        <w:left w:val="none" w:sz="0" w:space="0" w:color="auto"/>
        <w:bottom w:val="none" w:sz="0" w:space="0" w:color="auto"/>
        <w:right w:val="none" w:sz="0" w:space="0" w:color="auto"/>
      </w:divBdr>
    </w:div>
    <w:div w:id="182861312">
      <w:bodyDiv w:val="1"/>
      <w:marLeft w:val="0"/>
      <w:marRight w:val="0"/>
      <w:marTop w:val="0"/>
      <w:marBottom w:val="0"/>
      <w:divBdr>
        <w:top w:val="none" w:sz="0" w:space="0" w:color="auto"/>
        <w:left w:val="none" w:sz="0" w:space="0" w:color="auto"/>
        <w:bottom w:val="none" w:sz="0" w:space="0" w:color="auto"/>
        <w:right w:val="none" w:sz="0" w:space="0" w:color="auto"/>
      </w:divBdr>
    </w:div>
    <w:div w:id="183133968">
      <w:bodyDiv w:val="1"/>
      <w:marLeft w:val="0"/>
      <w:marRight w:val="0"/>
      <w:marTop w:val="0"/>
      <w:marBottom w:val="0"/>
      <w:divBdr>
        <w:top w:val="none" w:sz="0" w:space="0" w:color="auto"/>
        <w:left w:val="none" w:sz="0" w:space="0" w:color="auto"/>
        <w:bottom w:val="none" w:sz="0" w:space="0" w:color="auto"/>
        <w:right w:val="none" w:sz="0" w:space="0" w:color="auto"/>
      </w:divBdr>
    </w:div>
    <w:div w:id="185557061">
      <w:bodyDiv w:val="1"/>
      <w:marLeft w:val="0"/>
      <w:marRight w:val="0"/>
      <w:marTop w:val="0"/>
      <w:marBottom w:val="0"/>
      <w:divBdr>
        <w:top w:val="none" w:sz="0" w:space="0" w:color="auto"/>
        <w:left w:val="none" w:sz="0" w:space="0" w:color="auto"/>
        <w:bottom w:val="none" w:sz="0" w:space="0" w:color="auto"/>
        <w:right w:val="none" w:sz="0" w:space="0" w:color="auto"/>
      </w:divBdr>
    </w:div>
    <w:div w:id="185826216">
      <w:bodyDiv w:val="1"/>
      <w:marLeft w:val="0"/>
      <w:marRight w:val="0"/>
      <w:marTop w:val="0"/>
      <w:marBottom w:val="0"/>
      <w:divBdr>
        <w:top w:val="none" w:sz="0" w:space="0" w:color="auto"/>
        <w:left w:val="none" w:sz="0" w:space="0" w:color="auto"/>
        <w:bottom w:val="none" w:sz="0" w:space="0" w:color="auto"/>
        <w:right w:val="none" w:sz="0" w:space="0" w:color="auto"/>
      </w:divBdr>
    </w:div>
    <w:div w:id="187721153">
      <w:bodyDiv w:val="1"/>
      <w:marLeft w:val="0"/>
      <w:marRight w:val="0"/>
      <w:marTop w:val="0"/>
      <w:marBottom w:val="0"/>
      <w:divBdr>
        <w:top w:val="none" w:sz="0" w:space="0" w:color="auto"/>
        <w:left w:val="none" w:sz="0" w:space="0" w:color="auto"/>
        <w:bottom w:val="none" w:sz="0" w:space="0" w:color="auto"/>
        <w:right w:val="none" w:sz="0" w:space="0" w:color="auto"/>
      </w:divBdr>
    </w:div>
    <w:div w:id="188763872">
      <w:bodyDiv w:val="1"/>
      <w:marLeft w:val="0"/>
      <w:marRight w:val="0"/>
      <w:marTop w:val="0"/>
      <w:marBottom w:val="0"/>
      <w:divBdr>
        <w:top w:val="none" w:sz="0" w:space="0" w:color="auto"/>
        <w:left w:val="none" w:sz="0" w:space="0" w:color="auto"/>
        <w:bottom w:val="none" w:sz="0" w:space="0" w:color="auto"/>
        <w:right w:val="none" w:sz="0" w:space="0" w:color="auto"/>
      </w:divBdr>
    </w:div>
    <w:div w:id="189026980">
      <w:bodyDiv w:val="1"/>
      <w:marLeft w:val="0"/>
      <w:marRight w:val="0"/>
      <w:marTop w:val="0"/>
      <w:marBottom w:val="0"/>
      <w:divBdr>
        <w:top w:val="none" w:sz="0" w:space="0" w:color="auto"/>
        <w:left w:val="none" w:sz="0" w:space="0" w:color="auto"/>
        <w:bottom w:val="none" w:sz="0" w:space="0" w:color="auto"/>
        <w:right w:val="none" w:sz="0" w:space="0" w:color="auto"/>
      </w:divBdr>
    </w:div>
    <w:div w:id="189606733">
      <w:bodyDiv w:val="1"/>
      <w:marLeft w:val="0"/>
      <w:marRight w:val="0"/>
      <w:marTop w:val="0"/>
      <w:marBottom w:val="0"/>
      <w:divBdr>
        <w:top w:val="none" w:sz="0" w:space="0" w:color="auto"/>
        <w:left w:val="none" w:sz="0" w:space="0" w:color="auto"/>
        <w:bottom w:val="none" w:sz="0" w:space="0" w:color="auto"/>
        <w:right w:val="none" w:sz="0" w:space="0" w:color="auto"/>
      </w:divBdr>
    </w:div>
    <w:div w:id="189758851">
      <w:bodyDiv w:val="1"/>
      <w:marLeft w:val="0"/>
      <w:marRight w:val="0"/>
      <w:marTop w:val="0"/>
      <w:marBottom w:val="0"/>
      <w:divBdr>
        <w:top w:val="none" w:sz="0" w:space="0" w:color="auto"/>
        <w:left w:val="none" w:sz="0" w:space="0" w:color="auto"/>
        <w:bottom w:val="none" w:sz="0" w:space="0" w:color="auto"/>
        <w:right w:val="none" w:sz="0" w:space="0" w:color="auto"/>
      </w:divBdr>
    </w:div>
    <w:div w:id="192696692">
      <w:bodyDiv w:val="1"/>
      <w:marLeft w:val="0"/>
      <w:marRight w:val="0"/>
      <w:marTop w:val="0"/>
      <w:marBottom w:val="0"/>
      <w:divBdr>
        <w:top w:val="none" w:sz="0" w:space="0" w:color="auto"/>
        <w:left w:val="none" w:sz="0" w:space="0" w:color="auto"/>
        <w:bottom w:val="none" w:sz="0" w:space="0" w:color="auto"/>
        <w:right w:val="none" w:sz="0" w:space="0" w:color="auto"/>
      </w:divBdr>
    </w:div>
    <w:div w:id="193807224">
      <w:bodyDiv w:val="1"/>
      <w:marLeft w:val="0"/>
      <w:marRight w:val="0"/>
      <w:marTop w:val="0"/>
      <w:marBottom w:val="0"/>
      <w:divBdr>
        <w:top w:val="none" w:sz="0" w:space="0" w:color="auto"/>
        <w:left w:val="none" w:sz="0" w:space="0" w:color="auto"/>
        <w:bottom w:val="none" w:sz="0" w:space="0" w:color="auto"/>
        <w:right w:val="none" w:sz="0" w:space="0" w:color="auto"/>
      </w:divBdr>
    </w:div>
    <w:div w:id="194120183">
      <w:bodyDiv w:val="1"/>
      <w:marLeft w:val="0"/>
      <w:marRight w:val="0"/>
      <w:marTop w:val="0"/>
      <w:marBottom w:val="0"/>
      <w:divBdr>
        <w:top w:val="none" w:sz="0" w:space="0" w:color="auto"/>
        <w:left w:val="none" w:sz="0" w:space="0" w:color="auto"/>
        <w:bottom w:val="none" w:sz="0" w:space="0" w:color="auto"/>
        <w:right w:val="none" w:sz="0" w:space="0" w:color="auto"/>
      </w:divBdr>
    </w:div>
    <w:div w:id="194583566">
      <w:bodyDiv w:val="1"/>
      <w:marLeft w:val="0"/>
      <w:marRight w:val="0"/>
      <w:marTop w:val="0"/>
      <w:marBottom w:val="0"/>
      <w:divBdr>
        <w:top w:val="none" w:sz="0" w:space="0" w:color="auto"/>
        <w:left w:val="none" w:sz="0" w:space="0" w:color="auto"/>
        <w:bottom w:val="none" w:sz="0" w:space="0" w:color="auto"/>
        <w:right w:val="none" w:sz="0" w:space="0" w:color="auto"/>
      </w:divBdr>
    </w:div>
    <w:div w:id="194659138">
      <w:bodyDiv w:val="1"/>
      <w:marLeft w:val="0"/>
      <w:marRight w:val="0"/>
      <w:marTop w:val="0"/>
      <w:marBottom w:val="0"/>
      <w:divBdr>
        <w:top w:val="none" w:sz="0" w:space="0" w:color="auto"/>
        <w:left w:val="none" w:sz="0" w:space="0" w:color="auto"/>
        <w:bottom w:val="none" w:sz="0" w:space="0" w:color="auto"/>
        <w:right w:val="none" w:sz="0" w:space="0" w:color="auto"/>
      </w:divBdr>
    </w:div>
    <w:div w:id="194850165">
      <w:bodyDiv w:val="1"/>
      <w:marLeft w:val="0"/>
      <w:marRight w:val="0"/>
      <w:marTop w:val="0"/>
      <w:marBottom w:val="0"/>
      <w:divBdr>
        <w:top w:val="none" w:sz="0" w:space="0" w:color="auto"/>
        <w:left w:val="none" w:sz="0" w:space="0" w:color="auto"/>
        <w:bottom w:val="none" w:sz="0" w:space="0" w:color="auto"/>
        <w:right w:val="none" w:sz="0" w:space="0" w:color="auto"/>
      </w:divBdr>
    </w:div>
    <w:div w:id="195821682">
      <w:bodyDiv w:val="1"/>
      <w:marLeft w:val="0"/>
      <w:marRight w:val="0"/>
      <w:marTop w:val="0"/>
      <w:marBottom w:val="0"/>
      <w:divBdr>
        <w:top w:val="none" w:sz="0" w:space="0" w:color="auto"/>
        <w:left w:val="none" w:sz="0" w:space="0" w:color="auto"/>
        <w:bottom w:val="none" w:sz="0" w:space="0" w:color="auto"/>
        <w:right w:val="none" w:sz="0" w:space="0" w:color="auto"/>
      </w:divBdr>
    </w:div>
    <w:div w:id="195896842">
      <w:bodyDiv w:val="1"/>
      <w:marLeft w:val="0"/>
      <w:marRight w:val="0"/>
      <w:marTop w:val="0"/>
      <w:marBottom w:val="0"/>
      <w:divBdr>
        <w:top w:val="none" w:sz="0" w:space="0" w:color="auto"/>
        <w:left w:val="none" w:sz="0" w:space="0" w:color="auto"/>
        <w:bottom w:val="none" w:sz="0" w:space="0" w:color="auto"/>
        <w:right w:val="none" w:sz="0" w:space="0" w:color="auto"/>
      </w:divBdr>
    </w:div>
    <w:div w:id="196507043">
      <w:bodyDiv w:val="1"/>
      <w:marLeft w:val="0"/>
      <w:marRight w:val="0"/>
      <w:marTop w:val="0"/>
      <w:marBottom w:val="0"/>
      <w:divBdr>
        <w:top w:val="none" w:sz="0" w:space="0" w:color="auto"/>
        <w:left w:val="none" w:sz="0" w:space="0" w:color="auto"/>
        <w:bottom w:val="none" w:sz="0" w:space="0" w:color="auto"/>
        <w:right w:val="none" w:sz="0" w:space="0" w:color="auto"/>
      </w:divBdr>
    </w:div>
    <w:div w:id="197863595">
      <w:bodyDiv w:val="1"/>
      <w:marLeft w:val="0"/>
      <w:marRight w:val="0"/>
      <w:marTop w:val="0"/>
      <w:marBottom w:val="0"/>
      <w:divBdr>
        <w:top w:val="none" w:sz="0" w:space="0" w:color="auto"/>
        <w:left w:val="none" w:sz="0" w:space="0" w:color="auto"/>
        <w:bottom w:val="none" w:sz="0" w:space="0" w:color="auto"/>
        <w:right w:val="none" w:sz="0" w:space="0" w:color="auto"/>
      </w:divBdr>
    </w:div>
    <w:div w:id="198006760">
      <w:bodyDiv w:val="1"/>
      <w:marLeft w:val="0"/>
      <w:marRight w:val="0"/>
      <w:marTop w:val="0"/>
      <w:marBottom w:val="0"/>
      <w:divBdr>
        <w:top w:val="none" w:sz="0" w:space="0" w:color="auto"/>
        <w:left w:val="none" w:sz="0" w:space="0" w:color="auto"/>
        <w:bottom w:val="none" w:sz="0" w:space="0" w:color="auto"/>
        <w:right w:val="none" w:sz="0" w:space="0" w:color="auto"/>
      </w:divBdr>
    </w:div>
    <w:div w:id="200099827">
      <w:bodyDiv w:val="1"/>
      <w:marLeft w:val="0"/>
      <w:marRight w:val="0"/>
      <w:marTop w:val="0"/>
      <w:marBottom w:val="0"/>
      <w:divBdr>
        <w:top w:val="none" w:sz="0" w:space="0" w:color="auto"/>
        <w:left w:val="none" w:sz="0" w:space="0" w:color="auto"/>
        <w:bottom w:val="none" w:sz="0" w:space="0" w:color="auto"/>
        <w:right w:val="none" w:sz="0" w:space="0" w:color="auto"/>
      </w:divBdr>
    </w:div>
    <w:div w:id="200438015">
      <w:bodyDiv w:val="1"/>
      <w:marLeft w:val="0"/>
      <w:marRight w:val="0"/>
      <w:marTop w:val="0"/>
      <w:marBottom w:val="0"/>
      <w:divBdr>
        <w:top w:val="none" w:sz="0" w:space="0" w:color="auto"/>
        <w:left w:val="none" w:sz="0" w:space="0" w:color="auto"/>
        <w:bottom w:val="none" w:sz="0" w:space="0" w:color="auto"/>
        <w:right w:val="none" w:sz="0" w:space="0" w:color="auto"/>
      </w:divBdr>
    </w:div>
    <w:div w:id="200635547">
      <w:bodyDiv w:val="1"/>
      <w:marLeft w:val="0"/>
      <w:marRight w:val="0"/>
      <w:marTop w:val="0"/>
      <w:marBottom w:val="0"/>
      <w:divBdr>
        <w:top w:val="none" w:sz="0" w:space="0" w:color="auto"/>
        <w:left w:val="none" w:sz="0" w:space="0" w:color="auto"/>
        <w:bottom w:val="none" w:sz="0" w:space="0" w:color="auto"/>
        <w:right w:val="none" w:sz="0" w:space="0" w:color="auto"/>
      </w:divBdr>
    </w:div>
    <w:div w:id="202597932">
      <w:bodyDiv w:val="1"/>
      <w:marLeft w:val="0"/>
      <w:marRight w:val="0"/>
      <w:marTop w:val="0"/>
      <w:marBottom w:val="0"/>
      <w:divBdr>
        <w:top w:val="none" w:sz="0" w:space="0" w:color="auto"/>
        <w:left w:val="none" w:sz="0" w:space="0" w:color="auto"/>
        <w:bottom w:val="none" w:sz="0" w:space="0" w:color="auto"/>
        <w:right w:val="none" w:sz="0" w:space="0" w:color="auto"/>
      </w:divBdr>
    </w:div>
    <w:div w:id="204297047">
      <w:bodyDiv w:val="1"/>
      <w:marLeft w:val="0"/>
      <w:marRight w:val="0"/>
      <w:marTop w:val="0"/>
      <w:marBottom w:val="0"/>
      <w:divBdr>
        <w:top w:val="none" w:sz="0" w:space="0" w:color="auto"/>
        <w:left w:val="none" w:sz="0" w:space="0" w:color="auto"/>
        <w:bottom w:val="none" w:sz="0" w:space="0" w:color="auto"/>
        <w:right w:val="none" w:sz="0" w:space="0" w:color="auto"/>
      </w:divBdr>
    </w:div>
    <w:div w:id="205872658">
      <w:bodyDiv w:val="1"/>
      <w:marLeft w:val="0"/>
      <w:marRight w:val="0"/>
      <w:marTop w:val="0"/>
      <w:marBottom w:val="0"/>
      <w:divBdr>
        <w:top w:val="none" w:sz="0" w:space="0" w:color="auto"/>
        <w:left w:val="none" w:sz="0" w:space="0" w:color="auto"/>
        <w:bottom w:val="none" w:sz="0" w:space="0" w:color="auto"/>
        <w:right w:val="none" w:sz="0" w:space="0" w:color="auto"/>
      </w:divBdr>
    </w:div>
    <w:div w:id="206452605">
      <w:bodyDiv w:val="1"/>
      <w:marLeft w:val="0"/>
      <w:marRight w:val="0"/>
      <w:marTop w:val="0"/>
      <w:marBottom w:val="0"/>
      <w:divBdr>
        <w:top w:val="none" w:sz="0" w:space="0" w:color="auto"/>
        <w:left w:val="none" w:sz="0" w:space="0" w:color="auto"/>
        <w:bottom w:val="none" w:sz="0" w:space="0" w:color="auto"/>
        <w:right w:val="none" w:sz="0" w:space="0" w:color="auto"/>
      </w:divBdr>
    </w:div>
    <w:div w:id="210847678">
      <w:bodyDiv w:val="1"/>
      <w:marLeft w:val="0"/>
      <w:marRight w:val="0"/>
      <w:marTop w:val="0"/>
      <w:marBottom w:val="0"/>
      <w:divBdr>
        <w:top w:val="none" w:sz="0" w:space="0" w:color="auto"/>
        <w:left w:val="none" w:sz="0" w:space="0" w:color="auto"/>
        <w:bottom w:val="none" w:sz="0" w:space="0" w:color="auto"/>
        <w:right w:val="none" w:sz="0" w:space="0" w:color="auto"/>
      </w:divBdr>
    </w:div>
    <w:div w:id="211307526">
      <w:bodyDiv w:val="1"/>
      <w:marLeft w:val="0"/>
      <w:marRight w:val="0"/>
      <w:marTop w:val="0"/>
      <w:marBottom w:val="0"/>
      <w:divBdr>
        <w:top w:val="none" w:sz="0" w:space="0" w:color="auto"/>
        <w:left w:val="none" w:sz="0" w:space="0" w:color="auto"/>
        <w:bottom w:val="none" w:sz="0" w:space="0" w:color="auto"/>
        <w:right w:val="none" w:sz="0" w:space="0" w:color="auto"/>
      </w:divBdr>
    </w:div>
    <w:div w:id="212155845">
      <w:bodyDiv w:val="1"/>
      <w:marLeft w:val="0"/>
      <w:marRight w:val="0"/>
      <w:marTop w:val="0"/>
      <w:marBottom w:val="0"/>
      <w:divBdr>
        <w:top w:val="none" w:sz="0" w:space="0" w:color="auto"/>
        <w:left w:val="none" w:sz="0" w:space="0" w:color="auto"/>
        <w:bottom w:val="none" w:sz="0" w:space="0" w:color="auto"/>
        <w:right w:val="none" w:sz="0" w:space="0" w:color="auto"/>
      </w:divBdr>
    </w:div>
    <w:div w:id="212545367">
      <w:bodyDiv w:val="1"/>
      <w:marLeft w:val="0"/>
      <w:marRight w:val="0"/>
      <w:marTop w:val="0"/>
      <w:marBottom w:val="0"/>
      <w:divBdr>
        <w:top w:val="none" w:sz="0" w:space="0" w:color="auto"/>
        <w:left w:val="none" w:sz="0" w:space="0" w:color="auto"/>
        <w:bottom w:val="none" w:sz="0" w:space="0" w:color="auto"/>
        <w:right w:val="none" w:sz="0" w:space="0" w:color="auto"/>
      </w:divBdr>
    </w:div>
    <w:div w:id="213659713">
      <w:bodyDiv w:val="1"/>
      <w:marLeft w:val="0"/>
      <w:marRight w:val="0"/>
      <w:marTop w:val="0"/>
      <w:marBottom w:val="0"/>
      <w:divBdr>
        <w:top w:val="none" w:sz="0" w:space="0" w:color="auto"/>
        <w:left w:val="none" w:sz="0" w:space="0" w:color="auto"/>
        <w:bottom w:val="none" w:sz="0" w:space="0" w:color="auto"/>
        <w:right w:val="none" w:sz="0" w:space="0" w:color="auto"/>
      </w:divBdr>
    </w:div>
    <w:div w:id="214775253">
      <w:bodyDiv w:val="1"/>
      <w:marLeft w:val="0"/>
      <w:marRight w:val="0"/>
      <w:marTop w:val="0"/>
      <w:marBottom w:val="0"/>
      <w:divBdr>
        <w:top w:val="none" w:sz="0" w:space="0" w:color="auto"/>
        <w:left w:val="none" w:sz="0" w:space="0" w:color="auto"/>
        <w:bottom w:val="none" w:sz="0" w:space="0" w:color="auto"/>
        <w:right w:val="none" w:sz="0" w:space="0" w:color="auto"/>
      </w:divBdr>
    </w:div>
    <w:div w:id="217017585">
      <w:bodyDiv w:val="1"/>
      <w:marLeft w:val="0"/>
      <w:marRight w:val="0"/>
      <w:marTop w:val="0"/>
      <w:marBottom w:val="0"/>
      <w:divBdr>
        <w:top w:val="none" w:sz="0" w:space="0" w:color="auto"/>
        <w:left w:val="none" w:sz="0" w:space="0" w:color="auto"/>
        <w:bottom w:val="none" w:sz="0" w:space="0" w:color="auto"/>
        <w:right w:val="none" w:sz="0" w:space="0" w:color="auto"/>
      </w:divBdr>
    </w:div>
    <w:div w:id="217479060">
      <w:bodyDiv w:val="1"/>
      <w:marLeft w:val="0"/>
      <w:marRight w:val="0"/>
      <w:marTop w:val="0"/>
      <w:marBottom w:val="0"/>
      <w:divBdr>
        <w:top w:val="none" w:sz="0" w:space="0" w:color="auto"/>
        <w:left w:val="none" w:sz="0" w:space="0" w:color="auto"/>
        <w:bottom w:val="none" w:sz="0" w:space="0" w:color="auto"/>
        <w:right w:val="none" w:sz="0" w:space="0" w:color="auto"/>
      </w:divBdr>
    </w:div>
    <w:div w:id="218976226">
      <w:bodyDiv w:val="1"/>
      <w:marLeft w:val="0"/>
      <w:marRight w:val="0"/>
      <w:marTop w:val="0"/>
      <w:marBottom w:val="0"/>
      <w:divBdr>
        <w:top w:val="none" w:sz="0" w:space="0" w:color="auto"/>
        <w:left w:val="none" w:sz="0" w:space="0" w:color="auto"/>
        <w:bottom w:val="none" w:sz="0" w:space="0" w:color="auto"/>
        <w:right w:val="none" w:sz="0" w:space="0" w:color="auto"/>
      </w:divBdr>
    </w:div>
    <w:div w:id="219290182">
      <w:bodyDiv w:val="1"/>
      <w:marLeft w:val="0"/>
      <w:marRight w:val="0"/>
      <w:marTop w:val="0"/>
      <w:marBottom w:val="0"/>
      <w:divBdr>
        <w:top w:val="none" w:sz="0" w:space="0" w:color="auto"/>
        <w:left w:val="none" w:sz="0" w:space="0" w:color="auto"/>
        <w:bottom w:val="none" w:sz="0" w:space="0" w:color="auto"/>
        <w:right w:val="none" w:sz="0" w:space="0" w:color="auto"/>
      </w:divBdr>
    </w:div>
    <w:div w:id="223414675">
      <w:bodyDiv w:val="1"/>
      <w:marLeft w:val="0"/>
      <w:marRight w:val="0"/>
      <w:marTop w:val="0"/>
      <w:marBottom w:val="0"/>
      <w:divBdr>
        <w:top w:val="none" w:sz="0" w:space="0" w:color="auto"/>
        <w:left w:val="none" w:sz="0" w:space="0" w:color="auto"/>
        <w:bottom w:val="none" w:sz="0" w:space="0" w:color="auto"/>
        <w:right w:val="none" w:sz="0" w:space="0" w:color="auto"/>
      </w:divBdr>
    </w:div>
    <w:div w:id="223567960">
      <w:bodyDiv w:val="1"/>
      <w:marLeft w:val="0"/>
      <w:marRight w:val="0"/>
      <w:marTop w:val="0"/>
      <w:marBottom w:val="0"/>
      <w:divBdr>
        <w:top w:val="none" w:sz="0" w:space="0" w:color="auto"/>
        <w:left w:val="none" w:sz="0" w:space="0" w:color="auto"/>
        <w:bottom w:val="none" w:sz="0" w:space="0" w:color="auto"/>
        <w:right w:val="none" w:sz="0" w:space="0" w:color="auto"/>
      </w:divBdr>
    </w:div>
    <w:div w:id="224145695">
      <w:bodyDiv w:val="1"/>
      <w:marLeft w:val="0"/>
      <w:marRight w:val="0"/>
      <w:marTop w:val="0"/>
      <w:marBottom w:val="0"/>
      <w:divBdr>
        <w:top w:val="none" w:sz="0" w:space="0" w:color="auto"/>
        <w:left w:val="none" w:sz="0" w:space="0" w:color="auto"/>
        <w:bottom w:val="none" w:sz="0" w:space="0" w:color="auto"/>
        <w:right w:val="none" w:sz="0" w:space="0" w:color="auto"/>
      </w:divBdr>
    </w:div>
    <w:div w:id="224266232">
      <w:bodyDiv w:val="1"/>
      <w:marLeft w:val="0"/>
      <w:marRight w:val="0"/>
      <w:marTop w:val="0"/>
      <w:marBottom w:val="0"/>
      <w:divBdr>
        <w:top w:val="none" w:sz="0" w:space="0" w:color="auto"/>
        <w:left w:val="none" w:sz="0" w:space="0" w:color="auto"/>
        <w:bottom w:val="none" w:sz="0" w:space="0" w:color="auto"/>
        <w:right w:val="none" w:sz="0" w:space="0" w:color="auto"/>
      </w:divBdr>
    </w:div>
    <w:div w:id="224949072">
      <w:bodyDiv w:val="1"/>
      <w:marLeft w:val="0"/>
      <w:marRight w:val="0"/>
      <w:marTop w:val="0"/>
      <w:marBottom w:val="0"/>
      <w:divBdr>
        <w:top w:val="none" w:sz="0" w:space="0" w:color="auto"/>
        <w:left w:val="none" w:sz="0" w:space="0" w:color="auto"/>
        <w:bottom w:val="none" w:sz="0" w:space="0" w:color="auto"/>
        <w:right w:val="none" w:sz="0" w:space="0" w:color="auto"/>
      </w:divBdr>
    </w:div>
    <w:div w:id="225529612">
      <w:bodyDiv w:val="1"/>
      <w:marLeft w:val="0"/>
      <w:marRight w:val="0"/>
      <w:marTop w:val="0"/>
      <w:marBottom w:val="0"/>
      <w:divBdr>
        <w:top w:val="none" w:sz="0" w:space="0" w:color="auto"/>
        <w:left w:val="none" w:sz="0" w:space="0" w:color="auto"/>
        <w:bottom w:val="none" w:sz="0" w:space="0" w:color="auto"/>
        <w:right w:val="none" w:sz="0" w:space="0" w:color="auto"/>
      </w:divBdr>
    </w:div>
    <w:div w:id="225919882">
      <w:bodyDiv w:val="1"/>
      <w:marLeft w:val="0"/>
      <w:marRight w:val="0"/>
      <w:marTop w:val="0"/>
      <w:marBottom w:val="0"/>
      <w:divBdr>
        <w:top w:val="none" w:sz="0" w:space="0" w:color="auto"/>
        <w:left w:val="none" w:sz="0" w:space="0" w:color="auto"/>
        <w:bottom w:val="none" w:sz="0" w:space="0" w:color="auto"/>
        <w:right w:val="none" w:sz="0" w:space="0" w:color="auto"/>
      </w:divBdr>
    </w:div>
    <w:div w:id="226380265">
      <w:bodyDiv w:val="1"/>
      <w:marLeft w:val="0"/>
      <w:marRight w:val="0"/>
      <w:marTop w:val="0"/>
      <w:marBottom w:val="0"/>
      <w:divBdr>
        <w:top w:val="none" w:sz="0" w:space="0" w:color="auto"/>
        <w:left w:val="none" w:sz="0" w:space="0" w:color="auto"/>
        <w:bottom w:val="none" w:sz="0" w:space="0" w:color="auto"/>
        <w:right w:val="none" w:sz="0" w:space="0" w:color="auto"/>
      </w:divBdr>
    </w:div>
    <w:div w:id="228465709">
      <w:bodyDiv w:val="1"/>
      <w:marLeft w:val="0"/>
      <w:marRight w:val="0"/>
      <w:marTop w:val="0"/>
      <w:marBottom w:val="0"/>
      <w:divBdr>
        <w:top w:val="none" w:sz="0" w:space="0" w:color="auto"/>
        <w:left w:val="none" w:sz="0" w:space="0" w:color="auto"/>
        <w:bottom w:val="none" w:sz="0" w:space="0" w:color="auto"/>
        <w:right w:val="none" w:sz="0" w:space="0" w:color="auto"/>
      </w:divBdr>
    </w:div>
    <w:div w:id="228539040">
      <w:bodyDiv w:val="1"/>
      <w:marLeft w:val="0"/>
      <w:marRight w:val="0"/>
      <w:marTop w:val="0"/>
      <w:marBottom w:val="0"/>
      <w:divBdr>
        <w:top w:val="none" w:sz="0" w:space="0" w:color="auto"/>
        <w:left w:val="none" w:sz="0" w:space="0" w:color="auto"/>
        <w:bottom w:val="none" w:sz="0" w:space="0" w:color="auto"/>
        <w:right w:val="none" w:sz="0" w:space="0" w:color="auto"/>
      </w:divBdr>
    </w:div>
    <w:div w:id="229846543">
      <w:bodyDiv w:val="1"/>
      <w:marLeft w:val="0"/>
      <w:marRight w:val="0"/>
      <w:marTop w:val="0"/>
      <w:marBottom w:val="0"/>
      <w:divBdr>
        <w:top w:val="none" w:sz="0" w:space="0" w:color="auto"/>
        <w:left w:val="none" w:sz="0" w:space="0" w:color="auto"/>
        <w:bottom w:val="none" w:sz="0" w:space="0" w:color="auto"/>
        <w:right w:val="none" w:sz="0" w:space="0" w:color="auto"/>
      </w:divBdr>
    </w:div>
    <w:div w:id="230847488">
      <w:bodyDiv w:val="1"/>
      <w:marLeft w:val="0"/>
      <w:marRight w:val="0"/>
      <w:marTop w:val="0"/>
      <w:marBottom w:val="0"/>
      <w:divBdr>
        <w:top w:val="none" w:sz="0" w:space="0" w:color="auto"/>
        <w:left w:val="none" w:sz="0" w:space="0" w:color="auto"/>
        <w:bottom w:val="none" w:sz="0" w:space="0" w:color="auto"/>
        <w:right w:val="none" w:sz="0" w:space="0" w:color="auto"/>
      </w:divBdr>
    </w:div>
    <w:div w:id="230849843">
      <w:bodyDiv w:val="1"/>
      <w:marLeft w:val="0"/>
      <w:marRight w:val="0"/>
      <w:marTop w:val="0"/>
      <w:marBottom w:val="0"/>
      <w:divBdr>
        <w:top w:val="none" w:sz="0" w:space="0" w:color="auto"/>
        <w:left w:val="none" w:sz="0" w:space="0" w:color="auto"/>
        <w:bottom w:val="none" w:sz="0" w:space="0" w:color="auto"/>
        <w:right w:val="none" w:sz="0" w:space="0" w:color="auto"/>
      </w:divBdr>
    </w:div>
    <w:div w:id="231433420">
      <w:bodyDiv w:val="1"/>
      <w:marLeft w:val="0"/>
      <w:marRight w:val="0"/>
      <w:marTop w:val="0"/>
      <w:marBottom w:val="0"/>
      <w:divBdr>
        <w:top w:val="none" w:sz="0" w:space="0" w:color="auto"/>
        <w:left w:val="none" w:sz="0" w:space="0" w:color="auto"/>
        <w:bottom w:val="none" w:sz="0" w:space="0" w:color="auto"/>
        <w:right w:val="none" w:sz="0" w:space="0" w:color="auto"/>
      </w:divBdr>
    </w:div>
    <w:div w:id="231742740">
      <w:bodyDiv w:val="1"/>
      <w:marLeft w:val="0"/>
      <w:marRight w:val="0"/>
      <w:marTop w:val="0"/>
      <w:marBottom w:val="0"/>
      <w:divBdr>
        <w:top w:val="none" w:sz="0" w:space="0" w:color="auto"/>
        <w:left w:val="none" w:sz="0" w:space="0" w:color="auto"/>
        <w:bottom w:val="none" w:sz="0" w:space="0" w:color="auto"/>
        <w:right w:val="none" w:sz="0" w:space="0" w:color="auto"/>
      </w:divBdr>
    </w:div>
    <w:div w:id="231936400">
      <w:bodyDiv w:val="1"/>
      <w:marLeft w:val="0"/>
      <w:marRight w:val="0"/>
      <w:marTop w:val="0"/>
      <w:marBottom w:val="0"/>
      <w:divBdr>
        <w:top w:val="none" w:sz="0" w:space="0" w:color="auto"/>
        <w:left w:val="none" w:sz="0" w:space="0" w:color="auto"/>
        <w:bottom w:val="none" w:sz="0" w:space="0" w:color="auto"/>
        <w:right w:val="none" w:sz="0" w:space="0" w:color="auto"/>
      </w:divBdr>
    </w:div>
    <w:div w:id="232130184">
      <w:bodyDiv w:val="1"/>
      <w:marLeft w:val="0"/>
      <w:marRight w:val="0"/>
      <w:marTop w:val="0"/>
      <w:marBottom w:val="0"/>
      <w:divBdr>
        <w:top w:val="none" w:sz="0" w:space="0" w:color="auto"/>
        <w:left w:val="none" w:sz="0" w:space="0" w:color="auto"/>
        <w:bottom w:val="none" w:sz="0" w:space="0" w:color="auto"/>
        <w:right w:val="none" w:sz="0" w:space="0" w:color="auto"/>
      </w:divBdr>
    </w:div>
    <w:div w:id="232357718">
      <w:bodyDiv w:val="1"/>
      <w:marLeft w:val="0"/>
      <w:marRight w:val="0"/>
      <w:marTop w:val="0"/>
      <w:marBottom w:val="0"/>
      <w:divBdr>
        <w:top w:val="none" w:sz="0" w:space="0" w:color="auto"/>
        <w:left w:val="none" w:sz="0" w:space="0" w:color="auto"/>
        <w:bottom w:val="none" w:sz="0" w:space="0" w:color="auto"/>
        <w:right w:val="none" w:sz="0" w:space="0" w:color="auto"/>
      </w:divBdr>
    </w:div>
    <w:div w:id="232933613">
      <w:bodyDiv w:val="1"/>
      <w:marLeft w:val="0"/>
      <w:marRight w:val="0"/>
      <w:marTop w:val="0"/>
      <w:marBottom w:val="0"/>
      <w:divBdr>
        <w:top w:val="none" w:sz="0" w:space="0" w:color="auto"/>
        <w:left w:val="none" w:sz="0" w:space="0" w:color="auto"/>
        <w:bottom w:val="none" w:sz="0" w:space="0" w:color="auto"/>
        <w:right w:val="none" w:sz="0" w:space="0" w:color="auto"/>
      </w:divBdr>
    </w:div>
    <w:div w:id="234511155">
      <w:bodyDiv w:val="1"/>
      <w:marLeft w:val="0"/>
      <w:marRight w:val="0"/>
      <w:marTop w:val="0"/>
      <w:marBottom w:val="0"/>
      <w:divBdr>
        <w:top w:val="none" w:sz="0" w:space="0" w:color="auto"/>
        <w:left w:val="none" w:sz="0" w:space="0" w:color="auto"/>
        <w:bottom w:val="none" w:sz="0" w:space="0" w:color="auto"/>
        <w:right w:val="none" w:sz="0" w:space="0" w:color="auto"/>
      </w:divBdr>
    </w:div>
    <w:div w:id="235945958">
      <w:bodyDiv w:val="1"/>
      <w:marLeft w:val="0"/>
      <w:marRight w:val="0"/>
      <w:marTop w:val="0"/>
      <w:marBottom w:val="0"/>
      <w:divBdr>
        <w:top w:val="none" w:sz="0" w:space="0" w:color="auto"/>
        <w:left w:val="none" w:sz="0" w:space="0" w:color="auto"/>
        <w:bottom w:val="none" w:sz="0" w:space="0" w:color="auto"/>
        <w:right w:val="none" w:sz="0" w:space="0" w:color="auto"/>
      </w:divBdr>
    </w:div>
    <w:div w:id="236284650">
      <w:bodyDiv w:val="1"/>
      <w:marLeft w:val="0"/>
      <w:marRight w:val="0"/>
      <w:marTop w:val="0"/>
      <w:marBottom w:val="0"/>
      <w:divBdr>
        <w:top w:val="none" w:sz="0" w:space="0" w:color="auto"/>
        <w:left w:val="none" w:sz="0" w:space="0" w:color="auto"/>
        <w:bottom w:val="none" w:sz="0" w:space="0" w:color="auto"/>
        <w:right w:val="none" w:sz="0" w:space="0" w:color="auto"/>
      </w:divBdr>
    </w:div>
    <w:div w:id="236981034">
      <w:bodyDiv w:val="1"/>
      <w:marLeft w:val="0"/>
      <w:marRight w:val="0"/>
      <w:marTop w:val="0"/>
      <w:marBottom w:val="0"/>
      <w:divBdr>
        <w:top w:val="none" w:sz="0" w:space="0" w:color="auto"/>
        <w:left w:val="none" w:sz="0" w:space="0" w:color="auto"/>
        <w:bottom w:val="none" w:sz="0" w:space="0" w:color="auto"/>
        <w:right w:val="none" w:sz="0" w:space="0" w:color="auto"/>
      </w:divBdr>
    </w:div>
    <w:div w:id="237643216">
      <w:bodyDiv w:val="1"/>
      <w:marLeft w:val="0"/>
      <w:marRight w:val="0"/>
      <w:marTop w:val="0"/>
      <w:marBottom w:val="0"/>
      <w:divBdr>
        <w:top w:val="none" w:sz="0" w:space="0" w:color="auto"/>
        <w:left w:val="none" w:sz="0" w:space="0" w:color="auto"/>
        <w:bottom w:val="none" w:sz="0" w:space="0" w:color="auto"/>
        <w:right w:val="none" w:sz="0" w:space="0" w:color="auto"/>
      </w:divBdr>
    </w:div>
    <w:div w:id="237784516">
      <w:bodyDiv w:val="1"/>
      <w:marLeft w:val="0"/>
      <w:marRight w:val="0"/>
      <w:marTop w:val="0"/>
      <w:marBottom w:val="0"/>
      <w:divBdr>
        <w:top w:val="none" w:sz="0" w:space="0" w:color="auto"/>
        <w:left w:val="none" w:sz="0" w:space="0" w:color="auto"/>
        <w:bottom w:val="none" w:sz="0" w:space="0" w:color="auto"/>
        <w:right w:val="none" w:sz="0" w:space="0" w:color="auto"/>
      </w:divBdr>
    </w:div>
    <w:div w:id="237982993">
      <w:bodyDiv w:val="1"/>
      <w:marLeft w:val="0"/>
      <w:marRight w:val="0"/>
      <w:marTop w:val="0"/>
      <w:marBottom w:val="0"/>
      <w:divBdr>
        <w:top w:val="none" w:sz="0" w:space="0" w:color="auto"/>
        <w:left w:val="none" w:sz="0" w:space="0" w:color="auto"/>
        <w:bottom w:val="none" w:sz="0" w:space="0" w:color="auto"/>
        <w:right w:val="none" w:sz="0" w:space="0" w:color="auto"/>
      </w:divBdr>
    </w:div>
    <w:div w:id="239338550">
      <w:bodyDiv w:val="1"/>
      <w:marLeft w:val="0"/>
      <w:marRight w:val="0"/>
      <w:marTop w:val="0"/>
      <w:marBottom w:val="0"/>
      <w:divBdr>
        <w:top w:val="none" w:sz="0" w:space="0" w:color="auto"/>
        <w:left w:val="none" w:sz="0" w:space="0" w:color="auto"/>
        <w:bottom w:val="none" w:sz="0" w:space="0" w:color="auto"/>
        <w:right w:val="none" w:sz="0" w:space="0" w:color="auto"/>
      </w:divBdr>
    </w:div>
    <w:div w:id="239675826">
      <w:bodyDiv w:val="1"/>
      <w:marLeft w:val="0"/>
      <w:marRight w:val="0"/>
      <w:marTop w:val="0"/>
      <w:marBottom w:val="0"/>
      <w:divBdr>
        <w:top w:val="none" w:sz="0" w:space="0" w:color="auto"/>
        <w:left w:val="none" w:sz="0" w:space="0" w:color="auto"/>
        <w:bottom w:val="none" w:sz="0" w:space="0" w:color="auto"/>
        <w:right w:val="none" w:sz="0" w:space="0" w:color="auto"/>
      </w:divBdr>
    </w:div>
    <w:div w:id="241570720">
      <w:bodyDiv w:val="1"/>
      <w:marLeft w:val="0"/>
      <w:marRight w:val="0"/>
      <w:marTop w:val="0"/>
      <w:marBottom w:val="0"/>
      <w:divBdr>
        <w:top w:val="none" w:sz="0" w:space="0" w:color="auto"/>
        <w:left w:val="none" w:sz="0" w:space="0" w:color="auto"/>
        <w:bottom w:val="none" w:sz="0" w:space="0" w:color="auto"/>
        <w:right w:val="none" w:sz="0" w:space="0" w:color="auto"/>
      </w:divBdr>
    </w:div>
    <w:div w:id="241959592">
      <w:bodyDiv w:val="1"/>
      <w:marLeft w:val="0"/>
      <w:marRight w:val="0"/>
      <w:marTop w:val="0"/>
      <w:marBottom w:val="0"/>
      <w:divBdr>
        <w:top w:val="none" w:sz="0" w:space="0" w:color="auto"/>
        <w:left w:val="none" w:sz="0" w:space="0" w:color="auto"/>
        <w:bottom w:val="none" w:sz="0" w:space="0" w:color="auto"/>
        <w:right w:val="none" w:sz="0" w:space="0" w:color="auto"/>
      </w:divBdr>
    </w:div>
    <w:div w:id="242223033">
      <w:bodyDiv w:val="1"/>
      <w:marLeft w:val="0"/>
      <w:marRight w:val="0"/>
      <w:marTop w:val="0"/>
      <w:marBottom w:val="0"/>
      <w:divBdr>
        <w:top w:val="none" w:sz="0" w:space="0" w:color="auto"/>
        <w:left w:val="none" w:sz="0" w:space="0" w:color="auto"/>
        <w:bottom w:val="none" w:sz="0" w:space="0" w:color="auto"/>
        <w:right w:val="none" w:sz="0" w:space="0" w:color="auto"/>
      </w:divBdr>
    </w:div>
    <w:div w:id="242954700">
      <w:bodyDiv w:val="1"/>
      <w:marLeft w:val="0"/>
      <w:marRight w:val="0"/>
      <w:marTop w:val="0"/>
      <w:marBottom w:val="0"/>
      <w:divBdr>
        <w:top w:val="none" w:sz="0" w:space="0" w:color="auto"/>
        <w:left w:val="none" w:sz="0" w:space="0" w:color="auto"/>
        <w:bottom w:val="none" w:sz="0" w:space="0" w:color="auto"/>
        <w:right w:val="none" w:sz="0" w:space="0" w:color="auto"/>
      </w:divBdr>
    </w:div>
    <w:div w:id="243027273">
      <w:bodyDiv w:val="1"/>
      <w:marLeft w:val="0"/>
      <w:marRight w:val="0"/>
      <w:marTop w:val="0"/>
      <w:marBottom w:val="0"/>
      <w:divBdr>
        <w:top w:val="none" w:sz="0" w:space="0" w:color="auto"/>
        <w:left w:val="none" w:sz="0" w:space="0" w:color="auto"/>
        <w:bottom w:val="none" w:sz="0" w:space="0" w:color="auto"/>
        <w:right w:val="none" w:sz="0" w:space="0" w:color="auto"/>
      </w:divBdr>
    </w:div>
    <w:div w:id="243073983">
      <w:bodyDiv w:val="1"/>
      <w:marLeft w:val="0"/>
      <w:marRight w:val="0"/>
      <w:marTop w:val="0"/>
      <w:marBottom w:val="0"/>
      <w:divBdr>
        <w:top w:val="none" w:sz="0" w:space="0" w:color="auto"/>
        <w:left w:val="none" w:sz="0" w:space="0" w:color="auto"/>
        <w:bottom w:val="none" w:sz="0" w:space="0" w:color="auto"/>
        <w:right w:val="none" w:sz="0" w:space="0" w:color="auto"/>
      </w:divBdr>
    </w:div>
    <w:div w:id="243760557">
      <w:bodyDiv w:val="1"/>
      <w:marLeft w:val="0"/>
      <w:marRight w:val="0"/>
      <w:marTop w:val="0"/>
      <w:marBottom w:val="0"/>
      <w:divBdr>
        <w:top w:val="none" w:sz="0" w:space="0" w:color="auto"/>
        <w:left w:val="none" w:sz="0" w:space="0" w:color="auto"/>
        <w:bottom w:val="none" w:sz="0" w:space="0" w:color="auto"/>
        <w:right w:val="none" w:sz="0" w:space="0" w:color="auto"/>
      </w:divBdr>
    </w:div>
    <w:div w:id="244581822">
      <w:bodyDiv w:val="1"/>
      <w:marLeft w:val="0"/>
      <w:marRight w:val="0"/>
      <w:marTop w:val="0"/>
      <w:marBottom w:val="0"/>
      <w:divBdr>
        <w:top w:val="none" w:sz="0" w:space="0" w:color="auto"/>
        <w:left w:val="none" w:sz="0" w:space="0" w:color="auto"/>
        <w:bottom w:val="none" w:sz="0" w:space="0" w:color="auto"/>
        <w:right w:val="none" w:sz="0" w:space="0" w:color="auto"/>
      </w:divBdr>
    </w:div>
    <w:div w:id="246499009">
      <w:bodyDiv w:val="1"/>
      <w:marLeft w:val="0"/>
      <w:marRight w:val="0"/>
      <w:marTop w:val="0"/>
      <w:marBottom w:val="0"/>
      <w:divBdr>
        <w:top w:val="none" w:sz="0" w:space="0" w:color="auto"/>
        <w:left w:val="none" w:sz="0" w:space="0" w:color="auto"/>
        <w:bottom w:val="none" w:sz="0" w:space="0" w:color="auto"/>
        <w:right w:val="none" w:sz="0" w:space="0" w:color="auto"/>
      </w:divBdr>
    </w:div>
    <w:div w:id="247160744">
      <w:bodyDiv w:val="1"/>
      <w:marLeft w:val="0"/>
      <w:marRight w:val="0"/>
      <w:marTop w:val="0"/>
      <w:marBottom w:val="0"/>
      <w:divBdr>
        <w:top w:val="none" w:sz="0" w:space="0" w:color="auto"/>
        <w:left w:val="none" w:sz="0" w:space="0" w:color="auto"/>
        <w:bottom w:val="none" w:sz="0" w:space="0" w:color="auto"/>
        <w:right w:val="none" w:sz="0" w:space="0" w:color="auto"/>
      </w:divBdr>
    </w:div>
    <w:div w:id="247926157">
      <w:bodyDiv w:val="1"/>
      <w:marLeft w:val="0"/>
      <w:marRight w:val="0"/>
      <w:marTop w:val="0"/>
      <w:marBottom w:val="0"/>
      <w:divBdr>
        <w:top w:val="none" w:sz="0" w:space="0" w:color="auto"/>
        <w:left w:val="none" w:sz="0" w:space="0" w:color="auto"/>
        <w:bottom w:val="none" w:sz="0" w:space="0" w:color="auto"/>
        <w:right w:val="none" w:sz="0" w:space="0" w:color="auto"/>
      </w:divBdr>
    </w:div>
    <w:div w:id="248471471">
      <w:bodyDiv w:val="1"/>
      <w:marLeft w:val="0"/>
      <w:marRight w:val="0"/>
      <w:marTop w:val="0"/>
      <w:marBottom w:val="0"/>
      <w:divBdr>
        <w:top w:val="none" w:sz="0" w:space="0" w:color="auto"/>
        <w:left w:val="none" w:sz="0" w:space="0" w:color="auto"/>
        <w:bottom w:val="none" w:sz="0" w:space="0" w:color="auto"/>
        <w:right w:val="none" w:sz="0" w:space="0" w:color="auto"/>
      </w:divBdr>
    </w:div>
    <w:div w:id="248657685">
      <w:bodyDiv w:val="1"/>
      <w:marLeft w:val="0"/>
      <w:marRight w:val="0"/>
      <w:marTop w:val="0"/>
      <w:marBottom w:val="0"/>
      <w:divBdr>
        <w:top w:val="none" w:sz="0" w:space="0" w:color="auto"/>
        <w:left w:val="none" w:sz="0" w:space="0" w:color="auto"/>
        <w:bottom w:val="none" w:sz="0" w:space="0" w:color="auto"/>
        <w:right w:val="none" w:sz="0" w:space="0" w:color="auto"/>
      </w:divBdr>
    </w:div>
    <w:div w:id="248781929">
      <w:bodyDiv w:val="1"/>
      <w:marLeft w:val="0"/>
      <w:marRight w:val="0"/>
      <w:marTop w:val="0"/>
      <w:marBottom w:val="0"/>
      <w:divBdr>
        <w:top w:val="none" w:sz="0" w:space="0" w:color="auto"/>
        <w:left w:val="none" w:sz="0" w:space="0" w:color="auto"/>
        <w:bottom w:val="none" w:sz="0" w:space="0" w:color="auto"/>
        <w:right w:val="none" w:sz="0" w:space="0" w:color="auto"/>
      </w:divBdr>
    </w:div>
    <w:div w:id="250093211">
      <w:bodyDiv w:val="1"/>
      <w:marLeft w:val="0"/>
      <w:marRight w:val="0"/>
      <w:marTop w:val="0"/>
      <w:marBottom w:val="0"/>
      <w:divBdr>
        <w:top w:val="none" w:sz="0" w:space="0" w:color="auto"/>
        <w:left w:val="none" w:sz="0" w:space="0" w:color="auto"/>
        <w:bottom w:val="none" w:sz="0" w:space="0" w:color="auto"/>
        <w:right w:val="none" w:sz="0" w:space="0" w:color="auto"/>
      </w:divBdr>
    </w:div>
    <w:div w:id="251940568">
      <w:bodyDiv w:val="1"/>
      <w:marLeft w:val="0"/>
      <w:marRight w:val="0"/>
      <w:marTop w:val="0"/>
      <w:marBottom w:val="0"/>
      <w:divBdr>
        <w:top w:val="none" w:sz="0" w:space="0" w:color="auto"/>
        <w:left w:val="none" w:sz="0" w:space="0" w:color="auto"/>
        <w:bottom w:val="none" w:sz="0" w:space="0" w:color="auto"/>
        <w:right w:val="none" w:sz="0" w:space="0" w:color="auto"/>
      </w:divBdr>
    </w:div>
    <w:div w:id="252324433">
      <w:bodyDiv w:val="1"/>
      <w:marLeft w:val="0"/>
      <w:marRight w:val="0"/>
      <w:marTop w:val="0"/>
      <w:marBottom w:val="0"/>
      <w:divBdr>
        <w:top w:val="none" w:sz="0" w:space="0" w:color="auto"/>
        <w:left w:val="none" w:sz="0" w:space="0" w:color="auto"/>
        <w:bottom w:val="none" w:sz="0" w:space="0" w:color="auto"/>
        <w:right w:val="none" w:sz="0" w:space="0" w:color="auto"/>
      </w:divBdr>
    </w:div>
    <w:div w:id="252708368">
      <w:bodyDiv w:val="1"/>
      <w:marLeft w:val="0"/>
      <w:marRight w:val="0"/>
      <w:marTop w:val="0"/>
      <w:marBottom w:val="0"/>
      <w:divBdr>
        <w:top w:val="none" w:sz="0" w:space="0" w:color="auto"/>
        <w:left w:val="none" w:sz="0" w:space="0" w:color="auto"/>
        <w:bottom w:val="none" w:sz="0" w:space="0" w:color="auto"/>
        <w:right w:val="none" w:sz="0" w:space="0" w:color="auto"/>
      </w:divBdr>
    </w:div>
    <w:div w:id="254944479">
      <w:bodyDiv w:val="1"/>
      <w:marLeft w:val="0"/>
      <w:marRight w:val="0"/>
      <w:marTop w:val="0"/>
      <w:marBottom w:val="0"/>
      <w:divBdr>
        <w:top w:val="none" w:sz="0" w:space="0" w:color="auto"/>
        <w:left w:val="none" w:sz="0" w:space="0" w:color="auto"/>
        <w:bottom w:val="none" w:sz="0" w:space="0" w:color="auto"/>
        <w:right w:val="none" w:sz="0" w:space="0" w:color="auto"/>
      </w:divBdr>
    </w:div>
    <w:div w:id="255359028">
      <w:bodyDiv w:val="1"/>
      <w:marLeft w:val="0"/>
      <w:marRight w:val="0"/>
      <w:marTop w:val="0"/>
      <w:marBottom w:val="0"/>
      <w:divBdr>
        <w:top w:val="none" w:sz="0" w:space="0" w:color="auto"/>
        <w:left w:val="none" w:sz="0" w:space="0" w:color="auto"/>
        <w:bottom w:val="none" w:sz="0" w:space="0" w:color="auto"/>
        <w:right w:val="none" w:sz="0" w:space="0" w:color="auto"/>
      </w:divBdr>
    </w:div>
    <w:div w:id="256519211">
      <w:bodyDiv w:val="1"/>
      <w:marLeft w:val="0"/>
      <w:marRight w:val="0"/>
      <w:marTop w:val="0"/>
      <w:marBottom w:val="0"/>
      <w:divBdr>
        <w:top w:val="none" w:sz="0" w:space="0" w:color="auto"/>
        <w:left w:val="none" w:sz="0" w:space="0" w:color="auto"/>
        <w:bottom w:val="none" w:sz="0" w:space="0" w:color="auto"/>
        <w:right w:val="none" w:sz="0" w:space="0" w:color="auto"/>
      </w:divBdr>
    </w:div>
    <w:div w:id="259146486">
      <w:bodyDiv w:val="1"/>
      <w:marLeft w:val="0"/>
      <w:marRight w:val="0"/>
      <w:marTop w:val="0"/>
      <w:marBottom w:val="0"/>
      <w:divBdr>
        <w:top w:val="none" w:sz="0" w:space="0" w:color="auto"/>
        <w:left w:val="none" w:sz="0" w:space="0" w:color="auto"/>
        <w:bottom w:val="none" w:sz="0" w:space="0" w:color="auto"/>
        <w:right w:val="none" w:sz="0" w:space="0" w:color="auto"/>
      </w:divBdr>
    </w:div>
    <w:div w:id="260139815">
      <w:bodyDiv w:val="1"/>
      <w:marLeft w:val="0"/>
      <w:marRight w:val="0"/>
      <w:marTop w:val="0"/>
      <w:marBottom w:val="0"/>
      <w:divBdr>
        <w:top w:val="none" w:sz="0" w:space="0" w:color="auto"/>
        <w:left w:val="none" w:sz="0" w:space="0" w:color="auto"/>
        <w:bottom w:val="none" w:sz="0" w:space="0" w:color="auto"/>
        <w:right w:val="none" w:sz="0" w:space="0" w:color="auto"/>
      </w:divBdr>
    </w:div>
    <w:div w:id="260256966">
      <w:bodyDiv w:val="1"/>
      <w:marLeft w:val="0"/>
      <w:marRight w:val="0"/>
      <w:marTop w:val="0"/>
      <w:marBottom w:val="0"/>
      <w:divBdr>
        <w:top w:val="none" w:sz="0" w:space="0" w:color="auto"/>
        <w:left w:val="none" w:sz="0" w:space="0" w:color="auto"/>
        <w:bottom w:val="none" w:sz="0" w:space="0" w:color="auto"/>
        <w:right w:val="none" w:sz="0" w:space="0" w:color="auto"/>
      </w:divBdr>
    </w:div>
    <w:div w:id="260719677">
      <w:bodyDiv w:val="1"/>
      <w:marLeft w:val="0"/>
      <w:marRight w:val="0"/>
      <w:marTop w:val="0"/>
      <w:marBottom w:val="0"/>
      <w:divBdr>
        <w:top w:val="none" w:sz="0" w:space="0" w:color="auto"/>
        <w:left w:val="none" w:sz="0" w:space="0" w:color="auto"/>
        <w:bottom w:val="none" w:sz="0" w:space="0" w:color="auto"/>
        <w:right w:val="none" w:sz="0" w:space="0" w:color="auto"/>
      </w:divBdr>
    </w:div>
    <w:div w:id="263801903">
      <w:bodyDiv w:val="1"/>
      <w:marLeft w:val="0"/>
      <w:marRight w:val="0"/>
      <w:marTop w:val="0"/>
      <w:marBottom w:val="0"/>
      <w:divBdr>
        <w:top w:val="none" w:sz="0" w:space="0" w:color="auto"/>
        <w:left w:val="none" w:sz="0" w:space="0" w:color="auto"/>
        <w:bottom w:val="none" w:sz="0" w:space="0" w:color="auto"/>
        <w:right w:val="none" w:sz="0" w:space="0" w:color="auto"/>
      </w:divBdr>
    </w:div>
    <w:div w:id="265116511">
      <w:bodyDiv w:val="1"/>
      <w:marLeft w:val="0"/>
      <w:marRight w:val="0"/>
      <w:marTop w:val="0"/>
      <w:marBottom w:val="0"/>
      <w:divBdr>
        <w:top w:val="none" w:sz="0" w:space="0" w:color="auto"/>
        <w:left w:val="none" w:sz="0" w:space="0" w:color="auto"/>
        <w:bottom w:val="none" w:sz="0" w:space="0" w:color="auto"/>
        <w:right w:val="none" w:sz="0" w:space="0" w:color="auto"/>
      </w:divBdr>
    </w:div>
    <w:div w:id="265118863">
      <w:bodyDiv w:val="1"/>
      <w:marLeft w:val="0"/>
      <w:marRight w:val="0"/>
      <w:marTop w:val="0"/>
      <w:marBottom w:val="0"/>
      <w:divBdr>
        <w:top w:val="none" w:sz="0" w:space="0" w:color="auto"/>
        <w:left w:val="none" w:sz="0" w:space="0" w:color="auto"/>
        <w:bottom w:val="none" w:sz="0" w:space="0" w:color="auto"/>
        <w:right w:val="none" w:sz="0" w:space="0" w:color="auto"/>
      </w:divBdr>
    </w:div>
    <w:div w:id="265968263">
      <w:bodyDiv w:val="1"/>
      <w:marLeft w:val="0"/>
      <w:marRight w:val="0"/>
      <w:marTop w:val="0"/>
      <w:marBottom w:val="0"/>
      <w:divBdr>
        <w:top w:val="none" w:sz="0" w:space="0" w:color="auto"/>
        <w:left w:val="none" w:sz="0" w:space="0" w:color="auto"/>
        <w:bottom w:val="none" w:sz="0" w:space="0" w:color="auto"/>
        <w:right w:val="none" w:sz="0" w:space="0" w:color="auto"/>
      </w:divBdr>
    </w:div>
    <w:div w:id="266234086">
      <w:bodyDiv w:val="1"/>
      <w:marLeft w:val="0"/>
      <w:marRight w:val="0"/>
      <w:marTop w:val="0"/>
      <w:marBottom w:val="0"/>
      <w:divBdr>
        <w:top w:val="none" w:sz="0" w:space="0" w:color="auto"/>
        <w:left w:val="none" w:sz="0" w:space="0" w:color="auto"/>
        <w:bottom w:val="none" w:sz="0" w:space="0" w:color="auto"/>
        <w:right w:val="none" w:sz="0" w:space="0" w:color="auto"/>
      </w:divBdr>
    </w:div>
    <w:div w:id="268321671">
      <w:bodyDiv w:val="1"/>
      <w:marLeft w:val="0"/>
      <w:marRight w:val="0"/>
      <w:marTop w:val="0"/>
      <w:marBottom w:val="0"/>
      <w:divBdr>
        <w:top w:val="none" w:sz="0" w:space="0" w:color="auto"/>
        <w:left w:val="none" w:sz="0" w:space="0" w:color="auto"/>
        <w:bottom w:val="none" w:sz="0" w:space="0" w:color="auto"/>
        <w:right w:val="none" w:sz="0" w:space="0" w:color="auto"/>
      </w:divBdr>
    </w:div>
    <w:div w:id="268854565">
      <w:bodyDiv w:val="1"/>
      <w:marLeft w:val="0"/>
      <w:marRight w:val="0"/>
      <w:marTop w:val="0"/>
      <w:marBottom w:val="0"/>
      <w:divBdr>
        <w:top w:val="none" w:sz="0" w:space="0" w:color="auto"/>
        <w:left w:val="none" w:sz="0" w:space="0" w:color="auto"/>
        <w:bottom w:val="none" w:sz="0" w:space="0" w:color="auto"/>
        <w:right w:val="none" w:sz="0" w:space="0" w:color="auto"/>
      </w:divBdr>
    </w:div>
    <w:div w:id="269120004">
      <w:bodyDiv w:val="1"/>
      <w:marLeft w:val="0"/>
      <w:marRight w:val="0"/>
      <w:marTop w:val="0"/>
      <w:marBottom w:val="0"/>
      <w:divBdr>
        <w:top w:val="none" w:sz="0" w:space="0" w:color="auto"/>
        <w:left w:val="none" w:sz="0" w:space="0" w:color="auto"/>
        <w:bottom w:val="none" w:sz="0" w:space="0" w:color="auto"/>
        <w:right w:val="none" w:sz="0" w:space="0" w:color="auto"/>
      </w:divBdr>
    </w:div>
    <w:div w:id="269243787">
      <w:bodyDiv w:val="1"/>
      <w:marLeft w:val="0"/>
      <w:marRight w:val="0"/>
      <w:marTop w:val="0"/>
      <w:marBottom w:val="0"/>
      <w:divBdr>
        <w:top w:val="none" w:sz="0" w:space="0" w:color="auto"/>
        <w:left w:val="none" w:sz="0" w:space="0" w:color="auto"/>
        <w:bottom w:val="none" w:sz="0" w:space="0" w:color="auto"/>
        <w:right w:val="none" w:sz="0" w:space="0" w:color="auto"/>
      </w:divBdr>
    </w:div>
    <w:div w:id="270166287">
      <w:bodyDiv w:val="1"/>
      <w:marLeft w:val="0"/>
      <w:marRight w:val="0"/>
      <w:marTop w:val="0"/>
      <w:marBottom w:val="0"/>
      <w:divBdr>
        <w:top w:val="none" w:sz="0" w:space="0" w:color="auto"/>
        <w:left w:val="none" w:sz="0" w:space="0" w:color="auto"/>
        <w:bottom w:val="none" w:sz="0" w:space="0" w:color="auto"/>
        <w:right w:val="none" w:sz="0" w:space="0" w:color="auto"/>
      </w:divBdr>
    </w:div>
    <w:div w:id="270205243">
      <w:bodyDiv w:val="1"/>
      <w:marLeft w:val="0"/>
      <w:marRight w:val="0"/>
      <w:marTop w:val="0"/>
      <w:marBottom w:val="0"/>
      <w:divBdr>
        <w:top w:val="none" w:sz="0" w:space="0" w:color="auto"/>
        <w:left w:val="none" w:sz="0" w:space="0" w:color="auto"/>
        <w:bottom w:val="none" w:sz="0" w:space="0" w:color="auto"/>
        <w:right w:val="none" w:sz="0" w:space="0" w:color="auto"/>
      </w:divBdr>
    </w:div>
    <w:div w:id="270479889">
      <w:bodyDiv w:val="1"/>
      <w:marLeft w:val="0"/>
      <w:marRight w:val="0"/>
      <w:marTop w:val="0"/>
      <w:marBottom w:val="0"/>
      <w:divBdr>
        <w:top w:val="none" w:sz="0" w:space="0" w:color="auto"/>
        <w:left w:val="none" w:sz="0" w:space="0" w:color="auto"/>
        <w:bottom w:val="none" w:sz="0" w:space="0" w:color="auto"/>
        <w:right w:val="none" w:sz="0" w:space="0" w:color="auto"/>
      </w:divBdr>
    </w:div>
    <w:div w:id="270554267">
      <w:bodyDiv w:val="1"/>
      <w:marLeft w:val="0"/>
      <w:marRight w:val="0"/>
      <w:marTop w:val="0"/>
      <w:marBottom w:val="0"/>
      <w:divBdr>
        <w:top w:val="none" w:sz="0" w:space="0" w:color="auto"/>
        <w:left w:val="none" w:sz="0" w:space="0" w:color="auto"/>
        <w:bottom w:val="none" w:sz="0" w:space="0" w:color="auto"/>
        <w:right w:val="none" w:sz="0" w:space="0" w:color="auto"/>
      </w:divBdr>
    </w:div>
    <w:div w:id="270630126">
      <w:bodyDiv w:val="1"/>
      <w:marLeft w:val="0"/>
      <w:marRight w:val="0"/>
      <w:marTop w:val="0"/>
      <w:marBottom w:val="0"/>
      <w:divBdr>
        <w:top w:val="none" w:sz="0" w:space="0" w:color="auto"/>
        <w:left w:val="none" w:sz="0" w:space="0" w:color="auto"/>
        <w:bottom w:val="none" w:sz="0" w:space="0" w:color="auto"/>
        <w:right w:val="none" w:sz="0" w:space="0" w:color="auto"/>
      </w:divBdr>
    </w:div>
    <w:div w:id="270671049">
      <w:bodyDiv w:val="1"/>
      <w:marLeft w:val="0"/>
      <w:marRight w:val="0"/>
      <w:marTop w:val="0"/>
      <w:marBottom w:val="0"/>
      <w:divBdr>
        <w:top w:val="none" w:sz="0" w:space="0" w:color="auto"/>
        <w:left w:val="none" w:sz="0" w:space="0" w:color="auto"/>
        <w:bottom w:val="none" w:sz="0" w:space="0" w:color="auto"/>
        <w:right w:val="none" w:sz="0" w:space="0" w:color="auto"/>
      </w:divBdr>
    </w:div>
    <w:div w:id="274020215">
      <w:bodyDiv w:val="1"/>
      <w:marLeft w:val="0"/>
      <w:marRight w:val="0"/>
      <w:marTop w:val="0"/>
      <w:marBottom w:val="0"/>
      <w:divBdr>
        <w:top w:val="none" w:sz="0" w:space="0" w:color="auto"/>
        <w:left w:val="none" w:sz="0" w:space="0" w:color="auto"/>
        <w:bottom w:val="none" w:sz="0" w:space="0" w:color="auto"/>
        <w:right w:val="none" w:sz="0" w:space="0" w:color="auto"/>
      </w:divBdr>
    </w:div>
    <w:div w:id="274287570">
      <w:bodyDiv w:val="1"/>
      <w:marLeft w:val="0"/>
      <w:marRight w:val="0"/>
      <w:marTop w:val="0"/>
      <w:marBottom w:val="0"/>
      <w:divBdr>
        <w:top w:val="none" w:sz="0" w:space="0" w:color="auto"/>
        <w:left w:val="none" w:sz="0" w:space="0" w:color="auto"/>
        <w:bottom w:val="none" w:sz="0" w:space="0" w:color="auto"/>
        <w:right w:val="none" w:sz="0" w:space="0" w:color="auto"/>
      </w:divBdr>
    </w:div>
    <w:div w:id="274486462">
      <w:bodyDiv w:val="1"/>
      <w:marLeft w:val="0"/>
      <w:marRight w:val="0"/>
      <w:marTop w:val="0"/>
      <w:marBottom w:val="0"/>
      <w:divBdr>
        <w:top w:val="none" w:sz="0" w:space="0" w:color="auto"/>
        <w:left w:val="none" w:sz="0" w:space="0" w:color="auto"/>
        <w:bottom w:val="none" w:sz="0" w:space="0" w:color="auto"/>
        <w:right w:val="none" w:sz="0" w:space="0" w:color="auto"/>
      </w:divBdr>
    </w:div>
    <w:div w:id="274603616">
      <w:bodyDiv w:val="1"/>
      <w:marLeft w:val="0"/>
      <w:marRight w:val="0"/>
      <w:marTop w:val="0"/>
      <w:marBottom w:val="0"/>
      <w:divBdr>
        <w:top w:val="none" w:sz="0" w:space="0" w:color="auto"/>
        <w:left w:val="none" w:sz="0" w:space="0" w:color="auto"/>
        <w:bottom w:val="none" w:sz="0" w:space="0" w:color="auto"/>
        <w:right w:val="none" w:sz="0" w:space="0" w:color="auto"/>
      </w:divBdr>
    </w:div>
    <w:div w:id="276446182">
      <w:bodyDiv w:val="1"/>
      <w:marLeft w:val="0"/>
      <w:marRight w:val="0"/>
      <w:marTop w:val="0"/>
      <w:marBottom w:val="0"/>
      <w:divBdr>
        <w:top w:val="none" w:sz="0" w:space="0" w:color="auto"/>
        <w:left w:val="none" w:sz="0" w:space="0" w:color="auto"/>
        <w:bottom w:val="none" w:sz="0" w:space="0" w:color="auto"/>
        <w:right w:val="none" w:sz="0" w:space="0" w:color="auto"/>
      </w:divBdr>
    </w:div>
    <w:div w:id="277025720">
      <w:bodyDiv w:val="1"/>
      <w:marLeft w:val="0"/>
      <w:marRight w:val="0"/>
      <w:marTop w:val="0"/>
      <w:marBottom w:val="0"/>
      <w:divBdr>
        <w:top w:val="none" w:sz="0" w:space="0" w:color="auto"/>
        <w:left w:val="none" w:sz="0" w:space="0" w:color="auto"/>
        <w:bottom w:val="none" w:sz="0" w:space="0" w:color="auto"/>
        <w:right w:val="none" w:sz="0" w:space="0" w:color="auto"/>
      </w:divBdr>
    </w:div>
    <w:div w:id="277487988">
      <w:bodyDiv w:val="1"/>
      <w:marLeft w:val="0"/>
      <w:marRight w:val="0"/>
      <w:marTop w:val="0"/>
      <w:marBottom w:val="0"/>
      <w:divBdr>
        <w:top w:val="none" w:sz="0" w:space="0" w:color="auto"/>
        <w:left w:val="none" w:sz="0" w:space="0" w:color="auto"/>
        <w:bottom w:val="none" w:sz="0" w:space="0" w:color="auto"/>
        <w:right w:val="none" w:sz="0" w:space="0" w:color="auto"/>
      </w:divBdr>
    </w:div>
    <w:div w:id="278030060">
      <w:bodyDiv w:val="1"/>
      <w:marLeft w:val="0"/>
      <w:marRight w:val="0"/>
      <w:marTop w:val="0"/>
      <w:marBottom w:val="0"/>
      <w:divBdr>
        <w:top w:val="none" w:sz="0" w:space="0" w:color="auto"/>
        <w:left w:val="none" w:sz="0" w:space="0" w:color="auto"/>
        <w:bottom w:val="none" w:sz="0" w:space="0" w:color="auto"/>
        <w:right w:val="none" w:sz="0" w:space="0" w:color="auto"/>
      </w:divBdr>
    </w:div>
    <w:div w:id="280695456">
      <w:bodyDiv w:val="1"/>
      <w:marLeft w:val="0"/>
      <w:marRight w:val="0"/>
      <w:marTop w:val="0"/>
      <w:marBottom w:val="0"/>
      <w:divBdr>
        <w:top w:val="none" w:sz="0" w:space="0" w:color="auto"/>
        <w:left w:val="none" w:sz="0" w:space="0" w:color="auto"/>
        <w:bottom w:val="none" w:sz="0" w:space="0" w:color="auto"/>
        <w:right w:val="none" w:sz="0" w:space="0" w:color="auto"/>
      </w:divBdr>
    </w:div>
    <w:div w:id="280842231">
      <w:bodyDiv w:val="1"/>
      <w:marLeft w:val="0"/>
      <w:marRight w:val="0"/>
      <w:marTop w:val="0"/>
      <w:marBottom w:val="0"/>
      <w:divBdr>
        <w:top w:val="none" w:sz="0" w:space="0" w:color="auto"/>
        <w:left w:val="none" w:sz="0" w:space="0" w:color="auto"/>
        <w:bottom w:val="none" w:sz="0" w:space="0" w:color="auto"/>
        <w:right w:val="none" w:sz="0" w:space="0" w:color="auto"/>
      </w:divBdr>
    </w:div>
    <w:div w:id="282199356">
      <w:bodyDiv w:val="1"/>
      <w:marLeft w:val="0"/>
      <w:marRight w:val="0"/>
      <w:marTop w:val="0"/>
      <w:marBottom w:val="0"/>
      <w:divBdr>
        <w:top w:val="none" w:sz="0" w:space="0" w:color="auto"/>
        <w:left w:val="none" w:sz="0" w:space="0" w:color="auto"/>
        <w:bottom w:val="none" w:sz="0" w:space="0" w:color="auto"/>
        <w:right w:val="none" w:sz="0" w:space="0" w:color="auto"/>
      </w:divBdr>
    </w:div>
    <w:div w:id="282347721">
      <w:bodyDiv w:val="1"/>
      <w:marLeft w:val="0"/>
      <w:marRight w:val="0"/>
      <w:marTop w:val="0"/>
      <w:marBottom w:val="0"/>
      <w:divBdr>
        <w:top w:val="none" w:sz="0" w:space="0" w:color="auto"/>
        <w:left w:val="none" w:sz="0" w:space="0" w:color="auto"/>
        <w:bottom w:val="none" w:sz="0" w:space="0" w:color="auto"/>
        <w:right w:val="none" w:sz="0" w:space="0" w:color="auto"/>
      </w:divBdr>
    </w:div>
    <w:div w:id="284314941">
      <w:bodyDiv w:val="1"/>
      <w:marLeft w:val="0"/>
      <w:marRight w:val="0"/>
      <w:marTop w:val="0"/>
      <w:marBottom w:val="0"/>
      <w:divBdr>
        <w:top w:val="none" w:sz="0" w:space="0" w:color="auto"/>
        <w:left w:val="none" w:sz="0" w:space="0" w:color="auto"/>
        <w:bottom w:val="none" w:sz="0" w:space="0" w:color="auto"/>
        <w:right w:val="none" w:sz="0" w:space="0" w:color="auto"/>
      </w:divBdr>
    </w:div>
    <w:div w:id="285939799">
      <w:bodyDiv w:val="1"/>
      <w:marLeft w:val="0"/>
      <w:marRight w:val="0"/>
      <w:marTop w:val="0"/>
      <w:marBottom w:val="0"/>
      <w:divBdr>
        <w:top w:val="none" w:sz="0" w:space="0" w:color="auto"/>
        <w:left w:val="none" w:sz="0" w:space="0" w:color="auto"/>
        <w:bottom w:val="none" w:sz="0" w:space="0" w:color="auto"/>
        <w:right w:val="none" w:sz="0" w:space="0" w:color="auto"/>
      </w:divBdr>
    </w:div>
    <w:div w:id="286474591">
      <w:bodyDiv w:val="1"/>
      <w:marLeft w:val="0"/>
      <w:marRight w:val="0"/>
      <w:marTop w:val="0"/>
      <w:marBottom w:val="0"/>
      <w:divBdr>
        <w:top w:val="none" w:sz="0" w:space="0" w:color="auto"/>
        <w:left w:val="none" w:sz="0" w:space="0" w:color="auto"/>
        <w:bottom w:val="none" w:sz="0" w:space="0" w:color="auto"/>
        <w:right w:val="none" w:sz="0" w:space="0" w:color="auto"/>
      </w:divBdr>
    </w:div>
    <w:div w:id="287057020">
      <w:bodyDiv w:val="1"/>
      <w:marLeft w:val="0"/>
      <w:marRight w:val="0"/>
      <w:marTop w:val="0"/>
      <w:marBottom w:val="0"/>
      <w:divBdr>
        <w:top w:val="none" w:sz="0" w:space="0" w:color="auto"/>
        <w:left w:val="none" w:sz="0" w:space="0" w:color="auto"/>
        <w:bottom w:val="none" w:sz="0" w:space="0" w:color="auto"/>
        <w:right w:val="none" w:sz="0" w:space="0" w:color="auto"/>
      </w:divBdr>
    </w:div>
    <w:div w:id="287392789">
      <w:bodyDiv w:val="1"/>
      <w:marLeft w:val="0"/>
      <w:marRight w:val="0"/>
      <w:marTop w:val="0"/>
      <w:marBottom w:val="0"/>
      <w:divBdr>
        <w:top w:val="none" w:sz="0" w:space="0" w:color="auto"/>
        <w:left w:val="none" w:sz="0" w:space="0" w:color="auto"/>
        <w:bottom w:val="none" w:sz="0" w:space="0" w:color="auto"/>
        <w:right w:val="none" w:sz="0" w:space="0" w:color="auto"/>
      </w:divBdr>
    </w:div>
    <w:div w:id="288366170">
      <w:bodyDiv w:val="1"/>
      <w:marLeft w:val="0"/>
      <w:marRight w:val="0"/>
      <w:marTop w:val="0"/>
      <w:marBottom w:val="0"/>
      <w:divBdr>
        <w:top w:val="none" w:sz="0" w:space="0" w:color="auto"/>
        <w:left w:val="none" w:sz="0" w:space="0" w:color="auto"/>
        <w:bottom w:val="none" w:sz="0" w:space="0" w:color="auto"/>
        <w:right w:val="none" w:sz="0" w:space="0" w:color="auto"/>
      </w:divBdr>
    </w:div>
    <w:div w:id="289407435">
      <w:bodyDiv w:val="1"/>
      <w:marLeft w:val="0"/>
      <w:marRight w:val="0"/>
      <w:marTop w:val="0"/>
      <w:marBottom w:val="0"/>
      <w:divBdr>
        <w:top w:val="none" w:sz="0" w:space="0" w:color="auto"/>
        <w:left w:val="none" w:sz="0" w:space="0" w:color="auto"/>
        <w:bottom w:val="none" w:sz="0" w:space="0" w:color="auto"/>
        <w:right w:val="none" w:sz="0" w:space="0" w:color="auto"/>
      </w:divBdr>
    </w:div>
    <w:div w:id="289479812">
      <w:bodyDiv w:val="1"/>
      <w:marLeft w:val="0"/>
      <w:marRight w:val="0"/>
      <w:marTop w:val="0"/>
      <w:marBottom w:val="0"/>
      <w:divBdr>
        <w:top w:val="none" w:sz="0" w:space="0" w:color="auto"/>
        <w:left w:val="none" w:sz="0" w:space="0" w:color="auto"/>
        <w:bottom w:val="none" w:sz="0" w:space="0" w:color="auto"/>
        <w:right w:val="none" w:sz="0" w:space="0" w:color="auto"/>
      </w:divBdr>
    </w:div>
    <w:div w:id="289750883">
      <w:bodyDiv w:val="1"/>
      <w:marLeft w:val="0"/>
      <w:marRight w:val="0"/>
      <w:marTop w:val="0"/>
      <w:marBottom w:val="0"/>
      <w:divBdr>
        <w:top w:val="none" w:sz="0" w:space="0" w:color="auto"/>
        <w:left w:val="none" w:sz="0" w:space="0" w:color="auto"/>
        <w:bottom w:val="none" w:sz="0" w:space="0" w:color="auto"/>
        <w:right w:val="none" w:sz="0" w:space="0" w:color="auto"/>
      </w:divBdr>
    </w:div>
    <w:div w:id="290134860">
      <w:bodyDiv w:val="1"/>
      <w:marLeft w:val="0"/>
      <w:marRight w:val="0"/>
      <w:marTop w:val="0"/>
      <w:marBottom w:val="0"/>
      <w:divBdr>
        <w:top w:val="none" w:sz="0" w:space="0" w:color="auto"/>
        <w:left w:val="none" w:sz="0" w:space="0" w:color="auto"/>
        <w:bottom w:val="none" w:sz="0" w:space="0" w:color="auto"/>
        <w:right w:val="none" w:sz="0" w:space="0" w:color="auto"/>
      </w:divBdr>
    </w:div>
    <w:div w:id="290284064">
      <w:bodyDiv w:val="1"/>
      <w:marLeft w:val="0"/>
      <w:marRight w:val="0"/>
      <w:marTop w:val="0"/>
      <w:marBottom w:val="0"/>
      <w:divBdr>
        <w:top w:val="none" w:sz="0" w:space="0" w:color="auto"/>
        <w:left w:val="none" w:sz="0" w:space="0" w:color="auto"/>
        <w:bottom w:val="none" w:sz="0" w:space="0" w:color="auto"/>
        <w:right w:val="none" w:sz="0" w:space="0" w:color="auto"/>
      </w:divBdr>
    </w:div>
    <w:div w:id="290865381">
      <w:bodyDiv w:val="1"/>
      <w:marLeft w:val="0"/>
      <w:marRight w:val="0"/>
      <w:marTop w:val="0"/>
      <w:marBottom w:val="0"/>
      <w:divBdr>
        <w:top w:val="none" w:sz="0" w:space="0" w:color="auto"/>
        <w:left w:val="none" w:sz="0" w:space="0" w:color="auto"/>
        <w:bottom w:val="none" w:sz="0" w:space="0" w:color="auto"/>
        <w:right w:val="none" w:sz="0" w:space="0" w:color="auto"/>
      </w:divBdr>
    </w:div>
    <w:div w:id="291906072">
      <w:bodyDiv w:val="1"/>
      <w:marLeft w:val="0"/>
      <w:marRight w:val="0"/>
      <w:marTop w:val="0"/>
      <w:marBottom w:val="0"/>
      <w:divBdr>
        <w:top w:val="none" w:sz="0" w:space="0" w:color="auto"/>
        <w:left w:val="none" w:sz="0" w:space="0" w:color="auto"/>
        <w:bottom w:val="none" w:sz="0" w:space="0" w:color="auto"/>
        <w:right w:val="none" w:sz="0" w:space="0" w:color="auto"/>
      </w:divBdr>
    </w:div>
    <w:div w:id="292291510">
      <w:bodyDiv w:val="1"/>
      <w:marLeft w:val="0"/>
      <w:marRight w:val="0"/>
      <w:marTop w:val="0"/>
      <w:marBottom w:val="0"/>
      <w:divBdr>
        <w:top w:val="none" w:sz="0" w:space="0" w:color="auto"/>
        <w:left w:val="none" w:sz="0" w:space="0" w:color="auto"/>
        <w:bottom w:val="none" w:sz="0" w:space="0" w:color="auto"/>
        <w:right w:val="none" w:sz="0" w:space="0" w:color="auto"/>
      </w:divBdr>
    </w:div>
    <w:div w:id="292373997">
      <w:bodyDiv w:val="1"/>
      <w:marLeft w:val="0"/>
      <w:marRight w:val="0"/>
      <w:marTop w:val="0"/>
      <w:marBottom w:val="0"/>
      <w:divBdr>
        <w:top w:val="none" w:sz="0" w:space="0" w:color="auto"/>
        <w:left w:val="none" w:sz="0" w:space="0" w:color="auto"/>
        <w:bottom w:val="none" w:sz="0" w:space="0" w:color="auto"/>
        <w:right w:val="none" w:sz="0" w:space="0" w:color="auto"/>
      </w:divBdr>
    </w:div>
    <w:div w:id="294024978">
      <w:bodyDiv w:val="1"/>
      <w:marLeft w:val="0"/>
      <w:marRight w:val="0"/>
      <w:marTop w:val="0"/>
      <w:marBottom w:val="0"/>
      <w:divBdr>
        <w:top w:val="none" w:sz="0" w:space="0" w:color="auto"/>
        <w:left w:val="none" w:sz="0" w:space="0" w:color="auto"/>
        <w:bottom w:val="none" w:sz="0" w:space="0" w:color="auto"/>
        <w:right w:val="none" w:sz="0" w:space="0" w:color="auto"/>
      </w:divBdr>
    </w:div>
    <w:div w:id="294257667">
      <w:bodyDiv w:val="1"/>
      <w:marLeft w:val="0"/>
      <w:marRight w:val="0"/>
      <w:marTop w:val="0"/>
      <w:marBottom w:val="0"/>
      <w:divBdr>
        <w:top w:val="none" w:sz="0" w:space="0" w:color="auto"/>
        <w:left w:val="none" w:sz="0" w:space="0" w:color="auto"/>
        <w:bottom w:val="none" w:sz="0" w:space="0" w:color="auto"/>
        <w:right w:val="none" w:sz="0" w:space="0" w:color="auto"/>
      </w:divBdr>
    </w:div>
    <w:div w:id="294604325">
      <w:bodyDiv w:val="1"/>
      <w:marLeft w:val="0"/>
      <w:marRight w:val="0"/>
      <w:marTop w:val="0"/>
      <w:marBottom w:val="0"/>
      <w:divBdr>
        <w:top w:val="none" w:sz="0" w:space="0" w:color="auto"/>
        <w:left w:val="none" w:sz="0" w:space="0" w:color="auto"/>
        <w:bottom w:val="none" w:sz="0" w:space="0" w:color="auto"/>
        <w:right w:val="none" w:sz="0" w:space="0" w:color="auto"/>
      </w:divBdr>
    </w:div>
    <w:div w:id="295838286">
      <w:bodyDiv w:val="1"/>
      <w:marLeft w:val="0"/>
      <w:marRight w:val="0"/>
      <w:marTop w:val="0"/>
      <w:marBottom w:val="0"/>
      <w:divBdr>
        <w:top w:val="none" w:sz="0" w:space="0" w:color="auto"/>
        <w:left w:val="none" w:sz="0" w:space="0" w:color="auto"/>
        <w:bottom w:val="none" w:sz="0" w:space="0" w:color="auto"/>
        <w:right w:val="none" w:sz="0" w:space="0" w:color="auto"/>
      </w:divBdr>
    </w:div>
    <w:div w:id="295917601">
      <w:bodyDiv w:val="1"/>
      <w:marLeft w:val="0"/>
      <w:marRight w:val="0"/>
      <w:marTop w:val="0"/>
      <w:marBottom w:val="0"/>
      <w:divBdr>
        <w:top w:val="none" w:sz="0" w:space="0" w:color="auto"/>
        <w:left w:val="none" w:sz="0" w:space="0" w:color="auto"/>
        <w:bottom w:val="none" w:sz="0" w:space="0" w:color="auto"/>
        <w:right w:val="none" w:sz="0" w:space="0" w:color="auto"/>
      </w:divBdr>
    </w:div>
    <w:div w:id="296184946">
      <w:bodyDiv w:val="1"/>
      <w:marLeft w:val="0"/>
      <w:marRight w:val="0"/>
      <w:marTop w:val="0"/>
      <w:marBottom w:val="0"/>
      <w:divBdr>
        <w:top w:val="none" w:sz="0" w:space="0" w:color="auto"/>
        <w:left w:val="none" w:sz="0" w:space="0" w:color="auto"/>
        <w:bottom w:val="none" w:sz="0" w:space="0" w:color="auto"/>
        <w:right w:val="none" w:sz="0" w:space="0" w:color="auto"/>
      </w:divBdr>
    </w:div>
    <w:div w:id="296766353">
      <w:bodyDiv w:val="1"/>
      <w:marLeft w:val="0"/>
      <w:marRight w:val="0"/>
      <w:marTop w:val="0"/>
      <w:marBottom w:val="0"/>
      <w:divBdr>
        <w:top w:val="none" w:sz="0" w:space="0" w:color="auto"/>
        <w:left w:val="none" w:sz="0" w:space="0" w:color="auto"/>
        <w:bottom w:val="none" w:sz="0" w:space="0" w:color="auto"/>
        <w:right w:val="none" w:sz="0" w:space="0" w:color="auto"/>
      </w:divBdr>
    </w:div>
    <w:div w:id="297690146">
      <w:bodyDiv w:val="1"/>
      <w:marLeft w:val="0"/>
      <w:marRight w:val="0"/>
      <w:marTop w:val="0"/>
      <w:marBottom w:val="0"/>
      <w:divBdr>
        <w:top w:val="none" w:sz="0" w:space="0" w:color="auto"/>
        <w:left w:val="none" w:sz="0" w:space="0" w:color="auto"/>
        <w:bottom w:val="none" w:sz="0" w:space="0" w:color="auto"/>
        <w:right w:val="none" w:sz="0" w:space="0" w:color="auto"/>
      </w:divBdr>
    </w:div>
    <w:div w:id="297954391">
      <w:bodyDiv w:val="1"/>
      <w:marLeft w:val="0"/>
      <w:marRight w:val="0"/>
      <w:marTop w:val="0"/>
      <w:marBottom w:val="0"/>
      <w:divBdr>
        <w:top w:val="none" w:sz="0" w:space="0" w:color="auto"/>
        <w:left w:val="none" w:sz="0" w:space="0" w:color="auto"/>
        <w:bottom w:val="none" w:sz="0" w:space="0" w:color="auto"/>
        <w:right w:val="none" w:sz="0" w:space="0" w:color="auto"/>
      </w:divBdr>
    </w:div>
    <w:div w:id="298532798">
      <w:bodyDiv w:val="1"/>
      <w:marLeft w:val="0"/>
      <w:marRight w:val="0"/>
      <w:marTop w:val="0"/>
      <w:marBottom w:val="0"/>
      <w:divBdr>
        <w:top w:val="none" w:sz="0" w:space="0" w:color="auto"/>
        <w:left w:val="none" w:sz="0" w:space="0" w:color="auto"/>
        <w:bottom w:val="none" w:sz="0" w:space="0" w:color="auto"/>
        <w:right w:val="none" w:sz="0" w:space="0" w:color="auto"/>
      </w:divBdr>
    </w:div>
    <w:div w:id="298726985">
      <w:bodyDiv w:val="1"/>
      <w:marLeft w:val="0"/>
      <w:marRight w:val="0"/>
      <w:marTop w:val="0"/>
      <w:marBottom w:val="0"/>
      <w:divBdr>
        <w:top w:val="none" w:sz="0" w:space="0" w:color="auto"/>
        <w:left w:val="none" w:sz="0" w:space="0" w:color="auto"/>
        <w:bottom w:val="none" w:sz="0" w:space="0" w:color="auto"/>
        <w:right w:val="none" w:sz="0" w:space="0" w:color="auto"/>
      </w:divBdr>
    </w:div>
    <w:div w:id="299269801">
      <w:bodyDiv w:val="1"/>
      <w:marLeft w:val="0"/>
      <w:marRight w:val="0"/>
      <w:marTop w:val="0"/>
      <w:marBottom w:val="0"/>
      <w:divBdr>
        <w:top w:val="none" w:sz="0" w:space="0" w:color="auto"/>
        <w:left w:val="none" w:sz="0" w:space="0" w:color="auto"/>
        <w:bottom w:val="none" w:sz="0" w:space="0" w:color="auto"/>
        <w:right w:val="none" w:sz="0" w:space="0" w:color="auto"/>
      </w:divBdr>
    </w:div>
    <w:div w:id="299460982">
      <w:bodyDiv w:val="1"/>
      <w:marLeft w:val="0"/>
      <w:marRight w:val="0"/>
      <w:marTop w:val="0"/>
      <w:marBottom w:val="0"/>
      <w:divBdr>
        <w:top w:val="none" w:sz="0" w:space="0" w:color="auto"/>
        <w:left w:val="none" w:sz="0" w:space="0" w:color="auto"/>
        <w:bottom w:val="none" w:sz="0" w:space="0" w:color="auto"/>
        <w:right w:val="none" w:sz="0" w:space="0" w:color="auto"/>
      </w:divBdr>
    </w:div>
    <w:div w:id="300038683">
      <w:bodyDiv w:val="1"/>
      <w:marLeft w:val="0"/>
      <w:marRight w:val="0"/>
      <w:marTop w:val="0"/>
      <w:marBottom w:val="0"/>
      <w:divBdr>
        <w:top w:val="none" w:sz="0" w:space="0" w:color="auto"/>
        <w:left w:val="none" w:sz="0" w:space="0" w:color="auto"/>
        <w:bottom w:val="none" w:sz="0" w:space="0" w:color="auto"/>
        <w:right w:val="none" w:sz="0" w:space="0" w:color="auto"/>
      </w:divBdr>
    </w:div>
    <w:div w:id="300304227">
      <w:bodyDiv w:val="1"/>
      <w:marLeft w:val="0"/>
      <w:marRight w:val="0"/>
      <w:marTop w:val="0"/>
      <w:marBottom w:val="0"/>
      <w:divBdr>
        <w:top w:val="none" w:sz="0" w:space="0" w:color="auto"/>
        <w:left w:val="none" w:sz="0" w:space="0" w:color="auto"/>
        <w:bottom w:val="none" w:sz="0" w:space="0" w:color="auto"/>
        <w:right w:val="none" w:sz="0" w:space="0" w:color="auto"/>
      </w:divBdr>
    </w:div>
    <w:div w:id="301694330">
      <w:bodyDiv w:val="1"/>
      <w:marLeft w:val="0"/>
      <w:marRight w:val="0"/>
      <w:marTop w:val="0"/>
      <w:marBottom w:val="0"/>
      <w:divBdr>
        <w:top w:val="none" w:sz="0" w:space="0" w:color="auto"/>
        <w:left w:val="none" w:sz="0" w:space="0" w:color="auto"/>
        <w:bottom w:val="none" w:sz="0" w:space="0" w:color="auto"/>
        <w:right w:val="none" w:sz="0" w:space="0" w:color="auto"/>
      </w:divBdr>
    </w:div>
    <w:div w:id="301930830">
      <w:bodyDiv w:val="1"/>
      <w:marLeft w:val="0"/>
      <w:marRight w:val="0"/>
      <w:marTop w:val="0"/>
      <w:marBottom w:val="0"/>
      <w:divBdr>
        <w:top w:val="none" w:sz="0" w:space="0" w:color="auto"/>
        <w:left w:val="none" w:sz="0" w:space="0" w:color="auto"/>
        <w:bottom w:val="none" w:sz="0" w:space="0" w:color="auto"/>
        <w:right w:val="none" w:sz="0" w:space="0" w:color="auto"/>
      </w:divBdr>
    </w:div>
    <w:div w:id="302202260">
      <w:bodyDiv w:val="1"/>
      <w:marLeft w:val="0"/>
      <w:marRight w:val="0"/>
      <w:marTop w:val="0"/>
      <w:marBottom w:val="0"/>
      <w:divBdr>
        <w:top w:val="none" w:sz="0" w:space="0" w:color="auto"/>
        <w:left w:val="none" w:sz="0" w:space="0" w:color="auto"/>
        <w:bottom w:val="none" w:sz="0" w:space="0" w:color="auto"/>
        <w:right w:val="none" w:sz="0" w:space="0" w:color="auto"/>
      </w:divBdr>
    </w:div>
    <w:div w:id="302269583">
      <w:bodyDiv w:val="1"/>
      <w:marLeft w:val="0"/>
      <w:marRight w:val="0"/>
      <w:marTop w:val="0"/>
      <w:marBottom w:val="0"/>
      <w:divBdr>
        <w:top w:val="none" w:sz="0" w:space="0" w:color="auto"/>
        <w:left w:val="none" w:sz="0" w:space="0" w:color="auto"/>
        <w:bottom w:val="none" w:sz="0" w:space="0" w:color="auto"/>
        <w:right w:val="none" w:sz="0" w:space="0" w:color="auto"/>
      </w:divBdr>
    </w:div>
    <w:div w:id="302589508">
      <w:bodyDiv w:val="1"/>
      <w:marLeft w:val="0"/>
      <w:marRight w:val="0"/>
      <w:marTop w:val="0"/>
      <w:marBottom w:val="0"/>
      <w:divBdr>
        <w:top w:val="none" w:sz="0" w:space="0" w:color="auto"/>
        <w:left w:val="none" w:sz="0" w:space="0" w:color="auto"/>
        <w:bottom w:val="none" w:sz="0" w:space="0" w:color="auto"/>
        <w:right w:val="none" w:sz="0" w:space="0" w:color="auto"/>
      </w:divBdr>
    </w:div>
    <w:div w:id="303630870">
      <w:bodyDiv w:val="1"/>
      <w:marLeft w:val="0"/>
      <w:marRight w:val="0"/>
      <w:marTop w:val="0"/>
      <w:marBottom w:val="0"/>
      <w:divBdr>
        <w:top w:val="none" w:sz="0" w:space="0" w:color="auto"/>
        <w:left w:val="none" w:sz="0" w:space="0" w:color="auto"/>
        <w:bottom w:val="none" w:sz="0" w:space="0" w:color="auto"/>
        <w:right w:val="none" w:sz="0" w:space="0" w:color="auto"/>
      </w:divBdr>
    </w:div>
    <w:div w:id="304049526">
      <w:bodyDiv w:val="1"/>
      <w:marLeft w:val="0"/>
      <w:marRight w:val="0"/>
      <w:marTop w:val="0"/>
      <w:marBottom w:val="0"/>
      <w:divBdr>
        <w:top w:val="none" w:sz="0" w:space="0" w:color="auto"/>
        <w:left w:val="none" w:sz="0" w:space="0" w:color="auto"/>
        <w:bottom w:val="none" w:sz="0" w:space="0" w:color="auto"/>
        <w:right w:val="none" w:sz="0" w:space="0" w:color="auto"/>
      </w:divBdr>
    </w:div>
    <w:div w:id="308438175">
      <w:bodyDiv w:val="1"/>
      <w:marLeft w:val="0"/>
      <w:marRight w:val="0"/>
      <w:marTop w:val="0"/>
      <w:marBottom w:val="0"/>
      <w:divBdr>
        <w:top w:val="none" w:sz="0" w:space="0" w:color="auto"/>
        <w:left w:val="none" w:sz="0" w:space="0" w:color="auto"/>
        <w:bottom w:val="none" w:sz="0" w:space="0" w:color="auto"/>
        <w:right w:val="none" w:sz="0" w:space="0" w:color="auto"/>
      </w:divBdr>
    </w:div>
    <w:div w:id="308637439">
      <w:bodyDiv w:val="1"/>
      <w:marLeft w:val="0"/>
      <w:marRight w:val="0"/>
      <w:marTop w:val="0"/>
      <w:marBottom w:val="0"/>
      <w:divBdr>
        <w:top w:val="none" w:sz="0" w:space="0" w:color="auto"/>
        <w:left w:val="none" w:sz="0" w:space="0" w:color="auto"/>
        <w:bottom w:val="none" w:sz="0" w:space="0" w:color="auto"/>
        <w:right w:val="none" w:sz="0" w:space="0" w:color="auto"/>
      </w:divBdr>
    </w:div>
    <w:div w:id="310329589">
      <w:bodyDiv w:val="1"/>
      <w:marLeft w:val="0"/>
      <w:marRight w:val="0"/>
      <w:marTop w:val="0"/>
      <w:marBottom w:val="0"/>
      <w:divBdr>
        <w:top w:val="none" w:sz="0" w:space="0" w:color="auto"/>
        <w:left w:val="none" w:sz="0" w:space="0" w:color="auto"/>
        <w:bottom w:val="none" w:sz="0" w:space="0" w:color="auto"/>
        <w:right w:val="none" w:sz="0" w:space="0" w:color="auto"/>
      </w:divBdr>
    </w:div>
    <w:div w:id="310795158">
      <w:bodyDiv w:val="1"/>
      <w:marLeft w:val="0"/>
      <w:marRight w:val="0"/>
      <w:marTop w:val="0"/>
      <w:marBottom w:val="0"/>
      <w:divBdr>
        <w:top w:val="none" w:sz="0" w:space="0" w:color="auto"/>
        <w:left w:val="none" w:sz="0" w:space="0" w:color="auto"/>
        <w:bottom w:val="none" w:sz="0" w:space="0" w:color="auto"/>
        <w:right w:val="none" w:sz="0" w:space="0" w:color="auto"/>
      </w:divBdr>
    </w:div>
    <w:div w:id="310915025">
      <w:bodyDiv w:val="1"/>
      <w:marLeft w:val="0"/>
      <w:marRight w:val="0"/>
      <w:marTop w:val="0"/>
      <w:marBottom w:val="0"/>
      <w:divBdr>
        <w:top w:val="none" w:sz="0" w:space="0" w:color="auto"/>
        <w:left w:val="none" w:sz="0" w:space="0" w:color="auto"/>
        <w:bottom w:val="none" w:sz="0" w:space="0" w:color="auto"/>
        <w:right w:val="none" w:sz="0" w:space="0" w:color="auto"/>
      </w:divBdr>
    </w:div>
    <w:div w:id="311325665">
      <w:bodyDiv w:val="1"/>
      <w:marLeft w:val="0"/>
      <w:marRight w:val="0"/>
      <w:marTop w:val="0"/>
      <w:marBottom w:val="0"/>
      <w:divBdr>
        <w:top w:val="none" w:sz="0" w:space="0" w:color="auto"/>
        <w:left w:val="none" w:sz="0" w:space="0" w:color="auto"/>
        <w:bottom w:val="none" w:sz="0" w:space="0" w:color="auto"/>
        <w:right w:val="none" w:sz="0" w:space="0" w:color="auto"/>
      </w:divBdr>
    </w:div>
    <w:div w:id="311759614">
      <w:bodyDiv w:val="1"/>
      <w:marLeft w:val="0"/>
      <w:marRight w:val="0"/>
      <w:marTop w:val="0"/>
      <w:marBottom w:val="0"/>
      <w:divBdr>
        <w:top w:val="none" w:sz="0" w:space="0" w:color="auto"/>
        <w:left w:val="none" w:sz="0" w:space="0" w:color="auto"/>
        <w:bottom w:val="none" w:sz="0" w:space="0" w:color="auto"/>
        <w:right w:val="none" w:sz="0" w:space="0" w:color="auto"/>
      </w:divBdr>
    </w:div>
    <w:div w:id="312099877">
      <w:bodyDiv w:val="1"/>
      <w:marLeft w:val="0"/>
      <w:marRight w:val="0"/>
      <w:marTop w:val="0"/>
      <w:marBottom w:val="0"/>
      <w:divBdr>
        <w:top w:val="none" w:sz="0" w:space="0" w:color="auto"/>
        <w:left w:val="none" w:sz="0" w:space="0" w:color="auto"/>
        <w:bottom w:val="none" w:sz="0" w:space="0" w:color="auto"/>
        <w:right w:val="none" w:sz="0" w:space="0" w:color="auto"/>
      </w:divBdr>
    </w:div>
    <w:div w:id="313066629">
      <w:bodyDiv w:val="1"/>
      <w:marLeft w:val="0"/>
      <w:marRight w:val="0"/>
      <w:marTop w:val="0"/>
      <w:marBottom w:val="0"/>
      <w:divBdr>
        <w:top w:val="none" w:sz="0" w:space="0" w:color="auto"/>
        <w:left w:val="none" w:sz="0" w:space="0" w:color="auto"/>
        <w:bottom w:val="none" w:sz="0" w:space="0" w:color="auto"/>
        <w:right w:val="none" w:sz="0" w:space="0" w:color="auto"/>
      </w:divBdr>
    </w:div>
    <w:div w:id="313993272">
      <w:bodyDiv w:val="1"/>
      <w:marLeft w:val="0"/>
      <w:marRight w:val="0"/>
      <w:marTop w:val="0"/>
      <w:marBottom w:val="0"/>
      <w:divBdr>
        <w:top w:val="none" w:sz="0" w:space="0" w:color="auto"/>
        <w:left w:val="none" w:sz="0" w:space="0" w:color="auto"/>
        <w:bottom w:val="none" w:sz="0" w:space="0" w:color="auto"/>
        <w:right w:val="none" w:sz="0" w:space="0" w:color="auto"/>
      </w:divBdr>
    </w:div>
    <w:div w:id="313997206">
      <w:bodyDiv w:val="1"/>
      <w:marLeft w:val="0"/>
      <w:marRight w:val="0"/>
      <w:marTop w:val="0"/>
      <w:marBottom w:val="0"/>
      <w:divBdr>
        <w:top w:val="none" w:sz="0" w:space="0" w:color="auto"/>
        <w:left w:val="none" w:sz="0" w:space="0" w:color="auto"/>
        <w:bottom w:val="none" w:sz="0" w:space="0" w:color="auto"/>
        <w:right w:val="none" w:sz="0" w:space="0" w:color="auto"/>
      </w:divBdr>
    </w:div>
    <w:div w:id="314182589">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
    <w:div w:id="315307723">
      <w:bodyDiv w:val="1"/>
      <w:marLeft w:val="0"/>
      <w:marRight w:val="0"/>
      <w:marTop w:val="0"/>
      <w:marBottom w:val="0"/>
      <w:divBdr>
        <w:top w:val="none" w:sz="0" w:space="0" w:color="auto"/>
        <w:left w:val="none" w:sz="0" w:space="0" w:color="auto"/>
        <w:bottom w:val="none" w:sz="0" w:space="0" w:color="auto"/>
        <w:right w:val="none" w:sz="0" w:space="0" w:color="auto"/>
      </w:divBdr>
    </w:div>
    <w:div w:id="315308491">
      <w:bodyDiv w:val="1"/>
      <w:marLeft w:val="0"/>
      <w:marRight w:val="0"/>
      <w:marTop w:val="0"/>
      <w:marBottom w:val="0"/>
      <w:divBdr>
        <w:top w:val="none" w:sz="0" w:space="0" w:color="auto"/>
        <w:left w:val="none" w:sz="0" w:space="0" w:color="auto"/>
        <w:bottom w:val="none" w:sz="0" w:space="0" w:color="auto"/>
        <w:right w:val="none" w:sz="0" w:space="0" w:color="auto"/>
      </w:divBdr>
    </w:div>
    <w:div w:id="315571800">
      <w:bodyDiv w:val="1"/>
      <w:marLeft w:val="0"/>
      <w:marRight w:val="0"/>
      <w:marTop w:val="0"/>
      <w:marBottom w:val="0"/>
      <w:divBdr>
        <w:top w:val="none" w:sz="0" w:space="0" w:color="auto"/>
        <w:left w:val="none" w:sz="0" w:space="0" w:color="auto"/>
        <w:bottom w:val="none" w:sz="0" w:space="0" w:color="auto"/>
        <w:right w:val="none" w:sz="0" w:space="0" w:color="auto"/>
      </w:divBdr>
    </w:div>
    <w:div w:id="316109235">
      <w:bodyDiv w:val="1"/>
      <w:marLeft w:val="0"/>
      <w:marRight w:val="0"/>
      <w:marTop w:val="0"/>
      <w:marBottom w:val="0"/>
      <w:divBdr>
        <w:top w:val="none" w:sz="0" w:space="0" w:color="auto"/>
        <w:left w:val="none" w:sz="0" w:space="0" w:color="auto"/>
        <w:bottom w:val="none" w:sz="0" w:space="0" w:color="auto"/>
        <w:right w:val="none" w:sz="0" w:space="0" w:color="auto"/>
      </w:divBdr>
    </w:div>
    <w:div w:id="316762960">
      <w:bodyDiv w:val="1"/>
      <w:marLeft w:val="0"/>
      <w:marRight w:val="0"/>
      <w:marTop w:val="0"/>
      <w:marBottom w:val="0"/>
      <w:divBdr>
        <w:top w:val="none" w:sz="0" w:space="0" w:color="auto"/>
        <w:left w:val="none" w:sz="0" w:space="0" w:color="auto"/>
        <w:bottom w:val="none" w:sz="0" w:space="0" w:color="auto"/>
        <w:right w:val="none" w:sz="0" w:space="0" w:color="auto"/>
      </w:divBdr>
    </w:div>
    <w:div w:id="316884680">
      <w:bodyDiv w:val="1"/>
      <w:marLeft w:val="0"/>
      <w:marRight w:val="0"/>
      <w:marTop w:val="0"/>
      <w:marBottom w:val="0"/>
      <w:divBdr>
        <w:top w:val="none" w:sz="0" w:space="0" w:color="auto"/>
        <w:left w:val="none" w:sz="0" w:space="0" w:color="auto"/>
        <w:bottom w:val="none" w:sz="0" w:space="0" w:color="auto"/>
        <w:right w:val="none" w:sz="0" w:space="0" w:color="auto"/>
      </w:divBdr>
    </w:div>
    <w:div w:id="317072118">
      <w:bodyDiv w:val="1"/>
      <w:marLeft w:val="0"/>
      <w:marRight w:val="0"/>
      <w:marTop w:val="0"/>
      <w:marBottom w:val="0"/>
      <w:divBdr>
        <w:top w:val="none" w:sz="0" w:space="0" w:color="auto"/>
        <w:left w:val="none" w:sz="0" w:space="0" w:color="auto"/>
        <w:bottom w:val="none" w:sz="0" w:space="0" w:color="auto"/>
        <w:right w:val="none" w:sz="0" w:space="0" w:color="auto"/>
      </w:divBdr>
    </w:div>
    <w:div w:id="318464315">
      <w:bodyDiv w:val="1"/>
      <w:marLeft w:val="0"/>
      <w:marRight w:val="0"/>
      <w:marTop w:val="0"/>
      <w:marBottom w:val="0"/>
      <w:divBdr>
        <w:top w:val="none" w:sz="0" w:space="0" w:color="auto"/>
        <w:left w:val="none" w:sz="0" w:space="0" w:color="auto"/>
        <w:bottom w:val="none" w:sz="0" w:space="0" w:color="auto"/>
        <w:right w:val="none" w:sz="0" w:space="0" w:color="auto"/>
      </w:divBdr>
    </w:div>
    <w:div w:id="319508159">
      <w:bodyDiv w:val="1"/>
      <w:marLeft w:val="0"/>
      <w:marRight w:val="0"/>
      <w:marTop w:val="0"/>
      <w:marBottom w:val="0"/>
      <w:divBdr>
        <w:top w:val="none" w:sz="0" w:space="0" w:color="auto"/>
        <w:left w:val="none" w:sz="0" w:space="0" w:color="auto"/>
        <w:bottom w:val="none" w:sz="0" w:space="0" w:color="auto"/>
        <w:right w:val="none" w:sz="0" w:space="0" w:color="auto"/>
      </w:divBdr>
    </w:div>
    <w:div w:id="320433035">
      <w:bodyDiv w:val="1"/>
      <w:marLeft w:val="0"/>
      <w:marRight w:val="0"/>
      <w:marTop w:val="0"/>
      <w:marBottom w:val="0"/>
      <w:divBdr>
        <w:top w:val="none" w:sz="0" w:space="0" w:color="auto"/>
        <w:left w:val="none" w:sz="0" w:space="0" w:color="auto"/>
        <w:bottom w:val="none" w:sz="0" w:space="0" w:color="auto"/>
        <w:right w:val="none" w:sz="0" w:space="0" w:color="auto"/>
      </w:divBdr>
    </w:div>
    <w:div w:id="320742865">
      <w:bodyDiv w:val="1"/>
      <w:marLeft w:val="0"/>
      <w:marRight w:val="0"/>
      <w:marTop w:val="0"/>
      <w:marBottom w:val="0"/>
      <w:divBdr>
        <w:top w:val="none" w:sz="0" w:space="0" w:color="auto"/>
        <w:left w:val="none" w:sz="0" w:space="0" w:color="auto"/>
        <w:bottom w:val="none" w:sz="0" w:space="0" w:color="auto"/>
        <w:right w:val="none" w:sz="0" w:space="0" w:color="auto"/>
      </w:divBdr>
    </w:div>
    <w:div w:id="321660835">
      <w:bodyDiv w:val="1"/>
      <w:marLeft w:val="0"/>
      <w:marRight w:val="0"/>
      <w:marTop w:val="0"/>
      <w:marBottom w:val="0"/>
      <w:divBdr>
        <w:top w:val="none" w:sz="0" w:space="0" w:color="auto"/>
        <w:left w:val="none" w:sz="0" w:space="0" w:color="auto"/>
        <w:bottom w:val="none" w:sz="0" w:space="0" w:color="auto"/>
        <w:right w:val="none" w:sz="0" w:space="0" w:color="auto"/>
      </w:divBdr>
    </w:div>
    <w:div w:id="321857807">
      <w:bodyDiv w:val="1"/>
      <w:marLeft w:val="0"/>
      <w:marRight w:val="0"/>
      <w:marTop w:val="0"/>
      <w:marBottom w:val="0"/>
      <w:divBdr>
        <w:top w:val="none" w:sz="0" w:space="0" w:color="auto"/>
        <w:left w:val="none" w:sz="0" w:space="0" w:color="auto"/>
        <w:bottom w:val="none" w:sz="0" w:space="0" w:color="auto"/>
        <w:right w:val="none" w:sz="0" w:space="0" w:color="auto"/>
      </w:divBdr>
    </w:div>
    <w:div w:id="322243284">
      <w:bodyDiv w:val="1"/>
      <w:marLeft w:val="0"/>
      <w:marRight w:val="0"/>
      <w:marTop w:val="0"/>
      <w:marBottom w:val="0"/>
      <w:divBdr>
        <w:top w:val="none" w:sz="0" w:space="0" w:color="auto"/>
        <w:left w:val="none" w:sz="0" w:space="0" w:color="auto"/>
        <w:bottom w:val="none" w:sz="0" w:space="0" w:color="auto"/>
        <w:right w:val="none" w:sz="0" w:space="0" w:color="auto"/>
      </w:divBdr>
    </w:div>
    <w:div w:id="322901716">
      <w:bodyDiv w:val="1"/>
      <w:marLeft w:val="0"/>
      <w:marRight w:val="0"/>
      <w:marTop w:val="0"/>
      <w:marBottom w:val="0"/>
      <w:divBdr>
        <w:top w:val="none" w:sz="0" w:space="0" w:color="auto"/>
        <w:left w:val="none" w:sz="0" w:space="0" w:color="auto"/>
        <w:bottom w:val="none" w:sz="0" w:space="0" w:color="auto"/>
        <w:right w:val="none" w:sz="0" w:space="0" w:color="auto"/>
      </w:divBdr>
    </w:div>
    <w:div w:id="323093858">
      <w:bodyDiv w:val="1"/>
      <w:marLeft w:val="0"/>
      <w:marRight w:val="0"/>
      <w:marTop w:val="0"/>
      <w:marBottom w:val="0"/>
      <w:divBdr>
        <w:top w:val="none" w:sz="0" w:space="0" w:color="auto"/>
        <w:left w:val="none" w:sz="0" w:space="0" w:color="auto"/>
        <w:bottom w:val="none" w:sz="0" w:space="0" w:color="auto"/>
        <w:right w:val="none" w:sz="0" w:space="0" w:color="auto"/>
      </w:divBdr>
    </w:div>
    <w:div w:id="323552137">
      <w:bodyDiv w:val="1"/>
      <w:marLeft w:val="0"/>
      <w:marRight w:val="0"/>
      <w:marTop w:val="0"/>
      <w:marBottom w:val="0"/>
      <w:divBdr>
        <w:top w:val="none" w:sz="0" w:space="0" w:color="auto"/>
        <w:left w:val="none" w:sz="0" w:space="0" w:color="auto"/>
        <w:bottom w:val="none" w:sz="0" w:space="0" w:color="auto"/>
        <w:right w:val="none" w:sz="0" w:space="0" w:color="auto"/>
      </w:divBdr>
    </w:div>
    <w:div w:id="324431093">
      <w:bodyDiv w:val="1"/>
      <w:marLeft w:val="0"/>
      <w:marRight w:val="0"/>
      <w:marTop w:val="0"/>
      <w:marBottom w:val="0"/>
      <w:divBdr>
        <w:top w:val="none" w:sz="0" w:space="0" w:color="auto"/>
        <w:left w:val="none" w:sz="0" w:space="0" w:color="auto"/>
        <w:bottom w:val="none" w:sz="0" w:space="0" w:color="auto"/>
        <w:right w:val="none" w:sz="0" w:space="0" w:color="auto"/>
      </w:divBdr>
    </w:div>
    <w:div w:id="325087417">
      <w:bodyDiv w:val="1"/>
      <w:marLeft w:val="0"/>
      <w:marRight w:val="0"/>
      <w:marTop w:val="0"/>
      <w:marBottom w:val="0"/>
      <w:divBdr>
        <w:top w:val="none" w:sz="0" w:space="0" w:color="auto"/>
        <w:left w:val="none" w:sz="0" w:space="0" w:color="auto"/>
        <w:bottom w:val="none" w:sz="0" w:space="0" w:color="auto"/>
        <w:right w:val="none" w:sz="0" w:space="0" w:color="auto"/>
      </w:divBdr>
    </w:div>
    <w:div w:id="325133292">
      <w:bodyDiv w:val="1"/>
      <w:marLeft w:val="0"/>
      <w:marRight w:val="0"/>
      <w:marTop w:val="0"/>
      <w:marBottom w:val="0"/>
      <w:divBdr>
        <w:top w:val="none" w:sz="0" w:space="0" w:color="auto"/>
        <w:left w:val="none" w:sz="0" w:space="0" w:color="auto"/>
        <w:bottom w:val="none" w:sz="0" w:space="0" w:color="auto"/>
        <w:right w:val="none" w:sz="0" w:space="0" w:color="auto"/>
      </w:divBdr>
    </w:div>
    <w:div w:id="326248586">
      <w:bodyDiv w:val="1"/>
      <w:marLeft w:val="0"/>
      <w:marRight w:val="0"/>
      <w:marTop w:val="0"/>
      <w:marBottom w:val="0"/>
      <w:divBdr>
        <w:top w:val="none" w:sz="0" w:space="0" w:color="auto"/>
        <w:left w:val="none" w:sz="0" w:space="0" w:color="auto"/>
        <w:bottom w:val="none" w:sz="0" w:space="0" w:color="auto"/>
        <w:right w:val="none" w:sz="0" w:space="0" w:color="auto"/>
      </w:divBdr>
    </w:div>
    <w:div w:id="326328271">
      <w:bodyDiv w:val="1"/>
      <w:marLeft w:val="0"/>
      <w:marRight w:val="0"/>
      <w:marTop w:val="0"/>
      <w:marBottom w:val="0"/>
      <w:divBdr>
        <w:top w:val="none" w:sz="0" w:space="0" w:color="auto"/>
        <w:left w:val="none" w:sz="0" w:space="0" w:color="auto"/>
        <w:bottom w:val="none" w:sz="0" w:space="0" w:color="auto"/>
        <w:right w:val="none" w:sz="0" w:space="0" w:color="auto"/>
      </w:divBdr>
    </w:div>
    <w:div w:id="326984792">
      <w:bodyDiv w:val="1"/>
      <w:marLeft w:val="0"/>
      <w:marRight w:val="0"/>
      <w:marTop w:val="0"/>
      <w:marBottom w:val="0"/>
      <w:divBdr>
        <w:top w:val="none" w:sz="0" w:space="0" w:color="auto"/>
        <w:left w:val="none" w:sz="0" w:space="0" w:color="auto"/>
        <w:bottom w:val="none" w:sz="0" w:space="0" w:color="auto"/>
        <w:right w:val="none" w:sz="0" w:space="0" w:color="auto"/>
      </w:divBdr>
    </w:div>
    <w:div w:id="328607815">
      <w:bodyDiv w:val="1"/>
      <w:marLeft w:val="0"/>
      <w:marRight w:val="0"/>
      <w:marTop w:val="0"/>
      <w:marBottom w:val="0"/>
      <w:divBdr>
        <w:top w:val="none" w:sz="0" w:space="0" w:color="auto"/>
        <w:left w:val="none" w:sz="0" w:space="0" w:color="auto"/>
        <w:bottom w:val="none" w:sz="0" w:space="0" w:color="auto"/>
        <w:right w:val="none" w:sz="0" w:space="0" w:color="auto"/>
      </w:divBdr>
    </w:div>
    <w:div w:id="328757215">
      <w:bodyDiv w:val="1"/>
      <w:marLeft w:val="0"/>
      <w:marRight w:val="0"/>
      <w:marTop w:val="0"/>
      <w:marBottom w:val="0"/>
      <w:divBdr>
        <w:top w:val="none" w:sz="0" w:space="0" w:color="auto"/>
        <w:left w:val="none" w:sz="0" w:space="0" w:color="auto"/>
        <w:bottom w:val="none" w:sz="0" w:space="0" w:color="auto"/>
        <w:right w:val="none" w:sz="0" w:space="0" w:color="auto"/>
      </w:divBdr>
    </w:div>
    <w:div w:id="329915143">
      <w:bodyDiv w:val="1"/>
      <w:marLeft w:val="0"/>
      <w:marRight w:val="0"/>
      <w:marTop w:val="0"/>
      <w:marBottom w:val="0"/>
      <w:divBdr>
        <w:top w:val="none" w:sz="0" w:space="0" w:color="auto"/>
        <w:left w:val="none" w:sz="0" w:space="0" w:color="auto"/>
        <w:bottom w:val="none" w:sz="0" w:space="0" w:color="auto"/>
        <w:right w:val="none" w:sz="0" w:space="0" w:color="auto"/>
      </w:divBdr>
    </w:div>
    <w:div w:id="331378554">
      <w:bodyDiv w:val="1"/>
      <w:marLeft w:val="0"/>
      <w:marRight w:val="0"/>
      <w:marTop w:val="0"/>
      <w:marBottom w:val="0"/>
      <w:divBdr>
        <w:top w:val="none" w:sz="0" w:space="0" w:color="auto"/>
        <w:left w:val="none" w:sz="0" w:space="0" w:color="auto"/>
        <w:bottom w:val="none" w:sz="0" w:space="0" w:color="auto"/>
        <w:right w:val="none" w:sz="0" w:space="0" w:color="auto"/>
      </w:divBdr>
    </w:div>
    <w:div w:id="331416273">
      <w:bodyDiv w:val="1"/>
      <w:marLeft w:val="0"/>
      <w:marRight w:val="0"/>
      <w:marTop w:val="0"/>
      <w:marBottom w:val="0"/>
      <w:divBdr>
        <w:top w:val="none" w:sz="0" w:space="0" w:color="auto"/>
        <w:left w:val="none" w:sz="0" w:space="0" w:color="auto"/>
        <w:bottom w:val="none" w:sz="0" w:space="0" w:color="auto"/>
        <w:right w:val="none" w:sz="0" w:space="0" w:color="auto"/>
      </w:divBdr>
    </w:div>
    <w:div w:id="331832911">
      <w:bodyDiv w:val="1"/>
      <w:marLeft w:val="0"/>
      <w:marRight w:val="0"/>
      <w:marTop w:val="0"/>
      <w:marBottom w:val="0"/>
      <w:divBdr>
        <w:top w:val="none" w:sz="0" w:space="0" w:color="auto"/>
        <w:left w:val="none" w:sz="0" w:space="0" w:color="auto"/>
        <w:bottom w:val="none" w:sz="0" w:space="0" w:color="auto"/>
        <w:right w:val="none" w:sz="0" w:space="0" w:color="auto"/>
      </w:divBdr>
    </w:div>
    <w:div w:id="333148460">
      <w:bodyDiv w:val="1"/>
      <w:marLeft w:val="0"/>
      <w:marRight w:val="0"/>
      <w:marTop w:val="0"/>
      <w:marBottom w:val="0"/>
      <w:divBdr>
        <w:top w:val="none" w:sz="0" w:space="0" w:color="auto"/>
        <w:left w:val="none" w:sz="0" w:space="0" w:color="auto"/>
        <w:bottom w:val="none" w:sz="0" w:space="0" w:color="auto"/>
        <w:right w:val="none" w:sz="0" w:space="0" w:color="auto"/>
      </w:divBdr>
    </w:div>
    <w:div w:id="333411884">
      <w:bodyDiv w:val="1"/>
      <w:marLeft w:val="0"/>
      <w:marRight w:val="0"/>
      <w:marTop w:val="0"/>
      <w:marBottom w:val="0"/>
      <w:divBdr>
        <w:top w:val="none" w:sz="0" w:space="0" w:color="auto"/>
        <w:left w:val="none" w:sz="0" w:space="0" w:color="auto"/>
        <w:bottom w:val="none" w:sz="0" w:space="0" w:color="auto"/>
        <w:right w:val="none" w:sz="0" w:space="0" w:color="auto"/>
      </w:divBdr>
    </w:div>
    <w:div w:id="334572120">
      <w:bodyDiv w:val="1"/>
      <w:marLeft w:val="0"/>
      <w:marRight w:val="0"/>
      <w:marTop w:val="0"/>
      <w:marBottom w:val="0"/>
      <w:divBdr>
        <w:top w:val="none" w:sz="0" w:space="0" w:color="auto"/>
        <w:left w:val="none" w:sz="0" w:space="0" w:color="auto"/>
        <w:bottom w:val="none" w:sz="0" w:space="0" w:color="auto"/>
        <w:right w:val="none" w:sz="0" w:space="0" w:color="auto"/>
      </w:divBdr>
    </w:div>
    <w:div w:id="336347585">
      <w:bodyDiv w:val="1"/>
      <w:marLeft w:val="0"/>
      <w:marRight w:val="0"/>
      <w:marTop w:val="0"/>
      <w:marBottom w:val="0"/>
      <w:divBdr>
        <w:top w:val="none" w:sz="0" w:space="0" w:color="auto"/>
        <w:left w:val="none" w:sz="0" w:space="0" w:color="auto"/>
        <w:bottom w:val="none" w:sz="0" w:space="0" w:color="auto"/>
        <w:right w:val="none" w:sz="0" w:space="0" w:color="auto"/>
      </w:divBdr>
    </w:div>
    <w:div w:id="337315595">
      <w:bodyDiv w:val="1"/>
      <w:marLeft w:val="0"/>
      <w:marRight w:val="0"/>
      <w:marTop w:val="0"/>
      <w:marBottom w:val="0"/>
      <w:divBdr>
        <w:top w:val="none" w:sz="0" w:space="0" w:color="auto"/>
        <w:left w:val="none" w:sz="0" w:space="0" w:color="auto"/>
        <w:bottom w:val="none" w:sz="0" w:space="0" w:color="auto"/>
        <w:right w:val="none" w:sz="0" w:space="0" w:color="auto"/>
      </w:divBdr>
    </w:div>
    <w:div w:id="337540426">
      <w:bodyDiv w:val="1"/>
      <w:marLeft w:val="0"/>
      <w:marRight w:val="0"/>
      <w:marTop w:val="0"/>
      <w:marBottom w:val="0"/>
      <w:divBdr>
        <w:top w:val="none" w:sz="0" w:space="0" w:color="auto"/>
        <w:left w:val="none" w:sz="0" w:space="0" w:color="auto"/>
        <w:bottom w:val="none" w:sz="0" w:space="0" w:color="auto"/>
        <w:right w:val="none" w:sz="0" w:space="0" w:color="auto"/>
      </w:divBdr>
    </w:div>
    <w:div w:id="337777490">
      <w:bodyDiv w:val="1"/>
      <w:marLeft w:val="0"/>
      <w:marRight w:val="0"/>
      <w:marTop w:val="0"/>
      <w:marBottom w:val="0"/>
      <w:divBdr>
        <w:top w:val="none" w:sz="0" w:space="0" w:color="auto"/>
        <w:left w:val="none" w:sz="0" w:space="0" w:color="auto"/>
        <w:bottom w:val="none" w:sz="0" w:space="0" w:color="auto"/>
        <w:right w:val="none" w:sz="0" w:space="0" w:color="auto"/>
      </w:divBdr>
    </w:div>
    <w:div w:id="338580633">
      <w:bodyDiv w:val="1"/>
      <w:marLeft w:val="0"/>
      <w:marRight w:val="0"/>
      <w:marTop w:val="0"/>
      <w:marBottom w:val="0"/>
      <w:divBdr>
        <w:top w:val="none" w:sz="0" w:space="0" w:color="auto"/>
        <w:left w:val="none" w:sz="0" w:space="0" w:color="auto"/>
        <w:bottom w:val="none" w:sz="0" w:space="0" w:color="auto"/>
        <w:right w:val="none" w:sz="0" w:space="0" w:color="auto"/>
      </w:divBdr>
    </w:div>
    <w:div w:id="339355365">
      <w:bodyDiv w:val="1"/>
      <w:marLeft w:val="0"/>
      <w:marRight w:val="0"/>
      <w:marTop w:val="0"/>
      <w:marBottom w:val="0"/>
      <w:divBdr>
        <w:top w:val="none" w:sz="0" w:space="0" w:color="auto"/>
        <w:left w:val="none" w:sz="0" w:space="0" w:color="auto"/>
        <w:bottom w:val="none" w:sz="0" w:space="0" w:color="auto"/>
        <w:right w:val="none" w:sz="0" w:space="0" w:color="auto"/>
      </w:divBdr>
    </w:div>
    <w:div w:id="340468554">
      <w:bodyDiv w:val="1"/>
      <w:marLeft w:val="0"/>
      <w:marRight w:val="0"/>
      <w:marTop w:val="0"/>
      <w:marBottom w:val="0"/>
      <w:divBdr>
        <w:top w:val="none" w:sz="0" w:space="0" w:color="auto"/>
        <w:left w:val="none" w:sz="0" w:space="0" w:color="auto"/>
        <w:bottom w:val="none" w:sz="0" w:space="0" w:color="auto"/>
        <w:right w:val="none" w:sz="0" w:space="0" w:color="auto"/>
      </w:divBdr>
    </w:div>
    <w:div w:id="342316691">
      <w:bodyDiv w:val="1"/>
      <w:marLeft w:val="0"/>
      <w:marRight w:val="0"/>
      <w:marTop w:val="0"/>
      <w:marBottom w:val="0"/>
      <w:divBdr>
        <w:top w:val="none" w:sz="0" w:space="0" w:color="auto"/>
        <w:left w:val="none" w:sz="0" w:space="0" w:color="auto"/>
        <w:bottom w:val="none" w:sz="0" w:space="0" w:color="auto"/>
        <w:right w:val="none" w:sz="0" w:space="0" w:color="auto"/>
      </w:divBdr>
    </w:div>
    <w:div w:id="343018590">
      <w:bodyDiv w:val="1"/>
      <w:marLeft w:val="0"/>
      <w:marRight w:val="0"/>
      <w:marTop w:val="0"/>
      <w:marBottom w:val="0"/>
      <w:divBdr>
        <w:top w:val="none" w:sz="0" w:space="0" w:color="auto"/>
        <w:left w:val="none" w:sz="0" w:space="0" w:color="auto"/>
        <w:bottom w:val="none" w:sz="0" w:space="0" w:color="auto"/>
        <w:right w:val="none" w:sz="0" w:space="0" w:color="auto"/>
      </w:divBdr>
    </w:div>
    <w:div w:id="343479847">
      <w:bodyDiv w:val="1"/>
      <w:marLeft w:val="0"/>
      <w:marRight w:val="0"/>
      <w:marTop w:val="0"/>
      <w:marBottom w:val="0"/>
      <w:divBdr>
        <w:top w:val="none" w:sz="0" w:space="0" w:color="auto"/>
        <w:left w:val="none" w:sz="0" w:space="0" w:color="auto"/>
        <w:bottom w:val="none" w:sz="0" w:space="0" w:color="auto"/>
        <w:right w:val="none" w:sz="0" w:space="0" w:color="auto"/>
      </w:divBdr>
    </w:div>
    <w:div w:id="346106176">
      <w:bodyDiv w:val="1"/>
      <w:marLeft w:val="0"/>
      <w:marRight w:val="0"/>
      <w:marTop w:val="0"/>
      <w:marBottom w:val="0"/>
      <w:divBdr>
        <w:top w:val="none" w:sz="0" w:space="0" w:color="auto"/>
        <w:left w:val="none" w:sz="0" w:space="0" w:color="auto"/>
        <w:bottom w:val="none" w:sz="0" w:space="0" w:color="auto"/>
        <w:right w:val="none" w:sz="0" w:space="0" w:color="auto"/>
      </w:divBdr>
    </w:div>
    <w:div w:id="347685506">
      <w:bodyDiv w:val="1"/>
      <w:marLeft w:val="0"/>
      <w:marRight w:val="0"/>
      <w:marTop w:val="0"/>
      <w:marBottom w:val="0"/>
      <w:divBdr>
        <w:top w:val="none" w:sz="0" w:space="0" w:color="auto"/>
        <w:left w:val="none" w:sz="0" w:space="0" w:color="auto"/>
        <w:bottom w:val="none" w:sz="0" w:space="0" w:color="auto"/>
        <w:right w:val="none" w:sz="0" w:space="0" w:color="auto"/>
      </w:divBdr>
    </w:div>
    <w:div w:id="347751731">
      <w:bodyDiv w:val="1"/>
      <w:marLeft w:val="0"/>
      <w:marRight w:val="0"/>
      <w:marTop w:val="0"/>
      <w:marBottom w:val="0"/>
      <w:divBdr>
        <w:top w:val="none" w:sz="0" w:space="0" w:color="auto"/>
        <w:left w:val="none" w:sz="0" w:space="0" w:color="auto"/>
        <w:bottom w:val="none" w:sz="0" w:space="0" w:color="auto"/>
        <w:right w:val="none" w:sz="0" w:space="0" w:color="auto"/>
      </w:divBdr>
    </w:div>
    <w:div w:id="348072600">
      <w:bodyDiv w:val="1"/>
      <w:marLeft w:val="0"/>
      <w:marRight w:val="0"/>
      <w:marTop w:val="0"/>
      <w:marBottom w:val="0"/>
      <w:divBdr>
        <w:top w:val="none" w:sz="0" w:space="0" w:color="auto"/>
        <w:left w:val="none" w:sz="0" w:space="0" w:color="auto"/>
        <w:bottom w:val="none" w:sz="0" w:space="0" w:color="auto"/>
        <w:right w:val="none" w:sz="0" w:space="0" w:color="auto"/>
      </w:divBdr>
    </w:div>
    <w:div w:id="349260303">
      <w:bodyDiv w:val="1"/>
      <w:marLeft w:val="0"/>
      <w:marRight w:val="0"/>
      <w:marTop w:val="0"/>
      <w:marBottom w:val="0"/>
      <w:divBdr>
        <w:top w:val="none" w:sz="0" w:space="0" w:color="auto"/>
        <w:left w:val="none" w:sz="0" w:space="0" w:color="auto"/>
        <w:bottom w:val="none" w:sz="0" w:space="0" w:color="auto"/>
        <w:right w:val="none" w:sz="0" w:space="0" w:color="auto"/>
      </w:divBdr>
    </w:div>
    <w:div w:id="349838502">
      <w:bodyDiv w:val="1"/>
      <w:marLeft w:val="0"/>
      <w:marRight w:val="0"/>
      <w:marTop w:val="0"/>
      <w:marBottom w:val="0"/>
      <w:divBdr>
        <w:top w:val="none" w:sz="0" w:space="0" w:color="auto"/>
        <w:left w:val="none" w:sz="0" w:space="0" w:color="auto"/>
        <w:bottom w:val="none" w:sz="0" w:space="0" w:color="auto"/>
        <w:right w:val="none" w:sz="0" w:space="0" w:color="auto"/>
      </w:divBdr>
    </w:div>
    <w:div w:id="350882872">
      <w:bodyDiv w:val="1"/>
      <w:marLeft w:val="0"/>
      <w:marRight w:val="0"/>
      <w:marTop w:val="0"/>
      <w:marBottom w:val="0"/>
      <w:divBdr>
        <w:top w:val="none" w:sz="0" w:space="0" w:color="auto"/>
        <w:left w:val="none" w:sz="0" w:space="0" w:color="auto"/>
        <w:bottom w:val="none" w:sz="0" w:space="0" w:color="auto"/>
        <w:right w:val="none" w:sz="0" w:space="0" w:color="auto"/>
      </w:divBdr>
    </w:div>
    <w:div w:id="351297621">
      <w:bodyDiv w:val="1"/>
      <w:marLeft w:val="0"/>
      <w:marRight w:val="0"/>
      <w:marTop w:val="0"/>
      <w:marBottom w:val="0"/>
      <w:divBdr>
        <w:top w:val="none" w:sz="0" w:space="0" w:color="auto"/>
        <w:left w:val="none" w:sz="0" w:space="0" w:color="auto"/>
        <w:bottom w:val="none" w:sz="0" w:space="0" w:color="auto"/>
        <w:right w:val="none" w:sz="0" w:space="0" w:color="auto"/>
      </w:divBdr>
    </w:div>
    <w:div w:id="351688638">
      <w:bodyDiv w:val="1"/>
      <w:marLeft w:val="0"/>
      <w:marRight w:val="0"/>
      <w:marTop w:val="0"/>
      <w:marBottom w:val="0"/>
      <w:divBdr>
        <w:top w:val="none" w:sz="0" w:space="0" w:color="auto"/>
        <w:left w:val="none" w:sz="0" w:space="0" w:color="auto"/>
        <w:bottom w:val="none" w:sz="0" w:space="0" w:color="auto"/>
        <w:right w:val="none" w:sz="0" w:space="0" w:color="auto"/>
      </w:divBdr>
    </w:div>
    <w:div w:id="353194885">
      <w:bodyDiv w:val="1"/>
      <w:marLeft w:val="0"/>
      <w:marRight w:val="0"/>
      <w:marTop w:val="0"/>
      <w:marBottom w:val="0"/>
      <w:divBdr>
        <w:top w:val="none" w:sz="0" w:space="0" w:color="auto"/>
        <w:left w:val="none" w:sz="0" w:space="0" w:color="auto"/>
        <w:bottom w:val="none" w:sz="0" w:space="0" w:color="auto"/>
        <w:right w:val="none" w:sz="0" w:space="0" w:color="auto"/>
      </w:divBdr>
    </w:div>
    <w:div w:id="353506316">
      <w:bodyDiv w:val="1"/>
      <w:marLeft w:val="0"/>
      <w:marRight w:val="0"/>
      <w:marTop w:val="0"/>
      <w:marBottom w:val="0"/>
      <w:divBdr>
        <w:top w:val="none" w:sz="0" w:space="0" w:color="auto"/>
        <w:left w:val="none" w:sz="0" w:space="0" w:color="auto"/>
        <w:bottom w:val="none" w:sz="0" w:space="0" w:color="auto"/>
        <w:right w:val="none" w:sz="0" w:space="0" w:color="auto"/>
      </w:divBdr>
    </w:div>
    <w:div w:id="353582532">
      <w:bodyDiv w:val="1"/>
      <w:marLeft w:val="0"/>
      <w:marRight w:val="0"/>
      <w:marTop w:val="0"/>
      <w:marBottom w:val="0"/>
      <w:divBdr>
        <w:top w:val="none" w:sz="0" w:space="0" w:color="auto"/>
        <w:left w:val="none" w:sz="0" w:space="0" w:color="auto"/>
        <w:bottom w:val="none" w:sz="0" w:space="0" w:color="auto"/>
        <w:right w:val="none" w:sz="0" w:space="0" w:color="auto"/>
      </w:divBdr>
    </w:div>
    <w:div w:id="353961924">
      <w:bodyDiv w:val="1"/>
      <w:marLeft w:val="0"/>
      <w:marRight w:val="0"/>
      <w:marTop w:val="0"/>
      <w:marBottom w:val="0"/>
      <w:divBdr>
        <w:top w:val="none" w:sz="0" w:space="0" w:color="auto"/>
        <w:left w:val="none" w:sz="0" w:space="0" w:color="auto"/>
        <w:bottom w:val="none" w:sz="0" w:space="0" w:color="auto"/>
        <w:right w:val="none" w:sz="0" w:space="0" w:color="auto"/>
      </w:divBdr>
    </w:div>
    <w:div w:id="354697310">
      <w:bodyDiv w:val="1"/>
      <w:marLeft w:val="0"/>
      <w:marRight w:val="0"/>
      <w:marTop w:val="0"/>
      <w:marBottom w:val="0"/>
      <w:divBdr>
        <w:top w:val="none" w:sz="0" w:space="0" w:color="auto"/>
        <w:left w:val="none" w:sz="0" w:space="0" w:color="auto"/>
        <w:bottom w:val="none" w:sz="0" w:space="0" w:color="auto"/>
        <w:right w:val="none" w:sz="0" w:space="0" w:color="auto"/>
      </w:divBdr>
    </w:div>
    <w:div w:id="354767218">
      <w:bodyDiv w:val="1"/>
      <w:marLeft w:val="0"/>
      <w:marRight w:val="0"/>
      <w:marTop w:val="0"/>
      <w:marBottom w:val="0"/>
      <w:divBdr>
        <w:top w:val="none" w:sz="0" w:space="0" w:color="auto"/>
        <w:left w:val="none" w:sz="0" w:space="0" w:color="auto"/>
        <w:bottom w:val="none" w:sz="0" w:space="0" w:color="auto"/>
        <w:right w:val="none" w:sz="0" w:space="0" w:color="auto"/>
      </w:divBdr>
    </w:div>
    <w:div w:id="355694757">
      <w:bodyDiv w:val="1"/>
      <w:marLeft w:val="0"/>
      <w:marRight w:val="0"/>
      <w:marTop w:val="0"/>
      <w:marBottom w:val="0"/>
      <w:divBdr>
        <w:top w:val="none" w:sz="0" w:space="0" w:color="auto"/>
        <w:left w:val="none" w:sz="0" w:space="0" w:color="auto"/>
        <w:bottom w:val="none" w:sz="0" w:space="0" w:color="auto"/>
        <w:right w:val="none" w:sz="0" w:space="0" w:color="auto"/>
      </w:divBdr>
    </w:div>
    <w:div w:id="355883953">
      <w:bodyDiv w:val="1"/>
      <w:marLeft w:val="0"/>
      <w:marRight w:val="0"/>
      <w:marTop w:val="0"/>
      <w:marBottom w:val="0"/>
      <w:divBdr>
        <w:top w:val="none" w:sz="0" w:space="0" w:color="auto"/>
        <w:left w:val="none" w:sz="0" w:space="0" w:color="auto"/>
        <w:bottom w:val="none" w:sz="0" w:space="0" w:color="auto"/>
        <w:right w:val="none" w:sz="0" w:space="0" w:color="auto"/>
      </w:divBdr>
    </w:div>
    <w:div w:id="355932895">
      <w:bodyDiv w:val="1"/>
      <w:marLeft w:val="0"/>
      <w:marRight w:val="0"/>
      <w:marTop w:val="0"/>
      <w:marBottom w:val="0"/>
      <w:divBdr>
        <w:top w:val="none" w:sz="0" w:space="0" w:color="auto"/>
        <w:left w:val="none" w:sz="0" w:space="0" w:color="auto"/>
        <w:bottom w:val="none" w:sz="0" w:space="0" w:color="auto"/>
        <w:right w:val="none" w:sz="0" w:space="0" w:color="auto"/>
      </w:divBdr>
    </w:div>
    <w:div w:id="356081049">
      <w:bodyDiv w:val="1"/>
      <w:marLeft w:val="0"/>
      <w:marRight w:val="0"/>
      <w:marTop w:val="0"/>
      <w:marBottom w:val="0"/>
      <w:divBdr>
        <w:top w:val="none" w:sz="0" w:space="0" w:color="auto"/>
        <w:left w:val="none" w:sz="0" w:space="0" w:color="auto"/>
        <w:bottom w:val="none" w:sz="0" w:space="0" w:color="auto"/>
        <w:right w:val="none" w:sz="0" w:space="0" w:color="auto"/>
      </w:divBdr>
    </w:div>
    <w:div w:id="357395543">
      <w:bodyDiv w:val="1"/>
      <w:marLeft w:val="0"/>
      <w:marRight w:val="0"/>
      <w:marTop w:val="0"/>
      <w:marBottom w:val="0"/>
      <w:divBdr>
        <w:top w:val="none" w:sz="0" w:space="0" w:color="auto"/>
        <w:left w:val="none" w:sz="0" w:space="0" w:color="auto"/>
        <w:bottom w:val="none" w:sz="0" w:space="0" w:color="auto"/>
        <w:right w:val="none" w:sz="0" w:space="0" w:color="auto"/>
      </w:divBdr>
    </w:div>
    <w:div w:id="357850739">
      <w:bodyDiv w:val="1"/>
      <w:marLeft w:val="0"/>
      <w:marRight w:val="0"/>
      <w:marTop w:val="0"/>
      <w:marBottom w:val="0"/>
      <w:divBdr>
        <w:top w:val="none" w:sz="0" w:space="0" w:color="auto"/>
        <w:left w:val="none" w:sz="0" w:space="0" w:color="auto"/>
        <w:bottom w:val="none" w:sz="0" w:space="0" w:color="auto"/>
        <w:right w:val="none" w:sz="0" w:space="0" w:color="auto"/>
      </w:divBdr>
    </w:div>
    <w:div w:id="358894997">
      <w:bodyDiv w:val="1"/>
      <w:marLeft w:val="0"/>
      <w:marRight w:val="0"/>
      <w:marTop w:val="0"/>
      <w:marBottom w:val="0"/>
      <w:divBdr>
        <w:top w:val="none" w:sz="0" w:space="0" w:color="auto"/>
        <w:left w:val="none" w:sz="0" w:space="0" w:color="auto"/>
        <w:bottom w:val="none" w:sz="0" w:space="0" w:color="auto"/>
        <w:right w:val="none" w:sz="0" w:space="0" w:color="auto"/>
      </w:divBdr>
    </w:div>
    <w:div w:id="359818179">
      <w:bodyDiv w:val="1"/>
      <w:marLeft w:val="0"/>
      <w:marRight w:val="0"/>
      <w:marTop w:val="0"/>
      <w:marBottom w:val="0"/>
      <w:divBdr>
        <w:top w:val="none" w:sz="0" w:space="0" w:color="auto"/>
        <w:left w:val="none" w:sz="0" w:space="0" w:color="auto"/>
        <w:bottom w:val="none" w:sz="0" w:space="0" w:color="auto"/>
        <w:right w:val="none" w:sz="0" w:space="0" w:color="auto"/>
      </w:divBdr>
    </w:div>
    <w:div w:id="360934691">
      <w:bodyDiv w:val="1"/>
      <w:marLeft w:val="0"/>
      <w:marRight w:val="0"/>
      <w:marTop w:val="0"/>
      <w:marBottom w:val="0"/>
      <w:divBdr>
        <w:top w:val="none" w:sz="0" w:space="0" w:color="auto"/>
        <w:left w:val="none" w:sz="0" w:space="0" w:color="auto"/>
        <w:bottom w:val="none" w:sz="0" w:space="0" w:color="auto"/>
        <w:right w:val="none" w:sz="0" w:space="0" w:color="auto"/>
      </w:divBdr>
    </w:div>
    <w:div w:id="363798131">
      <w:bodyDiv w:val="1"/>
      <w:marLeft w:val="0"/>
      <w:marRight w:val="0"/>
      <w:marTop w:val="0"/>
      <w:marBottom w:val="0"/>
      <w:divBdr>
        <w:top w:val="none" w:sz="0" w:space="0" w:color="auto"/>
        <w:left w:val="none" w:sz="0" w:space="0" w:color="auto"/>
        <w:bottom w:val="none" w:sz="0" w:space="0" w:color="auto"/>
        <w:right w:val="none" w:sz="0" w:space="0" w:color="auto"/>
      </w:divBdr>
    </w:div>
    <w:div w:id="364253108">
      <w:bodyDiv w:val="1"/>
      <w:marLeft w:val="0"/>
      <w:marRight w:val="0"/>
      <w:marTop w:val="0"/>
      <w:marBottom w:val="0"/>
      <w:divBdr>
        <w:top w:val="none" w:sz="0" w:space="0" w:color="auto"/>
        <w:left w:val="none" w:sz="0" w:space="0" w:color="auto"/>
        <w:bottom w:val="none" w:sz="0" w:space="0" w:color="auto"/>
        <w:right w:val="none" w:sz="0" w:space="0" w:color="auto"/>
      </w:divBdr>
    </w:div>
    <w:div w:id="364403920">
      <w:bodyDiv w:val="1"/>
      <w:marLeft w:val="0"/>
      <w:marRight w:val="0"/>
      <w:marTop w:val="0"/>
      <w:marBottom w:val="0"/>
      <w:divBdr>
        <w:top w:val="none" w:sz="0" w:space="0" w:color="auto"/>
        <w:left w:val="none" w:sz="0" w:space="0" w:color="auto"/>
        <w:bottom w:val="none" w:sz="0" w:space="0" w:color="auto"/>
        <w:right w:val="none" w:sz="0" w:space="0" w:color="auto"/>
      </w:divBdr>
    </w:div>
    <w:div w:id="364718806">
      <w:bodyDiv w:val="1"/>
      <w:marLeft w:val="0"/>
      <w:marRight w:val="0"/>
      <w:marTop w:val="0"/>
      <w:marBottom w:val="0"/>
      <w:divBdr>
        <w:top w:val="none" w:sz="0" w:space="0" w:color="auto"/>
        <w:left w:val="none" w:sz="0" w:space="0" w:color="auto"/>
        <w:bottom w:val="none" w:sz="0" w:space="0" w:color="auto"/>
        <w:right w:val="none" w:sz="0" w:space="0" w:color="auto"/>
      </w:divBdr>
    </w:div>
    <w:div w:id="364912074">
      <w:bodyDiv w:val="1"/>
      <w:marLeft w:val="0"/>
      <w:marRight w:val="0"/>
      <w:marTop w:val="0"/>
      <w:marBottom w:val="0"/>
      <w:divBdr>
        <w:top w:val="none" w:sz="0" w:space="0" w:color="auto"/>
        <w:left w:val="none" w:sz="0" w:space="0" w:color="auto"/>
        <w:bottom w:val="none" w:sz="0" w:space="0" w:color="auto"/>
        <w:right w:val="none" w:sz="0" w:space="0" w:color="auto"/>
      </w:divBdr>
    </w:div>
    <w:div w:id="365258954">
      <w:bodyDiv w:val="1"/>
      <w:marLeft w:val="0"/>
      <w:marRight w:val="0"/>
      <w:marTop w:val="0"/>
      <w:marBottom w:val="0"/>
      <w:divBdr>
        <w:top w:val="none" w:sz="0" w:space="0" w:color="auto"/>
        <w:left w:val="none" w:sz="0" w:space="0" w:color="auto"/>
        <w:bottom w:val="none" w:sz="0" w:space="0" w:color="auto"/>
        <w:right w:val="none" w:sz="0" w:space="0" w:color="auto"/>
      </w:divBdr>
    </w:div>
    <w:div w:id="368605573">
      <w:bodyDiv w:val="1"/>
      <w:marLeft w:val="0"/>
      <w:marRight w:val="0"/>
      <w:marTop w:val="0"/>
      <w:marBottom w:val="0"/>
      <w:divBdr>
        <w:top w:val="none" w:sz="0" w:space="0" w:color="auto"/>
        <w:left w:val="none" w:sz="0" w:space="0" w:color="auto"/>
        <w:bottom w:val="none" w:sz="0" w:space="0" w:color="auto"/>
        <w:right w:val="none" w:sz="0" w:space="0" w:color="auto"/>
      </w:divBdr>
    </w:div>
    <w:div w:id="370231886">
      <w:bodyDiv w:val="1"/>
      <w:marLeft w:val="0"/>
      <w:marRight w:val="0"/>
      <w:marTop w:val="0"/>
      <w:marBottom w:val="0"/>
      <w:divBdr>
        <w:top w:val="none" w:sz="0" w:space="0" w:color="auto"/>
        <w:left w:val="none" w:sz="0" w:space="0" w:color="auto"/>
        <w:bottom w:val="none" w:sz="0" w:space="0" w:color="auto"/>
        <w:right w:val="none" w:sz="0" w:space="0" w:color="auto"/>
      </w:divBdr>
    </w:div>
    <w:div w:id="370375278">
      <w:bodyDiv w:val="1"/>
      <w:marLeft w:val="0"/>
      <w:marRight w:val="0"/>
      <w:marTop w:val="0"/>
      <w:marBottom w:val="0"/>
      <w:divBdr>
        <w:top w:val="none" w:sz="0" w:space="0" w:color="auto"/>
        <w:left w:val="none" w:sz="0" w:space="0" w:color="auto"/>
        <w:bottom w:val="none" w:sz="0" w:space="0" w:color="auto"/>
        <w:right w:val="none" w:sz="0" w:space="0" w:color="auto"/>
      </w:divBdr>
    </w:div>
    <w:div w:id="371196675">
      <w:bodyDiv w:val="1"/>
      <w:marLeft w:val="0"/>
      <w:marRight w:val="0"/>
      <w:marTop w:val="0"/>
      <w:marBottom w:val="0"/>
      <w:divBdr>
        <w:top w:val="none" w:sz="0" w:space="0" w:color="auto"/>
        <w:left w:val="none" w:sz="0" w:space="0" w:color="auto"/>
        <w:bottom w:val="none" w:sz="0" w:space="0" w:color="auto"/>
        <w:right w:val="none" w:sz="0" w:space="0" w:color="auto"/>
      </w:divBdr>
    </w:div>
    <w:div w:id="371227290">
      <w:bodyDiv w:val="1"/>
      <w:marLeft w:val="0"/>
      <w:marRight w:val="0"/>
      <w:marTop w:val="0"/>
      <w:marBottom w:val="0"/>
      <w:divBdr>
        <w:top w:val="none" w:sz="0" w:space="0" w:color="auto"/>
        <w:left w:val="none" w:sz="0" w:space="0" w:color="auto"/>
        <w:bottom w:val="none" w:sz="0" w:space="0" w:color="auto"/>
        <w:right w:val="none" w:sz="0" w:space="0" w:color="auto"/>
      </w:divBdr>
    </w:div>
    <w:div w:id="372072528">
      <w:bodyDiv w:val="1"/>
      <w:marLeft w:val="0"/>
      <w:marRight w:val="0"/>
      <w:marTop w:val="0"/>
      <w:marBottom w:val="0"/>
      <w:divBdr>
        <w:top w:val="none" w:sz="0" w:space="0" w:color="auto"/>
        <w:left w:val="none" w:sz="0" w:space="0" w:color="auto"/>
        <w:bottom w:val="none" w:sz="0" w:space="0" w:color="auto"/>
        <w:right w:val="none" w:sz="0" w:space="0" w:color="auto"/>
      </w:divBdr>
    </w:div>
    <w:div w:id="372121694">
      <w:bodyDiv w:val="1"/>
      <w:marLeft w:val="0"/>
      <w:marRight w:val="0"/>
      <w:marTop w:val="0"/>
      <w:marBottom w:val="0"/>
      <w:divBdr>
        <w:top w:val="none" w:sz="0" w:space="0" w:color="auto"/>
        <w:left w:val="none" w:sz="0" w:space="0" w:color="auto"/>
        <w:bottom w:val="none" w:sz="0" w:space="0" w:color="auto"/>
        <w:right w:val="none" w:sz="0" w:space="0" w:color="auto"/>
      </w:divBdr>
    </w:div>
    <w:div w:id="372199284">
      <w:bodyDiv w:val="1"/>
      <w:marLeft w:val="0"/>
      <w:marRight w:val="0"/>
      <w:marTop w:val="0"/>
      <w:marBottom w:val="0"/>
      <w:divBdr>
        <w:top w:val="none" w:sz="0" w:space="0" w:color="auto"/>
        <w:left w:val="none" w:sz="0" w:space="0" w:color="auto"/>
        <w:bottom w:val="none" w:sz="0" w:space="0" w:color="auto"/>
        <w:right w:val="none" w:sz="0" w:space="0" w:color="auto"/>
      </w:divBdr>
    </w:div>
    <w:div w:id="373389548">
      <w:bodyDiv w:val="1"/>
      <w:marLeft w:val="0"/>
      <w:marRight w:val="0"/>
      <w:marTop w:val="0"/>
      <w:marBottom w:val="0"/>
      <w:divBdr>
        <w:top w:val="none" w:sz="0" w:space="0" w:color="auto"/>
        <w:left w:val="none" w:sz="0" w:space="0" w:color="auto"/>
        <w:bottom w:val="none" w:sz="0" w:space="0" w:color="auto"/>
        <w:right w:val="none" w:sz="0" w:space="0" w:color="auto"/>
      </w:divBdr>
    </w:div>
    <w:div w:id="373391324">
      <w:bodyDiv w:val="1"/>
      <w:marLeft w:val="0"/>
      <w:marRight w:val="0"/>
      <w:marTop w:val="0"/>
      <w:marBottom w:val="0"/>
      <w:divBdr>
        <w:top w:val="none" w:sz="0" w:space="0" w:color="auto"/>
        <w:left w:val="none" w:sz="0" w:space="0" w:color="auto"/>
        <w:bottom w:val="none" w:sz="0" w:space="0" w:color="auto"/>
        <w:right w:val="none" w:sz="0" w:space="0" w:color="auto"/>
      </w:divBdr>
    </w:div>
    <w:div w:id="374278722">
      <w:bodyDiv w:val="1"/>
      <w:marLeft w:val="0"/>
      <w:marRight w:val="0"/>
      <w:marTop w:val="0"/>
      <w:marBottom w:val="0"/>
      <w:divBdr>
        <w:top w:val="none" w:sz="0" w:space="0" w:color="auto"/>
        <w:left w:val="none" w:sz="0" w:space="0" w:color="auto"/>
        <w:bottom w:val="none" w:sz="0" w:space="0" w:color="auto"/>
        <w:right w:val="none" w:sz="0" w:space="0" w:color="auto"/>
      </w:divBdr>
    </w:div>
    <w:div w:id="376054697">
      <w:bodyDiv w:val="1"/>
      <w:marLeft w:val="0"/>
      <w:marRight w:val="0"/>
      <w:marTop w:val="0"/>
      <w:marBottom w:val="0"/>
      <w:divBdr>
        <w:top w:val="none" w:sz="0" w:space="0" w:color="auto"/>
        <w:left w:val="none" w:sz="0" w:space="0" w:color="auto"/>
        <w:bottom w:val="none" w:sz="0" w:space="0" w:color="auto"/>
        <w:right w:val="none" w:sz="0" w:space="0" w:color="auto"/>
      </w:divBdr>
    </w:div>
    <w:div w:id="376974062">
      <w:bodyDiv w:val="1"/>
      <w:marLeft w:val="0"/>
      <w:marRight w:val="0"/>
      <w:marTop w:val="0"/>
      <w:marBottom w:val="0"/>
      <w:divBdr>
        <w:top w:val="none" w:sz="0" w:space="0" w:color="auto"/>
        <w:left w:val="none" w:sz="0" w:space="0" w:color="auto"/>
        <w:bottom w:val="none" w:sz="0" w:space="0" w:color="auto"/>
        <w:right w:val="none" w:sz="0" w:space="0" w:color="auto"/>
      </w:divBdr>
    </w:div>
    <w:div w:id="377509968">
      <w:bodyDiv w:val="1"/>
      <w:marLeft w:val="0"/>
      <w:marRight w:val="0"/>
      <w:marTop w:val="0"/>
      <w:marBottom w:val="0"/>
      <w:divBdr>
        <w:top w:val="none" w:sz="0" w:space="0" w:color="auto"/>
        <w:left w:val="none" w:sz="0" w:space="0" w:color="auto"/>
        <w:bottom w:val="none" w:sz="0" w:space="0" w:color="auto"/>
        <w:right w:val="none" w:sz="0" w:space="0" w:color="auto"/>
      </w:divBdr>
    </w:div>
    <w:div w:id="377584170">
      <w:bodyDiv w:val="1"/>
      <w:marLeft w:val="0"/>
      <w:marRight w:val="0"/>
      <w:marTop w:val="0"/>
      <w:marBottom w:val="0"/>
      <w:divBdr>
        <w:top w:val="none" w:sz="0" w:space="0" w:color="auto"/>
        <w:left w:val="none" w:sz="0" w:space="0" w:color="auto"/>
        <w:bottom w:val="none" w:sz="0" w:space="0" w:color="auto"/>
        <w:right w:val="none" w:sz="0" w:space="0" w:color="auto"/>
      </w:divBdr>
    </w:div>
    <w:div w:id="379979724">
      <w:bodyDiv w:val="1"/>
      <w:marLeft w:val="0"/>
      <w:marRight w:val="0"/>
      <w:marTop w:val="0"/>
      <w:marBottom w:val="0"/>
      <w:divBdr>
        <w:top w:val="none" w:sz="0" w:space="0" w:color="auto"/>
        <w:left w:val="none" w:sz="0" w:space="0" w:color="auto"/>
        <w:bottom w:val="none" w:sz="0" w:space="0" w:color="auto"/>
        <w:right w:val="none" w:sz="0" w:space="0" w:color="auto"/>
      </w:divBdr>
    </w:div>
    <w:div w:id="380372091">
      <w:bodyDiv w:val="1"/>
      <w:marLeft w:val="0"/>
      <w:marRight w:val="0"/>
      <w:marTop w:val="0"/>
      <w:marBottom w:val="0"/>
      <w:divBdr>
        <w:top w:val="none" w:sz="0" w:space="0" w:color="auto"/>
        <w:left w:val="none" w:sz="0" w:space="0" w:color="auto"/>
        <w:bottom w:val="none" w:sz="0" w:space="0" w:color="auto"/>
        <w:right w:val="none" w:sz="0" w:space="0" w:color="auto"/>
      </w:divBdr>
    </w:div>
    <w:div w:id="380639332">
      <w:bodyDiv w:val="1"/>
      <w:marLeft w:val="0"/>
      <w:marRight w:val="0"/>
      <w:marTop w:val="0"/>
      <w:marBottom w:val="0"/>
      <w:divBdr>
        <w:top w:val="none" w:sz="0" w:space="0" w:color="auto"/>
        <w:left w:val="none" w:sz="0" w:space="0" w:color="auto"/>
        <w:bottom w:val="none" w:sz="0" w:space="0" w:color="auto"/>
        <w:right w:val="none" w:sz="0" w:space="0" w:color="auto"/>
      </w:divBdr>
    </w:div>
    <w:div w:id="380833757">
      <w:bodyDiv w:val="1"/>
      <w:marLeft w:val="0"/>
      <w:marRight w:val="0"/>
      <w:marTop w:val="0"/>
      <w:marBottom w:val="0"/>
      <w:divBdr>
        <w:top w:val="none" w:sz="0" w:space="0" w:color="auto"/>
        <w:left w:val="none" w:sz="0" w:space="0" w:color="auto"/>
        <w:bottom w:val="none" w:sz="0" w:space="0" w:color="auto"/>
        <w:right w:val="none" w:sz="0" w:space="0" w:color="auto"/>
      </w:divBdr>
    </w:div>
    <w:div w:id="380908441">
      <w:bodyDiv w:val="1"/>
      <w:marLeft w:val="0"/>
      <w:marRight w:val="0"/>
      <w:marTop w:val="0"/>
      <w:marBottom w:val="0"/>
      <w:divBdr>
        <w:top w:val="none" w:sz="0" w:space="0" w:color="auto"/>
        <w:left w:val="none" w:sz="0" w:space="0" w:color="auto"/>
        <w:bottom w:val="none" w:sz="0" w:space="0" w:color="auto"/>
        <w:right w:val="none" w:sz="0" w:space="0" w:color="auto"/>
      </w:divBdr>
    </w:div>
    <w:div w:id="381486028">
      <w:bodyDiv w:val="1"/>
      <w:marLeft w:val="0"/>
      <w:marRight w:val="0"/>
      <w:marTop w:val="0"/>
      <w:marBottom w:val="0"/>
      <w:divBdr>
        <w:top w:val="none" w:sz="0" w:space="0" w:color="auto"/>
        <w:left w:val="none" w:sz="0" w:space="0" w:color="auto"/>
        <w:bottom w:val="none" w:sz="0" w:space="0" w:color="auto"/>
        <w:right w:val="none" w:sz="0" w:space="0" w:color="auto"/>
      </w:divBdr>
    </w:div>
    <w:div w:id="381634218">
      <w:bodyDiv w:val="1"/>
      <w:marLeft w:val="0"/>
      <w:marRight w:val="0"/>
      <w:marTop w:val="0"/>
      <w:marBottom w:val="0"/>
      <w:divBdr>
        <w:top w:val="none" w:sz="0" w:space="0" w:color="auto"/>
        <w:left w:val="none" w:sz="0" w:space="0" w:color="auto"/>
        <w:bottom w:val="none" w:sz="0" w:space="0" w:color="auto"/>
        <w:right w:val="none" w:sz="0" w:space="0" w:color="auto"/>
      </w:divBdr>
    </w:div>
    <w:div w:id="381640318">
      <w:bodyDiv w:val="1"/>
      <w:marLeft w:val="0"/>
      <w:marRight w:val="0"/>
      <w:marTop w:val="0"/>
      <w:marBottom w:val="0"/>
      <w:divBdr>
        <w:top w:val="none" w:sz="0" w:space="0" w:color="auto"/>
        <w:left w:val="none" w:sz="0" w:space="0" w:color="auto"/>
        <w:bottom w:val="none" w:sz="0" w:space="0" w:color="auto"/>
        <w:right w:val="none" w:sz="0" w:space="0" w:color="auto"/>
      </w:divBdr>
    </w:div>
    <w:div w:id="382600160">
      <w:bodyDiv w:val="1"/>
      <w:marLeft w:val="0"/>
      <w:marRight w:val="0"/>
      <w:marTop w:val="0"/>
      <w:marBottom w:val="0"/>
      <w:divBdr>
        <w:top w:val="none" w:sz="0" w:space="0" w:color="auto"/>
        <w:left w:val="none" w:sz="0" w:space="0" w:color="auto"/>
        <w:bottom w:val="none" w:sz="0" w:space="0" w:color="auto"/>
        <w:right w:val="none" w:sz="0" w:space="0" w:color="auto"/>
      </w:divBdr>
    </w:div>
    <w:div w:id="383139675">
      <w:bodyDiv w:val="1"/>
      <w:marLeft w:val="0"/>
      <w:marRight w:val="0"/>
      <w:marTop w:val="0"/>
      <w:marBottom w:val="0"/>
      <w:divBdr>
        <w:top w:val="none" w:sz="0" w:space="0" w:color="auto"/>
        <w:left w:val="none" w:sz="0" w:space="0" w:color="auto"/>
        <w:bottom w:val="none" w:sz="0" w:space="0" w:color="auto"/>
        <w:right w:val="none" w:sz="0" w:space="0" w:color="auto"/>
      </w:divBdr>
    </w:div>
    <w:div w:id="383456999">
      <w:bodyDiv w:val="1"/>
      <w:marLeft w:val="0"/>
      <w:marRight w:val="0"/>
      <w:marTop w:val="0"/>
      <w:marBottom w:val="0"/>
      <w:divBdr>
        <w:top w:val="none" w:sz="0" w:space="0" w:color="auto"/>
        <w:left w:val="none" w:sz="0" w:space="0" w:color="auto"/>
        <w:bottom w:val="none" w:sz="0" w:space="0" w:color="auto"/>
        <w:right w:val="none" w:sz="0" w:space="0" w:color="auto"/>
      </w:divBdr>
    </w:div>
    <w:div w:id="383719464">
      <w:bodyDiv w:val="1"/>
      <w:marLeft w:val="0"/>
      <w:marRight w:val="0"/>
      <w:marTop w:val="0"/>
      <w:marBottom w:val="0"/>
      <w:divBdr>
        <w:top w:val="none" w:sz="0" w:space="0" w:color="auto"/>
        <w:left w:val="none" w:sz="0" w:space="0" w:color="auto"/>
        <w:bottom w:val="none" w:sz="0" w:space="0" w:color="auto"/>
        <w:right w:val="none" w:sz="0" w:space="0" w:color="auto"/>
      </w:divBdr>
    </w:div>
    <w:div w:id="383872228">
      <w:bodyDiv w:val="1"/>
      <w:marLeft w:val="0"/>
      <w:marRight w:val="0"/>
      <w:marTop w:val="0"/>
      <w:marBottom w:val="0"/>
      <w:divBdr>
        <w:top w:val="none" w:sz="0" w:space="0" w:color="auto"/>
        <w:left w:val="none" w:sz="0" w:space="0" w:color="auto"/>
        <w:bottom w:val="none" w:sz="0" w:space="0" w:color="auto"/>
        <w:right w:val="none" w:sz="0" w:space="0" w:color="auto"/>
      </w:divBdr>
    </w:div>
    <w:div w:id="385884589">
      <w:bodyDiv w:val="1"/>
      <w:marLeft w:val="0"/>
      <w:marRight w:val="0"/>
      <w:marTop w:val="0"/>
      <w:marBottom w:val="0"/>
      <w:divBdr>
        <w:top w:val="none" w:sz="0" w:space="0" w:color="auto"/>
        <w:left w:val="none" w:sz="0" w:space="0" w:color="auto"/>
        <w:bottom w:val="none" w:sz="0" w:space="0" w:color="auto"/>
        <w:right w:val="none" w:sz="0" w:space="0" w:color="auto"/>
      </w:divBdr>
    </w:div>
    <w:div w:id="387192198">
      <w:bodyDiv w:val="1"/>
      <w:marLeft w:val="0"/>
      <w:marRight w:val="0"/>
      <w:marTop w:val="0"/>
      <w:marBottom w:val="0"/>
      <w:divBdr>
        <w:top w:val="none" w:sz="0" w:space="0" w:color="auto"/>
        <w:left w:val="none" w:sz="0" w:space="0" w:color="auto"/>
        <w:bottom w:val="none" w:sz="0" w:space="0" w:color="auto"/>
        <w:right w:val="none" w:sz="0" w:space="0" w:color="auto"/>
      </w:divBdr>
    </w:div>
    <w:div w:id="387192273">
      <w:bodyDiv w:val="1"/>
      <w:marLeft w:val="0"/>
      <w:marRight w:val="0"/>
      <w:marTop w:val="0"/>
      <w:marBottom w:val="0"/>
      <w:divBdr>
        <w:top w:val="none" w:sz="0" w:space="0" w:color="auto"/>
        <w:left w:val="none" w:sz="0" w:space="0" w:color="auto"/>
        <w:bottom w:val="none" w:sz="0" w:space="0" w:color="auto"/>
        <w:right w:val="none" w:sz="0" w:space="0" w:color="auto"/>
      </w:divBdr>
    </w:div>
    <w:div w:id="387264529">
      <w:bodyDiv w:val="1"/>
      <w:marLeft w:val="0"/>
      <w:marRight w:val="0"/>
      <w:marTop w:val="0"/>
      <w:marBottom w:val="0"/>
      <w:divBdr>
        <w:top w:val="none" w:sz="0" w:space="0" w:color="auto"/>
        <w:left w:val="none" w:sz="0" w:space="0" w:color="auto"/>
        <w:bottom w:val="none" w:sz="0" w:space="0" w:color="auto"/>
        <w:right w:val="none" w:sz="0" w:space="0" w:color="auto"/>
      </w:divBdr>
    </w:div>
    <w:div w:id="387653849">
      <w:bodyDiv w:val="1"/>
      <w:marLeft w:val="0"/>
      <w:marRight w:val="0"/>
      <w:marTop w:val="0"/>
      <w:marBottom w:val="0"/>
      <w:divBdr>
        <w:top w:val="none" w:sz="0" w:space="0" w:color="auto"/>
        <w:left w:val="none" w:sz="0" w:space="0" w:color="auto"/>
        <w:bottom w:val="none" w:sz="0" w:space="0" w:color="auto"/>
        <w:right w:val="none" w:sz="0" w:space="0" w:color="auto"/>
      </w:divBdr>
    </w:div>
    <w:div w:id="388040397">
      <w:bodyDiv w:val="1"/>
      <w:marLeft w:val="0"/>
      <w:marRight w:val="0"/>
      <w:marTop w:val="0"/>
      <w:marBottom w:val="0"/>
      <w:divBdr>
        <w:top w:val="none" w:sz="0" w:space="0" w:color="auto"/>
        <w:left w:val="none" w:sz="0" w:space="0" w:color="auto"/>
        <w:bottom w:val="none" w:sz="0" w:space="0" w:color="auto"/>
        <w:right w:val="none" w:sz="0" w:space="0" w:color="auto"/>
      </w:divBdr>
    </w:div>
    <w:div w:id="389572803">
      <w:bodyDiv w:val="1"/>
      <w:marLeft w:val="0"/>
      <w:marRight w:val="0"/>
      <w:marTop w:val="0"/>
      <w:marBottom w:val="0"/>
      <w:divBdr>
        <w:top w:val="none" w:sz="0" w:space="0" w:color="auto"/>
        <w:left w:val="none" w:sz="0" w:space="0" w:color="auto"/>
        <w:bottom w:val="none" w:sz="0" w:space="0" w:color="auto"/>
        <w:right w:val="none" w:sz="0" w:space="0" w:color="auto"/>
      </w:divBdr>
    </w:div>
    <w:div w:id="391270929">
      <w:bodyDiv w:val="1"/>
      <w:marLeft w:val="0"/>
      <w:marRight w:val="0"/>
      <w:marTop w:val="0"/>
      <w:marBottom w:val="0"/>
      <w:divBdr>
        <w:top w:val="none" w:sz="0" w:space="0" w:color="auto"/>
        <w:left w:val="none" w:sz="0" w:space="0" w:color="auto"/>
        <w:bottom w:val="none" w:sz="0" w:space="0" w:color="auto"/>
        <w:right w:val="none" w:sz="0" w:space="0" w:color="auto"/>
      </w:divBdr>
    </w:div>
    <w:div w:id="391468876">
      <w:bodyDiv w:val="1"/>
      <w:marLeft w:val="0"/>
      <w:marRight w:val="0"/>
      <w:marTop w:val="0"/>
      <w:marBottom w:val="0"/>
      <w:divBdr>
        <w:top w:val="none" w:sz="0" w:space="0" w:color="auto"/>
        <w:left w:val="none" w:sz="0" w:space="0" w:color="auto"/>
        <w:bottom w:val="none" w:sz="0" w:space="0" w:color="auto"/>
        <w:right w:val="none" w:sz="0" w:space="0" w:color="auto"/>
      </w:divBdr>
    </w:div>
    <w:div w:id="394547249">
      <w:bodyDiv w:val="1"/>
      <w:marLeft w:val="0"/>
      <w:marRight w:val="0"/>
      <w:marTop w:val="0"/>
      <w:marBottom w:val="0"/>
      <w:divBdr>
        <w:top w:val="none" w:sz="0" w:space="0" w:color="auto"/>
        <w:left w:val="none" w:sz="0" w:space="0" w:color="auto"/>
        <w:bottom w:val="none" w:sz="0" w:space="0" w:color="auto"/>
        <w:right w:val="none" w:sz="0" w:space="0" w:color="auto"/>
      </w:divBdr>
    </w:div>
    <w:div w:id="395054892">
      <w:bodyDiv w:val="1"/>
      <w:marLeft w:val="0"/>
      <w:marRight w:val="0"/>
      <w:marTop w:val="0"/>
      <w:marBottom w:val="0"/>
      <w:divBdr>
        <w:top w:val="none" w:sz="0" w:space="0" w:color="auto"/>
        <w:left w:val="none" w:sz="0" w:space="0" w:color="auto"/>
        <w:bottom w:val="none" w:sz="0" w:space="0" w:color="auto"/>
        <w:right w:val="none" w:sz="0" w:space="0" w:color="auto"/>
      </w:divBdr>
    </w:div>
    <w:div w:id="395130790">
      <w:bodyDiv w:val="1"/>
      <w:marLeft w:val="0"/>
      <w:marRight w:val="0"/>
      <w:marTop w:val="0"/>
      <w:marBottom w:val="0"/>
      <w:divBdr>
        <w:top w:val="none" w:sz="0" w:space="0" w:color="auto"/>
        <w:left w:val="none" w:sz="0" w:space="0" w:color="auto"/>
        <w:bottom w:val="none" w:sz="0" w:space="0" w:color="auto"/>
        <w:right w:val="none" w:sz="0" w:space="0" w:color="auto"/>
      </w:divBdr>
    </w:div>
    <w:div w:id="396560965">
      <w:bodyDiv w:val="1"/>
      <w:marLeft w:val="0"/>
      <w:marRight w:val="0"/>
      <w:marTop w:val="0"/>
      <w:marBottom w:val="0"/>
      <w:divBdr>
        <w:top w:val="none" w:sz="0" w:space="0" w:color="auto"/>
        <w:left w:val="none" w:sz="0" w:space="0" w:color="auto"/>
        <w:bottom w:val="none" w:sz="0" w:space="0" w:color="auto"/>
        <w:right w:val="none" w:sz="0" w:space="0" w:color="auto"/>
      </w:divBdr>
    </w:div>
    <w:div w:id="396904445">
      <w:bodyDiv w:val="1"/>
      <w:marLeft w:val="0"/>
      <w:marRight w:val="0"/>
      <w:marTop w:val="0"/>
      <w:marBottom w:val="0"/>
      <w:divBdr>
        <w:top w:val="none" w:sz="0" w:space="0" w:color="auto"/>
        <w:left w:val="none" w:sz="0" w:space="0" w:color="auto"/>
        <w:bottom w:val="none" w:sz="0" w:space="0" w:color="auto"/>
        <w:right w:val="none" w:sz="0" w:space="0" w:color="auto"/>
      </w:divBdr>
    </w:div>
    <w:div w:id="396973290">
      <w:bodyDiv w:val="1"/>
      <w:marLeft w:val="0"/>
      <w:marRight w:val="0"/>
      <w:marTop w:val="0"/>
      <w:marBottom w:val="0"/>
      <w:divBdr>
        <w:top w:val="none" w:sz="0" w:space="0" w:color="auto"/>
        <w:left w:val="none" w:sz="0" w:space="0" w:color="auto"/>
        <w:bottom w:val="none" w:sz="0" w:space="0" w:color="auto"/>
        <w:right w:val="none" w:sz="0" w:space="0" w:color="auto"/>
      </w:divBdr>
    </w:div>
    <w:div w:id="397094720">
      <w:bodyDiv w:val="1"/>
      <w:marLeft w:val="0"/>
      <w:marRight w:val="0"/>
      <w:marTop w:val="0"/>
      <w:marBottom w:val="0"/>
      <w:divBdr>
        <w:top w:val="none" w:sz="0" w:space="0" w:color="auto"/>
        <w:left w:val="none" w:sz="0" w:space="0" w:color="auto"/>
        <w:bottom w:val="none" w:sz="0" w:space="0" w:color="auto"/>
        <w:right w:val="none" w:sz="0" w:space="0" w:color="auto"/>
      </w:divBdr>
    </w:div>
    <w:div w:id="398556518">
      <w:bodyDiv w:val="1"/>
      <w:marLeft w:val="0"/>
      <w:marRight w:val="0"/>
      <w:marTop w:val="0"/>
      <w:marBottom w:val="0"/>
      <w:divBdr>
        <w:top w:val="none" w:sz="0" w:space="0" w:color="auto"/>
        <w:left w:val="none" w:sz="0" w:space="0" w:color="auto"/>
        <w:bottom w:val="none" w:sz="0" w:space="0" w:color="auto"/>
        <w:right w:val="none" w:sz="0" w:space="0" w:color="auto"/>
      </w:divBdr>
    </w:div>
    <w:div w:id="398943687">
      <w:bodyDiv w:val="1"/>
      <w:marLeft w:val="0"/>
      <w:marRight w:val="0"/>
      <w:marTop w:val="0"/>
      <w:marBottom w:val="0"/>
      <w:divBdr>
        <w:top w:val="none" w:sz="0" w:space="0" w:color="auto"/>
        <w:left w:val="none" w:sz="0" w:space="0" w:color="auto"/>
        <w:bottom w:val="none" w:sz="0" w:space="0" w:color="auto"/>
        <w:right w:val="none" w:sz="0" w:space="0" w:color="auto"/>
      </w:divBdr>
    </w:div>
    <w:div w:id="400568875">
      <w:bodyDiv w:val="1"/>
      <w:marLeft w:val="0"/>
      <w:marRight w:val="0"/>
      <w:marTop w:val="0"/>
      <w:marBottom w:val="0"/>
      <w:divBdr>
        <w:top w:val="none" w:sz="0" w:space="0" w:color="auto"/>
        <w:left w:val="none" w:sz="0" w:space="0" w:color="auto"/>
        <w:bottom w:val="none" w:sz="0" w:space="0" w:color="auto"/>
        <w:right w:val="none" w:sz="0" w:space="0" w:color="auto"/>
      </w:divBdr>
    </w:div>
    <w:div w:id="400911238">
      <w:bodyDiv w:val="1"/>
      <w:marLeft w:val="0"/>
      <w:marRight w:val="0"/>
      <w:marTop w:val="0"/>
      <w:marBottom w:val="0"/>
      <w:divBdr>
        <w:top w:val="none" w:sz="0" w:space="0" w:color="auto"/>
        <w:left w:val="none" w:sz="0" w:space="0" w:color="auto"/>
        <w:bottom w:val="none" w:sz="0" w:space="0" w:color="auto"/>
        <w:right w:val="none" w:sz="0" w:space="0" w:color="auto"/>
      </w:divBdr>
    </w:div>
    <w:div w:id="401293188">
      <w:bodyDiv w:val="1"/>
      <w:marLeft w:val="0"/>
      <w:marRight w:val="0"/>
      <w:marTop w:val="0"/>
      <w:marBottom w:val="0"/>
      <w:divBdr>
        <w:top w:val="none" w:sz="0" w:space="0" w:color="auto"/>
        <w:left w:val="none" w:sz="0" w:space="0" w:color="auto"/>
        <w:bottom w:val="none" w:sz="0" w:space="0" w:color="auto"/>
        <w:right w:val="none" w:sz="0" w:space="0" w:color="auto"/>
      </w:divBdr>
    </w:div>
    <w:div w:id="401411546">
      <w:bodyDiv w:val="1"/>
      <w:marLeft w:val="0"/>
      <w:marRight w:val="0"/>
      <w:marTop w:val="0"/>
      <w:marBottom w:val="0"/>
      <w:divBdr>
        <w:top w:val="none" w:sz="0" w:space="0" w:color="auto"/>
        <w:left w:val="none" w:sz="0" w:space="0" w:color="auto"/>
        <w:bottom w:val="none" w:sz="0" w:space="0" w:color="auto"/>
        <w:right w:val="none" w:sz="0" w:space="0" w:color="auto"/>
      </w:divBdr>
    </w:div>
    <w:div w:id="402988054">
      <w:bodyDiv w:val="1"/>
      <w:marLeft w:val="0"/>
      <w:marRight w:val="0"/>
      <w:marTop w:val="0"/>
      <w:marBottom w:val="0"/>
      <w:divBdr>
        <w:top w:val="none" w:sz="0" w:space="0" w:color="auto"/>
        <w:left w:val="none" w:sz="0" w:space="0" w:color="auto"/>
        <w:bottom w:val="none" w:sz="0" w:space="0" w:color="auto"/>
        <w:right w:val="none" w:sz="0" w:space="0" w:color="auto"/>
      </w:divBdr>
    </w:div>
    <w:div w:id="403919420">
      <w:bodyDiv w:val="1"/>
      <w:marLeft w:val="0"/>
      <w:marRight w:val="0"/>
      <w:marTop w:val="0"/>
      <w:marBottom w:val="0"/>
      <w:divBdr>
        <w:top w:val="none" w:sz="0" w:space="0" w:color="auto"/>
        <w:left w:val="none" w:sz="0" w:space="0" w:color="auto"/>
        <w:bottom w:val="none" w:sz="0" w:space="0" w:color="auto"/>
        <w:right w:val="none" w:sz="0" w:space="0" w:color="auto"/>
      </w:divBdr>
    </w:div>
    <w:div w:id="404226483">
      <w:bodyDiv w:val="1"/>
      <w:marLeft w:val="0"/>
      <w:marRight w:val="0"/>
      <w:marTop w:val="0"/>
      <w:marBottom w:val="0"/>
      <w:divBdr>
        <w:top w:val="none" w:sz="0" w:space="0" w:color="auto"/>
        <w:left w:val="none" w:sz="0" w:space="0" w:color="auto"/>
        <w:bottom w:val="none" w:sz="0" w:space="0" w:color="auto"/>
        <w:right w:val="none" w:sz="0" w:space="0" w:color="auto"/>
      </w:divBdr>
    </w:div>
    <w:div w:id="404689885">
      <w:bodyDiv w:val="1"/>
      <w:marLeft w:val="0"/>
      <w:marRight w:val="0"/>
      <w:marTop w:val="0"/>
      <w:marBottom w:val="0"/>
      <w:divBdr>
        <w:top w:val="none" w:sz="0" w:space="0" w:color="auto"/>
        <w:left w:val="none" w:sz="0" w:space="0" w:color="auto"/>
        <w:bottom w:val="none" w:sz="0" w:space="0" w:color="auto"/>
        <w:right w:val="none" w:sz="0" w:space="0" w:color="auto"/>
      </w:divBdr>
    </w:div>
    <w:div w:id="405953979">
      <w:bodyDiv w:val="1"/>
      <w:marLeft w:val="0"/>
      <w:marRight w:val="0"/>
      <w:marTop w:val="0"/>
      <w:marBottom w:val="0"/>
      <w:divBdr>
        <w:top w:val="none" w:sz="0" w:space="0" w:color="auto"/>
        <w:left w:val="none" w:sz="0" w:space="0" w:color="auto"/>
        <w:bottom w:val="none" w:sz="0" w:space="0" w:color="auto"/>
        <w:right w:val="none" w:sz="0" w:space="0" w:color="auto"/>
      </w:divBdr>
    </w:div>
    <w:div w:id="406532662">
      <w:bodyDiv w:val="1"/>
      <w:marLeft w:val="0"/>
      <w:marRight w:val="0"/>
      <w:marTop w:val="0"/>
      <w:marBottom w:val="0"/>
      <w:divBdr>
        <w:top w:val="none" w:sz="0" w:space="0" w:color="auto"/>
        <w:left w:val="none" w:sz="0" w:space="0" w:color="auto"/>
        <w:bottom w:val="none" w:sz="0" w:space="0" w:color="auto"/>
        <w:right w:val="none" w:sz="0" w:space="0" w:color="auto"/>
      </w:divBdr>
    </w:div>
    <w:div w:id="406657229">
      <w:bodyDiv w:val="1"/>
      <w:marLeft w:val="0"/>
      <w:marRight w:val="0"/>
      <w:marTop w:val="0"/>
      <w:marBottom w:val="0"/>
      <w:divBdr>
        <w:top w:val="none" w:sz="0" w:space="0" w:color="auto"/>
        <w:left w:val="none" w:sz="0" w:space="0" w:color="auto"/>
        <w:bottom w:val="none" w:sz="0" w:space="0" w:color="auto"/>
        <w:right w:val="none" w:sz="0" w:space="0" w:color="auto"/>
      </w:divBdr>
    </w:div>
    <w:div w:id="406731917">
      <w:bodyDiv w:val="1"/>
      <w:marLeft w:val="0"/>
      <w:marRight w:val="0"/>
      <w:marTop w:val="0"/>
      <w:marBottom w:val="0"/>
      <w:divBdr>
        <w:top w:val="none" w:sz="0" w:space="0" w:color="auto"/>
        <w:left w:val="none" w:sz="0" w:space="0" w:color="auto"/>
        <w:bottom w:val="none" w:sz="0" w:space="0" w:color="auto"/>
        <w:right w:val="none" w:sz="0" w:space="0" w:color="auto"/>
      </w:divBdr>
    </w:div>
    <w:div w:id="407002526">
      <w:bodyDiv w:val="1"/>
      <w:marLeft w:val="0"/>
      <w:marRight w:val="0"/>
      <w:marTop w:val="0"/>
      <w:marBottom w:val="0"/>
      <w:divBdr>
        <w:top w:val="none" w:sz="0" w:space="0" w:color="auto"/>
        <w:left w:val="none" w:sz="0" w:space="0" w:color="auto"/>
        <w:bottom w:val="none" w:sz="0" w:space="0" w:color="auto"/>
        <w:right w:val="none" w:sz="0" w:space="0" w:color="auto"/>
      </w:divBdr>
    </w:div>
    <w:div w:id="407114282">
      <w:bodyDiv w:val="1"/>
      <w:marLeft w:val="0"/>
      <w:marRight w:val="0"/>
      <w:marTop w:val="0"/>
      <w:marBottom w:val="0"/>
      <w:divBdr>
        <w:top w:val="none" w:sz="0" w:space="0" w:color="auto"/>
        <w:left w:val="none" w:sz="0" w:space="0" w:color="auto"/>
        <w:bottom w:val="none" w:sz="0" w:space="0" w:color="auto"/>
        <w:right w:val="none" w:sz="0" w:space="0" w:color="auto"/>
      </w:divBdr>
    </w:div>
    <w:div w:id="407266496">
      <w:bodyDiv w:val="1"/>
      <w:marLeft w:val="0"/>
      <w:marRight w:val="0"/>
      <w:marTop w:val="0"/>
      <w:marBottom w:val="0"/>
      <w:divBdr>
        <w:top w:val="none" w:sz="0" w:space="0" w:color="auto"/>
        <w:left w:val="none" w:sz="0" w:space="0" w:color="auto"/>
        <w:bottom w:val="none" w:sz="0" w:space="0" w:color="auto"/>
        <w:right w:val="none" w:sz="0" w:space="0" w:color="auto"/>
      </w:divBdr>
    </w:div>
    <w:div w:id="408041324">
      <w:bodyDiv w:val="1"/>
      <w:marLeft w:val="0"/>
      <w:marRight w:val="0"/>
      <w:marTop w:val="0"/>
      <w:marBottom w:val="0"/>
      <w:divBdr>
        <w:top w:val="none" w:sz="0" w:space="0" w:color="auto"/>
        <w:left w:val="none" w:sz="0" w:space="0" w:color="auto"/>
        <w:bottom w:val="none" w:sz="0" w:space="0" w:color="auto"/>
        <w:right w:val="none" w:sz="0" w:space="0" w:color="auto"/>
      </w:divBdr>
    </w:div>
    <w:div w:id="408773285">
      <w:bodyDiv w:val="1"/>
      <w:marLeft w:val="0"/>
      <w:marRight w:val="0"/>
      <w:marTop w:val="0"/>
      <w:marBottom w:val="0"/>
      <w:divBdr>
        <w:top w:val="none" w:sz="0" w:space="0" w:color="auto"/>
        <w:left w:val="none" w:sz="0" w:space="0" w:color="auto"/>
        <w:bottom w:val="none" w:sz="0" w:space="0" w:color="auto"/>
        <w:right w:val="none" w:sz="0" w:space="0" w:color="auto"/>
      </w:divBdr>
    </w:div>
    <w:div w:id="409347721">
      <w:bodyDiv w:val="1"/>
      <w:marLeft w:val="0"/>
      <w:marRight w:val="0"/>
      <w:marTop w:val="0"/>
      <w:marBottom w:val="0"/>
      <w:divBdr>
        <w:top w:val="none" w:sz="0" w:space="0" w:color="auto"/>
        <w:left w:val="none" w:sz="0" w:space="0" w:color="auto"/>
        <w:bottom w:val="none" w:sz="0" w:space="0" w:color="auto"/>
        <w:right w:val="none" w:sz="0" w:space="0" w:color="auto"/>
      </w:divBdr>
    </w:div>
    <w:div w:id="410780758">
      <w:bodyDiv w:val="1"/>
      <w:marLeft w:val="0"/>
      <w:marRight w:val="0"/>
      <w:marTop w:val="0"/>
      <w:marBottom w:val="0"/>
      <w:divBdr>
        <w:top w:val="none" w:sz="0" w:space="0" w:color="auto"/>
        <w:left w:val="none" w:sz="0" w:space="0" w:color="auto"/>
        <w:bottom w:val="none" w:sz="0" w:space="0" w:color="auto"/>
        <w:right w:val="none" w:sz="0" w:space="0" w:color="auto"/>
      </w:divBdr>
    </w:div>
    <w:div w:id="411049919">
      <w:bodyDiv w:val="1"/>
      <w:marLeft w:val="0"/>
      <w:marRight w:val="0"/>
      <w:marTop w:val="0"/>
      <w:marBottom w:val="0"/>
      <w:divBdr>
        <w:top w:val="none" w:sz="0" w:space="0" w:color="auto"/>
        <w:left w:val="none" w:sz="0" w:space="0" w:color="auto"/>
        <w:bottom w:val="none" w:sz="0" w:space="0" w:color="auto"/>
        <w:right w:val="none" w:sz="0" w:space="0" w:color="auto"/>
      </w:divBdr>
    </w:div>
    <w:div w:id="411122601">
      <w:bodyDiv w:val="1"/>
      <w:marLeft w:val="0"/>
      <w:marRight w:val="0"/>
      <w:marTop w:val="0"/>
      <w:marBottom w:val="0"/>
      <w:divBdr>
        <w:top w:val="none" w:sz="0" w:space="0" w:color="auto"/>
        <w:left w:val="none" w:sz="0" w:space="0" w:color="auto"/>
        <w:bottom w:val="none" w:sz="0" w:space="0" w:color="auto"/>
        <w:right w:val="none" w:sz="0" w:space="0" w:color="auto"/>
      </w:divBdr>
    </w:div>
    <w:div w:id="412775225">
      <w:bodyDiv w:val="1"/>
      <w:marLeft w:val="0"/>
      <w:marRight w:val="0"/>
      <w:marTop w:val="0"/>
      <w:marBottom w:val="0"/>
      <w:divBdr>
        <w:top w:val="none" w:sz="0" w:space="0" w:color="auto"/>
        <w:left w:val="none" w:sz="0" w:space="0" w:color="auto"/>
        <w:bottom w:val="none" w:sz="0" w:space="0" w:color="auto"/>
        <w:right w:val="none" w:sz="0" w:space="0" w:color="auto"/>
      </w:divBdr>
    </w:div>
    <w:div w:id="413087061">
      <w:bodyDiv w:val="1"/>
      <w:marLeft w:val="0"/>
      <w:marRight w:val="0"/>
      <w:marTop w:val="0"/>
      <w:marBottom w:val="0"/>
      <w:divBdr>
        <w:top w:val="none" w:sz="0" w:space="0" w:color="auto"/>
        <w:left w:val="none" w:sz="0" w:space="0" w:color="auto"/>
        <w:bottom w:val="none" w:sz="0" w:space="0" w:color="auto"/>
        <w:right w:val="none" w:sz="0" w:space="0" w:color="auto"/>
      </w:divBdr>
    </w:div>
    <w:div w:id="414012146">
      <w:bodyDiv w:val="1"/>
      <w:marLeft w:val="0"/>
      <w:marRight w:val="0"/>
      <w:marTop w:val="0"/>
      <w:marBottom w:val="0"/>
      <w:divBdr>
        <w:top w:val="none" w:sz="0" w:space="0" w:color="auto"/>
        <w:left w:val="none" w:sz="0" w:space="0" w:color="auto"/>
        <w:bottom w:val="none" w:sz="0" w:space="0" w:color="auto"/>
        <w:right w:val="none" w:sz="0" w:space="0" w:color="auto"/>
      </w:divBdr>
    </w:div>
    <w:div w:id="414473206">
      <w:bodyDiv w:val="1"/>
      <w:marLeft w:val="0"/>
      <w:marRight w:val="0"/>
      <w:marTop w:val="0"/>
      <w:marBottom w:val="0"/>
      <w:divBdr>
        <w:top w:val="none" w:sz="0" w:space="0" w:color="auto"/>
        <w:left w:val="none" w:sz="0" w:space="0" w:color="auto"/>
        <w:bottom w:val="none" w:sz="0" w:space="0" w:color="auto"/>
        <w:right w:val="none" w:sz="0" w:space="0" w:color="auto"/>
      </w:divBdr>
    </w:div>
    <w:div w:id="415175449">
      <w:bodyDiv w:val="1"/>
      <w:marLeft w:val="0"/>
      <w:marRight w:val="0"/>
      <w:marTop w:val="0"/>
      <w:marBottom w:val="0"/>
      <w:divBdr>
        <w:top w:val="none" w:sz="0" w:space="0" w:color="auto"/>
        <w:left w:val="none" w:sz="0" w:space="0" w:color="auto"/>
        <w:bottom w:val="none" w:sz="0" w:space="0" w:color="auto"/>
        <w:right w:val="none" w:sz="0" w:space="0" w:color="auto"/>
      </w:divBdr>
    </w:div>
    <w:div w:id="416220103">
      <w:bodyDiv w:val="1"/>
      <w:marLeft w:val="0"/>
      <w:marRight w:val="0"/>
      <w:marTop w:val="0"/>
      <w:marBottom w:val="0"/>
      <w:divBdr>
        <w:top w:val="none" w:sz="0" w:space="0" w:color="auto"/>
        <w:left w:val="none" w:sz="0" w:space="0" w:color="auto"/>
        <w:bottom w:val="none" w:sz="0" w:space="0" w:color="auto"/>
        <w:right w:val="none" w:sz="0" w:space="0" w:color="auto"/>
      </w:divBdr>
    </w:div>
    <w:div w:id="416442282">
      <w:bodyDiv w:val="1"/>
      <w:marLeft w:val="0"/>
      <w:marRight w:val="0"/>
      <w:marTop w:val="0"/>
      <w:marBottom w:val="0"/>
      <w:divBdr>
        <w:top w:val="none" w:sz="0" w:space="0" w:color="auto"/>
        <w:left w:val="none" w:sz="0" w:space="0" w:color="auto"/>
        <w:bottom w:val="none" w:sz="0" w:space="0" w:color="auto"/>
        <w:right w:val="none" w:sz="0" w:space="0" w:color="auto"/>
      </w:divBdr>
    </w:div>
    <w:div w:id="416560276">
      <w:bodyDiv w:val="1"/>
      <w:marLeft w:val="0"/>
      <w:marRight w:val="0"/>
      <w:marTop w:val="0"/>
      <w:marBottom w:val="0"/>
      <w:divBdr>
        <w:top w:val="none" w:sz="0" w:space="0" w:color="auto"/>
        <w:left w:val="none" w:sz="0" w:space="0" w:color="auto"/>
        <w:bottom w:val="none" w:sz="0" w:space="0" w:color="auto"/>
        <w:right w:val="none" w:sz="0" w:space="0" w:color="auto"/>
      </w:divBdr>
    </w:div>
    <w:div w:id="418332923">
      <w:bodyDiv w:val="1"/>
      <w:marLeft w:val="0"/>
      <w:marRight w:val="0"/>
      <w:marTop w:val="0"/>
      <w:marBottom w:val="0"/>
      <w:divBdr>
        <w:top w:val="none" w:sz="0" w:space="0" w:color="auto"/>
        <w:left w:val="none" w:sz="0" w:space="0" w:color="auto"/>
        <w:bottom w:val="none" w:sz="0" w:space="0" w:color="auto"/>
        <w:right w:val="none" w:sz="0" w:space="0" w:color="auto"/>
      </w:divBdr>
    </w:div>
    <w:div w:id="419176943">
      <w:bodyDiv w:val="1"/>
      <w:marLeft w:val="0"/>
      <w:marRight w:val="0"/>
      <w:marTop w:val="0"/>
      <w:marBottom w:val="0"/>
      <w:divBdr>
        <w:top w:val="none" w:sz="0" w:space="0" w:color="auto"/>
        <w:left w:val="none" w:sz="0" w:space="0" w:color="auto"/>
        <w:bottom w:val="none" w:sz="0" w:space="0" w:color="auto"/>
        <w:right w:val="none" w:sz="0" w:space="0" w:color="auto"/>
      </w:divBdr>
    </w:div>
    <w:div w:id="420951220">
      <w:bodyDiv w:val="1"/>
      <w:marLeft w:val="0"/>
      <w:marRight w:val="0"/>
      <w:marTop w:val="0"/>
      <w:marBottom w:val="0"/>
      <w:divBdr>
        <w:top w:val="none" w:sz="0" w:space="0" w:color="auto"/>
        <w:left w:val="none" w:sz="0" w:space="0" w:color="auto"/>
        <w:bottom w:val="none" w:sz="0" w:space="0" w:color="auto"/>
        <w:right w:val="none" w:sz="0" w:space="0" w:color="auto"/>
      </w:divBdr>
    </w:div>
    <w:div w:id="421269199">
      <w:bodyDiv w:val="1"/>
      <w:marLeft w:val="0"/>
      <w:marRight w:val="0"/>
      <w:marTop w:val="0"/>
      <w:marBottom w:val="0"/>
      <w:divBdr>
        <w:top w:val="none" w:sz="0" w:space="0" w:color="auto"/>
        <w:left w:val="none" w:sz="0" w:space="0" w:color="auto"/>
        <w:bottom w:val="none" w:sz="0" w:space="0" w:color="auto"/>
        <w:right w:val="none" w:sz="0" w:space="0" w:color="auto"/>
      </w:divBdr>
    </w:div>
    <w:div w:id="421537025">
      <w:bodyDiv w:val="1"/>
      <w:marLeft w:val="0"/>
      <w:marRight w:val="0"/>
      <w:marTop w:val="0"/>
      <w:marBottom w:val="0"/>
      <w:divBdr>
        <w:top w:val="none" w:sz="0" w:space="0" w:color="auto"/>
        <w:left w:val="none" w:sz="0" w:space="0" w:color="auto"/>
        <w:bottom w:val="none" w:sz="0" w:space="0" w:color="auto"/>
        <w:right w:val="none" w:sz="0" w:space="0" w:color="auto"/>
      </w:divBdr>
    </w:div>
    <w:div w:id="421756591">
      <w:bodyDiv w:val="1"/>
      <w:marLeft w:val="0"/>
      <w:marRight w:val="0"/>
      <w:marTop w:val="0"/>
      <w:marBottom w:val="0"/>
      <w:divBdr>
        <w:top w:val="none" w:sz="0" w:space="0" w:color="auto"/>
        <w:left w:val="none" w:sz="0" w:space="0" w:color="auto"/>
        <w:bottom w:val="none" w:sz="0" w:space="0" w:color="auto"/>
        <w:right w:val="none" w:sz="0" w:space="0" w:color="auto"/>
      </w:divBdr>
    </w:div>
    <w:div w:id="423258846">
      <w:bodyDiv w:val="1"/>
      <w:marLeft w:val="0"/>
      <w:marRight w:val="0"/>
      <w:marTop w:val="0"/>
      <w:marBottom w:val="0"/>
      <w:divBdr>
        <w:top w:val="none" w:sz="0" w:space="0" w:color="auto"/>
        <w:left w:val="none" w:sz="0" w:space="0" w:color="auto"/>
        <w:bottom w:val="none" w:sz="0" w:space="0" w:color="auto"/>
        <w:right w:val="none" w:sz="0" w:space="0" w:color="auto"/>
      </w:divBdr>
    </w:div>
    <w:div w:id="423496034">
      <w:bodyDiv w:val="1"/>
      <w:marLeft w:val="0"/>
      <w:marRight w:val="0"/>
      <w:marTop w:val="0"/>
      <w:marBottom w:val="0"/>
      <w:divBdr>
        <w:top w:val="none" w:sz="0" w:space="0" w:color="auto"/>
        <w:left w:val="none" w:sz="0" w:space="0" w:color="auto"/>
        <w:bottom w:val="none" w:sz="0" w:space="0" w:color="auto"/>
        <w:right w:val="none" w:sz="0" w:space="0" w:color="auto"/>
      </w:divBdr>
    </w:div>
    <w:div w:id="423692502">
      <w:bodyDiv w:val="1"/>
      <w:marLeft w:val="0"/>
      <w:marRight w:val="0"/>
      <w:marTop w:val="0"/>
      <w:marBottom w:val="0"/>
      <w:divBdr>
        <w:top w:val="none" w:sz="0" w:space="0" w:color="auto"/>
        <w:left w:val="none" w:sz="0" w:space="0" w:color="auto"/>
        <w:bottom w:val="none" w:sz="0" w:space="0" w:color="auto"/>
        <w:right w:val="none" w:sz="0" w:space="0" w:color="auto"/>
      </w:divBdr>
    </w:div>
    <w:div w:id="424574762">
      <w:bodyDiv w:val="1"/>
      <w:marLeft w:val="0"/>
      <w:marRight w:val="0"/>
      <w:marTop w:val="0"/>
      <w:marBottom w:val="0"/>
      <w:divBdr>
        <w:top w:val="none" w:sz="0" w:space="0" w:color="auto"/>
        <w:left w:val="none" w:sz="0" w:space="0" w:color="auto"/>
        <w:bottom w:val="none" w:sz="0" w:space="0" w:color="auto"/>
        <w:right w:val="none" w:sz="0" w:space="0" w:color="auto"/>
      </w:divBdr>
    </w:div>
    <w:div w:id="424810804">
      <w:bodyDiv w:val="1"/>
      <w:marLeft w:val="0"/>
      <w:marRight w:val="0"/>
      <w:marTop w:val="0"/>
      <w:marBottom w:val="0"/>
      <w:divBdr>
        <w:top w:val="none" w:sz="0" w:space="0" w:color="auto"/>
        <w:left w:val="none" w:sz="0" w:space="0" w:color="auto"/>
        <w:bottom w:val="none" w:sz="0" w:space="0" w:color="auto"/>
        <w:right w:val="none" w:sz="0" w:space="0" w:color="auto"/>
      </w:divBdr>
    </w:div>
    <w:div w:id="425275653">
      <w:bodyDiv w:val="1"/>
      <w:marLeft w:val="0"/>
      <w:marRight w:val="0"/>
      <w:marTop w:val="0"/>
      <w:marBottom w:val="0"/>
      <w:divBdr>
        <w:top w:val="none" w:sz="0" w:space="0" w:color="auto"/>
        <w:left w:val="none" w:sz="0" w:space="0" w:color="auto"/>
        <w:bottom w:val="none" w:sz="0" w:space="0" w:color="auto"/>
        <w:right w:val="none" w:sz="0" w:space="0" w:color="auto"/>
      </w:divBdr>
    </w:div>
    <w:div w:id="425461272">
      <w:bodyDiv w:val="1"/>
      <w:marLeft w:val="0"/>
      <w:marRight w:val="0"/>
      <w:marTop w:val="0"/>
      <w:marBottom w:val="0"/>
      <w:divBdr>
        <w:top w:val="none" w:sz="0" w:space="0" w:color="auto"/>
        <w:left w:val="none" w:sz="0" w:space="0" w:color="auto"/>
        <w:bottom w:val="none" w:sz="0" w:space="0" w:color="auto"/>
        <w:right w:val="none" w:sz="0" w:space="0" w:color="auto"/>
      </w:divBdr>
    </w:div>
    <w:div w:id="425660663">
      <w:bodyDiv w:val="1"/>
      <w:marLeft w:val="0"/>
      <w:marRight w:val="0"/>
      <w:marTop w:val="0"/>
      <w:marBottom w:val="0"/>
      <w:divBdr>
        <w:top w:val="none" w:sz="0" w:space="0" w:color="auto"/>
        <w:left w:val="none" w:sz="0" w:space="0" w:color="auto"/>
        <w:bottom w:val="none" w:sz="0" w:space="0" w:color="auto"/>
        <w:right w:val="none" w:sz="0" w:space="0" w:color="auto"/>
      </w:divBdr>
    </w:div>
    <w:div w:id="426120856">
      <w:bodyDiv w:val="1"/>
      <w:marLeft w:val="0"/>
      <w:marRight w:val="0"/>
      <w:marTop w:val="0"/>
      <w:marBottom w:val="0"/>
      <w:divBdr>
        <w:top w:val="none" w:sz="0" w:space="0" w:color="auto"/>
        <w:left w:val="none" w:sz="0" w:space="0" w:color="auto"/>
        <w:bottom w:val="none" w:sz="0" w:space="0" w:color="auto"/>
        <w:right w:val="none" w:sz="0" w:space="0" w:color="auto"/>
      </w:divBdr>
    </w:div>
    <w:div w:id="428964912">
      <w:bodyDiv w:val="1"/>
      <w:marLeft w:val="0"/>
      <w:marRight w:val="0"/>
      <w:marTop w:val="0"/>
      <w:marBottom w:val="0"/>
      <w:divBdr>
        <w:top w:val="none" w:sz="0" w:space="0" w:color="auto"/>
        <w:left w:val="none" w:sz="0" w:space="0" w:color="auto"/>
        <w:bottom w:val="none" w:sz="0" w:space="0" w:color="auto"/>
        <w:right w:val="none" w:sz="0" w:space="0" w:color="auto"/>
      </w:divBdr>
    </w:div>
    <w:div w:id="431511992">
      <w:bodyDiv w:val="1"/>
      <w:marLeft w:val="0"/>
      <w:marRight w:val="0"/>
      <w:marTop w:val="0"/>
      <w:marBottom w:val="0"/>
      <w:divBdr>
        <w:top w:val="none" w:sz="0" w:space="0" w:color="auto"/>
        <w:left w:val="none" w:sz="0" w:space="0" w:color="auto"/>
        <w:bottom w:val="none" w:sz="0" w:space="0" w:color="auto"/>
        <w:right w:val="none" w:sz="0" w:space="0" w:color="auto"/>
      </w:divBdr>
    </w:div>
    <w:div w:id="432700848">
      <w:bodyDiv w:val="1"/>
      <w:marLeft w:val="0"/>
      <w:marRight w:val="0"/>
      <w:marTop w:val="0"/>
      <w:marBottom w:val="0"/>
      <w:divBdr>
        <w:top w:val="none" w:sz="0" w:space="0" w:color="auto"/>
        <w:left w:val="none" w:sz="0" w:space="0" w:color="auto"/>
        <w:bottom w:val="none" w:sz="0" w:space="0" w:color="auto"/>
        <w:right w:val="none" w:sz="0" w:space="0" w:color="auto"/>
      </w:divBdr>
    </w:div>
    <w:div w:id="433475086">
      <w:bodyDiv w:val="1"/>
      <w:marLeft w:val="0"/>
      <w:marRight w:val="0"/>
      <w:marTop w:val="0"/>
      <w:marBottom w:val="0"/>
      <w:divBdr>
        <w:top w:val="none" w:sz="0" w:space="0" w:color="auto"/>
        <w:left w:val="none" w:sz="0" w:space="0" w:color="auto"/>
        <w:bottom w:val="none" w:sz="0" w:space="0" w:color="auto"/>
        <w:right w:val="none" w:sz="0" w:space="0" w:color="auto"/>
      </w:divBdr>
    </w:div>
    <w:div w:id="434403879">
      <w:bodyDiv w:val="1"/>
      <w:marLeft w:val="0"/>
      <w:marRight w:val="0"/>
      <w:marTop w:val="0"/>
      <w:marBottom w:val="0"/>
      <w:divBdr>
        <w:top w:val="none" w:sz="0" w:space="0" w:color="auto"/>
        <w:left w:val="none" w:sz="0" w:space="0" w:color="auto"/>
        <w:bottom w:val="none" w:sz="0" w:space="0" w:color="auto"/>
        <w:right w:val="none" w:sz="0" w:space="0" w:color="auto"/>
      </w:divBdr>
    </w:div>
    <w:div w:id="435683339">
      <w:bodyDiv w:val="1"/>
      <w:marLeft w:val="0"/>
      <w:marRight w:val="0"/>
      <w:marTop w:val="0"/>
      <w:marBottom w:val="0"/>
      <w:divBdr>
        <w:top w:val="none" w:sz="0" w:space="0" w:color="auto"/>
        <w:left w:val="none" w:sz="0" w:space="0" w:color="auto"/>
        <w:bottom w:val="none" w:sz="0" w:space="0" w:color="auto"/>
        <w:right w:val="none" w:sz="0" w:space="0" w:color="auto"/>
      </w:divBdr>
    </w:div>
    <w:div w:id="436215300">
      <w:bodyDiv w:val="1"/>
      <w:marLeft w:val="0"/>
      <w:marRight w:val="0"/>
      <w:marTop w:val="0"/>
      <w:marBottom w:val="0"/>
      <w:divBdr>
        <w:top w:val="none" w:sz="0" w:space="0" w:color="auto"/>
        <w:left w:val="none" w:sz="0" w:space="0" w:color="auto"/>
        <w:bottom w:val="none" w:sz="0" w:space="0" w:color="auto"/>
        <w:right w:val="none" w:sz="0" w:space="0" w:color="auto"/>
      </w:divBdr>
    </w:div>
    <w:div w:id="437331691">
      <w:bodyDiv w:val="1"/>
      <w:marLeft w:val="0"/>
      <w:marRight w:val="0"/>
      <w:marTop w:val="0"/>
      <w:marBottom w:val="0"/>
      <w:divBdr>
        <w:top w:val="none" w:sz="0" w:space="0" w:color="auto"/>
        <w:left w:val="none" w:sz="0" w:space="0" w:color="auto"/>
        <w:bottom w:val="none" w:sz="0" w:space="0" w:color="auto"/>
        <w:right w:val="none" w:sz="0" w:space="0" w:color="auto"/>
      </w:divBdr>
    </w:div>
    <w:div w:id="437988966">
      <w:bodyDiv w:val="1"/>
      <w:marLeft w:val="0"/>
      <w:marRight w:val="0"/>
      <w:marTop w:val="0"/>
      <w:marBottom w:val="0"/>
      <w:divBdr>
        <w:top w:val="none" w:sz="0" w:space="0" w:color="auto"/>
        <w:left w:val="none" w:sz="0" w:space="0" w:color="auto"/>
        <w:bottom w:val="none" w:sz="0" w:space="0" w:color="auto"/>
        <w:right w:val="none" w:sz="0" w:space="0" w:color="auto"/>
      </w:divBdr>
    </w:div>
    <w:div w:id="439643943">
      <w:bodyDiv w:val="1"/>
      <w:marLeft w:val="0"/>
      <w:marRight w:val="0"/>
      <w:marTop w:val="0"/>
      <w:marBottom w:val="0"/>
      <w:divBdr>
        <w:top w:val="none" w:sz="0" w:space="0" w:color="auto"/>
        <w:left w:val="none" w:sz="0" w:space="0" w:color="auto"/>
        <w:bottom w:val="none" w:sz="0" w:space="0" w:color="auto"/>
        <w:right w:val="none" w:sz="0" w:space="0" w:color="auto"/>
      </w:divBdr>
    </w:div>
    <w:div w:id="440690095">
      <w:bodyDiv w:val="1"/>
      <w:marLeft w:val="0"/>
      <w:marRight w:val="0"/>
      <w:marTop w:val="0"/>
      <w:marBottom w:val="0"/>
      <w:divBdr>
        <w:top w:val="none" w:sz="0" w:space="0" w:color="auto"/>
        <w:left w:val="none" w:sz="0" w:space="0" w:color="auto"/>
        <w:bottom w:val="none" w:sz="0" w:space="0" w:color="auto"/>
        <w:right w:val="none" w:sz="0" w:space="0" w:color="auto"/>
      </w:divBdr>
    </w:div>
    <w:div w:id="443958650">
      <w:bodyDiv w:val="1"/>
      <w:marLeft w:val="0"/>
      <w:marRight w:val="0"/>
      <w:marTop w:val="0"/>
      <w:marBottom w:val="0"/>
      <w:divBdr>
        <w:top w:val="none" w:sz="0" w:space="0" w:color="auto"/>
        <w:left w:val="none" w:sz="0" w:space="0" w:color="auto"/>
        <w:bottom w:val="none" w:sz="0" w:space="0" w:color="auto"/>
        <w:right w:val="none" w:sz="0" w:space="0" w:color="auto"/>
      </w:divBdr>
    </w:div>
    <w:div w:id="444426015">
      <w:bodyDiv w:val="1"/>
      <w:marLeft w:val="0"/>
      <w:marRight w:val="0"/>
      <w:marTop w:val="0"/>
      <w:marBottom w:val="0"/>
      <w:divBdr>
        <w:top w:val="none" w:sz="0" w:space="0" w:color="auto"/>
        <w:left w:val="none" w:sz="0" w:space="0" w:color="auto"/>
        <w:bottom w:val="none" w:sz="0" w:space="0" w:color="auto"/>
        <w:right w:val="none" w:sz="0" w:space="0" w:color="auto"/>
      </w:divBdr>
    </w:div>
    <w:div w:id="444542465">
      <w:bodyDiv w:val="1"/>
      <w:marLeft w:val="0"/>
      <w:marRight w:val="0"/>
      <w:marTop w:val="0"/>
      <w:marBottom w:val="0"/>
      <w:divBdr>
        <w:top w:val="none" w:sz="0" w:space="0" w:color="auto"/>
        <w:left w:val="none" w:sz="0" w:space="0" w:color="auto"/>
        <w:bottom w:val="none" w:sz="0" w:space="0" w:color="auto"/>
        <w:right w:val="none" w:sz="0" w:space="0" w:color="auto"/>
      </w:divBdr>
    </w:div>
    <w:div w:id="445543295">
      <w:bodyDiv w:val="1"/>
      <w:marLeft w:val="0"/>
      <w:marRight w:val="0"/>
      <w:marTop w:val="0"/>
      <w:marBottom w:val="0"/>
      <w:divBdr>
        <w:top w:val="none" w:sz="0" w:space="0" w:color="auto"/>
        <w:left w:val="none" w:sz="0" w:space="0" w:color="auto"/>
        <w:bottom w:val="none" w:sz="0" w:space="0" w:color="auto"/>
        <w:right w:val="none" w:sz="0" w:space="0" w:color="auto"/>
      </w:divBdr>
    </w:div>
    <w:div w:id="446001629">
      <w:bodyDiv w:val="1"/>
      <w:marLeft w:val="0"/>
      <w:marRight w:val="0"/>
      <w:marTop w:val="0"/>
      <w:marBottom w:val="0"/>
      <w:divBdr>
        <w:top w:val="none" w:sz="0" w:space="0" w:color="auto"/>
        <w:left w:val="none" w:sz="0" w:space="0" w:color="auto"/>
        <w:bottom w:val="none" w:sz="0" w:space="0" w:color="auto"/>
        <w:right w:val="none" w:sz="0" w:space="0" w:color="auto"/>
      </w:divBdr>
    </w:div>
    <w:div w:id="447352962">
      <w:bodyDiv w:val="1"/>
      <w:marLeft w:val="0"/>
      <w:marRight w:val="0"/>
      <w:marTop w:val="0"/>
      <w:marBottom w:val="0"/>
      <w:divBdr>
        <w:top w:val="none" w:sz="0" w:space="0" w:color="auto"/>
        <w:left w:val="none" w:sz="0" w:space="0" w:color="auto"/>
        <w:bottom w:val="none" w:sz="0" w:space="0" w:color="auto"/>
        <w:right w:val="none" w:sz="0" w:space="0" w:color="auto"/>
      </w:divBdr>
    </w:div>
    <w:div w:id="447774052">
      <w:bodyDiv w:val="1"/>
      <w:marLeft w:val="0"/>
      <w:marRight w:val="0"/>
      <w:marTop w:val="0"/>
      <w:marBottom w:val="0"/>
      <w:divBdr>
        <w:top w:val="none" w:sz="0" w:space="0" w:color="auto"/>
        <w:left w:val="none" w:sz="0" w:space="0" w:color="auto"/>
        <w:bottom w:val="none" w:sz="0" w:space="0" w:color="auto"/>
        <w:right w:val="none" w:sz="0" w:space="0" w:color="auto"/>
      </w:divBdr>
    </w:div>
    <w:div w:id="447897240">
      <w:bodyDiv w:val="1"/>
      <w:marLeft w:val="0"/>
      <w:marRight w:val="0"/>
      <w:marTop w:val="0"/>
      <w:marBottom w:val="0"/>
      <w:divBdr>
        <w:top w:val="none" w:sz="0" w:space="0" w:color="auto"/>
        <w:left w:val="none" w:sz="0" w:space="0" w:color="auto"/>
        <w:bottom w:val="none" w:sz="0" w:space="0" w:color="auto"/>
        <w:right w:val="none" w:sz="0" w:space="0" w:color="auto"/>
      </w:divBdr>
    </w:div>
    <w:div w:id="449053540">
      <w:bodyDiv w:val="1"/>
      <w:marLeft w:val="0"/>
      <w:marRight w:val="0"/>
      <w:marTop w:val="0"/>
      <w:marBottom w:val="0"/>
      <w:divBdr>
        <w:top w:val="none" w:sz="0" w:space="0" w:color="auto"/>
        <w:left w:val="none" w:sz="0" w:space="0" w:color="auto"/>
        <w:bottom w:val="none" w:sz="0" w:space="0" w:color="auto"/>
        <w:right w:val="none" w:sz="0" w:space="0" w:color="auto"/>
      </w:divBdr>
    </w:div>
    <w:div w:id="449472941">
      <w:bodyDiv w:val="1"/>
      <w:marLeft w:val="0"/>
      <w:marRight w:val="0"/>
      <w:marTop w:val="0"/>
      <w:marBottom w:val="0"/>
      <w:divBdr>
        <w:top w:val="none" w:sz="0" w:space="0" w:color="auto"/>
        <w:left w:val="none" w:sz="0" w:space="0" w:color="auto"/>
        <w:bottom w:val="none" w:sz="0" w:space="0" w:color="auto"/>
        <w:right w:val="none" w:sz="0" w:space="0" w:color="auto"/>
      </w:divBdr>
    </w:div>
    <w:div w:id="450976979">
      <w:bodyDiv w:val="1"/>
      <w:marLeft w:val="0"/>
      <w:marRight w:val="0"/>
      <w:marTop w:val="0"/>
      <w:marBottom w:val="0"/>
      <w:divBdr>
        <w:top w:val="none" w:sz="0" w:space="0" w:color="auto"/>
        <w:left w:val="none" w:sz="0" w:space="0" w:color="auto"/>
        <w:bottom w:val="none" w:sz="0" w:space="0" w:color="auto"/>
        <w:right w:val="none" w:sz="0" w:space="0" w:color="auto"/>
      </w:divBdr>
    </w:div>
    <w:div w:id="451746728">
      <w:bodyDiv w:val="1"/>
      <w:marLeft w:val="0"/>
      <w:marRight w:val="0"/>
      <w:marTop w:val="0"/>
      <w:marBottom w:val="0"/>
      <w:divBdr>
        <w:top w:val="none" w:sz="0" w:space="0" w:color="auto"/>
        <w:left w:val="none" w:sz="0" w:space="0" w:color="auto"/>
        <w:bottom w:val="none" w:sz="0" w:space="0" w:color="auto"/>
        <w:right w:val="none" w:sz="0" w:space="0" w:color="auto"/>
      </w:divBdr>
    </w:div>
    <w:div w:id="452674245">
      <w:bodyDiv w:val="1"/>
      <w:marLeft w:val="0"/>
      <w:marRight w:val="0"/>
      <w:marTop w:val="0"/>
      <w:marBottom w:val="0"/>
      <w:divBdr>
        <w:top w:val="none" w:sz="0" w:space="0" w:color="auto"/>
        <w:left w:val="none" w:sz="0" w:space="0" w:color="auto"/>
        <w:bottom w:val="none" w:sz="0" w:space="0" w:color="auto"/>
        <w:right w:val="none" w:sz="0" w:space="0" w:color="auto"/>
      </w:divBdr>
    </w:div>
    <w:div w:id="453403681">
      <w:bodyDiv w:val="1"/>
      <w:marLeft w:val="0"/>
      <w:marRight w:val="0"/>
      <w:marTop w:val="0"/>
      <w:marBottom w:val="0"/>
      <w:divBdr>
        <w:top w:val="none" w:sz="0" w:space="0" w:color="auto"/>
        <w:left w:val="none" w:sz="0" w:space="0" w:color="auto"/>
        <w:bottom w:val="none" w:sz="0" w:space="0" w:color="auto"/>
        <w:right w:val="none" w:sz="0" w:space="0" w:color="auto"/>
      </w:divBdr>
    </w:div>
    <w:div w:id="454562395">
      <w:bodyDiv w:val="1"/>
      <w:marLeft w:val="0"/>
      <w:marRight w:val="0"/>
      <w:marTop w:val="0"/>
      <w:marBottom w:val="0"/>
      <w:divBdr>
        <w:top w:val="none" w:sz="0" w:space="0" w:color="auto"/>
        <w:left w:val="none" w:sz="0" w:space="0" w:color="auto"/>
        <w:bottom w:val="none" w:sz="0" w:space="0" w:color="auto"/>
        <w:right w:val="none" w:sz="0" w:space="0" w:color="auto"/>
      </w:divBdr>
    </w:div>
    <w:div w:id="454569509">
      <w:bodyDiv w:val="1"/>
      <w:marLeft w:val="0"/>
      <w:marRight w:val="0"/>
      <w:marTop w:val="0"/>
      <w:marBottom w:val="0"/>
      <w:divBdr>
        <w:top w:val="none" w:sz="0" w:space="0" w:color="auto"/>
        <w:left w:val="none" w:sz="0" w:space="0" w:color="auto"/>
        <w:bottom w:val="none" w:sz="0" w:space="0" w:color="auto"/>
        <w:right w:val="none" w:sz="0" w:space="0" w:color="auto"/>
      </w:divBdr>
    </w:div>
    <w:div w:id="454951273">
      <w:bodyDiv w:val="1"/>
      <w:marLeft w:val="0"/>
      <w:marRight w:val="0"/>
      <w:marTop w:val="0"/>
      <w:marBottom w:val="0"/>
      <w:divBdr>
        <w:top w:val="none" w:sz="0" w:space="0" w:color="auto"/>
        <w:left w:val="none" w:sz="0" w:space="0" w:color="auto"/>
        <w:bottom w:val="none" w:sz="0" w:space="0" w:color="auto"/>
        <w:right w:val="none" w:sz="0" w:space="0" w:color="auto"/>
      </w:divBdr>
    </w:div>
    <w:div w:id="455372647">
      <w:bodyDiv w:val="1"/>
      <w:marLeft w:val="0"/>
      <w:marRight w:val="0"/>
      <w:marTop w:val="0"/>
      <w:marBottom w:val="0"/>
      <w:divBdr>
        <w:top w:val="none" w:sz="0" w:space="0" w:color="auto"/>
        <w:left w:val="none" w:sz="0" w:space="0" w:color="auto"/>
        <w:bottom w:val="none" w:sz="0" w:space="0" w:color="auto"/>
        <w:right w:val="none" w:sz="0" w:space="0" w:color="auto"/>
      </w:divBdr>
    </w:div>
    <w:div w:id="455955519">
      <w:bodyDiv w:val="1"/>
      <w:marLeft w:val="0"/>
      <w:marRight w:val="0"/>
      <w:marTop w:val="0"/>
      <w:marBottom w:val="0"/>
      <w:divBdr>
        <w:top w:val="none" w:sz="0" w:space="0" w:color="auto"/>
        <w:left w:val="none" w:sz="0" w:space="0" w:color="auto"/>
        <w:bottom w:val="none" w:sz="0" w:space="0" w:color="auto"/>
        <w:right w:val="none" w:sz="0" w:space="0" w:color="auto"/>
      </w:divBdr>
    </w:div>
    <w:div w:id="456802753">
      <w:bodyDiv w:val="1"/>
      <w:marLeft w:val="0"/>
      <w:marRight w:val="0"/>
      <w:marTop w:val="0"/>
      <w:marBottom w:val="0"/>
      <w:divBdr>
        <w:top w:val="none" w:sz="0" w:space="0" w:color="auto"/>
        <w:left w:val="none" w:sz="0" w:space="0" w:color="auto"/>
        <w:bottom w:val="none" w:sz="0" w:space="0" w:color="auto"/>
        <w:right w:val="none" w:sz="0" w:space="0" w:color="auto"/>
      </w:divBdr>
    </w:div>
    <w:div w:id="457840867">
      <w:bodyDiv w:val="1"/>
      <w:marLeft w:val="0"/>
      <w:marRight w:val="0"/>
      <w:marTop w:val="0"/>
      <w:marBottom w:val="0"/>
      <w:divBdr>
        <w:top w:val="none" w:sz="0" w:space="0" w:color="auto"/>
        <w:left w:val="none" w:sz="0" w:space="0" w:color="auto"/>
        <w:bottom w:val="none" w:sz="0" w:space="0" w:color="auto"/>
        <w:right w:val="none" w:sz="0" w:space="0" w:color="auto"/>
      </w:divBdr>
    </w:div>
    <w:div w:id="457989182">
      <w:bodyDiv w:val="1"/>
      <w:marLeft w:val="0"/>
      <w:marRight w:val="0"/>
      <w:marTop w:val="0"/>
      <w:marBottom w:val="0"/>
      <w:divBdr>
        <w:top w:val="none" w:sz="0" w:space="0" w:color="auto"/>
        <w:left w:val="none" w:sz="0" w:space="0" w:color="auto"/>
        <w:bottom w:val="none" w:sz="0" w:space="0" w:color="auto"/>
        <w:right w:val="none" w:sz="0" w:space="0" w:color="auto"/>
      </w:divBdr>
    </w:div>
    <w:div w:id="459570896">
      <w:bodyDiv w:val="1"/>
      <w:marLeft w:val="0"/>
      <w:marRight w:val="0"/>
      <w:marTop w:val="0"/>
      <w:marBottom w:val="0"/>
      <w:divBdr>
        <w:top w:val="none" w:sz="0" w:space="0" w:color="auto"/>
        <w:left w:val="none" w:sz="0" w:space="0" w:color="auto"/>
        <w:bottom w:val="none" w:sz="0" w:space="0" w:color="auto"/>
        <w:right w:val="none" w:sz="0" w:space="0" w:color="auto"/>
      </w:divBdr>
    </w:div>
    <w:div w:id="460073649">
      <w:bodyDiv w:val="1"/>
      <w:marLeft w:val="0"/>
      <w:marRight w:val="0"/>
      <w:marTop w:val="0"/>
      <w:marBottom w:val="0"/>
      <w:divBdr>
        <w:top w:val="none" w:sz="0" w:space="0" w:color="auto"/>
        <w:left w:val="none" w:sz="0" w:space="0" w:color="auto"/>
        <w:bottom w:val="none" w:sz="0" w:space="0" w:color="auto"/>
        <w:right w:val="none" w:sz="0" w:space="0" w:color="auto"/>
      </w:divBdr>
    </w:div>
    <w:div w:id="460272328">
      <w:bodyDiv w:val="1"/>
      <w:marLeft w:val="0"/>
      <w:marRight w:val="0"/>
      <w:marTop w:val="0"/>
      <w:marBottom w:val="0"/>
      <w:divBdr>
        <w:top w:val="none" w:sz="0" w:space="0" w:color="auto"/>
        <w:left w:val="none" w:sz="0" w:space="0" w:color="auto"/>
        <w:bottom w:val="none" w:sz="0" w:space="0" w:color="auto"/>
        <w:right w:val="none" w:sz="0" w:space="0" w:color="auto"/>
      </w:divBdr>
    </w:div>
    <w:div w:id="461967929">
      <w:bodyDiv w:val="1"/>
      <w:marLeft w:val="0"/>
      <w:marRight w:val="0"/>
      <w:marTop w:val="0"/>
      <w:marBottom w:val="0"/>
      <w:divBdr>
        <w:top w:val="none" w:sz="0" w:space="0" w:color="auto"/>
        <w:left w:val="none" w:sz="0" w:space="0" w:color="auto"/>
        <w:bottom w:val="none" w:sz="0" w:space="0" w:color="auto"/>
        <w:right w:val="none" w:sz="0" w:space="0" w:color="auto"/>
      </w:divBdr>
    </w:div>
    <w:div w:id="462121012">
      <w:bodyDiv w:val="1"/>
      <w:marLeft w:val="0"/>
      <w:marRight w:val="0"/>
      <w:marTop w:val="0"/>
      <w:marBottom w:val="0"/>
      <w:divBdr>
        <w:top w:val="none" w:sz="0" w:space="0" w:color="auto"/>
        <w:left w:val="none" w:sz="0" w:space="0" w:color="auto"/>
        <w:bottom w:val="none" w:sz="0" w:space="0" w:color="auto"/>
        <w:right w:val="none" w:sz="0" w:space="0" w:color="auto"/>
      </w:divBdr>
    </w:div>
    <w:div w:id="462891468">
      <w:bodyDiv w:val="1"/>
      <w:marLeft w:val="0"/>
      <w:marRight w:val="0"/>
      <w:marTop w:val="0"/>
      <w:marBottom w:val="0"/>
      <w:divBdr>
        <w:top w:val="none" w:sz="0" w:space="0" w:color="auto"/>
        <w:left w:val="none" w:sz="0" w:space="0" w:color="auto"/>
        <w:bottom w:val="none" w:sz="0" w:space="0" w:color="auto"/>
        <w:right w:val="none" w:sz="0" w:space="0" w:color="auto"/>
      </w:divBdr>
    </w:div>
    <w:div w:id="463621710">
      <w:bodyDiv w:val="1"/>
      <w:marLeft w:val="0"/>
      <w:marRight w:val="0"/>
      <w:marTop w:val="0"/>
      <w:marBottom w:val="0"/>
      <w:divBdr>
        <w:top w:val="none" w:sz="0" w:space="0" w:color="auto"/>
        <w:left w:val="none" w:sz="0" w:space="0" w:color="auto"/>
        <w:bottom w:val="none" w:sz="0" w:space="0" w:color="auto"/>
        <w:right w:val="none" w:sz="0" w:space="0" w:color="auto"/>
      </w:divBdr>
    </w:div>
    <w:div w:id="463889251">
      <w:bodyDiv w:val="1"/>
      <w:marLeft w:val="0"/>
      <w:marRight w:val="0"/>
      <w:marTop w:val="0"/>
      <w:marBottom w:val="0"/>
      <w:divBdr>
        <w:top w:val="none" w:sz="0" w:space="0" w:color="auto"/>
        <w:left w:val="none" w:sz="0" w:space="0" w:color="auto"/>
        <w:bottom w:val="none" w:sz="0" w:space="0" w:color="auto"/>
        <w:right w:val="none" w:sz="0" w:space="0" w:color="auto"/>
      </w:divBdr>
    </w:div>
    <w:div w:id="464197019">
      <w:bodyDiv w:val="1"/>
      <w:marLeft w:val="0"/>
      <w:marRight w:val="0"/>
      <w:marTop w:val="0"/>
      <w:marBottom w:val="0"/>
      <w:divBdr>
        <w:top w:val="none" w:sz="0" w:space="0" w:color="auto"/>
        <w:left w:val="none" w:sz="0" w:space="0" w:color="auto"/>
        <w:bottom w:val="none" w:sz="0" w:space="0" w:color="auto"/>
        <w:right w:val="none" w:sz="0" w:space="0" w:color="auto"/>
      </w:divBdr>
    </w:div>
    <w:div w:id="464935582">
      <w:bodyDiv w:val="1"/>
      <w:marLeft w:val="0"/>
      <w:marRight w:val="0"/>
      <w:marTop w:val="0"/>
      <w:marBottom w:val="0"/>
      <w:divBdr>
        <w:top w:val="none" w:sz="0" w:space="0" w:color="auto"/>
        <w:left w:val="none" w:sz="0" w:space="0" w:color="auto"/>
        <w:bottom w:val="none" w:sz="0" w:space="0" w:color="auto"/>
        <w:right w:val="none" w:sz="0" w:space="0" w:color="auto"/>
      </w:divBdr>
    </w:div>
    <w:div w:id="465128841">
      <w:bodyDiv w:val="1"/>
      <w:marLeft w:val="0"/>
      <w:marRight w:val="0"/>
      <w:marTop w:val="0"/>
      <w:marBottom w:val="0"/>
      <w:divBdr>
        <w:top w:val="none" w:sz="0" w:space="0" w:color="auto"/>
        <w:left w:val="none" w:sz="0" w:space="0" w:color="auto"/>
        <w:bottom w:val="none" w:sz="0" w:space="0" w:color="auto"/>
        <w:right w:val="none" w:sz="0" w:space="0" w:color="auto"/>
      </w:divBdr>
    </w:div>
    <w:div w:id="465969353">
      <w:bodyDiv w:val="1"/>
      <w:marLeft w:val="0"/>
      <w:marRight w:val="0"/>
      <w:marTop w:val="0"/>
      <w:marBottom w:val="0"/>
      <w:divBdr>
        <w:top w:val="none" w:sz="0" w:space="0" w:color="auto"/>
        <w:left w:val="none" w:sz="0" w:space="0" w:color="auto"/>
        <w:bottom w:val="none" w:sz="0" w:space="0" w:color="auto"/>
        <w:right w:val="none" w:sz="0" w:space="0" w:color="auto"/>
      </w:divBdr>
    </w:div>
    <w:div w:id="466705101">
      <w:bodyDiv w:val="1"/>
      <w:marLeft w:val="0"/>
      <w:marRight w:val="0"/>
      <w:marTop w:val="0"/>
      <w:marBottom w:val="0"/>
      <w:divBdr>
        <w:top w:val="none" w:sz="0" w:space="0" w:color="auto"/>
        <w:left w:val="none" w:sz="0" w:space="0" w:color="auto"/>
        <w:bottom w:val="none" w:sz="0" w:space="0" w:color="auto"/>
        <w:right w:val="none" w:sz="0" w:space="0" w:color="auto"/>
      </w:divBdr>
    </w:div>
    <w:div w:id="466825335">
      <w:bodyDiv w:val="1"/>
      <w:marLeft w:val="0"/>
      <w:marRight w:val="0"/>
      <w:marTop w:val="0"/>
      <w:marBottom w:val="0"/>
      <w:divBdr>
        <w:top w:val="none" w:sz="0" w:space="0" w:color="auto"/>
        <w:left w:val="none" w:sz="0" w:space="0" w:color="auto"/>
        <w:bottom w:val="none" w:sz="0" w:space="0" w:color="auto"/>
        <w:right w:val="none" w:sz="0" w:space="0" w:color="auto"/>
      </w:divBdr>
    </w:div>
    <w:div w:id="467169977">
      <w:bodyDiv w:val="1"/>
      <w:marLeft w:val="0"/>
      <w:marRight w:val="0"/>
      <w:marTop w:val="0"/>
      <w:marBottom w:val="0"/>
      <w:divBdr>
        <w:top w:val="none" w:sz="0" w:space="0" w:color="auto"/>
        <w:left w:val="none" w:sz="0" w:space="0" w:color="auto"/>
        <w:bottom w:val="none" w:sz="0" w:space="0" w:color="auto"/>
        <w:right w:val="none" w:sz="0" w:space="0" w:color="auto"/>
      </w:divBdr>
    </w:div>
    <w:div w:id="467938418">
      <w:bodyDiv w:val="1"/>
      <w:marLeft w:val="0"/>
      <w:marRight w:val="0"/>
      <w:marTop w:val="0"/>
      <w:marBottom w:val="0"/>
      <w:divBdr>
        <w:top w:val="none" w:sz="0" w:space="0" w:color="auto"/>
        <w:left w:val="none" w:sz="0" w:space="0" w:color="auto"/>
        <w:bottom w:val="none" w:sz="0" w:space="0" w:color="auto"/>
        <w:right w:val="none" w:sz="0" w:space="0" w:color="auto"/>
      </w:divBdr>
    </w:div>
    <w:div w:id="468016747">
      <w:bodyDiv w:val="1"/>
      <w:marLeft w:val="0"/>
      <w:marRight w:val="0"/>
      <w:marTop w:val="0"/>
      <w:marBottom w:val="0"/>
      <w:divBdr>
        <w:top w:val="none" w:sz="0" w:space="0" w:color="auto"/>
        <w:left w:val="none" w:sz="0" w:space="0" w:color="auto"/>
        <w:bottom w:val="none" w:sz="0" w:space="0" w:color="auto"/>
        <w:right w:val="none" w:sz="0" w:space="0" w:color="auto"/>
      </w:divBdr>
    </w:div>
    <w:div w:id="468324533">
      <w:bodyDiv w:val="1"/>
      <w:marLeft w:val="0"/>
      <w:marRight w:val="0"/>
      <w:marTop w:val="0"/>
      <w:marBottom w:val="0"/>
      <w:divBdr>
        <w:top w:val="none" w:sz="0" w:space="0" w:color="auto"/>
        <w:left w:val="none" w:sz="0" w:space="0" w:color="auto"/>
        <w:bottom w:val="none" w:sz="0" w:space="0" w:color="auto"/>
        <w:right w:val="none" w:sz="0" w:space="0" w:color="auto"/>
      </w:divBdr>
    </w:div>
    <w:div w:id="469204259">
      <w:bodyDiv w:val="1"/>
      <w:marLeft w:val="0"/>
      <w:marRight w:val="0"/>
      <w:marTop w:val="0"/>
      <w:marBottom w:val="0"/>
      <w:divBdr>
        <w:top w:val="none" w:sz="0" w:space="0" w:color="auto"/>
        <w:left w:val="none" w:sz="0" w:space="0" w:color="auto"/>
        <w:bottom w:val="none" w:sz="0" w:space="0" w:color="auto"/>
        <w:right w:val="none" w:sz="0" w:space="0" w:color="auto"/>
      </w:divBdr>
    </w:div>
    <w:div w:id="470292598">
      <w:bodyDiv w:val="1"/>
      <w:marLeft w:val="0"/>
      <w:marRight w:val="0"/>
      <w:marTop w:val="0"/>
      <w:marBottom w:val="0"/>
      <w:divBdr>
        <w:top w:val="none" w:sz="0" w:space="0" w:color="auto"/>
        <w:left w:val="none" w:sz="0" w:space="0" w:color="auto"/>
        <w:bottom w:val="none" w:sz="0" w:space="0" w:color="auto"/>
        <w:right w:val="none" w:sz="0" w:space="0" w:color="auto"/>
      </w:divBdr>
    </w:div>
    <w:div w:id="470487194">
      <w:bodyDiv w:val="1"/>
      <w:marLeft w:val="0"/>
      <w:marRight w:val="0"/>
      <w:marTop w:val="0"/>
      <w:marBottom w:val="0"/>
      <w:divBdr>
        <w:top w:val="none" w:sz="0" w:space="0" w:color="auto"/>
        <w:left w:val="none" w:sz="0" w:space="0" w:color="auto"/>
        <w:bottom w:val="none" w:sz="0" w:space="0" w:color="auto"/>
        <w:right w:val="none" w:sz="0" w:space="0" w:color="auto"/>
      </w:divBdr>
    </w:div>
    <w:div w:id="473371659">
      <w:bodyDiv w:val="1"/>
      <w:marLeft w:val="0"/>
      <w:marRight w:val="0"/>
      <w:marTop w:val="0"/>
      <w:marBottom w:val="0"/>
      <w:divBdr>
        <w:top w:val="none" w:sz="0" w:space="0" w:color="auto"/>
        <w:left w:val="none" w:sz="0" w:space="0" w:color="auto"/>
        <w:bottom w:val="none" w:sz="0" w:space="0" w:color="auto"/>
        <w:right w:val="none" w:sz="0" w:space="0" w:color="auto"/>
      </w:divBdr>
    </w:div>
    <w:div w:id="474178035">
      <w:bodyDiv w:val="1"/>
      <w:marLeft w:val="0"/>
      <w:marRight w:val="0"/>
      <w:marTop w:val="0"/>
      <w:marBottom w:val="0"/>
      <w:divBdr>
        <w:top w:val="none" w:sz="0" w:space="0" w:color="auto"/>
        <w:left w:val="none" w:sz="0" w:space="0" w:color="auto"/>
        <w:bottom w:val="none" w:sz="0" w:space="0" w:color="auto"/>
        <w:right w:val="none" w:sz="0" w:space="0" w:color="auto"/>
      </w:divBdr>
    </w:div>
    <w:div w:id="474684728">
      <w:bodyDiv w:val="1"/>
      <w:marLeft w:val="0"/>
      <w:marRight w:val="0"/>
      <w:marTop w:val="0"/>
      <w:marBottom w:val="0"/>
      <w:divBdr>
        <w:top w:val="none" w:sz="0" w:space="0" w:color="auto"/>
        <w:left w:val="none" w:sz="0" w:space="0" w:color="auto"/>
        <w:bottom w:val="none" w:sz="0" w:space="0" w:color="auto"/>
        <w:right w:val="none" w:sz="0" w:space="0" w:color="auto"/>
      </w:divBdr>
    </w:div>
    <w:div w:id="475032692">
      <w:bodyDiv w:val="1"/>
      <w:marLeft w:val="0"/>
      <w:marRight w:val="0"/>
      <w:marTop w:val="0"/>
      <w:marBottom w:val="0"/>
      <w:divBdr>
        <w:top w:val="none" w:sz="0" w:space="0" w:color="auto"/>
        <w:left w:val="none" w:sz="0" w:space="0" w:color="auto"/>
        <w:bottom w:val="none" w:sz="0" w:space="0" w:color="auto"/>
        <w:right w:val="none" w:sz="0" w:space="0" w:color="auto"/>
      </w:divBdr>
    </w:div>
    <w:div w:id="475341279">
      <w:bodyDiv w:val="1"/>
      <w:marLeft w:val="0"/>
      <w:marRight w:val="0"/>
      <w:marTop w:val="0"/>
      <w:marBottom w:val="0"/>
      <w:divBdr>
        <w:top w:val="none" w:sz="0" w:space="0" w:color="auto"/>
        <w:left w:val="none" w:sz="0" w:space="0" w:color="auto"/>
        <w:bottom w:val="none" w:sz="0" w:space="0" w:color="auto"/>
        <w:right w:val="none" w:sz="0" w:space="0" w:color="auto"/>
      </w:divBdr>
    </w:div>
    <w:div w:id="475345053">
      <w:bodyDiv w:val="1"/>
      <w:marLeft w:val="0"/>
      <w:marRight w:val="0"/>
      <w:marTop w:val="0"/>
      <w:marBottom w:val="0"/>
      <w:divBdr>
        <w:top w:val="none" w:sz="0" w:space="0" w:color="auto"/>
        <w:left w:val="none" w:sz="0" w:space="0" w:color="auto"/>
        <w:bottom w:val="none" w:sz="0" w:space="0" w:color="auto"/>
        <w:right w:val="none" w:sz="0" w:space="0" w:color="auto"/>
      </w:divBdr>
    </w:div>
    <w:div w:id="476337851">
      <w:bodyDiv w:val="1"/>
      <w:marLeft w:val="0"/>
      <w:marRight w:val="0"/>
      <w:marTop w:val="0"/>
      <w:marBottom w:val="0"/>
      <w:divBdr>
        <w:top w:val="none" w:sz="0" w:space="0" w:color="auto"/>
        <w:left w:val="none" w:sz="0" w:space="0" w:color="auto"/>
        <w:bottom w:val="none" w:sz="0" w:space="0" w:color="auto"/>
        <w:right w:val="none" w:sz="0" w:space="0" w:color="auto"/>
      </w:divBdr>
    </w:div>
    <w:div w:id="476454157">
      <w:bodyDiv w:val="1"/>
      <w:marLeft w:val="0"/>
      <w:marRight w:val="0"/>
      <w:marTop w:val="0"/>
      <w:marBottom w:val="0"/>
      <w:divBdr>
        <w:top w:val="none" w:sz="0" w:space="0" w:color="auto"/>
        <w:left w:val="none" w:sz="0" w:space="0" w:color="auto"/>
        <w:bottom w:val="none" w:sz="0" w:space="0" w:color="auto"/>
        <w:right w:val="none" w:sz="0" w:space="0" w:color="auto"/>
      </w:divBdr>
    </w:div>
    <w:div w:id="477234770">
      <w:bodyDiv w:val="1"/>
      <w:marLeft w:val="0"/>
      <w:marRight w:val="0"/>
      <w:marTop w:val="0"/>
      <w:marBottom w:val="0"/>
      <w:divBdr>
        <w:top w:val="none" w:sz="0" w:space="0" w:color="auto"/>
        <w:left w:val="none" w:sz="0" w:space="0" w:color="auto"/>
        <w:bottom w:val="none" w:sz="0" w:space="0" w:color="auto"/>
        <w:right w:val="none" w:sz="0" w:space="0" w:color="auto"/>
      </w:divBdr>
    </w:div>
    <w:div w:id="477577549">
      <w:bodyDiv w:val="1"/>
      <w:marLeft w:val="0"/>
      <w:marRight w:val="0"/>
      <w:marTop w:val="0"/>
      <w:marBottom w:val="0"/>
      <w:divBdr>
        <w:top w:val="none" w:sz="0" w:space="0" w:color="auto"/>
        <w:left w:val="none" w:sz="0" w:space="0" w:color="auto"/>
        <w:bottom w:val="none" w:sz="0" w:space="0" w:color="auto"/>
        <w:right w:val="none" w:sz="0" w:space="0" w:color="auto"/>
      </w:divBdr>
    </w:div>
    <w:div w:id="477767961">
      <w:bodyDiv w:val="1"/>
      <w:marLeft w:val="0"/>
      <w:marRight w:val="0"/>
      <w:marTop w:val="0"/>
      <w:marBottom w:val="0"/>
      <w:divBdr>
        <w:top w:val="none" w:sz="0" w:space="0" w:color="auto"/>
        <w:left w:val="none" w:sz="0" w:space="0" w:color="auto"/>
        <w:bottom w:val="none" w:sz="0" w:space="0" w:color="auto"/>
        <w:right w:val="none" w:sz="0" w:space="0" w:color="auto"/>
      </w:divBdr>
    </w:div>
    <w:div w:id="477961268">
      <w:bodyDiv w:val="1"/>
      <w:marLeft w:val="0"/>
      <w:marRight w:val="0"/>
      <w:marTop w:val="0"/>
      <w:marBottom w:val="0"/>
      <w:divBdr>
        <w:top w:val="none" w:sz="0" w:space="0" w:color="auto"/>
        <w:left w:val="none" w:sz="0" w:space="0" w:color="auto"/>
        <w:bottom w:val="none" w:sz="0" w:space="0" w:color="auto"/>
        <w:right w:val="none" w:sz="0" w:space="0" w:color="auto"/>
      </w:divBdr>
    </w:div>
    <w:div w:id="478152272">
      <w:bodyDiv w:val="1"/>
      <w:marLeft w:val="0"/>
      <w:marRight w:val="0"/>
      <w:marTop w:val="0"/>
      <w:marBottom w:val="0"/>
      <w:divBdr>
        <w:top w:val="none" w:sz="0" w:space="0" w:color="auto"/>
        <w:left w:val="none" w:sz="0" w:space="0" w:color="auto"/>
        <w:bottom w:val="none" w:sz="0" w:space="0" w:color="auto"/>
        <w:right w:val="none" w:sz="0" w:space="0" w:color="auto"/>
      </w:divBdr>
    </w:div>
    <w:div w:id="478956855">
      <w:bodyDiv w:val="1"/>
      <w:marLeft w:val="0"/>
      <w:marRight w:val="0"/>
      <w:marTop w:val="0"/>
      <w:marBottom w:val="0"/>
      <w:divBdr>
        <w:top w:val="none" w:sz="0" w:space="0" w:color="auto"/>
        <w:left w:val="none" w:sz="0" w:space="0" w:color="auto"/>
        <w:bottom w:val="none" w:sz="0" w:space="0" w:color="auto"/>
        <w:right w:val="none" w:sz="0" w:space="0" w:color="auto"/>
      </w:divBdr>
    </w:div>
    <w:div w:id="481897459">
      <w:bodyDiv w:val="1"/>
      <w:marLeft w:val="0"/>
      <w:marRight w:val="0"/>
      <w:marTop w:val="0"/>
      <w:marBottom w:val="0"/>
      <w:divBdr>
        <w:top w:val="none" w:sz="0" w:space="0" w:color="auto"/>
        <w:left w:val="none" w:sz="0" w:space="0" w:color="auto"/>
        <w:bottom w:val="none" w:sz="0" w:space="0" w:color="auto"/>
        <w:right w:val="none" w:sz="0" w:space="0" w:color="auto"/>
      </w:divBdr>
    </w:div>
    <w:div w:id="482743853">
      <w:bodyDiv w:val="1"/>
      <w:marLeft w:val="0"/>
      <w:marRight w:val="0"/>
      <w:marTop w:val="0"/>
      <w:marBottom w:val="0"/>
      <w:divBdr>
        <w:top w:val="none" w:sz="0" w:space="0" w:color="auto"/>
        <w:left w:val="none" w:sz="0" w:space="0" w:color="auto"/>
        <w:bottom w:val="none" w:sz="0" w:space="0" w:color="auto"/>
        <w:right w:val="none" w:sz="0" w:space="0" w:color="auto"/>
      </w:divBdr>
    </w:div>
    <w:div w:id="484786542">
      <w:bodyDiv w:val="1"/>
      <w:marLeft w:val="0"/>
      <w:marRight w:val="0"/>
      <w:marTop w:val="0"/>
      <w:marBottom w:val="0"/>
      <w:divBdr>
        <w:top w:val="none" w:sz="0" w:space="0" w:color="auto"/>
        <w:left w:val="none" w:sz="0" w:space="0" w:color="auto"/>
        <w:bottom w:val="none" w:sz="0" w:space="0" w:color="auto"/>
        <w:right w:val="none" w:sz="0" w:space="0" w:color="auto"/>
      </w:divBdr>
    </w:div>
    <w:div w:id="486824210">
      <w:bodyDiv w:val="1"/>
      <w:marLeft w:val="0"/>
      <w:marRight w:val="0"/>
      <w:marTop w:val="0"/>
      <w:marBottom w:val="0"/>
      <w:divBdr>
        <w:top w:val="none" w:sz="0" w:space="0" w:color="auto"/>
        <w:left w:val="none" w:sz="0" w:space="0" w:color="auto"/>
        <w:bottom w:val="none" w:sz="0" w:space="0" w:color="auto"/>
        <w:right w:val="none" w:sz="0" w:space="0" w:color="auto"/>
      </w:divBdr>
    </w:div>
    <w:div w:id="487672094">
      <w:bodyDiv w:val="1"/>
      <w:marLeft w:val="0"/>
      <w:marRight w:val="0"/>
      <w:marTop w:val="0"/>
      <w:marBottom w:val="0"/>
      <w:divBdr>
        <w:top w:val="none" w:sz="0" w:space="0" w:color="auto"/>
        <w:left w:val="none" w:sz="0" w:space="0" w:color="auto"/>
        <w:bottom w:val="none" w:sz="0" w:space="0" w:color="auto"/>
        <w:right w:val="none" w:sz="0" w:space="0" w:color="auto"/>
      </w:divBdr>
    </w:div>
    <w:div w:id="488980373">
      <w:bodyDiv w:val="1"/>
      <w:marLeft w:val="0"/>
      <w:marRight w:val="0"/>
      <w:marTop w:val="0"/>
      <w:marBottom w:val="0"/>
      <w:divBdr>
        <w:top w:val="none" w:sz="0" w:space="0" w:color="auto"/>
        <w:left w:val="none" w:sz="0" w:space="0" w:color="auto"/>
        <w:bottom w:val="none" w:sz="0" w:space="0" w:color="auto"/>
        <w:right w:val="none" w:sz="0" w:space="0" w:color="auto"/>
      </w:divBdr>
    </w:div>
    <w:div w:id="489567327">
      <w:bodyDiv w:val="1"/>
      <w:marLeft w:val="0"/>
      <w:marRight w:val="0"/>
      <w:marTop w:val="0"/>
      <w:marBottom w:val="0"/>
      <w:divBdr>
        <w:top w:val="none" w:sz="0" w:space="0" w:color="auto"/>
        <w:left w:val="none" w:sz="0" w:space="0" w:color="auto"/>
        <w:bottom w:val="none" w:sz="0" w:space="0" w:color="auto"/>
        <w:right w:val="none" w:sz="0" w:space="0" w:color="auto"/>
      </w:divBdr>
    </w:div>
    <w:div w:id="489761382">
      <w:bodyDiv w:val="1"/>
      <w:marLeft w:val="0"/>
      <w:marRight w:val="0"/>
      <w:marTop w:val="0"/>
      <w:marBottom w:val="0"/>
      <w:divBdr>
        <w:top w:val="none" w:sz="0" w:space="0" w:color="auto"/>
        <w:left w:val="none" w:sz="0" w:space="0" w:color="auto"/>
        <w:bottom w:val="none" w:sz="0" w:space="0" w:color="auto"/>
        <w:right w:val="none" w:sz="0" w:space="0" w:color="auto"/>
      </w:divBdr>
    </w:div>
    <w:div w:id="490291566">
      <w:bodyDiv w:val="1"/>
      <w:marLeft w:val="0"/>
      <w:marRight w:val="0"/>
      <w:marTop w:val="0"/>
      <w:marBottom w:val="0"/>
      <w:divBdr>
        <w:top w:val="none" w:sz="0" w:space="0" w:color="auto"/>
        <w:left w:val="none" w:sz="0" w:space="0" w:color="auto"/>
        <w:bottom w:val="none" w:sz="0" w:space="0" w:color="auto"/>
        <w:right w:val="none" w:sz="0" w:space="0" w:color="auto"/>
      </w:divBdr>
    </w:div>
    <w:div w:id="490294367">
      <w:bodyDiv w:val="1"/>
      <w:marLeft w:val="0"/>
      <w:marRight w:val="0"/>
      <w:marTop w:val="0"/>
      <w:marBottom w:val="0"/>
      <w:divBdr>
        <w:top w:val="none" w:sz="0" w:space="0" w:color="auto"/>
        <w:left w:val="none" w:sz="0" w:space="0" w:color="auto"/>
        <w:bottom w:val="none" w:sz="0" w:space="0" w:color="auto"/>
        <w:right w:val="none" w:sz="0" w:space="0" w:color="auto"/>
      </w:divBdr>
    </w:div>
    <w:div w:id="490560635">
      <w:bodyDiv w:val="1"/>
      <w:marLeft w:val="0"/>
      <w:marRight w:val="0"/>
      <w:marTop w:val="0"/>
      <w:marBottom w:val="0"/>
      <w:divBdr>
        <w:top w:val="none" w:sz="0" w:space="0" w:color="auto"/>
        <w:left w:val="none" w:sz="0" w:space="0" w:color="auto"/>
        <w:bottom w:val="none" w:sz="0" w:space="0" w:color="auto"/>
        <w:right w:val="none" w:sz="0" w:space="0" w:color="auto"/>
      </w:divBdr>
    </w:div>
    <w:div w:id="490605979">
      <w:bodyDiv w:val="1"/>
      <w:marLeft w:val="0"/>
      <w:marRight w:val="0"/>
      <w:marTop w:val="0"/>
      <w:marBottom w:val="0"/>
      <w:divBdr>
        <w:top w:val="none" w:sz="0" w:space="0" w:color="auto"/>
        <w:left w:val="none" w:sz="0" w:space="0" w:color="auto"/>
        <w:bottom w:val="none" w:sz="0" w:space="0" w:color="auto"/>
        <w:right w:val="none" w:sz="0" w:space="0" w:color="auto"/>
      </w:divBdr>
    </w:div>
    <w:div w:id="491414202">
      <w:bodyDiv w:val="1"/>
      <w:marLeft w:val="0"/>
      <w:marRight w:val="0"/>
      <w:marTop w:val="0"/>
      <w:marBottom w:val="0"/>
      <w:divBdr>
        <w:top w:val="none" w:sz="0" w:space="0" w:color="auto"/>
        <w:left w:val="none" w:sz="0" w:space="0" w:color="auto"/>
        <w:bottom w:val="none" w:sz="0" w:space="0" w:color="auto"/>
        <w:right w:val="none" w:sz="0" w:space="0" w:color="auto"/>
      </w:divBdr>
    </w:div>
    <w:div w:id="491876567">
      <w:bodyDiv w:val="1"/>
      <w:marLeft w:val="0"/>
      <w:marRight w:val="0"/>
      <w:marTop w:val="0"/>
      <w:marBottom w:val="0"/>
      <w:divBdr>
        <w:top w:val="none" w:sz="0" w:space="0" w:color="auto"/>
        <w:left w:val="none" w:sz="0" w:space="0" w:color="auto"/>
        <w:bottom w:val="none" w:sz="0" w:space="0" w:color="auto"/>
        <w:right w:val="none" w:sz="0" w:space="0" w:color="auto"/>
      </w:divBdr>
    </w:div>
    <w:div w:id="492918888">
      <w:bodyDiv w:val="1"/>
      <w:marLeft w:val="0"/>
      <w:marRight w:val="0"/>
      <w:marTop w:val="0"/>
      <w:marBottom w:val="0"/>
      <w:divBdr>
        <w:top w:val="none" w:sz="0" w:space="0" w:color="auto"/>
        <w:left w:val="none" w:sz="0" w:space="0" w:color="auto"/>
        <w:bottom w:val="none" w:sz="0" w:space="0" w:color="auto"/>
        <w:right w:val="none" w:sz="0" w:space="0" w:color="auto"/>
      </w:divBdr>
    </w:div>
    <w:div w:id="493111490">
      <w:bodyDiv w:val="1"/>
      <w:marLeft w:val="0"/>
      <w:marRight w:val="0"/>
      <w:marTop w:val="0"/>
      <w:marBottom w:val="0"/>
      <w:divBdr>
        <w:top w:val="none" w:sz="0" w:space="0" w:color="auto"/>
        <w:left w:val="none" w:sz="0" w:space="0" w:color="auto"/>
        <w:bottom w:val="none" w:sz="0" w:space="0" w:color="auto"/>
        <w:right w:val="none" w:sz="0" w:space="0" w:color="auto"/>
      </w:divBdr>
    </w:div>
    <w:div w:id="494150385">
      <w:bodyDiv w:val="1"/>
      <w:marLeft w:val="0"/>
      <w:marRight w:val="0"/>
      <w:marTop w:val="0"/>
      <w:marBottom w:val="0"/>
      <w:divBdr>
        <w:top w:val="none" w:sz="0" w:space="0" w:color="auto"/>
        <w:left w:val="none" w:sz="0" w:space="0" w:color="auto"/>
        <w:bottom w:val="none" w:sz="0" w:space="0" w:color="auto"/>
        <w:right w:val="none" w:sz="0" w:space="0" w:color="auto"/>
      </w:divBdr>
    </w:div>
    <w:div w:id="494884060">
      <w:bodyDiv w:val="1"/>
      <w:marLeft w:val="0"/>
      <w:marRight w:val="0"/>
      <w:marTop w:val="0"/>
      <w:marBottom w:val="0"/>
      <w:divBdr>
        <w:top w:val="none" w:sz="0" w:space="0" w:color="auto"/>
        <w:left w:val="none" w:sz="0" w:space="0" w:color="auto"/>
        <w:bottom w:val="none" w:sz="0" w:space="0" w:color="auto"/>
        <w:right w:val="none" w:sz="0" w:space="0" w:color="auto"/>
      </w:divBdr>
    </w:div>
    <w:div w:id="497156818">
      <w:bodyDiv w:val="1"/>
      <w:marLeft w:val="0"/>
      <w:marRight w:val="0"/>
      <w:marTop w:val="0"/>
      <w:marBottom w:val="0"/>
      <w:divBdr>
        <w:top w:val="none" w:sz="0" w:space="0" w:color="auto"/>
        <w:left w:val="none" w:sz="0" w:space="0" w:color="auto"/>
        <w:bottom w:val="none" w:sz="0" w:space="0" w:color="auto"/>
        <w:right w:val="none" w:sz="0" w:space="0" w:color="auto"/>
      </w:divBdr>
    </w:div>
    <w:div w:id="497504918">
      <w:bodyDiv w:val="1"/>
      <w:marLeft w:val="0"/>
      <w:marRight w:val="0"/>
      <w:marTop w:val="0"/>
      <w:marBottom w:val="0"/>
      <w:divBdr>
        <w:top w:val="none" w:sz="0" w:space="0" w:color="auto"/>
        <w:left w:val="none" w:sz="0" w:space="0" w:color="auto"/>
        <w:bottom w:val="none" w:sz="0" w:space="0" w:color="auto"/>
        <w:right w:val="none" w:sz="0" w:space="0" w:color="auto"/>
      </w:divBdr>
    </w:div>
    <w:div w:id="498815114">
      <w:bodyDiv w:val="1"/>
      <w:marLeft w:val="0"/>
      <w:marRight w:val="0"/>
      <w:marTop w:val="0"/>
      <w:marBottom w:val="0"/>
      <w:divBdr>
        <w:top w:val="none" w:sz="0" w:space="0" w:color="auto"/>
        <w:left w:val="none" w:sz="0" w:space="0" w:color="auto"/>
        <w:bottom w:val="none" w:sz="0" w:space="0" w:color="auto"/>
        <w:right w:val="none" w:sz="0" w:space="0" w:color="auto"/>
      </w:divBdr>
    </w:div>
    <w:div w:id="500434484">
      <w:bodyDiv w:val="1"/>
      <w:marLeft w:val="0"/>
      <w:marRight w:val="0"/>
      <w:marTop w:val="0"/>
      <w:marBottom w:val="0"/>
      <w:divBdr>
        <w:top w:val="none" w:sz="0" w:space="0" w:color="auto"/>
        <w:left w:val="none" w:sz="0" w:space="0" w:color="auto"/>
        <w:bottom w:val="none" w:sz="0" w:space="0" w:color="auto"/>
        <w:right w:val="none" w:sz="0" w:space="0" w:color="auto"/>
      </w:divBdr>
    </w:div>
    <w:div w:id="500706342">
      <w:bodyDiv w:val="1"/>
      <w:marLeft w:val="0"/>
      <w:marRight w:val="0"/>
      <w:marTop w:val="0"/>
      <w:marBottom w:val="0"/>
      <w:divBdr>
        <w:top w:val="none" w:sz="0" w:space="0" w:color="auto"/>
        <w:left w:val="none" w:sz="0" w:space="0" w:color="auto"/>
        <w:bottom w:val="none" w:sz="0" w:space="0" w:color="auto"/>
        <w:right w:val="none" w:sz="0" w:space="0" w:color="auto"/>
      </w:divBdr>
    </w:div>
    <w:div w:id="500848852">
      <w:bodyDiv w:val="1"/>
      <w:marLeft w:val="0"/>
      <w:marRight w:val="0"/>
      <w:marTop w:val="0"/>
      <w:marBottom w:val="0"/>
      <w:divBdr>
        <w:top w:val="none" w:sz="0" w:space="0" w:color="auto"/>
        <w:left w:val="none" w:sz="0" w:space="0" w:color="auto"/>
        <w:bottom w:val="none" w:sz="0" w:space="0" w:color="auto"/>
        <w:right w:val="none" w:sz="0" w:space="0" w:color="auto"/>
      </w:divBdr>
    </w:div>
    <w:div w:id="501164437">
      <w:bodyDiv w:val="1"/>
      <w:marLeft w:val="0"/>
      <w:marRight w:val="0"/>
      <w:marTop w:val="0"/>
      <w:marBottom w:val="0"/>
      <w:divBdr>
        <w:top w:val="none" w:sz="0" w:space="0" w:color="auto"/>
        <w:left w:val="none" w:sz="0" w:space="0" w:color="auto"/>
        <w:bottom w:val="none" w:sz="0" w:space="0" w:color="auto"/>
        <w:right w:val="none" w:sz="0" w:space="0" w:color="auto"/>
      </w:divBdr>
    </w:div>
    <w:div w:id="501556204">
      <w:bodyDiv w:val="1"/>
      <w:marLeft w:val="0"/>
      <w:marRight w:val="0"/>
      <w:marTop w:val="0"/>
      <w:marBottom w:val="0"/>
      <w:divBdr>
        <w:top w:val="none" w:sz="0" w:space="0" w:color="auto"/>
        <w:left w:val="none" w:sz="0" w:space="0" w:color="auto"/>
        <w:bottom w:val="none" w:sz="0" w:space="0" w:color="auto"/>
        <w:right w:val="none" w:sz="0" w:space="0" w:color="auto"/>
      </w:divBdr>
    </w:div>
    <w:div w:id="501622709">
      <w:bodyDiv w:val="1"/>
      <w:marLeft w:val="0"/>
      <w:marRight w:val="0"/>
      <w:marTop w:val="0"/>
      <w:marBottom w:val="0"/>
      <w:divBdr>
        <w:top w:val="none" w:sz="0" w:space="0" w:color="auto"/>
        <w:left w:val="none" w:sz="0" w:space="0" w:color="auto"/>
        <w:bottom w:val="none" w:sz="0" w:space="0" w:color="auto"/>
        <w:right w:val="none" w:sz="0" w:space="0" w:color="auto"/>
      </w:divBdr>
    </w:div>
    <w:div w:id="503518295">
      <w:bodyDiv w:val="1"/>
      <w:marLeft w:val="0"/>
      <w:marRight w:val="0"/>
      <w:marTop w:val="0"/>
      <w:marBottom w:val="0"/>
      <w:divBdr>
        <w:top w:val="none" w:sz="0" w:space="0" w:color="auto"/>
        <w:left w:val="none" w:sz="0" w:space="0" w:color="auto"/>
        <w:bottom w:val="none" w:sz="0" w:space="0" w:color="auto"/>
        <w:right w:val="none" w:sz="0" w:space="0" w:color="auto"/>
      </w:divBdr>
    </w:div>
    <w:div w:id="504515080">
      <w:bodyDiv w:val="1"/>
      <w:marLeft w:val="0"/>
      <w:marRight w:val="0"/>
      <w:marTop w:val="0"/>
      <w:marBottom w:val="0"/>
      <w:divBdr>
        <w:top w:val="none" w:sz="0" w:space="0" w:color="auto"/>
        <w:left w:val="none" w:sz="0" w:space="0" w:color="auto"/>
        <w:bottom w:val="none" w:sz="0" w:space="0" w:color="auto"/>
        <w:right w:val="none" w:sz="0" w:space="0" w:color="auto"/>
      </w:divBdr>
    </w:div>
    <w:div w:id="508641423">
      <w:bodyDiv w:val="1"/>
      <w:marLeft w:val="0"/>
      <w:marRight w:val="0"/>
      <w:marTop w:val="0"/>
      <w:marBottom w:val="0"/>
      <w:divBdr>
        <w:top w:val="none" w:sz="0" w:space="0" w:color="auto"/>
        <w:left w:val="none" w:sz="0" w:space="0" w:color="auto"/>
        <w:bottom w:val="none" w:sz="0" w:space="0" w:color="auto"/>
        <w:right w:val="none" w:sz="0" w:space="0" w:color="auto"/>
      </w:divBdr>
    </w:div>
    <w:div w:id="508832167">
      <w:bodyDiv w:val="1"/>
      <w:marLeft w:val="0"/>
      <w:marRight w:val="0"/>
      <w:marTop w:val="0"/>
      <w:marBottom w:val="0"/>
      <w:divBdr>
        <w:top w:val="none" w:sz="0" w:space="0" w:color="auto"/>
        <w:left w:val="none" w:sz="0" w:space="0" w:color="auto"/>
        <w:bottom w:val="none" w:sz="0" w:space="0" w:color="auto"/>
        <w:right w:val="none" w:sz="0" w:space="0" w:color="auto"/>
      </w:divBdr>
    </w:div>
    <w:div w:id="511145509">
      <w:bodyDiv w:val="1"/>
      <w:marLeft w:val="0"/>
      <w:marRight w:val="0"/>
      <w:marTop w:val="0"/>
      <w:marBottom w:val="0"/>
      <w:divBdr>
        <w:top w:val="none" w:sz="0" w:space="0" w:color="auto"/>
        <w:left w:val="none" w:sz="0" w:space="0" w:color="auto"/>
        <w:bottom w:val="none" w:sz="0" w:space="0" w:color="auto"/>
        <w:right w:val="none" w:sz="0" w:space="0" w:color="auto"/>
      </w:divBdr>
    </w:div>
    <w:div w:id="511650678">
      <w:bodyDiv w:val="1"/>
      <w:marLeft w:val="0"/>
      <w:marRight w:val="0"/>
      <w:marTop w:val="0"/>
      <w:marBottom w:val="0"/>
      <w:divBdr>
        <w:top w:val="none" w:sz="0" w:space="0" w:color="auto"/>
        <w:left w:val="none" w:sz="0" w:space="0" w:color="auto"/>
        <w:bottom w:val="none" w:sz="0" w:space="0" w:color="auto"/>
        <w:right w:val="none" w:sz="0" w:space="0" w:color="auto"/>
      </w:divBdr>
    </w:div>
    <w:div w:id="513417425">
      <w:bodyDiv w:val="1"/>
      <w:marLeft w:val="0"/>
      <w:marRight w:val="0"/>
      <w:marTop w:val="0"/>
      <w:marBottom w:val="0"/>
      <w:divBdr>
        <w:top w:val="none" w:sz="0" w:space="0" w:color="auto"/>
        <w:left w:val="none" w:sz="0" w:space="0" w:color="auto"/>
        <w:bottom w:val="none" w:sz="0" w:space="0" w:color="auto"/>
        <w:right w:val="none" w:sz="0" w:space="0" w:color="auto"/>
      </w:divBdr>
    </w:div>
    <w:div w:id="516895923">
      <w:bodyDiv w:val="1"/>
      <w:marLeft w:val="0"/>
      <w:marRight w:val="0"/>
      <w:marTop w:val="0"/>
      <w:marBottom w:val="0"/>
      <w:divBdr>
        <w:top w:val="none" w:sz="0" w:space="0" w:color="auto"/>
        <w:left w:val="none" w:sz="0" w:space="0" w:color="auto"/>
        <w:bottom w:val="none" w:sz="0" w:space="0" w:color="auto"/>
        <w:right w:val="none" w:sz="0" w:space="0" w:color="auto"/>
      </w:divBdr>
    </w:div>
    <w:div w:id="517355557">
      <w:bodyDiv w:val="1"/>
      <w:marLeft w:val="0"/>
      <w:marRight w:val="0"/>
      <w:marTop w:val="0"/>
      <w:marBottom w:val="0"/>
      <w:divBdr>
        <w:top w:val="none" w:sz="0" w:space="0" w:color="auto"/>
        <w:left w:val="none" w:sz="0" w:space="0" w:color="auto"/>
        <w:bottom w:val="none" w:sz="0" w:space="0" w:color="auto"/>
        <w:right w:val="none" w:sz="0" w:space="0" w:color="auto"/>
      </w:divBdr>
    </w:div>
    <w:div w:id="518351383">
      <w:bodyDiv w:val="1"/>
      <w:marLeft w:val="0"/>
      <w:marRight w:val="0"/>
      <w:marTop w:val="0"/>
      <w:marBottom w:val="0"/>
      <w:divBdr>
        <w:top w:val="none" w:sz="0" w:space="0" w:color="auto"/>
        <w:left w:val="none" w:sz="0" w:space="0" w:color="auto"/>
        <w:bottom w:val="none" w:sz="0" w:space="0" w:color="auto"/>
        <w:right w:val="none" w:sz="0" w:space="0" w:color="auto"/>
      </w:divBdr>
    </w:div>
    <w:div w:id="518473985">
      <w:bodyDiv w:val="1"/>
      <w:marLeft w:val="0"/>
      <w:marRight w:val="0"/>
      <w:marTop w:val="0"/>
      <w:marBottom w:val="0"/>
      <w:divBdr>
        <w:top w:val="none" w:sz="0" w:space="0" w:color="auto"/>
        <w:left w:val="none" w:sz="0" w:space="0" w:color="auto"/>
        <w:bottom w:val="none" w:sz="0" w:space="0" w:color="auto"/>
        <w:right w:val="none" w:sz="0" w:space="0" w:color="auto"/>
      </w:divBdr>
    </w:div>
    <w:div w:id="520893809">
      <w:bodyDiv w:val="1"/>
      <w:marLeft w:val="0"/>
      <w:marRight w:val="0"/>
      <w:marTop w:val="0"/>
      <w:marBottom w:val="0"/>
      <w:divBdr>
        <w:top w:val="none" w:sz="0" w:space="0" w:color="auto"/>
        <w:left w:val="none" w:sz="0" w:space="0" w:color="auto"/>
        <w:bottom w:val="none" w:sz="0" w:space="0" w:color="auto"/>
        <w:right w:val="none" w:sz="0" w:space="0" w:color="auto"/>
      </w:divBdr>
    </w:div>
    <w:div w:id="521823865">
      <w:bodyDiv w:val="1"/>
      <w:marLeft w:val="0"/>
      <w:marRight w:val="0"/>
      <w:marTop w:val="0"/>
      <w:marBottom w:val="0"/>
      <w:divBdr>
        <w:top w:val="none" w:sz="0" w:space="0" w:color="auto"/>
        <w:left w:val="none" w:sz="0" w:space="0" w:color="auto"/>
        <w:bottom w:val="none" w:sz="0" w:space="0" w:color="auto"/>
        <w:right w:val="none" w:sz="0" w:space="0" w:color="auto"/>
      </w:divBdr>
    </w:div>
    <w:div w:id="522400544">
      <w:bodyDiv w:val="1"/>
      <w:marLeft w:val="0"/>
      <w:marRight w:val="0"/>
      <w:marTop w:val="0"/>
      <w:marBottom w:val="0"/>
      <w:divBdr>
        <w:top w:val="none" w:sz="0" w:space="0" w:color="auto"/>
        <w:left w:val="none" w:sz="0" w:space="0" w:color="auto"/>
        <w:bottom w:val="none" w:sz="0" w:space="0" w:color="auto"/>
        <w:right w:val="none" w:sz="0" w:space="0" w:color="auto"/>
      </w:divBdr>
    </w:div>
    <w:div w:id="522473533">
      <w:bodyDiv w:val="1"/>
      <w:marLeft w:val="0"/>
      <w:marRight w:val="0"/>
      <w:marTop w:val="0"/>
      <w:marBottom w:val="0"/>
      <w:divBdr>
        <w:top w:val="none" w:sz="0" w:space="0" w:color="auto"/>
        <w:left w:val="none" w:sz="0" w:space="0" w:color="auto"/>
        <w:bottom w:val="none" w:sz="0" w:space="0" w:color="auto"/>
        <w:right w:val="none" w:sz="0" w:space="0" w:color="auto"/>
      </w:divBdr>
    </w:div>
    <w:div w:id="523977314">
      <w:bodyDiv w:val="1"/>
      <w:marLeft w:val="0"/>
      <w:marRight w:val="0"/>
      <w:marTop w:val="0"/>
      <w:marBottom w:val="0"/>
      <w:divBdr>
        <w:top w:val="none" w:sz="0" w:space="0" w:color="auto"/>
        <w:left w:val="none" w:sz="0" w:space="0" w:color="auto"/>
        <w:bottom w:val="none" w:sz="0" w:space="0" w:color="auto"/>
        <w:right w:val="none" w:sz="0" w:space="0" w:color="auto"/>
      </w:divBdr>
    </w:div>
    <w:div w:id="524364818">
      <w:bodyDiv w:val="1"/>
      <w:marLeft w:val="0"/>
      <w:marRight w:val="0"/>
      <w:marTop w:val="0"/>
      <w:marBottom w:val="0"/>
      <w:divBdr>
        <w:top w:val="none" w:sz="0" w:space="0" w:color="auto"/>
        <w:left w:val="none" w:sz="0" w:space="0" w:color="auto"/>
        <w:bottom w:val="none" w:sz="0" w:space="0" w:color="auto"/>
        <w:right w:val="none" w:sz="0" w:space="0" w:color="auto"/>
      </w:divBdr>
    </w:div>
    <w:div w:id="524564702">
      <w:bodyDiv w:val="1"/>
      <w:marLeft w:val="0"/>
      <w:marRight w:val="0"/>
      <w:marTop w:val="0"/>
      <w:marBottom w:val="0"/>
      <w:divBdr>
        <w:top w:val="none" w:sz="0" w:space="0" w:color="auto"/>
        <w:left w:val="none" w:sz="0" w:space="0" w:color="auto"/>
        <w:bottom w:val="none" w:sz="0" w:space="0" w:color="auto"/>
        <w:right w:val="none" w:sz="0" w:space="0" w:color="auto"/>
      </w:divBdr>
    </w:div>
    <w:div w:id="524638603">
      <w:bodyDiv w:val="1"/>
      <w:marLeft w:val="0"/>
      <w:marRight w:val="0"/>
      <w:marTop w:val="0"/>
      <w:marBottom w:val="0"/>
      <w:divBdr>
        <w:top w:val="none" w:sz="0" w:space="0" w:color="auto"/>
        <w:left w:val="none" w:sz="0" w:space="0" w:color="auto"/>
        <w:bottom w:val="none" w:sz="0" w:space="0" w:color="auto"/>
        <w:right w:val="none" w:sz="0" w:space="0" w:color="auto"/>
      </w:divBdr>
    </w:div>
    <w:div w:id="525749026">
      <w:bodyDiv w:val="1"/>
      <w:marLeft w:val="0"/>
      <w:marRight w:val="0"/>
      <w:marTop w:val="0"/>
      <w:marBottom w:val="0"/>
      <w:divBdr>
        <w:top w:val="none" w:sz="0" w:space="0" w:color="auto"/>
        <w:left w:val="none" w:sz="0" w:space="0" w:color="auto"/>
        <w:bottom w:val="none" w:sz="0" w:space="0" w:color="auto"/>
        <w:right w:val="none" w:sz="0" w:space="0" w:color="auto"/>
      </w:divBdr>
    </w:div>
    <w:div w:id="529413687">
      <w:bodyDiv w:val="1"/>
      <w:marLeft w:val="0"/>
      <w:marRight w:val="0"/>
      <w:marTop w:val="0"/>
      <w:marBottom w:val="0"/>
      <w:divBdr>
        <w:top w:val="none" w:sz="0" w:space="0" w:color="auto"/>
        <w:left w:val="none" w:sz="0" w:space="0" w:color="auto"/>
        <w:bottom w:val="none" w:sz="0" w:space="0" w:color="auto"/>
        <w:right w:val="none" w:sz="0" w:space="0" w:color="auto"/>
      </w:divBdr>
    </w:div>
    <w:div w:id="529882728">
      <w:bodyDiv w:val="1"/>
      <w:marLeft w:val="0"/>
      <w:marRight w:val="0"/>
      <w:marTop w:val="0"/>
      <w:marBottom w:val="0"/>
      <w:divBdr>
        <w:top w:val="none" w:sz="0" w:space="0" w:color="auto"/>
        <w:left w:val="none" w:sz="0" w:space="0" w:color="auto"/>
        <w:bottom w:val="none" w:sz="0" w:space="0" w:color="auto"/>
        <w:right w:val="none" w:sz="0" w:space="0" w:color="auto"/>
      </w:divBdr>
    </w:div>
    <w:div w:id="530264190">
      <w:bodyDiv w:val="1"/>
      <w:marLeft w:val="0"/>
      <w:marRight w:val="0"/>
      <w:marTop w:val="0"/>
      <w:marBottom w:val="0"/>
      <w:divBdr>
        <w:top w:val="none" w:sz="0" w:space="0" w:color="auto"/>
        <w:left w:val="none" w:sz="0" w:space="0" w:color="auto"/>
        <w:bottom w:val="none" w:sz="0" w:space="0" w:color="auto"/>
        <w:right w:val="none" w:sz="0" w:space="0" w:color="auto"/>
      </w:divBdr>
    </w:div>
    <w:div w:id="531963472">
      <w:bodyDiv w:val="1"/>
      <w:marLeft w:val="0"/>
      <w:marRight w:val="0"/>
      <w:marTop w:val="0"/>
      <w:marBottom w:val="0"/>
      <w:divBdr>
        <w:top w:val="none" w:sz="0" w:space="0" w:color="auto"/>
        <w:left w:val="none" w:sz="0" w:space="0" w:color="auto"/>
        <w:bottom w:val="none" w:sz="0" w:space="0" w:color="auto"/>
        <w:right w:val="none" w:sz="0" w:space="0" w:color="auto"/>
      </w:divBdr>
    </w:div>
    <w:div w:id="532886591">
      <w:bodyDiv w:val="1"/>
      <w:marLeft w:val="0"/>
      <w:marRight w:val="0"/>
      <w:marTop w:val="0"/>
      <w:marBottom w:val="0"/>
      <w:divBdr>
        <w:top w:val="none" w:sz="0" w:space="0" w:color="auto"/>
        <w:left w:val="none" w:sz="0" w:space="0" w:color="auto"/>
        <w:bottom w:val="none" w:sz="0" w:space="0" w:color="auto"/>
        <w:right w:val="none" w:sz="0" w:space="0" w:color="auto"/>
      </w:divBdr>
    </w:div>
    <w:div w:id="533809227">
      <w:bodyDiv w:val="1"/>
      <w:marLeft w:val="0"/>
      <w:marRight w:val="0"/>
      <w:marTop w:val="0"/>
      <w:marBottom w:val="0"/>
      <w:divBdr>
        <w:top w:val="none" w:sz="0" w:space="0" w:color="auto"/>
        <w:left w:val="none" w:sz="0" w:space="0" w:color="auto"/>
        <w:bottom w:val="none" w:sz="0" w:space="0" w:color="auto"/>
        <w:right w:val="none" w:sz="0" w:space="0" w:color="auto"/>
      </w:divBdr>
    </w:div>
    <w:div w:id="534973018">
      <w:bodyDiv w:val="1"/>
      <w:marLeft w:val="0"/>
      <w:marRight w:val="0"/>
      <w:marTop w:val="0"/>
      <w:marBottom w:val="0"/>
      <w:divBdr>
        <w:top w:val="none" w:sz="0" w:space="0" w:color="auto"/>
        <w:left w:val="none" w:sz="0" w:space="0" w:color="auto"/>
        <w:bottom w:val="none" w:sz="0" w:space="0" w:color="auto"/>
        <w:right w:val="none" w:sz="0" w:space="0" w:color="auto"/>
      </w:divBdr>
    </w:div>
    <w:div w:id="536048562">
      <w:bodyDiv w:val="1"/>
      <w:marLeft w:val="0"/>
      <w:marRight w:val="0"/>
      <w:marTop w:val="0"/>
      <w:marBottom w:val="0"/>
      <w:divBdr>
        <w:top w:val="none" w:sz="0" w:space="0" w:color="auto"/>
        <w:left w:val="none" w:sz="0" w:space="0" w:color="auto"/>
        <w:bottom w:val="none" w:sz="0" w:space="0" w:color="auto"/>
        <w:right w:val="none" w:sz="0" w:space="0" w:color="auto"/>
      </w:divBdr>
    </w:div>
    <w:div w:id="536740875">
      <w:bodyDiv w:val="1"/>
      <w:marLeft w:val="0"/>
      <w:marRight w:val="0"/>
      <w:marTop w:val="0"/>
      <w:marBottom w:val="0"/>
      <w:divBdr>
        <w:top w:val="none" w:sz="0" w:space="0" w:color="auto"/>
        <w:left w:val="none" w:sz="0" w:space="0" w:color="auto"/>
        <w:bottom w:val="none" w:sz="0" w:space="0" w:color="auto"/>
        <w:right w:val="none" w:sz="0" w:space="0" w:color="auto"/>
      </w:divBdr>
    </w:div>
    <w:div w:id="536965946">
      <w:bodyDiv w:val="1"/>
      <w:marLeft w:val="0"/>
      <w:marRight w:val="0"/>
      <w:marTop w:val="0"/>
      <w:marBottom w:val="0"/>
      <w:divBdr>
        <w:top w:val="none" w:sz="0" w:space="0" w:color="auto"/>
        <w:left w:val="none" w:sz="0" w:space="0" w:color="auto"/>
        <w:bottom w:val="none" w:sz="0" w:space="0" w:color="auto"/>
        <w:right w:val="none" w:sz="0" w:space="0" w:color="auto"/>
      </w:divBdr>
    </w:div>
    <w:div w:id="537789445">
      <w:bodyDiv w:val="1"/>
      <w:marLeft w:val="0"/>
      <w:marRight w:val="0"/>
      <w:marTop w:val="0"/>
      <w:marBottom w:val="0"/>
      <w:divBdr>
        <w:top w:val="none" w:sz="0" w:space="0" w:color="auto"/>
        <w:left w:val="none" w:sz="0" w:space="0" w:color="auto"/>
        <w:bottom w:val="none" w:sz="0" w:space="0" w:color="auto"/>
        <w:right w:val="none" w:sz="0" w:space="0" w:color="auto"/>
      </w:divBdr>
    </w:div>
    <w:div w:id="539829808">
      <w:bodyDiv w:val="1"/>
      <w:marLeft w:val="0"/>
      <w:marRight w:val="0"/>
      <w:marTop w:val="0"/>
      <w:marBottom w:val="0"/>
      <w:divBdr>
        <w:top w:val="none" w:sz="0" w:space="0" w:color="auto"/>
        <w:left w:val="none" w:sz="0" w:space="0" w:color="auto"/>
        <w:bottom w:val="none" w:sz="0" w:space="0" w:color="auto"/>
        <w:right w:val="none" w:sz="0" w:space="0" w:color="auto"/>
      </w:divBdr>
    </w:div>
    <w:div w:id="539977626">
      <w:bodyDiv w:val="1"/>
      <w:marLeft w:val="0"/>
      <w:marRight w:val="0"/>
      <w:marTop w:val="0"/>
      <w:marBottom w:val="0"/>
      <w:divBdr>
        <w:top w:val="none" w:sz="0" w:space="0" w:color="auto"/>
        <w:left w:val="none" w:sz="0" w:space="0" w:color="auto"/>
        <w:bottom w:val="none" w:sz="0" w:space="0" w:color="auto"/>
        <w:right w:val="none" w:sz="0" w:space="0" w:color="auto"/>
      </w:divBdr>
    </w:div>
    <w:div w:id="542055925">
      <w:bodyDiv w:val="1"/>
      <w:marLeft w:val="0"/>
      <w:marRight w:val="0"/>
      <w:marTop w:val="0"/>
      <w:marBottom w:val="0"/>
      <w:divBdr>
        <w:top w:val="none" w:sz="0" w:space="0" w:color="auto"/>
        <w:left w:val="none" w:sz="0" w:space="0" w:color="auto"/>
        <w:bottom w:val="none" w:sz="0" w:space="0" w:color="auto"/>
        <w:right w:val="none" w:sz="0" w:space="0" w:color="auto"/>
      </w:divBdr>
    </w:div>
    <w:div w:id="542597533">
      <w:bodyDiv w:val="1"/>
      <w:marLeft w:val="0"/>
      <w:marRight w:val="0"/>
      <w:marTop w:val="0"/>
      <w:marBottom w:val="0"/>
      <w:divBdr>
        <w:top w:val="none" w:sz="0" w:space="0" w:color="auto"/>
        <w:left w:val="none" w:sz="0" w:space="0" w:color="auto"/>
        <w:bottom w:val="none" w:sz="0" w:space="0" w:color="auto"/>
        <w:right w:val="none" w:sz="0" w:space="0" w:color="auto"/>
      </w:divBdr>
    </w:div>
    <w:div w:id="544030292">
      <w:bodyDiv w:val="1"/>
      <w:marLeft w:val="0"/>
      <w:marRight w:val="0"/>
      <w:marTop w:val="0"/>
      <w:marBottom w:val="0"/>
      <w:divBdr>
        <w:top w:val="none" w:sz="0" w:space="0" w:color="auto"/>
        <w:left w:val="none" w:sz="0" w:space="0" w:color="auto"/>
        <w:bottom w:val="none" w:sz="0" w:space="0" w:color="auto"/>
        <w:right w:val="none" w:sz="0" w:space="0" w:color="auto"/>
      </w:divBdr>
    </w:div>
    <w:div w:id="544564871">
      <w:bodyDiv w:val="1"/>
      <w:marLeft w:val="0"/>
      <w:marRight w:val="0"/>
      <w:marTop w:val="0"/>
      <w:marBottom w:val="0"/>
      <w:divBdr>
        <w:top w:val="none" w:sz="0" w:space="0" w:color="auto"/>
        <w:left w:val="none" w:sz="0" w:space="0" w:color="auto"/>
        <w:bottom w:val="none" w:sz="0" w:space="0" w:color="auto"/>
        <w:right w:val="none" w:sz="0" w:space="0" w:color="auto"/>
      </w:divBdr>
    </w:div>
    <w:div w:id="545218602">
      <w:bodyDiv w:val="1"/>
      <w:marLeft w:val="0"/>
      <w:marRight w:val="0"/>
      <w:marTop w:val="0"/>
      <w:marBottom w:val="0"/>
      <w:divBdr>
        <w:top w:val="none" w:sz="0" w:space="0" w:color="auto"/>
        <w:left w:val="none" w:sz="0" w:space="0" w:color="auto"/>
        <w:bottom w:val="none" w:sz="0" w:space="0" w:color="auto"/>
        <w:right w:val="none" w:sz="0" w:space="0" w:color="auto"/>
      </w:divBdr>
    </w:div>
    <w:div w:id="547642584">
      <w:bodyDiv w:val="1"/>
      <w:marLeft w:val="0"/>
      <w:marRight w:val="0"/>
      <w:marTop w:val="0"/>
      <w:marBottom w:val="0"/>
      <w:divBdr>
        <w:top w:val="none" w:sz="0" w:space="0" w:color="auto"/>
        <w:left w:val="none" w:sz="0" w:space="0" w:color="auto"/>
        <w:bottom w:val="none" w:sz="0" w:space="0" w:color="auto"/>
        <w:right w:val="none" w:sz="0" w:space="0" w:color="auto"/>
      </w:divBdr>
    </w:div>
    <w:div w:id="547886193">
      <w:bodyDiv w:val="1"/>
      <w:marLeft w:val="0"/>
      <w:marRight w:val="0"/>
      <w:marTop w:val="0"/>
      <w:marBottom w:val="0"/>
      <w:divBdr>
        <w:top w:val="none" w:sz="0" w:space="0" w:color="auto"/>
        <w:left w:val="none" w:sz="0" w:space="0" w:color="auto"/>
        <w:bottom w:val="none" w:sz="0" w:space="0" w:color="auto"/>
        <w:right w:val="none" w:sz="0" w:space="0" w:color="auto"/>
      </w:divBdr>
    </w:div>
    <w:div w:id="548030969">
      <w:bodyDiv w:val="1"/>
      <w:marLeft w:val="0"/>
      <w:marRight w:val="0"/>
      <w:marTop w:val="0"/>
      <w:marBottom w:val="0"/>
      <w:divBdr>
        <w:top w:val="none" w:sz="0" w:space="0" w:color="auto"/>
        <w:left w:val="none" w:sz="0" w:space="0" w:color="auto"/>
        <w:bottom w:val="none" w:sz="0" w:space="0" w:color="auto"/>
        <w:right w:val="none" w:sz="0" w:space="0" w:color="auto"/>
      </w:divBdr>
    </w:div>
    <w:div w:id="548569001">
      <w:bodyDiv w:val="1"/>
      <w:marLeft w:val="0"/>
      <w:marRight w:val="0"/>
      <w:marTop w:val="0"/>
      <w:marBottom w:val="0"/>
      <w:divBdr>
        <w:top w:val="none" w:sz="0" w:space="0" w:color="auto"/>
        <w:left w:val="none" w:sz="0" w:space="0" w:color="auto"/>
        <w:bottom w:val="none" w:sz="0" w:space="0" w:color="auto"/>
        <w:right w:val="none" w:sz="0" w:space="0" w:color="auto"/>
      </w:divBdr>
    </w:div>
    <w:div w:id="548609995">
      <w:bodyDiv w:val="1"/>
      <w:marLeft w:val="0"/>
      <w:marRight w:val="0"/>
      <w:marTop w:val="0"/>
      <w:marBottom w:val="0"/>
      <w:divBdr>
        <w:top w:val="none" w:sz="0" w:space="0" w:color="auto"/>
        <w:left w:val="none" w:sz="0" w:space="0" w:color="auto"/>
        <w:bottom w:val="none" w:sz="0" w:space="0" w:color="auto"/>
        <w:right w:val="none" w:sz="0" w:space="0" w:color="auto"/>
      </w:divBdr>
    </w:div>
    <w:div w:id="548807775">
      <w:bodyDiv w:val="1"/>
      <w:marLeft w:val="0"/>
      <w:marRight w:val="0"/>
      <w:marTop w:val="0"/>
      <w:marBottom w:val="0"/>
      <w:divBdr>
        <w:top w:val="none" w:sz="0" w:space="0" w:color="auto"/>
        <w:left w:val="none" w:sz="0" w:space="0" w:color="auto"/>
        <w:bottom w:val="none" w:sz="0" w:space="0" w:color="auto"/>
        <w:right w:val="none" w:sz="0" w:space="0" w:color="auto"/>
      </w:divBdr>
    </w:div>
    <w:div w:id="552934488">
      <w:bodyDiv w:val="1"/>
      <w:marLeft w:val="0"/>
      <w:marRight w:val="0"/>
      <w:marTop w:val="0"/>
      <w:marBottom w:val="0"/>
      <w:divBdr>
        <w:top w:val="none" w:sz="0" w:space="0" w:color="auto"/>
        <w:left w:val="none" w:sz="0" w:space="0" w:color="auto"/>
        <w:bottom w:val="none" w:sz="0" w:space="0" w:color="auto"/>
        <w:right w:val="none" w:sz="0" w:space="0" w:color="auto"/>
      </w:divBdr>
    </w:div>
    <w:div w:id="553388889">
      <w:bodyDiv w:val="1"/>
      <w:marLeft w:val="0"/>
      <w:marRight w:val="0"/>
      <w:marTop w:val="0"/>
      <w:marBottom w:val="0"/>
      <w:divBdr>
        <w:top w:val="none" w:sz="0" w:space="0" w:color="auto"/>
        <w:left w:val="none" w:sz="0" w:space="0" w:color="auto"/>
        <w:bottom w:val="none" w:sz="0" w:space="0" w:color="auto"/>
        <w:right w:val="none" w:sz="0" w:space="0" w:color="auto"/>
      </w:divBdr>
    </w:div>
    <w:div w:id="553741489">
      <w:bodyDiv w:val="1"/>
      <w:marLeft w:val="0"/>
      <w:marRight w:val="0"/>
      <w:marTop w:val="0"/>
      <w:marBottom w:val="0"/>
      <w:divBdr>
        <w:top w:val="none" w:sz="0" w:space="0" w:color="auto"/>
        <w:left w:val="none" w:sz="0" w:space="0" w:color="auto"/>
        <w:bottom w:val="none" w:sz="0" w:space="0" w:color="auto"/>
        <w:right w:val="none" w:sz="0" w:space="0" w:color="auto"/>
      </w:divBdr>
    </w:div>
    <w:div w:id="553809383">
      <w:bodyDiv w:val="1"/>
      <w:marLeft w:val="0"/>
      <w:marRight w:val="0"/>
      <w:marTop w:val="0"/>
      <w:marBottom w:val="0"/>
      <w:divBdr>
        <w:top w:val="none" w:sz="0" w:space="0" w:color="auto"/>
        <w:left w:val="none" w:sz="0" w:space="0" w:color="auto"/>
        <w:bottom w:val="none" w:sz="0" w:space="0" w:color="auto"/>
        <w:right w:val="none" w:sz="0" w:space="0" w:color="auto"/>
      </w:divBdr>
    </w:div>
    <w:div w:id="554051202">
      <w:bodyDiv w:val="1"/>
      <w:marLeft w:val="0"/>
      <w:marRight w:val="0"/>
      <w:marTop w:val="0"/>
      <w:marBottom w:val="0"/>
      <w:divBdr>
        <w:top w:val="none" w:sz="0" w:space="0" w:color="auto"/>
        <w:left w:val="none" w:sz="0" w:space="0" w:color="auto"/>
        <w:bottom w:val="none" w:sz="0" w:space="0" w:color="auto"/>
        <w:right w:val="none" w:sz="0" w:space="0" w:color="auto"/>
      </w:divBdr>
    </w:div>
    <w:div w:id="554585399">
      <w:bodyDiv w:val="1"/>
      <w:marLeft w:val="0"/>
      <w:marRight w:val="0"/>
      <w:marTop w:val="0"/>
      <w:marBottom w:val="0"/>
      <w:divBdr>
        <w:top w:val="none" w:sz="0" w:space="0" w:color="auto"/>
        <w:left w:val="none" w:sz="0" w:space="0" w:color="auto"/>
        <w:bottom w:val="none" w:sz="0" w:space="0" w:color="auto"/>
        <w:right w:val="none" w:sz="0" w:space="0" w:color="auto"/>
      </w:divBdr>
    </w:div>
    <w:div w:id="554782788">
      <w:bodyDiv w:val="1"/>
      <w:marLeft w:val="0"/>
      <w:marRight w:val="0"/>
      <w:marTop w:val="0"/>
      <w:marBottom w:val="0"/>
      <w:divBdr>
        <w:top w:val="none" w:sz="0" w:space="0" w:color="auto"/>
        <w:left w:val="none" w:sz="0" w:space="0" w:color="auto"/>
        <w:bottom w:val="none" w:sz="0" w:space="0" w:color="auto"/>
        <w:right w:val="none" w:sz="0" w:space="0" w:color="auto"/>
      </w:divBdr>
    </w:div>
    <w:div w:id="555121393">
      <w:bodyDiv w:val="1"/>
      <w:marLeft w:val="0"/>
      <w:marRight w:val="0"/>
      <w:marTop w:val="0"/>
      <w:marBottom w:val="0"/>
      <w:divBdr>
        <w:top w:val="none" w:sz="0" w:space="0" w:color="auto"/>
        <w:left w:val="none" w:sz="0" w:space="0" w:color="auto"/>
        <w:bottom w:val="none" w:sz="0" w:space="0" w:color="auto"/>
        <w:right w:val="none" w:sz="0" w:space="0" w:color="auto"/>
      </w:divBdr>
    </w:div>
    <w:div w:id="555435972">
      <w:bodyDiv w:val="1"/>
      <w:marLeft w:val="0"/>
      <w:marRight w:val="0"/>
      <w:marTop w:val="0"/>
      <w:marBottom w:val="0"/>
      <w:divBdr>
        <w:top w:val="none" w:sz="0" w:space="0" w:color="auto"/>
        <w:left w:val="none" w:sz="0" w:space="0" w:color="auto"/>
        <w:bottom w:val="none" w:sz="0" w:space="0" w:color="auto"/>
        <w:right w:val="none" w:sz="0" w:space="0" w:color="auto"/>
      </w:divBdr>
    </w:div>
    <w:div w:id="555823723">
      <w:bodyDiv w:val="1"/>
      <w:marLeft w:val="0"/>
      <w:marRight w:val="0"/>
      <w:marTop w:val="0"/>
      <w:marBottom w:val="0"/>
      <w:divBdr>
        <w:top w:val="none" w:sz="0" w:space="0" w:color="auto"/>
        <w:left w:val="none" w:sz="0" w:space="0" w:color="auto"/>
        <w:bottom w:val="none" w:sz="0" w:space="0" w:color="auto"/>
        <w:right w:val="none" w:sz="0" w:space="0" w:color="auto"/>
      </w:divBdr>
    </w:div>
    <w:div w:id="555825187">
      <w:bodyDiv w:val="1"/>
      <w:marLeft w:val="0"/>
      <w:marRight w:val="0"/>
      <w:marTop w:val="0"/>
      <w:marBottom w:val="0"/>
      <w:divBdr>
        <w:top w:val="none" w:sz="0" w:space="0" w:color="auto"/>
        <w:left w:val="none" w:sz="0" w:space="0" w:color="auto"/>
        <w:bottom w:val="none" w:sz="0" w:space="0" w:color="auto"/>
        <w:right w:val="none" w:sz="0" w:space="0" w:color="auto"/>
      </w:divBdr>
    </w:div>
    <w:div w:id="556167011">
      <w:bodyDiv w:val="1"/>
      <w:marLeft w:val="0"/>
      <w:marRight w:val="0"/>
      <w:marTop w:val="0"/>
      <w:marBottom w:val="0"/>
      <w:divBdr>
        <w:top w:val="none" w:sz="0" w:space="0" w:color="auto"/>
        <w:left w:val="none" w:sz="0" w:space="0" w:color="auto"/>
        <w:bottom w:val="none" w:sz="0" w:space="0" w:color="auto"/>
        <w:right w:val="none" w:sz="0" w:space="0" w:color="auto"/>
      </w:divBdr>
    </w:div>
    <w:div w:id="556553622">
      <w:bodyDiv w:val="1"/>
      <w:marLeft w:val="0"/>
      <w:marRight w:val="0"/>
      <w:marTop w:val="0"/>
      <w:marBottom w:val="0"/>
      <w:divBdr>
        <w:top w:val="none" w:sz="0" w:space="0" w:color="auto"/>
        <w:left w:val="none" w:sz="0" w:space="0" w:color="auto"/>
        <w:bottom w:val="none" w:sz="0" w:space="0" w:color="auto"/>
        <w:right w:val="none" w:sz="0" w:space="0" w:color="auto"/>
      </w:divBdr>
    </w:div>
    <w:div w:id="558440320">
      <w:bodyDiv w:val="1"/>
      <w:marLeft w:val="0"/>
      <w:marRight w:val="0"/>
      <w:marTop w:val="0"/>
      <w:marBottom w:val="0"/>
      <w:divBdr>
        <w:top w:val="none" w:sz="0" w:space="0" w:color="auto"/>
        <w:left w:val="none" w:sz="0" w:space="0" w:color="auto"/>
        <w:bottom w:val="none" w:sz="0" w:space="0" w:color="auto"/>
        <w:right w:val="none" w:sz="0" w:space="0" w:color="auto"/>
      </w:divBdr>
    </w:div>
    <w:div w:id="559292565">
      <w:bodyDiv w:val="1"/>
      <w:marLeft w:val="0"/>
      <w:marRight w:val="0"/>
      <w:marTop w:val="0"/>
      <w:marBottom w:val="0"/>
      <w:divBdr>
        <w:top w:val="none" w:sz="0" w:space="0" w:color="auto"/>
        <w:left w:val="none" w:sz="0" w:space="0" w:color="auto"/>
        <w:bottom w:val="none" w:sz="0" w:space="0" w:color="auto"/>
        <w:right w:val="none" w:sz="0" w:space="0" w:color="auto"/>
      </w:divBdr>
    </w:div>
    <w:div w:id="560218073">
      <w:bodyDiv w:val="1"/>
      <w:marLeft w:val="0"/>
      <w:marRight w:val="0"/>
      <w:marTop w:val="0"/>
      <w:marBottom w:val="0"/>
      <w:divBdr>
        <w:top w:val="none" w:sz="0" w:space="0" w:color="auto"/>
        <w:left w:val="none" w:sz="0" w:space="0" w:color="auto"/>
        <w:bottom w:val="none" w:sz="0" w:space="0" w:color="auto"/>
        <w:right w:val="none" w:sz="0" w:space="0" w:color="auto"/>
      </w:divBdr>
    </w:div>
    <w:div w:id="561061952">
      <w:bodyDiv w:val="1"/>
      <w:marLeft w:val="0"/>
      <w:marRight w:val="0"/>
      <w:marTop w:val="0"/>
      <w:marBottom w:val="0"/>
      <w:divBdr>
        <w:top w:val="none" w:sz="0" w:space="0" w:color="auto"/>
        <w:left w:val="none" w:sz="0" w:space="0" w:color="auto"/>
        <w:bottom w:val="none" w:sz="0" w:space="0" w:color="auto"/>
        <w:right w:val="none" w:sz="0" w:space="0" w:color="auto"/>
      </w:divBdr>
    </w:div>
    <w:div w:id="561328446">
      <w:bodyDiv w:val="1"/>
      <w:marLeft w:val="0"/>
      <w:marRight w:val="0"/>
      <w:marTop w:val="0"/>
      <w:marBottom w:val="0"/>
      <w:divBdr>
        <w:top w:val="none" w:sz="0" w:space="0" w:color="auto"/>
        <w:left w:val="none" w:sz="0" w:space="0" w:color="auto"/>
        <w:bottom w:val="none" w:sz="0" w:space="0" w:color="auto"/>
        <w:right w:val="none" w:sz="0" w:space="0" w:color="auto"/>
      </w:divBdr>
    </w:div>
    <w:div w:id="561792480">
      <w:bodyDiv w:val="1"/>
      <w:marLeft w:val="0"/>
      <w:marRight w:val="0"/>
      <w:marTop w:val="0"/>
      <w:marBottom w:val="0"/>
      <w:divBdr>
        <w:top w:val="none" w:sz="0" w:space="0" w:color="auto"/>
        <w:left w:val="none" w:sz="0" w:space="0" w:color="auto"/>
        <w:bottom w:val="none" w:sz="0" w:space="0" w:color="auto"/>
        <w:right w:val="none" w:sz="0" w:space="0" w:color="auto"/>
      </w:divBdr>
    </w:div>
    <w:div w:id="562565372">
      <w:bodyDiv w:val="1"/>
      <w:marLeft w:val="0"/>
      <w:marRight w:val="0"/>
      <w:marTop w:val="0"/>
      <w:marBottom w:val="0"/>
      <w:divBdr>
        <w:top w:val="none" w:sz="0" w:space="0" w:color="auto"/>
        <w:left w:val="none" w:sz="0" w:space="0" w:color="auto"/>
        <w:bottom w:val="none" w:sz="0" w:space="0" w:color="auto"/>
        <w:right w:val="none" w:sz="0" w:space="0" w:color="auto"/>
      </w:divBdr>
    </w:div>
    <w:div w:id="563108564">
      <w:bodyDiv w:val="1"/>
      <w:marLeft w:val="0"/>
      <w:marRight w:val="0"/>
      <w:marTop w:val="0"/>
      <w:marBottom w:val="0"/>
      <w:divBdr>
        <w:top w:val="none" w:sz="0" w:space="0" w:color="auto"/>
        <w:left w:val="none" w:sz="0" w:space="0" w:color="auto"/>
        <w:bottom w:val="none" w:sz="0" w:space="0" w:color="auto"/>
        <w:right w:val="none" w:sz="0" w:space="0" w:color="auto"/>
      </w:divBdr>
    </w:div>
    <w:div w:id="563874871">
      <w:bodyDiv w:val="1"/>
      <w:marLeft w:val="0"/>
      <w:marRight w:val="0"/>
      <w:marTop w:val="0"/>
      <w:marBottom w:val="0"/>
      <w:divBdr>
        <w:top w:val="none" w:sz="0" w:space="0" w:color="auto"/>
        <w:left w:val="none" w:sz="0" w:space="0" w:color="auto"/>
        <w:bottom w:val="none" w:sz="0" w:space="0" w:color="auto"/>
        <w:right w:val="none" w:sz="0" w:space="0" w:color="auto"/>
      </w:divBdr>
    </w:div>
    <w:div w:id="564295861">
      <w:bodyDiv w:val="1"/>
      <w:marLeft w:val="0"/>
      <w:marRight w:val="0"/>
      <w:marTop w:val="0"/>
      <w:marBottom w:val="0"/>
      <w:divBdr>
        <w:top w:val="none" w:sz="0" w:space="0" w:color="auto"/>
        <w:left w:val="none" w:sz="0" w:space="0" w:color="auto"/>
        <w:bottom w:val="none" w:sz="0" w:space="0" w:color="auto"/>
        <w:right w:val="none" w:sz="0" w:space="0" w:color="auto"/>
      </w:divBdr>
    </w:div>
    <w:div w:id="564412782">
      <w:bodyDiv w:val="1"/>
      <w:marLeft w:val="0"/>
      <w:marRight w:val="0"/>
      <w:marTop w:val="0"/>
      <w:marBottom w:val="0"/>
      <w:divBdr>
        <w:top w:val="none" w:sz="0" w:space="0" w:color="auto"/>
        <w:left w:val="none" w:sz="0" w:space="0" w:color="auto"/>
        <w:bottom w:val="none" w:sz="0" w:space="0" w:color="auto"/>
        <w:right w:val="none" w:sz="0" w:space="0" w:color="auto"/>
      </w:divBdr>
    </w:div>
    <w:div w:id="564530205">
      <w:bodyDiv w:val="1"/>
      <w:marLeft w:val="0"/>
      <w:marRight w:val="0"/>
      <w:marTop w:val="0"/>
      <w:marBottom w:val="0"/>
      <w:divBdr>
        <w:top w:val="none" w:sz="0" w:space="0" w:color="auto"/>
        <w:left w:val="none" w:sz="0" w:space="0" w:color="auto"/>
        <w:bottom w:val="none" w:sz="0" w:space="0" w:color="auto"/>
        <w:right w:val="none" w:sz="0" w:space="0" w:color="auto"/>
      </w:divBdr>
    </w:div>
    <w:div w:id="564681122">
      <w:bodyDiv w:val="1"/>
      <w:marLeft w:val="0"/>
      <w:marRight w:val="0"/>
      <w:marTop w:val="0"/>
      <w:marBottom w:val="0"/>
      <w:divBdr>
        <w:top w:val="none" w:sz="0" w:space="0" w:color="auto"/>
        <w:left w:val="none" w:sz="0" w:space="0" w:color="auto"/>
        <w:bottom w:val="none" w:sz="0" w:space="0" w:color="auto"/>
        <w:right w:val="none" w:sz="0" w:space="0" w:color="auto"/>
      </w:divBdr>
    </w:div>
    <w:div w:id="567805065">
      <w:bodyDiv w:val="1"/>
      <w:marLeft w:val="0"/>
      <w:marRight w:val="0"/>
      <w:marTop w:val="0"/>
      <w:marBottom w:val="0"/>
      <w:divBdr>
        <w:top w:val="none" w:sz="0" w:space="0" w:color="auto"/>
        <w:left w:val="none" w:sz="0" w:space="0" w:color="auto"/>
        <w:bottom w:val="none" w:sz="0" w:space="0" w:color="auto"/>
        <w:right w:val="none" w:sz="0" w:space="0" w:color="auto"/>
      </w:divBdr>
    </w:div>
    <w:div w:id="567809300">
      <w:bodyDiv w:val="1"/>
      <w:marLeft w:val="0"/>
      <w:marRight w:val="0"/>
      <w:marTop w:val="0"/>
      <w:marBottom w:val="0"/>
      <w:divBdr>
        <w:top w:val="none" w:sz="0" w:space="0" w:color="auto"/>
        <w:left w:val="none" w:sz="0" w:space="0" w:color="auto"/>
        <w:bottom w:val="none" w:sz="0" w:space="0" w:color="auto"/>
        <w:right w:val="none" w:sz="0" w:space="0" w:color="auto"/>
      </w:divBdr>
    </w:div>
    <w:div w:id="568269986">
      <w:bodyDiv w:val="1"/>
      <w:marLeft w:val="0"/>
      <w:marRight w:val="0"/>
      <w:marTop w:val="0"/>
      <w:marBottom w:val="0"/>
      <w:divBdr>
        <w:top w:val="none" w:sz="0" w:space="0" w:color="auto"/>
        <w:left w:val="none" w:sz="0" w:space="0" w:color="auto"/>
        <w:bottom w:val="none" w:sz="0" w:space="0" w:color="auto"/>
        <w:right w:val="none" w:sz="0" w:space="0" w:color="auto"/>
      </w:divBdr>
    </w:div>
    <w:div w:id="568926155">
      <w:bodyDiv w:val="1"/>
      <w:marLeft w:val="0"/>
      <w:marRight w:val="0"/>
      <w:marTop w:val="0"/>
      <w:marBottom w:val="0"/>
      <w:divBdr>
        <w:top w:val="none" w:sz="0" w:space="0" w:color="auto"/>
        <w:left w:val="none" w:sz="0" w:space="0" w:color="auto"/>
        <w:bottom w:val="none" w:sz="0" w:space="0" w:color="auto"/>
        <w:right w:val="none" w:sz="0" w:space="0" w:color="auto"/>
      </w:divBdr>
    </w:div>
    <w:div w:id="569311268">
      <w:bodyDiv w:val="1"/>
      <w:marLeft w:val="0"/>
      <w:marRight w:val="0"/>
      <w:marTop w:val="0"/>
      <w:marBottom w:val="0"/>
      <w:divBdr>
        <w:top w:val="none" w:sz="0" w:space="0" w:color="auto"/>
        <w:left w:val="none" w:sz="0" w:space="0" w:color="auto"/>
        <w:bottom w:val="none" w:sz="0" w:space="0" w:color="auto"/>
        <w:right w:val="none" w:sz="0" w:space="0" w:color="auto"/>
      </w:divBdr>
    </w:div>
    <w:div w:id="569854582">
      <w:bodyDiv w:val="1"/>
      <w:marLeft w:val="0"/>
      <w:marRight w:val="0"/>
      <w:marTop w:val="0"/>
      <w:marBottom w:val="0"/>
      <w:divBdr>
        <w:top w:val="none" w:sz="0" w:space="0" w:color="auto"/>
        <w:left w:val="none" w:sz="0" w:space="0" w:color="auto"/>
        <w:bottom w:val="none" w:sz="0" w:space="0" w:color="auto"/>
        <w:right w:val="none" w:sz="0" w:space="0" w:color="auto"/>
      </w:divBdr>
    </w:div>
    <w:div w:id="570431871">
      <w:bodyDiv w:val="1"/>
      <w:marLeft w:val="0"/>
      <w:marRight w:val="0"/>
      <w:marTop w:val="0"/>
      <w:marBottom w:val="0"/>
      <w:divBdr>
        <w:top w:val="none" w:sz="0" w:space="0" w:color="auto"/>
        <w:left w:val="none" w:sz="0" w:space="0" w:color="auto"/>
        <w:bottom w:val="none" w:sz="0" w:space="0" w:color="auto"/>
        <w:right w:val="none" w:sz="0" w:space="0" w:color="auto"/>
      </w:divBdr>
    </w:div>
    <w:div w:id="570845878">
      <w:bodyDiv w:val="1"/>
      <w:marLeft w:val="0"/>
      <w:marRight w:val="0"/>
      <w:marTop w:val="0"/>
      <w:marBottom w:val="0"/>
      <w:divBdr>
        <w:top w:val="none" w:sz="0" w:space="0" w:color="auto"/>
        <w:left w:val="none" w:sz="0" w:space="0" w:color="auto"/>
        <w:bottom w:val="none" w:sz="0" w:space="0" w:color="auto"/>
        <w:right w:val="none" w:sz="0" w:space="0" w:color="auto"/>
      </w:divBdr>
    </w:div>
    <w:div w:id="571424836">
      <w:bodyDiv w:val="1"/>
      <w:marLeft w:val="0"/>
      <w:marRight w:val="0"/>
      <w:marTop w:val="0"/>
      <w:marBottom w:val="0"/>
      <w:divBdr>
        <w:top w:val="none" w:sz="0" w:space="0" w:color="auto"/>
        <w:left w:val="none" w:sz="0" w:space="0" w:color="auto"/>
        <w:bottom w:val="none" w:sz="0" w:space="0" w:color="auto"/>
        <w:right w:val="none" w:sz="0" w:space="0" w:color="auto"/>
      </w:divBdr>
    </w:div>
    <w:div w:id="571432817">
      <w:bodyDiv w:val="1"/>
      <w:marLeft w:val="0"/>
      <w:marRight w:val="0"/>
      <w:marTop w:val="0"/>
      <w:marBottom w:val="0"/>
      <w:divBdr>
        <w:top w:val="none" w:sz="0" w:space="0" w:color="auto"/>
        <w:left w:val="none" w:sz="0" w:space="0" w:color="auto"/>
        <w:bottom w:val="none" w:sz="0" w:space="0" w:color="auto"/>
        <w:right w:val="none" w:sz="0" w:space="0" w:color="auto"/>
      </w:divBdr>
    </w:div>
    <w:div w:id="571736505">
      <w:bodyDiv w:val="1"/>
      <w:marLeft w:val="0"/>
      <w:marRight w:val="0"/>
      <w:marTop w:val="0"/>
      <w:marBottom w:val="0"/>
      <w:divBdr>
        <w:top w:val="none" w:sz="0" w:space="0" w:color="auto"/>
        <w:left w:val="none" w:sz="0" w:space="0" w:color="auto"/>
        <w:bottom w:val="none" w:sz="0" w:space="0" w:color="auto"/>
        <w:right w:val="none" w:sz="0" w:space="0" w:color="auto"/>
      </w:divBdr>
    </w:div>
    <w:div w:id="572470398">
      <w:bodyDiv w:val="1"/>
      <w:marLeft w:val="0"/>
      <w:marRight w:val="0"/>
      <w:marTop w:val="0"/>
      <w:marBottom w:val="0"/>
      <w:divBdr>
        <w:top w:val="none" w:sz="0" w:space="0" w:color="auto"/>
        <w:left w:val="none" w:sz="0" w:space="0" w:color="auto"/>
        <w:bottom w:val="none" w:sz="0" w:space="0" w:color="auto"/>
        <w:right w:val="none" w:sz="0" w:space="0" w:color="auto"/>
      </w:divBdr>
    </w:div>
    <w:div w:id="573248587">
      <w:bodyDiv w:val="1"/>
      <w:marLeft w:val="0"/>
      <w:marRight w:val="0"/>
      <w:marTop w:val="0"/>
      <w:marBottom w:val="0"/>
      <w:divBdr>
        <w:top w:val="none" w:sz="0" w:space="0" w:color="auto"/>
        <w:left w:val="none" w:sz="0" w:space="0" w:color="auto"/>
        <w:bottom w:val="none" w:sz="0" w:space="0" w:color="auto"/>
        <w:right w:val="none" w:sz="0" w:space="0" w:color="auto"/>
      </w:divBdr>
    </w:div>
    <w:div w:id="573441295">
      <w:bodyDiv w:val="1"/>
      <w:marLeft w:val="0"/>
      <w:marRight w:val="0"/>
      <w:marTop w:val="0"/>
      <w:marBottom w:val="0"/>
      <w:divBdr>
        <w:top w:val="none" w:sz="0" w:space="0" w:color="auto"/>
        <w:left w:val="none" w:sz="0" w:space="0" w:color="auto"/>
        <w:bottom w:val="none" w:sz="0" w:space="0" w:color="auto"/>
        <w:right w:val="none" w:sz="0" w:space="0" w:color="auto"/>
      </w:divBdr>
    </w:div>
    <w:div w:id="573854649">
      <w:bodyDiv w:val="1"/>
      <w:marLeft w:val="0"/>
      <w:marRight w:val="0"/>
      <w:marTop w:val="0"/>
      <w:marBottom w:val="0"/>
      <w:divBdr>
        <w:top w:val="none" w:sz="0" w:space="0" w:color="auto"/>
        <w:left w:val="none" w:sz="0" w:space="0" w:color="auto"/>
        <w:bottom w:val="none" w:sz="0" w:space="0" w:color="auto"/>
        <w:right w:val="none" w:sz="0" w:space="0" w:color="auto"/>
      </w:divBdr>
    </w:div>
    <w:div w:id="574171488">
      <w:bodyDiv w:val="1"/>
      <w:marLeft w:val="0"/>
      <w:marRight w:val="0"/>
      <w:marTop w:val="0"/>
      <w:marBottom w:val="0"/>
      <w:divBdr>
        <w:top w:val="none" w:sz="0" w:space="0" w:color="auto"/>
        <w:left w:val="none" w:sz="0" w:space="0" w:color="auto"/>
        <w:bottom w:val="none" w:sz="0" w:space="0" w:color="auto"/>
        <w:right w:val="none" w:sz="0" w:space="0" w:color="auto"/>
      </w:divBdr>
    </w:div>
    <w:div w:id="574508497">
      <w:bodyDiv w:val="1"/>
      <w:marLeft w:val="0"/>
      <w:marRight w:val="0"/>
      <w:marTop w:val="0"/>
      <w:marBottom w:val="0"/>
      <w:divBdr>
        <w:top w:val="none" w:sz="0" w:space="0" w:color="auto"/>
        <w:left w:val="none" w:sz="0" w:space="0" w:color="auto"/>
        <w:bottom w:val="none" w:sz="0" w:space="0" w:color="auto"/>
        <w:right w:val="none" w:sz="0" w:space="0" w:color="auto"/>
      </w:divBdr>
    </w:div>
    <w:div w:id="574514692">
      <w:bodyDiv w:val="1"/>
      <w:marLeft w:val="0"/>
      <w:marRight w:val="0"/>
      <w:marTop w:val="0"/>
      <w:marBottom w:val="0"/>
      <w:divBdr>
        <w:top w:val="none" w:sz="0" w:space="0" w:color="auto"/>
        <w:left w:val="none" w:sz="0" w:space="0" w:color="auto"/>
        <w:bottom w:val="none" w:sz="0" w:space="0" w:color="auto"/>
        <w:right w:val="none" w:sz="0" w:space="0" w:color="auto"/>
      </w:divBdr>
    </w:div>
    <w:div w:id="574703835">
      <w:bodyDiv w:val="1"/>
      <w:marLeft w:val="0"/>
      <w:marRight w:val="0"/>
      <w:marTop w:val="0"/>
      <w:marBottom w:val="0"/>
      <w:divBdr>
        <w:top w:val="none" w:sz="0" w:space="0" w:color="auto"/>
        <w:left w:val="none" w:sz="0" w:space="0" w:color="auto"/>
        <w:bottom w:val="none" w:sz="0" w:space="0" w:color="auto"/>
        <w:right w:val="none" w:sz="0" w:space="0" w:color="auto"/>
      </w:divBdr>
    </w:div>
    <w:div w:id="575559077">
      <w:bodyDiv w:val="1"/>
      <w:marLeft w:val="0"/>
      <w:marRight w:val="0"/>
      <w:marTop w:val="0"/>
      <w:marBottom w:val="0"/>
      <w:divBdr>
        <w:top w:val="none" w:sz="0" w:space="0" w:color="auto"/>
        <w:left w:val="none" w:sz="0" w:space="0" w:color="auto"/>
        <w:bottom w:val="none" w:sz="0" w:space="0" w:color="auto"/>
        <w:right w:val="none" w:sz="0" w:space="0" w:color="auto"/>
      </w:divBdr>
    </w:div>
    <w:div w:id="576520511">
      <w:bodyDiv w:val="1"/>
      <w:marLeft w:val="0"/>
      <w:marRight w:val="0"/>
      <w:marTop w:val="0"/>
      <w:marBottom w:val="0"/>
      <w:divBdr>
        <w:top w:val="none" w:sz="0" w:space="0" w:color="auto"/>
        <w:left w:val="none" w:sz="0" w:space="0" w:color="auto"/>
        <w:bottom w:val="none" w:sz="0" w:space="0" w:color="auto"/>
        <w:right w:val="none" w:sz="0" w:space="0" w:color="auto"/>
      </w:divBdr>
    </w:div>
    <w:div w:id="578101185">
      <w:bodyDiv w:val="1"/>
      <w:marLeft w:val="0"/>
      <w:marRight w:val="0"/>
      <w:marTop w:val="0"/>
      <w:marBottom w:val="0"/>
      <w:divBdr>
        <w:top w:val="none" w:sz="0" w:space="0" w:color="auto"/>
        <w:left w:val="none" w:sz="0" w:space="0" w:color="auto"/>
        <w:bottom w:val="none" w:sz="0" w:space="0" w:color="auto"/>
        <w:right w:val="none" w:sz="0" w:space="0" w:color="auto"/>
      </w:divBdr>
    </w:div>
    <w:div w:id="579019206">
      <w:bodyDiv w:val="1"/>
      <w:marLeft w:val="0"/>
      <w:marRight w:val="0"/>
      <w:marTop w:val="0"/>
      <w:marBottom w:val="0"/>
      <w:divBdr>
        <w:top w:val="none" w:sz="0" w:space="0" w:color="auto"/>
        <w:left w:val="none" w:sz="0" w:space="0" w:color="auto"/>
        <w:bottom w:val="none" w:sz="0" w:space="0" w:color="auto"/>
        <w:right w:val="none" w:sz="0" w:space="0" w:color="auto"/>
      </w:divBdr>
    </w:div>
    <w:div w:id="579145268">
      <w:bodyDiv w:val="1"/>
      <w:marLeft w:val="0"/>
      <w:marRight w:val="0"/>
      <w:marTop w:val="0"/>
      <w:marBottom w:val="0"/>
      <w:divBdr>
        <w:top w:val="none" w:sz="0" w:space="0" w:color="auto"/>
        <w:left w:val="none" w:sz="0" w:space="0" w:color="auto"/>
        <w:bottom w:val="none" w:sz="0" w:space="0" w:color="auto"/>
        <w:right w:val="none" w:sz="0" w:space="0" w:color="auto"/>
      </w:divBdr>
    </w:div>
    <w:div w:id="580337868">
      <w:bodyDiv w:val="1"/>
      <w:marLeft w:val="0"/>
      <w:marRight w:val="0"/>
      <w:marTop w:val="0"/>
      <w:marBottom w:val="0"/>
      <w:divBdr>
        <w:top w:val="none" w:sz="0" w:space="0" w:color="auto"/>
        <w:left w:val="none" w:sz="0" w:space="0" w:color="auto"/>
        <w:bottom w:val="none" w:sz="0" w:space="0" w:color="auto"/>
        <w:right w:val="none" w:sz="0" w:space="0" w:color="auto"/>
      </w:divBdr>
    </w:div>
    <w:div w:id="581646510">
      <w:bodyDiv w:val="1"/>
      <w:marLeft w:val="0"/>
      <w:marRight w:val="0"/>
      <w:marTop w:val="0"/>
      <w:marBottom w:val="0"/>
      <w:divBdr>
        <w:top w:val="none" w:sz="0" w:space="0" w:color="auto"/>
        <w:left w:val="none" w:sz="0" w:space="0" w:color="auto"/>
        <w:bottom w:val="none" w:sz="0" w:space="0" w:color="auto"/>
        <w:right w:val="none" w:sz="0" w:space="0" w:color="auto"/>
      </w:divBdr>
    </w:div>
    <w:div w:id="582178106">
      <w:bodyDiv w:val="1"/>
      <w:marLeft w:val="0"/>
      <w:marRight w:val="0"/>
      <w:marTop w:val="0"/>
      <w:marBottom w:val="0"/>
      <w:divBdr>
        <w:top w:val="none" w:sz="0" w:space="0" w:color="auto"/>
        <w:left w:val="none" w:sz="0" w:space="0" w:color="auto"/>
        <w:bottom w:val="none" w:sz="0" w:space="0" w:color="auto"/>
        <w:right w:val="none" w:sz="0" w:space="0" w:color="auto"/>
      </w:divBdr>
    </w:div>
    <w:div w:id="585378528">
      <w:bodyDiv w:val="1"/>
      <w:marLeft w:val="0"/>
      <w:marRight w:val="0"/>
      <w:marTop w:val="0"/>
      <w:marBottom w:val="0"/>
      <w:divBdr>
        <w:top w:val="none" w:sz="0" w:space="0" w:color="auto"/>
        <w:left w:val="none" w:sz="0" w:space="0" w:color="auto"/>
        <w:bottom w:val="none" w:sz="0" w:space="0" w:color="auto"/>
        <w:right w:val="none" w:sz="0" w:space="0" w:color="auto"/>
      </w:divBdr>
    </w:div>
    <w:div w:id="586229220">
      <w:bodyDiv w:val="1"/>
      <w:marLeft w:val="0"/>
      <w:marRight w:val="0"/>
      <w:marTop w:val="0"/>
      <w:marBottom w:val="0"/>
      <w:divBdr>
        <w:top w:val="none" w:sz="0" w:space="0" w:color="auto"/>
        <w:left w:val="none" w:sz="0" w:space="0" w:color="auto"/>
        <w:bottom w:val="none" w:sz="0" w:space="0" w:color="auto"/>
        <w:right w:val="none" w:sz="0" w:space="0" w:color="auto"/>
      </w:divBdr>
    </w:div>
    <w:div w:id="586619104">
      <w:bodyDiv w:val="1"/>
      <w:marLeft w:val="0"/>
      <w:marRight w:val="0"/>
      <w:marTop w:val="0"/>
      <w:marBottom w:val="0"/>
      <w:divBdr>
        <w:top w:val="none" w:sz="0" w:space="0" w:color="auto"/>
        <w:left w:val="none" w:sz="0" w:space="0" w:color="auto"/>
        <w:bottom w:val="none" w:sz="0" w:space="0" w:color="auto"/>
        <w:right w:val="none" w:sz="0" w:space="0" w:color="auto"/>
      </w:divBdr>
    </w:div>
    <w:div w:id="586957627">
      <w:bodyDiv w:val="1"/>
      <w:marLeft w:val="0"/>
      <w:marRight w:val="0"/>
      <w:marTop w:val="0"/>
      <w:marBottom w:val="0"/>
      <w:divBdr>
        <w:top w:val="none" w:sz="0" w:space="0" w:color="auto"/>
        <w:left w:val="none" w:sz="0" w:space="0" w:color="auto"/>
        <w:bottom w:val="none" w:sz="0" w:space="0" w:color="auto"/>
        <w:right w:val="none" w:sz="0" w:space="0" w:color="auto"/>
      </w:divBdr>
    </w:div>
    <w:div w:id="588389706">
      <w:bodyDiv w:val="1"/>
      <w:marLeft w:val="0"/>
      <w:marRight w:val="0"/>
      <w:marTop w:val="0"/>
      <w:marBottom w:val="0"/>
      <w:divBdr>
        <w:top w:val="none" w:sz="0" w:space="0" w:color="auto"/>
        <w:left w:val="none" w:sz="0" w:space="0" w:color="auto"/>
        <w:bottom w:val="none" w:sz="0" w:space="0" w:color="auto"/>
        <w:right w:val="none" w:sz="0" w:space="0" w:color="auto"/>
      </w:divBdr>
    </w:div>
    <w:div w:id="588587887">
      <w:bodyDiv w:val="1"/>
      <w:marLeft w:val="0"/>
      <w:marRight w:val="0"/>
      <w:marTop w:val="0"/>
      <w:marBottom w:val="0"/>
      <w:divBdr>
        <w:top w:val="none" w:sz="0" w:space="0" w:color="auto"/>
        <w:left w:val="none" w:sz="0" w:space="0" w:color="auto"/>
        <w:bottom w:val="none" w:sz="0" w:space="0" w:color="auto"/>
        <w:right w:val="none" w:sz="0" w:space="0" w:color="auto"/>
      </w:divBdr>
    </w:div>
    <w:div w:id="588999367">
      <w:bodyDiv w:val="1"/>
      <w:marLeft w:val="0"/>
      <w:marRight w:val="0"/>
      <w:marTop w:val="0"/>
      <w:marBottom w:val="0"/>
      <w:divBdr>
        <w:top w:val="none" w:sz="0" w:space="0" w:color="auto"/>
        <w:left w:val="none" w:sz="0" w:space="0" w:color="auto"/>
        <w:bottom w:val="none" w:sz="0" w:space="0" w:color="auto"/>
        <w:right w:val="none" w:sz="0" w:space="0" w:color="auto"/>
      </w:divBdr>
    </w:div>
    <w:div w:id="590435667">
      <w:bodyDiv w:val="1"/>
      <w:marLeft w:val="0"/>
      <w:marRight w:val="0"/>
      <w:marTop w:val="0"/>
      <w:marBottom w:val="0"/>
      <w:divBdr>
        <w:top w:val="none" w:sz="0" w:space="0" w:color="auto"/>
        <w:left w:val="none" w:sz="0" w:space="0" w:color="auto"/>
        <w:bottom w:val="none" w:sz="0" w:space="0" w:color="auto"/>
        <w:right w:val="none" w:sz="0" w:space="0" w:color="auto"/>
      </w:divBdr>
    </w:div>
    <w:div w:id="590742581">
      <w:bodyDiv w:val="1"/>
      <w:marLeft w:val="0"/>
      <w:marRight w:val="0"/>
      <w:marTop w:val="0"/>
      <w:marBottom w:val="0"/>
      <w:divBdr>
        <w:top w:val="none" w:sz="0" w:space="0" w:color="auto"/>
        <w:left w:val="none" w:sz="0" w:space="0" w:color="auto"/>
        <w:bottom w:val="none" w:sz="0" w:space="0" w:color="auto"/>
        <w:right w:val="none" w:sz="0" w:space="0" w:color="auto"/>
      </w:divBdr>
    </w:div>
    <w:div w:id="592251135">
      <w:bodyDiv w:val="1"/>
      <w:marLeft w:val="0"/>
      <w:marRight w:val="0"/>
      <w:marTop w:val="0"/>
      <w:marBottom w:val="0"/>
      <w:divBdr>
        <w:top w:val="none" w:sz="0" w:space="0" w:color="auto"/>
        <w:left w:val="none" w:sz="0" w:space="0" w:color="auto"/>
        <w:bottom w:val="none" w:sz="0" w:space="0" w:color="auto"/>
        <w:right w:val="none" w:sz="0" w:space="0" w:color="auto"/>
      </w:divBdr>
    </w:div>
    <w:div w:id="593708903">
      <w:bodyDiv w:val="1"/>
      <w:marLeft w:val="0"/>
      <w:marRight w:val="0"/>
      <w:marTop w:val="0"/>
      <w:marBottom w:val="0"/>
      <w:divBdr>
        <w:top w:val="none" w:sz="0" w:space="0" w:color="auto"/>
        <w:left w:val="none" w:sz="0" w:space="0" w:color="auto"/>
        <w:bottom w:val="none" w:sz="0" w:space="0" w:color="auto"/>
        <w:right w:val="none" w:sz="0" w:space="0" w:color="auto"/>
      </w:divBdr>
      <w:divsChild>
        <w:div w:id="26224055">
          <w:marLeft w:val="0"/>
          <w:marRight w:val="0"/>
          <w:marTop w:val="0"/>
          <w:marBottom w:val="0"/>
          <w:divBdr>
            <w:top w:val="none" w:sz="0" w:space="0" w:color="auto"/>
            <w:left w:val="none" w:sz="0" w:space="0" w:color="auto"/>
            <w:bottom w:val="none" w:sz="0" w:space="0" w:color="auto"/>
            <w:right w:val="none" w:sz="0" w:space="0" w:color="auto"/>
          </w:divBdr>
        </w:div>
        <w:div w:id="32846468">
          <w:marLeft w:val="0"/>
          <w:marRight w:val="0"/>
          <w:marTop w:val="0"/>
          <w:marBottom w:val="0"/>
          <w:divBdr>
            <w:top w:val="none" w:sz="0" w:space="0" w:color="auto"/>
            <w:left w:val="none" w:sz="0" w:space="0" w:color="auto"/>
            <w:bottom w:val="none" w:sz="0" w:space="0" w:color="auto"/>
            <w:right w:val="none" w:sz="0" w:space="0" w:color="auto"/>
          </w:divBdr>
        </w:div>
        <w:div w:id="45417957">
          <w:marLeft w:val="0"/>
          <w:marRight w:val="0"/>
          <w:marTop w:val="0"/>
          <w:marBottom w:val="0"/>
          <w:divBdr>
            <w:top w:val="none" w:sz="0" w:space="0" w:color="auto"/>
            <w:left w:val="none" w:sz="0" w:space="0" w:color="auto"/>
            <w:bottom w:val="none" w:sz="0" w:space="0" w:color="auto"/>
            <w:right w:val="none" w:sz="0" w:space="0" w:color="auto"/>
          </w:divBdr>
        </w:div>
        <w:div w:id="70395453">
          <w:marLeft w:val="0"/>
          <w:marRight w:val="0"/>
          <w:marTop w:val="0"/>
          <w:marBottom w:val="0"/>
          <w:divBdr>
            <w:top w:val="none" w:sz="0" w:space="0" w:color="auto"/>
            <w:left w:val="none" w:sz="0" w:space="0" w:color="auto"/>
            <w:bottom w:val="none" w:sz="0" w:space="0" w:color="auto"/>
            <w:right w:val="none" w:sz="0" w:space="0" w:color="auto"/>
          </w:divBdr>
        </w:div>
        <w:div w:id="387344232">
          <w:marLeft w:val="0"/>
          <w:marRight w:val="0"/>
          <w:marTop w:val="0"/>
          <w:marBottom w:val="0"/>
          <w:divBdr>
            <w:top w:val="none" w:sz="0" w:space="0" w:color="auto"/>
            <w:left w:val="none" w:sz="0" w:space="0" w:color="auto"/>
            <w:bottom w:val="none" w:sz="0" w:space="0" w:color="auto"/>
            <w:right w:val="none" w:sz="0" w:space="0" w:color="auto"/>
          </w:divBdr>
        </w:div>
        <w:div w:id="574511338">
          <w:marLeft w:val="0"/>
          <w:marRight w:val="0"/>
          <w:marTop w:val="0"/>
          <w:marBottom w:val="0"/>
          <w:divBdr>
            <w:top w:val="none" w:sz="0" w:space="0" w:color="auto"/>
            <w:left w:val="none" w:sz="0" w:space="0" w:color="auto"/>
            <w:bottom w:val="none" w:sz="0" w:space="0" w:color="auto"/>
            <w:right w:val="none" w:sz="0" w:space="0" w:color="auto"/>
          </w:divBdr>
        </w:div>
        <w:div w:id="656300279">
          <w:marLeft w:val="0"/>
          <w:marRight w:val="0"/>
          <w:marTop w:val="0"/>
          <w:marBottom w:val="0"/>
          <w:divBdr>
            <w:top w:val="none" w:sz="0" w:space="0" w:color="auto"/>
            <w:left w:val="none" w:sz="0" w:space="0" w:color="auto"/>
            <w:bottom w:val="none" w:sz="0" w:space="0" w:color="auto"/>
            <w:right w:val="none" w:sz="0" w:space="0" w:color="auto"/>
          </w:divBdr>
        </w:div>
        <w:div w:id="747920977">
          <w:marLeft w:val="0"/>
          <w:marRight w:val="0"/>
          <w:marTop w:val="0"/>
          <w:marBottom w:val="0"/>
          <w:divBdr>
            <w:top w:val="none" w:sz="0" w:space="0" w:color="auto"/>
            <w:left w:val="none" w:sz="0" w:space="0" w:color="auto"/>
            <w:bottom w:val="none" w:sz="0" w:space="0" w:color="auto"/>
            <w:right w:val="none" w:sz="0" w:space="0" w:color="auto"/>
          </w:divBdr>
        </w:div>
        <w:div w:id="984434718">
          <w:marLeft w:val="0"/>
          <w:marRight w:val="0"/>
          <w:marTop w:val="0"/>
          <w:marBottom w:val="0"/>
          <w:divBdr>
            <w:top w:val="none" w:sz="0" w:space="0" w:color="auto"/>
            <w:left w:val="none" w:sz="0" w:space="0" w:color="auto"/>
            <w:bottom w:val="none" w:sz="0" w:space="0" w:color="auto"/>
            <w:right w:val="none" w:sz="0" w:space="0" w:color="auto"/>
          </w:divBdr>
        </w:div>
        <w:div w:id="1315181025">
          <w:marLeft w:val="0"/>
          <w:marRight w:val="0"/>
          <w:marTop w:val="0"/>
          <w:marBottom w:val="0"/>
          <w:divBdr>
            <w:top w:val="none" w:sz="0" w:space="0" w:color="auto"/>
            <w:left w:val="none" w:sz="0" w:space="0" w:color="auto"/>
            <w:bottom w:val="none" w:sz="0" w:space="0" w:color="auto"/>
            <w:right w:val="none" w:sz="0" w:space="0" w:color="auto"/>
          </w:divBdr>
        </w:div>
        <w:div w:id="1498957690">
          <w:marLeft w:val="0"/>
          <w:marRight w:val="0"/>
          <w:marTop w:val="0"/>
          <w:marBottom w:val="0"/>
          <w:divBdr>
            <w:top w:val="none" w:sz="0" w:space="0" w:color="auto"/>
            <w:left w:val="none" w:sz="0" w:space="0" w:color="auto"/>
            <w:bottom w:val="none" w:sz="0" w:space="0" w:color="auto"/>
            <w:right w:val="none" w:sz="0" w:space="0" w:color="auto"/>
          </w:divBdr>
        </w:div>
        <w:div w:id="1678389040">
          <w:marLeft w:val="0"/>
          <w:marRight w:val="0"/>
          <w:marTop w:val="0"/>
          <w:marBottom w:val="0"/>
          <w:divBdr>
            <w:top w:val="none" w:sz="0" w:space="0" w:color="auto"/>
            <w:left w:val="none" w:sz="0" w:space="0" w:color="auto"/>
            <w:bottom w:val="none" w:sz="0" w:space="0" w:color="auto"/>
            <w:right w:val="none" w:sz="0" w:space="0" w:color="auto"/>
          </w:divBdr>
        </w:div>
        <w:div w:id="1935162399">
          <w:marLeft w:val="0"/>
          <w:marRight w:val="0"/>
          <w:marTop w:val="0"/>
          <w:marBottom w:val="0"/>
          <w:divBdr>
            <w:top w:val="none" w:sz="0" w:space="0" w:color="auto"/>
            <w:left w:val="none" w:sz="0" w:space="0" w:color="auto"/>
            <w:bottom w:val="none" w:sz="0" w:space="0" w:color="auto"/>
            <w:right w:val="none" w:sz="0" w:space="0" w:color="auto"/>
          </w:divBdr>
        </w:div>
        <w:div w:id="2025664399">
          <w:marLeft w:val="0"/>
          <w:marRight w:val="0"/>
          <w:marTop w:val="0"/>
          <w:marBottom w:val="0"/>
          <w:divBdr>
            <w:top w:val="none" w:sz="0" w:space="0" w:color="auto"/>
            <w:left w:val="none" w:sz="0" w:space="0" w:color="auto"/>
            <w:bottom w:val="none" w:sz="0" w:space="0" w:color="auto"/>
            <w:right w:val="none" w:sz="0" w:space="0" w:color="auto"/>
          </w:divBdr>
        </w:div>
        <w:div w:id="2054036465">
          <w:marLeft w:val="0"/>
          <w:marRight w:val="0"/>
          <w:marTop w:val="0"/>
          <w:marBottom w:val="0"/>
          <w:divBdr>
            <w:top w:val="none" w:sz="0" w:space="0" w:color="auto"/>
            <w:left w:val="none" w:sz="0" w:space="0" w:color="auto"/>
            <w:bottom w:val="none" w:sz="0" w:space="0" w:color="auto"/>
            <w:right w:val="none" w:sz="0" w:space="0" w:color="auto"/>
          </w:divBdr>
        </w:div>
      </w:divsChild>
    </w:div>
    <w:div w:id="595556020">
      <w:bodyDiv w:val="1"/>
      <w:marLeft w:val="0"/>
      <w:marRight w:val="0"/>
      <w:marTop w:val="0"/>
      <w:marBottom w:val="0"/>
      <w:divBdr>
        <w:top w:val="none" w:sz="0" w:space="0" w:color="auto"/>
        <w:left w:val="none" w:sz="0" w:space="0" w:color="auto"/>
        <w:bottom w:val="none" w:sz="0" w:space="0" w:color="auto"/>
        <w:right w:val="none" w:sz="0" w:space="0" w:color="auto"/>
      </w:divBdr>
    </w:div>
    <w:div w:id="595595789">
      <w:bodyDiv w:val="1"/>
      <w:marLeft w:val="0"/>
      <w:marRight w:val="0"/>
      <w:marTop w:val="0"/>
      <w:marBottom w:val="0"/>
      <w:divBdr>
        <w:top w:val="none" w:sz="0" w:space="0" w:color="auto"/>
        <w:left w:val="none" w:sz="0" w:space="0" w:color="auto"/>
        <w:bottom w:val="none" w:sz="0" w:space="0" w:color="auto"/>
        <w:right w:val="none" w:sz="0" w:space="0" w:color="auto"/>
      </w:divBdr>
    </w:div>
    <w:div w:id="596905073">
      <w:bodyDiv w:val="1"/>
      <w:marLeft w:val="0"/>
      <w:marRight w:val="0"/>
      <w:marTop w:val="0"/>
      <w:marBottom w:val="0"/>
      <w:divBdr>
        <w:top w:val="none" w:sz="0" w:space="0" w:color="auto"/>
        <w:left w:val="none" w:sz="0" w:space="0" w:color="auto"/>
        <w:bottom w:val="none" w:sz="0" w:space="0" w:color="auto"/>
        <w:right w:val="none" w:sz="0" w:space="0" w:color="auto"/>
      </w:divBdr>
    </w:div>
    <w:div w:id="597373342">
      <w:bodyDiv w:val="1"/>
      <w:marLeft w:val="0"/>
      <w:marRight w:val="0"/>
      <w:marTop w:val="0"/>
      <w:marBottom w:val="0"/>
      <w:divBdr>
        <w:top w:val="none" w:sz="0" w:space="0" w:color="auto"/>
        <w:left w:val="none" w:sz="0" w:space="0" w:color="auto"/>
        <w:bottom w:val="none" w:sz="0" w:space="0" w:color="auto"/>
        <w:right w:val="none" w:sz="0" w:space="0" w:color="auto"/>
      </w:divBdr>
    </w:div>
    <w:div w:id="597759304">
      <w:bodyDiv w:val="1"/>
      <w:marLeft w:val="0"/>
      <w:marRight w:val="0"/>
      <w:marTop w:val="0"/>
      <w:marBottom w:val="0"/>
      <w:divBdr>
        <w:top w:val="none" w:sz="0" w:space="0" w:color="auto"/>
        <w:left w:val="none" w:sz="0" w:space="0" w:color="auto"/>
        <w:bottom w:val="none" w:sz="0" w:space="0" w:color="auto"/>
        <w:right w:val="none" w:sz="0" w:space="0" w:color="auto"/>
      </w:divBdr>
    </w:div>
    <w:div w:id="597982920">
      <w:bodyDiv w:val="1"/>
      <w:marLeft w:val="0"/>
      <w:marRight w:val="0"/>
      <w:marTop w:val="0"/>
      <w:marBottom w:val="0"/>
      <w:divBdr>
        <w:top w:val="none" w:sz="0" w:space="0" w:color="auto"/>
        <w:left w:val="none" w:sz="0" w:space="0" w:color="auto"/>
        <w:bottom w:val="none" w:sz="0" w:space="0" w:color="auto"/>
        <w:right w:val="none" w:sz="0" w:space="0" w:color="auto"/>
      </w:divBdr>
    </w:div>
    <w:div w:id="598097371">
      <w:bodyDiv w:val="1"/>
      <w:marLeft w:val="0"/>
      <w:marRight w:val="0"/>
      <w:marTop w:val="0"/>
      <w:marBottom w:val="0"/>
      <w:divBdr>
        <w:top w:val="none" w:sz="0" w:space="0" w:color="auto"/>
        <w:left w:val="none" w:sz="0" w:space="0" w:color="auto"/>
        <w:bottom w:val="none" w:sz="0" w:space="0" w:color="auto"/>
        <w:right w:val="none" w:sz="0" w:space="0" w:color="auto"/>
      </w:divBdr>
    </w:div>
    <w:div w:id="598947682">
      <w:bodyDiv w:val="1"/>
      <w:marLeft w:val="0"/>
      <w:marRight w:val="0"/>
      <w:marTop w:val="0"/>
      <w:marBottom w:val="0"/>
      <w:divBdr>
        <w:top w:val="none" w:sz="0" w:space="0" w:color="auto"/>
        <w:left w:val="none" w:sz="0" w:space="0" w:color="auto"/>
        <w:bottom w:val="none" w:sz="0" w:space="0" w:color="auto"/>
        <w:right w:val="none" w:sz="0" w:space="0" w:color="auto"/>
      </w:divBdr>
    </w:div>
    <w:div w:id="599022672">
      <w:bodyDiv w:val="1"/>
      <w:marLeft w:val="0"/>
      <w:marRight w:val="0"/>
      <w:marTop w:val="0"/>
      <w:marBottom w:val="0"/>
      <w:divBdr>
        <w:top w:val="none" w:sz="0" w:space="0" w:color="auto"/>
        <w:left w:val="none" w:sz="0" w:space="0" w:color="auto"/>
        <w:bottom w:val="none" w:sz="0" w:space="0" w:color="auto"/>
        <w:right w:val="none" w:sz="0" w:space="0" w:color="auto"/>
      </w:divBdr>
    </w:div>
    <w:div w:id="599601358">
      <w:bodyDiv w:val="1"/>
      <w:marLeft w:val="0"/>
      <w:marRight w:val="0"/>
      <w:marTop w:val="0"/>
      <w:marBottom w:val="0"/>
      <w:divBdr>
        <w:top w:val="none" w:sz="0" w:space="0" w:color="auto"/>
        <w:left w:val="none" w:sz="0" w:space="0" w:color="auto"/>
        <w:bottom w:val="none" w:sz="0" w:space="0" w:color="auto"/>
        <w:right w:val="none" w:sz="0" w:space="0" w:color="auto"/>
      </w:divBdr>
    </w:div>
    <w:div w:id="599993004">
      <w:bodyDiv w:val="1"/>
      <w:marLeft w:val="0"/>
      <w:marRight w:val="0"/>
      <w:marTop w:val="0"/>
      <w:marBottom w:val="0"/>
      <w:divBdr>
        <w:top w:val="none" w:sz="0" w:space="0" w:color="auto"/>
        <w:left w:val="none" w:sz="0" w:space="0" w:color="auto"/>
        <w:bottom w:val="none" w:sz="0" w:space="0" w:color="auto"/>
        <w:right w:val="none" w:sz="0" w:space="0" w:color="auto"/>
      </w:divBdr>
    </w:div>
    <w:div w:id="600066882">
      <w:bodyDiv w:val="1"/>
      <w:marLeft w:val="0"/>
      <w:marRight w:val="0"/>
      <w:marTop w:val="0"/>
      <w:marBottom w:val="0"/>
      <w:divBdr>
        <w:top w:val="none" w:sz="0" w:space="0" w:color="auto"/>
        <w:left w:val="none" w:sz="0" w:space="0" w:color="auto"/>
        <w:bottom w:val="none" w:sz="0" w:space="0" w:color="auto"/>
        <w:right w:val="none" w:sz="0" w:space="0" w:color="auto"/>
      </w:divBdr>
    </w:div>
    <w:div w:id="601034684">
      <w:bodyDiv w:val="1"/>
      <w:marLeft w:val="0"/>
      <w:marRight w:val="0"/>
      <w:marTop w:val="0"/>
      <w:marBottom w:val="0"/>
      <w:divBdr>
        <w:top w:val="none" w:sz="0" w:space="0" w:color="auto"/>
        <w:left w:val="none" w:sz="0" w:space="0" w:color="auto"/>
        <w:bottom w:val="none" w:sz="0" w:space="0" w:color="auto"/>
        <w:right w:val="none" w:sz="0" w:space="0" w:color="auto"/>
      </w:divBdr>
    </w:div>
    <w:div w:id="601500874">
      <w:bodyDiv w:val="1"/>
      <w:marLeft w:val="0"/>
      <w:marRight w:val="0"/>
      <w:marTop w:val="0"/>
      <w:marBottom w:val="0"/>
      <w:divBdr>
        <w:top w:val="none" w:sz="0" w:space="0" w:color="auto"/>
        <w:left w:val="none" w:sz="0" w:space="0" w:color="auto"/>
        <w:bottom w:val="none" w:sz="0" w:space="0" w:color="auto"/>
        <w:right w:val="none" w:sz="0" w:space="0" w:color="auto"/>
      </w:divBdr>
    </w:div>
    <w:div w:id="601957887">
      <w:bodyDiv w:val="1"/>
      <w:marLeft w:val="0"/>
      <w:marRight w:val="0"/>
      <w:marTop w:val="0"/>
      <w:marBottom w:val="0"/>
      <w:divBdr>
        <w:top w:val="none" w:sz="0" w:space="0" w:color="auto"/>
        <w:left w:val="none" w:sz="0" w:space="0" w:color="auto"/>
        <w:bottom w:val="none" w:sz="0" w:space="0" w:color="auto"/>
        <w:right w:val="none" w:sz="0" w:space="0" w:color="auto"/>
      </w:divBdr>
    </w:div>
    <w:div w:id="602036875">
      <w:bodyDiv w:val="1"/>
      <w:marLeft w:val="0"/>
      <w:marRight w:val="0"/>
      <w:marTop w:val="0"/>
      <w:marBottom w:val="0"/>
      <w:divBdr>
        <w:top w:val="none" w:sz="0" w:space="0" w:color="auto"/>
        <w:left w:val="none" w:sz="0" w:space="0" w:color="auto"/>
        <w:bottom w:val="none" w:sz="0" w:space="0" w:color="auto"/>
        <w:right w:val="none" w:sz="0" w:space="0" w:color="auto"/>
      </w:divBdr>
    </w:div>
    <w:div w:id="603195072">
      <w:bodyDiv w:val="1"/>
      <w:marLeft w:val="0"/>
      <w:marRight w:val="0"/>
      <w:marTop w:val="0"/>
      <w:marBottom w:val="0"/>
      <w:divBdr>
        <w:top w:val="none" w:sz="0" w:space="0" w:color="auto"/>
        <w:left w:val="none" w:sz="0" w:space="0" w:color="auto"/>
        <w:bottom w:val="none" w:sz="0" w:space="0" w:color="auto"/>
        <w:right w:val="none" w:sz="0" w:space="0" w:color="auto"/>
      </w:divBdr>
    </w:div>
    <w:div w:id="604071985">
      <w:bodyDiv w:val="1"/>
      <w:marLeft w:val="0"/>
      <w:marRight w:val="0"/>
      <w:marTop w:val="0"/>
      <w:marBottom w:val="0"/>
      <w:divBdr>
        <w:top w:val="none" w:sz="0" w:space="0" w:color="auto"/>
        <w:left w:val="none" w:sz="0" w:space="0" w:color="auto"/>
        <w:bottom w:val="none" w:sz="0" w:space="0" w:color="auto"/>
        <w:right w:val="none" w:sz="0" w:space="0" w:color="auto"/>
      </w:divBdr>
    </w:div>
    <w:div w:id="604113726">
      <w:bodyDiv w:val="1"/>
      <w:marLeft w:val="0"/>
      <w:marRight w:val="0"/>
      <w:marTop w:val="0"/>
      <w:marBottom w:val="0"/>
      <w:divBdr>
        <w:top w:val="none" w:sz="0" w:space="0" w:color="auto"/>
        <w:left w:val="none" w:sz="0" w:space="0" w:color="auto"/>
        <w:bottom w:val="none" w:sz="0" w:space="0" w:color="auto"/>
        <w:right w:val="none" w:sz="0" w:space="0" w:color="auto"/>
      </w:divBdr>
    </w:div>
    <w:div w:id="605888301">
      <w:bodyDiv w:val="1"/>
      <w:marLeft w:val="0"/>
      <w:marRight w:val="0"/>
      <w:marTop w:val="0"/>
      <w:marBottom w:val="0"/>
      <w:divBdr>
        <w:top w:val="none" w:sz="0" w:space="0" w:color="auto"/>
        <w:left w:val="none" w:sz="0" w:space="0" w:color="auto"/>
        <w:bottom w:val="none" w:sz="0" w:space="0" w:color="auto"/>
        <w:right w:val="none" w:sz="0" w:space="0" w:color="auto"/>
      </w:divBdr>
    </w:div>
    <w:div w:id="606037858">
      <w:bodyDiv w:val="1"/>
      <w:marLeft w:val="0"/>
      <w:marRight w:val="0"/>
      <w:marTop w:val="0"/>
      <w:marBottom w:val="0"/>
      <w:divBdr>
        <w:top w:val="none" w:sz="0" w:space="0" w:color="auto"/>
        <w:left w:val="none" w:sz="0" w:space="0" w:color="auto"/>
        <w:bottom w:val="none" w:sz="0" w:space="0" w:color="auto"/>
        <w:right w:val="none" w:sz="0" w:space="0" w:color="auto"/>
      </w:divBdr>
    </w:div>
    <w:div w:id="606497891">
      <w:bodyDiv w:val="1"/>
      <w:marLeft w:val="0"/>
      <w:marRight w:val="0"/>
      <w:marTop w:val="0"/>
      <w:marBottom w:val="0"/>
      <w:divBdr>
        <w:top w:val="none" w:sz="0" w:space="0" w:color="auto"/>
        <w:left w:val="none" w:sz="0" w:space="0" w:color="auto"/>
        <w:bottom w:val="none" w:sz="0" w:space="0" w:color="auto"/>
        <w:right w:val="none" w:sz="0" w:space="0" w:color="auto"/>
      </w:divBdr>
    </w:div>
    <w:div w:id="606893424">
      <w:bodyDiv w:val="1"/>
      <w:marLeft w:val="0"/>
      <w:marRight w:val="0"/>
      <w:marTop w:val="0"/>
      <w:marBottom w:val="0"/>
      <w:divBdr>
        <w:top w:val="none" w:sz="0" w:space="0" w:color="auto"/>
        <w:left w:val="none" w:sz="0" w:space="0" w:color="auto"/>
        <w:bottom w:val="none" w:sz="0" w:space="0" w:color="auto"/>
        <w:right w:val="none" w:sz="0" w:space="0" w:color="auto"/>
      </w:divBdr>
    </w:div>
    <w:div w:id="607852072">
      <w:bodyDiv w:val="1"/>
      <w:marLeft w:val="0"/>
      <w:marRight w:val="0"/>
      <w:marTop w:val="0"/>
      <w:marBottom w:val="0"/>
      <w:divBdr>
        <w:top w:val="none" w:sz="0" w:space="0" w:color="auto"/>
        <w:left w:val="none" w:sz="0" w:space="0" w:color="auto"/>
        <w:bottom w:val="none" w:sz="0" w:space="0" w:color="auto"/>
        <w:right w:val="none" w:sz="0" w:space="0" w:color="auto"/>
      </w:divBdr>
    </w:div>
    <w:div w:id="607930524">
      <w:bodyDiv w:val="1"/>
      <w:marLeft w:val="0"/>
      <w:marRight w:val="0"/>
      <w:marTop w:val="0"/>
      <w:marBottom w:val="0"/>
      <w:divBdr>
        <w:top w:val="none" w:sz="0" w:space="0" w:color="auto"/>
        <w:left w:val="none" w:sz="0" w:space="0" w:color="auto"/>
        <w:bottom w:val="none" w:sz="0" w:space="0" w:color="auto"/>
        <w:right w:val="none" w:sz="0" w:space="0" w:color="auto"/>
      </w:divBdr>
    </w:div>
    <w:div w:id="609748256">
      <w:bodyDiv w:val="1"/>
      <w:marLeft w:val="0"/>
      <w:marRight w:val="0"/>
      <w:marTop w:val="0"/>
      <w:marBottom w:val="0"/>
      <w:divBdr>
        <w:top w:val="none" w:sz="0" w:space="0" w:color="auto"/>
        <w:left w:val="none" w:sz="0" w:space="0" w:color="auto"/>
        <w:bottom w:val="none" w:sz="0" w:space="0" w:color="auto"/>
        <w:right w:val="none" w:sz="0" w:space="0" w:color="auto"/>
      </w:divBdr>
    </w:div>
    <w:div w:id="609775050">
      <w:bodyDiv w:val="1"/>
      <w:marLeft w:val="0"/>
      <w:marRight w:val="0"/>
      <w:marTop w:val="0"/>
      <w:marBottom w:val="0"/>
      <w:divBdr>
        <w:top w:val="none" w:sz="0" w:space="0" w:color="auto"/>
        <w:left w:val="none" w:sz="0" w:space="0" w:color="auto"/>
        <w:bottom w:val="none" w:sz="0" w:space="0" w:color="auto"/>
        <w:right w:val="none" w:sz="0" w:space="0" w:color="auto"/>
      </w:divBdr>
    </w:div>
    <w:div w:id="610167895">
      <w:bodyDiv w:val="1"/>
      <w:marLeft w:val="0"/>
      <w:marRight w:val="0"/>
      <w:marTop w:val="0"/>
      <w:marBottom w:val="0"/>
      <w:divBdr>
        <w:top w:val="none" w:sz="0" w:space="0" w:color="auto"/>
        <w:left w:val="none" w:sz="0" w:space="0" w:color="auto"/>
        <w:bottom w:val="none" w:sz="0" w:space="0" w:color="auto"/>
        <w:right w:val="none" w:sz="0" w:space="0" w:color="auto"/>
      </w:divBdr>
    </w:div>
    <w:div w:id="610743760">
      <w:bodyDiv w:val="1"/>
      <w:marLeft w:val="0"/>
      <w:marRight w:val="0"/>
      <w:marTop w:val="0"/>
      <w:marBottom w:val="0"/>
      <w:divBdr>
        <w:top w:val="none" w:sz="0" w:space="0" w:color="auto"/>
        <w:left w:val="none" w:sz="0" w:space="0" w:color="auto"/>
        <w:bottom w:val="none" w:sz="0" w:space="0" w:color="auto"/>
        <w:right w:val="none" w:sz="0" w:space="0" w:color="auto"/>
      </w:divBdr>
    </w:div>
    <w:div w:id="610745386">
      <w:bodyDiv w:val="1"/>
      <w:marLeft w:val="0"/>
      <w:marRight w:val="0"/>
      <w:marTop w:val="0"/>
      <w:marBottom w:val="0"/>
      <w:divBdr>
        <w:top w:val="none" w:sz="0" w:space="0" w:color="auto"/>
        <w:left w:val="none" w:sz="0" w:space="0" w:color="auto"/>
        <w:bottom w:val="none" w:sz="0" w:space="0" w:color="auto"/>
        <w:right w:val="none" w:sz="0" w:space="0" w:color="auto"/>
      </w:divBdr>
    </w:div>
    <w:div w:id="611402820">
      <w:bodyDiv w:val="1"/>
      <w:marLeft w:val="0"/>
      <w:marRight w:val="0"/>
      <w:marTop w:val="0"/>
      <w:marBottom w:val="0"/>
      <w:divBdr>
        <w:top w:val="none" w:sz="0" w:space="0" w:color="auto"/>
        <w:left w:val="none" w:sz="0" w:space="0" w:color="auto"/>
        <w:bottom w:val="none" w:sz="0" w:space="0" w:color="auto"/>
        <w:right w:val="none" w:sz="0" w:space="0" w:color="auto"/>
      </w:divBdr>
    </w:div>
    <w:div w:id="612053010">
      <w:bodyDiv w:val="1"/>
      <w:marLeft w:val="0"/>
      <w:marRight w:val="0"/>
      <w:marTop w:val="0"/>
      <w:marBottom w:val="0"/>
      <w:divBdr>
        <w:top w:val="none" w:sz="0" w:space="0" w:color="auto"/>
        <w:left w:val="none" w:sz="0" w:space="0" w:color="auto"/>
        <w:bottom w:val="none" w:sz="0" w:space="0" w:color="auto"/>
        <w:right w:val="none" w:sz="0" w:space="0" w:color="auto"/>
      </w:divBdr>
    </w:div>
    <w:div w:id="612909104">
      <w:bodyDiv w:val="1"/>
      <w:marLeft w:val="0"/>
      <w:marRight w:val="0"/>
      <w:marTop w:val="0"/>
      <w:marBottom w:val="0"/>
      <w:divBdr>
        <w:top w:val="none" w:sz="0" w:space="0" w:color="auto"/>
        <w:left w:val="none" w:sz="0" w:space="0" w:color="auto"/>
        <w:bottom w:val="none" w:sz="0" w:space="0" w:color="auto"/>
        <w:right w:val="none" w:sz="0" w:space="0" w:color="auto"/>
      </w:divBdr>
    </w:div>
    <w:div w:id="613024764">
      <w:bodyDiv w:val="1"/>
      <w:marLeft w:val="0"/>
      <w:marRight w:val="0"/>
      <w:marTop w:val="0"/>
      <w:marBottom w:val="0"/>
      <w:divBdr>
        <w:top w:val="none" w:sz="0" w:space="0" w:color="auto"/>
        <w:left w:val="none" w:sz="0" w:space="0" w:color="auto"/>
        <w:bottom w:val="none" w:sz="0" w:space="0" w:color="auto"/>
        <w:right w:val="none" w:sz="0" w:space="0" w:color="auto"/>
      </w:divBdr>
    </w:div>
    <w:div w:id="613513982">
      <w:bodyDiv w:val="1"/>
      <w:marLeft w:val="0"/>
      <w:marRight w:val="0"/>
      <w:marTop w:val="0"/>
      <w:marBottom w:val="0"/>
      <w:divBdr>
        <w:top w:val="none" w:sz="0" w:space="0" w:color="auto"/>
        <w:left w:val="none" w:sz="0" w:space="0" w:color="auto"/>
        <w:bottom w:val="none" w:sz="0" w:space="0" w:color="auto"/>
        <w:right w:val="none" w:sz="0" w:space="0" w:color="auto"/>
      </w:divBdr>
    </w:div>
    <w:div w:id="613751239">
      <w:bodyDiv w:val="1"/>
      <w:marLeft w:val="0"/>
      <w:marRight w:val="0"/>
      <w:marTop w:val="0"/>
      <w:marBottom w:val="0"/>
      <w:divBdr>
        <w:top w:val="none" w:sz="0" w:space="0" w:color="auto"/>
        <w:left w:val="none" w:sz="0" w:space="0" w:color="auto"/>
        <w:bottom w:val="none" w:sz="0" w:space="0" w:color="auto"/>
        <w:right w:val="none" w:sz="0" w:space="0" w:color="auto"/>
      </w:divBdr>
    </w:div>
    <w:div w:id="614563064">
      <w:bodyDiv w:val="1"/>
      <w:marLeft w:val="0"/>
      <w:marRight w:val="0"/>
      <w:marTop w:val="0"/>
      <w:marBottom w:val="0"/>
      <w:divBdr>
        <w:top w:val="none" w:sz="0" w:space="0" w:color="auto"/>
        <w:left w:val="none" w:sz="0" w:space="0" w:color="auto"/>
        <w:bottom w:val="none" w:sz="0" w:space="0" w:color="auto"/>
        <w:right w:val="none" w:sz="0" w:space="0" w:color="auto"/>
      </w:divBdr>
    </w:div>
    <w:div w:id="616329787">
      <w:bodyDiv w:val="1"/>
      <w:marLeft w:val="0"/>
      <w:marRight w:val="0"/>
      <w:marTop w:val="0"/>
      <w:marBottom w:val="0"/>
      <w:divBdr>
        <w:top w:val="none" w:sz="0" w:space="0" w:color="auto"/>
        <w:left w:val="none" w:sz="0" w:space="0" w:color="auto"/>
        <w:bottom w:val="none" w:sz="0" w:space="0" w:color="auto"/>
        <w:right w:val="none" w:sz="0" w:space="0" w:color="auto"/>
      </w:divBdr>
    </w:div>
    <w:div w:id="616957785">
      <w:bodyDiv w:val="1"/>
      <w:marLeft w:val="0"/>
      <w:marRight w:val="0"/>
      <w:marTop w:val="0"/>
      <w:marBottom w:val="0"/>
      <w:divBdr>
        <w:top w:val="none" w:sz="0" w:space="0" w:color="auto"/>
        <w:left w:val="none" w:sz="0" w:space="0" w:color="auto"/>
        <w:bottom w:val="none" w:sz="0" w:space="0" w:color="auto"/>
        <w:right w:val="none" w:sz="0" w:space="0" w:color="auto"/>
      </w:divBdr>
    </w:div>
    <w:div w:id="617221129">
      <w:bodyDiv w:val="1"/>
      <w:marLeft w:val="0"/>
      <w:marRight w:val="0"/>
      <w:marTop w:val="0"/>
      <w:marBottom w:val="0"/>
      <w:divBdr>
        <w:top w:val="none" w:sz="0" w:space="0" w:color="auto"/>
        <w:left w:val="none" w:sz="0" w:space="0" w:color="auto"/>
        <w:bottom w:val="none" w:sz="0" w:space="0" w:color="auto"/>
        <w:right w:val="none" w:sz="0" w:space="0" w:color="auto"/>
      </w:divBdr>
    </w:div>
    <w:div w:id="617567661">
      <w:bodyDiv w:val="1"/>
      <w:marLeft w:val="0"/>
      <w:marRight w:val="0"/>
      <w:marTop w:val="0"/>
      <w:marBottom w:val="0"/>
      <w:divBdr>
        <w:top w:val="none" w:sz="0" w:space="0" w:color="auto"/>
        <w:left w:val="none" w:sz="0" w:space="0" w:color="auto"/>
        <w:bottom w:val="none" w:sz="0" w:space="0" w:color="auto"/>
        <w:right w:val="none" w:sz="0" w:space="0" w:color="auto"/>
      </w:divBdr>
    </w:div>
    <w:div w:id="617762237">
      <w:bodyDiv w:val="1"/>
      <w:marLeft w:val="0"/>
      <w:marRight w:val="0"/>
      <w:marTop w:val="0"/>
      <w:marBottom w:val="0"/>
      <w:divBdr>
        <w:top w:val="none" w:sz="0" w:space="0" w:color="auto"/>
        <w:left w:val="none" w:sz="0" w:space="0" w:color="auto"/>
        <w:bottom w:val="none" w:sz="0" w:space="0" w:color="auto"/>
        <w:right w:val="none" w:sz="0" w:space="0" w:color="auto"/>
      </w:divBdr>
    </w:div>
    <w:div w:id="617957497">
      <w:bodyDiv w:val="1"/>
      <w:marLeft w:val="0"/>
      <w:marRight w:val="0"/>
      <w:marTop w:val="0"/>
      <w:marBottom w:val="0"/>
      <w:divBdr>
        <w:top w:val="none" w:sz="0" w:space="0" w:color="auto"/>
        <w:left w:val="none" w:sz="0" w:space="0" w:color="auto"/>
        <w:bottom w:val="none" w:sz="0" w:space="0" w:color="auto"/>
        <w:right w:val="none" w:sz="0" w:space="0" w:color="auto"/>
      </w:divBdr>
    </w:div>
    <w:div w:id="618029869">
      <w:bodyDiv w:val="1"/>
      <w:marLeft w:val="0"/>
      <w:marRight w:val="0"/>
      <w:marTop w:val="0"/>
      <w:marBottom w:val="0"/>
      <w:divBdr>
        <w:top w:val="none" w:sz="0" w:space="0" w:color="auto"/>
        <w:left w:val="none" w:sz="0" w:space="0" w:color="auto"/>
        <w:bottom w:val="none" w:sz="0" w:space="0" w:color="auto"/>
        <w:right w:val="none" w:sz="0" w:space="0" w:color="auto"/>
      </w:divBdr>
    </w:div>
    <w:div w:id="618609176">
      <w:bodyDiv w:val="1"/>
      <w:marLeft w:val="0"/>
      <w:marRight w:val="0"/>
      <w:marTop w:val="0"/>
      <w:marBottom w:val="0"/>
      <w:divBdr>
        <w:top w:val="none" w:sz="0" w:space="0" w:color="auto"/>
        <w:left w:val="none" w:sz="0" w:space="0" w:color="auto"/>
        <w:bottom w:val="none" w:sz="0" w:space="0" w:color="auto"/>
        <w:right w:val="none" w:sz="0" w:space="0" w:color="auto"/>
      </w:divBdr>
    </w:div>
    <w:div w:id="618683498">
      <w:bodyDiv w:val="1"/>
      <w:marLeft w:val="0"/>
      <w:marRight w:val="0"/>
      <w:marTop w:val="0"/>
      <w:marBottom w:val="0"/>
      <w:divBdr>
        <w:top w:val="none" w:sz="0" w:space="0" w:color="auto"/>
        <w:left w:val="none" w:sz="0" w:space="0" w:color="auto"/>
        <w:bottom w:val="none" w:sz="0" w:space="0" w:color="auto"/>
        <w:right w:val="none" w:sz="0" w:space="0" w:color="auto"/>
      </w:divBdr>
    </w:div>
    <w:div w:id="619185872">
      <w:bodyDiv w:val="1"/>
      <w:marLeft w:val="0"/>
      <w:marRight w:val="0"/>
      <w:marTop w:val="0"/>
      <w:marBottom w:val="0"/>
      <w:divBdr>
        <w:top w:val="none" w:sz="0" w:space="0" w:color="auto"/>
        <w:left w:val="none" w:sz="0" w:space="0" w:color="auto"/>
        <w:bottom w:val="none" w:sz="0" w:space="0" w:color="auto"/>
        <w:right w:val="none" w:sz="0" w:space="0" w:color="auto"/>
      </w:divBdr>
      <w:divsChild>
        <w:div w:id="143399258">
          <w:marLeft w:val="0"/>
          <w:marRight w:val="0"/>
          <w:marTop w:val="0"/>
          <w:marBottom w:val="0"/>
          <w:divBdr>
            <w:top w:val="none" w:sz="0" w:space="0" w:color="auto"/>
            <w:left w:val="none" w:sz="0" w:space="0" w:color="auto"/>
            <w:bottom w:val="none" w:sz="0" w:space="0" w:color="auto"/>
            <w:right w:val="none" w:sz="0" w:space="0" w:color="auto"/>
          </w:divBdr>
        </w:div>
        <w:div w:id="419914561">
          <w:marLeft w:val="0"/>
          <w:marRight w:val="0"/>
          <w:marTop w:val="0"/>
          <w:marBottom w:val="0"/>
          <w:divBdr>
            <w:top w:val="none" w:sz="0" w:space="0" w:color="auto"/>
            <w:left w:val="none" w:sz="0" w:space="0" w:color="auto"/>
            <w:bottom w:val="none" w:sz="0" w:space="0" w:color="auto"/>
            <w:right w:val="none" w:sz="0" w:space="0" w:color="auto"/>
          </w:divBdr>
        </w:div>
        <w:div w:id="431705386">
          <w:marLeft w:val="0"/>
          <w:marRight w:val="0"/>
          <w:marTop w:val="0"/>
          <w:marBottom w:val="0"/>
          <w:divBdr>
            <w:top w:val="none" w:sz="0" w:space="0" w:color="auto"/>
            <w:left w:val="none" w:sz="0" w:space="0" w:color="auto"/>
            <w:bottom w:val="none" w:sz="0" w:space="0" w:color="auto"/>
            <w:right w:val="none" w:sz="0" w:space="0" w:color="auto"/>
          </w:divBdr>
        </w:div>
        <w:div w:id="534469413">
          <w:marLeft w:val="0"/>
          <w:marRight w:val="0"/>
          <w:marTop w:val="0"/>
          <w:marBottom w:val="0"/>
          <w:divBdr>
            <w:top w:val="none" w:sz="0" w:space="0" w:color="auto"/>
            <w:left w:val="none" w:sz="0" w:space="0" w:color="auto"/>
            <w:bottom w:val="none" w:sz="0" w:space="0" w:color="auto"/>
            <w:right w:val="none" w:sz="0" w:space="0" w:color="auto"/>
          </w:divBdr>
        </w:div>
        <w:div w:id="571307179">
          <w:marLeft w:val="0"/>
          <w:marRight w:val="0"/>
          <w:marTop w:val="0"/>
          <w:marBottom w:val="0"/>
          <w:divBdr>
            <w:top w:val="none" w:sz="0" w:space="0" w:color="auto"/>
            <w:left w:val="none" w:sz="0" w:space="0" w:color="auto"/>
            <w:bottom w:val="none" w:sz="0" w:space="0" w:color="auto"/>
            <w:right w:val="none" w:sz="0" w:space="0" w:color="auto"/>
          </w:divBdr>
        </w:div>
        <w:div w:id="827356419">
          <w:marLeft w:val="0"/>
          <w:marRight w:val="0"/>
          <w:marTop w:val="0"/>
          <w:marBottom w:val="0"/>
          <w:divBdr>
            <w:top w:val="none" w:sz="0" w:space="0" w:color="auto"/>
            <w:left w:val="none" w:sz="0" w:space="0" w:color="auto"/>
            <w:bottom w:val="none" w:sz="0" w:space="0" w:color="auto"/>
            <w:right w:val="none" w:sz="0" w:space="0" w:color="auto"/>
          </w:divBdr>
        </w:div>
        <w:div w:id="869223204">
          <w:marLeft w:val="0"/>
          <w:marRight w:val="0"/>
          <w:marTop w:val="0"/>
          <w:marBottom w:val="0"/>
          <w:divBdr>
            <w:top w:val="none" w:sz="0" w:space="0" w:color="auto"/>
            <w:left w:val="none" w:sz="0" w:space="0" w:color="auto"/>
            <w:bottom w:val="none" w:sz="0" w:space="0" w:color="auto"/>
            <w:right w:val="none" w:sz="0" w:space="0" w:color="auto"/>
          </w:divBdr>
        </w:div>
        <w:div w:id="991568229">
          <w:marLeft w:val="0"/>
          <w:marRight w:val="0"/>
          <w:marTop w:val="0"/>
          <w:marBottom w:val="0"/>
          <w:divBdr>
            <w:top w:val="none" w:sz="0" w:space="0" w:color="auto"/>
            <w:left w:val="none" w:sz="0" w:space="0" w:color="auto"/>
            <w:bottom w:val="none" w:sz="0" w:space="0" w:color="auto"/>
            <w:right w:val="none" w:sz="0" w:space="0" w:color="auto"/>
          </w:divBdr>
        </w:div>
        <w:div w:id="1132477924">
          <w:marLeft w:val="0"/>
          <w:marRight w:val="0"/>
          <w:marTop w:val="0"/>
          <w:marBottom w:val="0"/>
          <w:divBdr>
            <w:top w:val="none" w:sz="0" w:space="0" w:color="auto"/>
            <w:left w:val="none" w:sz="0" w:space="0" w:color="auto"/>
            <w:bottom w:val="none" w:sz="0" w:space="0" w:color="auto"/>
            <w:right w:val="none" w:sz="0" w:space="0" w:color="auto"/>
          </w:divBdr>
        </w:div>
        <w:div w:id="1551531210">
          <w:marLeft w:val="0"/>
          <w:marRight w:val="0"/>
          <w:marTop w:val="0"/>
          <w:marBottom w:val="0"/>
          <w:divBdr>
            <w:top w:val="none" w:sz="0" w:space="0" w:color="auto"/>
            <w:left w:val="none" w:sz="0" w:space="0" w:color="auto"/>
            <w:bottom w:val="none" w:sz="0" w:space="0" w:color="auto"/>
            <w:right w:val="none" w:sz="0" w:space="0" w:color="auto"/>
          </w:divBdr>
        </w:div>
        <w:div w:id="1590040564">
          <w:marLeft w:val="0"/>
          <w:marRight w:val="0"/>
          <w:marTop w:val="0"/>
          <w:marBottom w:val="0"/>
          <w:divBdr>
            <w:top w:val="none" w:sz="0" w:space="0" w:color="auto"/>
            <w:left w:val="none" w:sz="0" w:space="0" w:color="auto"/>
            <w:bottom w:val="none" w:sz="0" w:space="0" w:color="auto"/>
            <w:right w:val="none" w:sz="0" w:space="0" w:color="auto"/>
          </w:divBdr>
        </w:div>
        <w:div w:id="1624726279">
          <w:marLeft w:val="0"/>
          <w:marRight w:val="0"/>
          <w:marTop w:val="0"/>
          <w:marBottom w:val="0"/>
          <w:divBdr>
            <w:top w:val="none" w:sz="0" w:space="0" w:color="auto"/>
            <w:left w:val="none" w:sz="0" w:space="0" w:color="auto"/>
            <w:bottom w:val="none" w:sz="0" w:space="0" w:color="auto"/>
            <w:right w:val="none" w:sz="0" w:space="0" w:color="auto"/>
          </w:divBdr>
        </w:div>
        <w:div w:id="1845589631">
          <w:marLeft w:val="0"/>
          <w:marRight w:val="0"/>
          <w:marTop w:val="0"/>
          <w:marBottom w:val="0"/>
          <w:divBdr>
            <w:top w:val="none" w:sz="0" w:space="0" w:color="auto"/>
            <w:left w:val="none" w:sz="0" w:space="0" w:color="auto"/>
            <w:bottom w:val="none" w:sz="0" w:space="0" w:color="auto"/>
            <w:right w:val="none" w:sz="0" w:space="0" w:color="auto"/>
          </w:divBdr>
        </w:div>
        <w:div w:id="1845631281">
          <w:marLeft w:val="0"/>
          <w:marRight w:val="0"/>
          <w:marTop w:val="0"/>
          <w:marBottom w:val="0"/>
          <w:divBdr>
            <w:top w:val="none" w:sz="0" w:space="0" w:color="auto"/>
            <w:left w:val="none" w:sz="0" w:space="0" w:color="auto"/>
            <w:bottom w:val="none" w:sz="0" w:space="0" w:color="auto"/>
            <w:right w:val="none" w:sz="0" w:space="0" w:color="auto"/>
          </w:divBdr>
        </w:div>
        <w:div w:id="1887794221">
          <w:marLeft w:val="0"/>
          <w:marRight w:val="0"/>
          <w:marTop w:val="0"/>
          <w:marBottom w:val="0"/>
          <w:divBdr>
            <w:top w:val="none" w:sz="0" w:space="0" w:color="auto"/>
            <w:left w:val="none" w:sz="0" w:space="0" w:color="auto"/>
            <w:bottom w:val="none" w:sz="0" w:space="0" w:color="auto"/>
            <w:right w:val="none" w:sz="0" w:space="0" w:color="auto"/>
          </w:divBdr>
        </w:div>
        <w:div w:id="2040542445">
          <w:marLeft w:val="0"/>
          <w:marRight w:val="0"/>
          <w:marTop w:val="0"/>
          <w:marBottom w:val="0"/>
          <w:divBdr>
            <w:top w:val="none" w:sz="0" w:space="0" w:color="auto"/>
            <w:left w:val="none" w:sz="0" w:space="0" w:color="auto"/>
            <w:bottom w:val="none" w:sz="0" w:space="0" w:color="auto"/>
            <w:right w:val="none" w:sz="0" w:space="0" w:color="auto"/>
          </w:divBdr>
        </w:div>
      </w:divsChild>
    </w:div>
    <w:div w:id="619259264">
      <w:bodyDiv w:val="1"/>
      <w:marLeft w:val="0"/>
      <w:marRight w:val="0"/>
      <w:marTop w:val="0"/>
      <w:marBottom w:val="0"/>
      <w:divBdr>
        <w:top w:val="none" w:sz="0" w:space="0" w:color="auto"/>
        <w:left w:val="none" w:sz="0" w:space="0" w:color="auto"/>
        <w:bottom w:val="none" w:sz="0" w:space="0" w:color="auto"/>
        <w:right w:val="none" w:sz="0" w:space="0" w:color="auto"/>
      </w:divBdr>
    </w:div>
    <w:div w:id="620916792">
      <w:bodyDiv w:val="1"/>
      <w:marLeft w:val="0"/>
      <w:marRight w:val="0"/>
      <w:marTop w:val="0"/>
      <w:marBottom w:val="0"/>
      <w:divBdr>
        <w:top w:val="none" w:sz="0" w:space="0" w:color="auto"/>
        <w:left w:val="none" w:sz="0" w:space="0" w:color="auto"/>
        <w:bottom w:val="none" w:sz="0" w:space="0" w:color="auto"/>
        <w:right w:val="none" w:sz="0" w:space="0" w:color="auto"/>
      </w:divBdr>
    </w:div>
    <w:div w:id="621225796">
      <w:bodyDiv w:val="1"/>
      <w:marLeft w:val="0"/>
      <w:marRight w:val="0"/>
      <w:marTop w:val="0"/>
      <w:marBottom w:val="0"/>
      <w:divBdr>
        <w:top w:val="none" w:sz="0" w:space="0" w:color="auto"/>
        <w:left w:val="none" w:sz="0" w:space="0" w:color="auto"/>
        <w:bottom w:val="none" w:sz="0" w:space="0" w:color="auto"/>
        <w:right w:val="none" w:sz="0" w:space="0" w:color="auto"/>
      </w:divBdr>
    </w:div>
    <w:div w:id="621306174">
      <w:bodyDiv w:val="1"/>
      <w:marLeft w:val="0"/>
      <w:marRight w:val="0"/>
      <w:marTop w:val="0"/>
      <w:marBottom w:val="0"/>
      <w:divBdr>
        <w:top w:val="none" w:sz="0" w:space="0" w:color="auto"/>
        <w:left w:val="none" w:sz="0" w:space="0" w:color="auto"/>
        <w:bottom w:val="none" w:sz="0" w:space="0" w:color="auto"/>
        <w:right w:val="none" w:sz="0" w:space="0" w:color="auto"/>
      </w:divBdr>
    </w:div>
    <w:div w:id="621770799">
      <w:bodyDiv w:val="1"/>
      <w:marLeft w:val="0"/>
      <w:marRight w:val="0"/>
      <w:marTop w:val="0"/>
      <w:marBottom w:val="0"/>
      <w:divBdr>
        <w:top w:val="none" w:sz="0" w:space="0" w:color="auto"/>
        <w:left w:val="none" w:sz="0" w:space="0" w:color="auto"/>
        <w:bottom w:val="none" w:sz="0" w:space="0" w:color="auto"/>
        <w:right w:val="none" w:sz="0" w:space="0" w:color="auto"/>
      </w:divBdr>
    </w:div>
    <w:div w:id="622883097">
      <w:bodyDiv w:val="1"/>
      <w:marLeft w:val="0"/>
      <w:marRight w:val="0"/>
      <w:marTop w:val="0"/>
      <w:marBottom w:val="0"/>
      <w:divBdr>
        <w:top w:val="none" w:sz="0" w:space="0" w:color="auto"/>
        <w:left w:val="none" w:sz="0" w:space="0" w:color="auto"/>
        <w:bottom w:val="none" w:sz="0" w:space="0" w:color="auto"/>
        <w:right w:val="none" w:sz="0" w:space="0" w:color="auto"/>
      </w:divBdr>
    </w:div>
    <w:div w:id="624121222">
      <w:bodyDiv w:val="1"/>
      <w:marLeft w:val="0"/>
      <w:marRight w:val="0"/>
      <w:marTop w:val="0"/>
      <w:marBottom w:val="0"/>
      <w:divBdr>
        <w:top w:val="none" w:sz="0" w:space="0" w:color="auto"/>
        <w:left w:val="none" w:sz="0" w:space="0" w:color="auto"/>
        <w:bottom w:val="none" w:sz="0" w:space="0" w:color="auto"/>
        <w:right w:val="none" w:sz="0" w:space="0" w:color="auto"/>
      </w:divBdr>
    </w:div>
    <w:div w:id="624459230">
      <w:bodyDiv w:val="1"/>
      <w:marLeft w:val="0"/>
      <w:marRight w:val="0"/>
      <w:marTop w:val="0"/>
      <w:marBottom w:val="0"/>
      <w:divBdr>
        <w:top w:val="none" w:sz="0" w:space="0" w:color="auto"/>
        <w:left w:val="none" w:sz="0" w:space="0" w:color="auto"/>
        <w:bottom w:val="none" w:sz="0" w:space="0" w:color="auto"/>
        <w:right w:val="none" w:sz="0" w:space="0" w:color="auto"/>
      </w:divBdr>
    </w:div>
    <w:div w:id="624583658">
      <w:bodyDiv w:val="1"/>
      <w:marLeft w:val="0"/>
      <w:marRight w:val="0"/>
      <w:marTop w:val="0"/>
      <w:marBottom w:val="0"/>
      <w:divBdr>
        <w:top w:val="none" w:sz="0" w:space="0" w:color="auto"/>
        <w:left w:val="none" w:sz="0" w:space="0" w:color="auto"/>
        <w:bottom w:val="none" w:sz="0" w:space="0" w:color="auto"/>
        <w:right w:val="none" w:sz="0" w:space="0" w:color="auto"/>
      </w:divBdr>
    </w:div>
    <w:div w:id="625090132">
      <w:bodyDiv w:val="1"/>
      <w:marLeft w:val="0"/>
      <w:marRight w:val="0"/>
      <w:marTop w:val="0"/>
      <w:marBottom w:val="0"/>
      <w:divBdr>
        <w:top w:val="none" w:sz="0" w:space="0" w:color="auto"/>
        <w:left w:val="none" w:sz="0" w:space="0" w:color="auto"/>
        <w:bottom w:val="none" w:sz="0" w:space="0" w:color="auto"/>
        <w:right w:val="none" w:sz="0" w:space="0" w:color="auto"/>
      </w:divBdr>
    </w:div>
    <w:div w:id="625620404">
      <w:bodyDiv w:val="1"/>
      <w:marLeft w:val="0"/>
      <w:marRight w:val="0"/>
      <w:marTop w:val="0"/>
      <w:marBottom w:val="0"/>
      <w:divBdr>
        <w:top w:val="none" w:sz="0" w:space="0" w:color="auto"/>
        <w:left w:val="none" w:sz="0" w:space="0" w:color="auto"/>
        <w:bottom w:val="none" w:sz="0" w:space="0" w:color="auto"/>
        <w:right w:val="none" w:sz="0" w:space="0" w:color="auto"/>
      </w:divBdr>
    </w:div>
    <w:div w:id="626393444">
      <w:bodyDiv w:val="1"/>
      <w:marLeft w:val="0"/>
      <w:marRight w:val="0"/>
      <w:marTop w:val="0"/>
      <w:marBottom w:val="0"/>
      <w:divBdr>
        <w:top w:val="none" w:sz="0" w:space="0" w:color="auto"/>
        <w:left w:val="none" w:sz="0" w:space="0" w:color="auto"/>
        <w:bottom w:val="none" w:sz="0" w:space="0" w:color="auto"/>
        <w:right w:val="none" w:sz="0" w:space="0" w:color="auto"/>
      </w:divBdr>
    </w:div>
    <w:div w:id="627051411">
      <w:bodyDiv w:val="1"/>
      <w:marLeft w:val="0"/>
      <w:marRight w:val="0"/>
      <w:marTop w:val="0"/>
      <w:marBottom w:val="0"/>
      <w:divBdr>
        <w:top w:val="none" w:sz="0" w:space="0" w:color="auto"/>
        <w:left w:val="none" w:sz="0" w:space="0" w:color="auto"/>
        <w:bottom w:val="none" w:sz="0" w:space="0" w:color="auto"/>
        <w:right w:val="none" w:sz="0" w:space="0" w:color="auto"/>
      </w:divBdr>
    </w:div>
    <w:div w:id="628164971">
      <w:bodyDiv w:val="1"/>
      <w:marLeft w:val="0"/>
      <w:marRight w:val="0"/>
      <w:marTop w:val="0"/>
      <w:marBottom w:val="0"/>
      <w:divBdr>
        <w:top w:val="none" w:sz="0" w:space="0" w:color="auto"/>
        <w:left w:val="none" w:sz="0" w:space="0" w:color="auto"/>
        <w:bottom w:val="none" w:sz="0" w:space="0" w:color="auto"/>
        <w:right w:val="none" w:sz="0" w:space="0" w:color="auto"/>
      </w:divBdr>
    </w:div>
    <w:div w:id="629481138">
      <w:bodyDiv w:val="1"/>
      <w:marLeft w:val="0"/>
      <w:marRight w:val="0"/>
      <w:marTop w:val="0"/>
      <w:marBottom w:val="0"/>
      <w:divBdr>
        <w:top w:val="none" w:sz="0" w:space="0" w:color="auto"/>
        <w:left w:val="none" w:sz="0" w:space="0" w:color="auto"/>
        <w:bottom w:val="none" w:sz="0" w:space="0" w:color="auto"/>
        <w:right w:val="none" w:sz="0" w:space="0" w:color="auto"/>
      </w:divBdr>
    </w:div>
    <w:div w:id="630206243">
      <w:bodyDiv w:val="1"/>
      <w:marLeft w:val="0"/>
      <w:marRight w:val="0"/>
      <w:marTop w:val="0"/>
      <w:marBottom w:val="0"/>
      <w:divBdr>
        <w:top w:val="none" w:sz="0" w:space="0" w:color="auto"/>
        <w:left w:val="none" w:sz="0" w:space="0" w:color="auto"/>
        <w:bottom w:val="none" w:sz="0" w:space="0" w:color="auto"/>
        <w:right w:val="none" w:sz="0" w:space="0" w:color="auto"/>
      </w:divBdr>
    </w:div>
    <w:div w:id="631448413">
      <w:bodyDiv w:val="1"/>
      <w:marLeft w:val="0"/>
      <w:marRight w:val="0"/>
      <w:marTop w:val="0"/>
      <w:marBottom w:val="0"/>
      <w:divBdr>
        <w:top w:val="none" w:sz="0" w:space="0" w:color="auto"/>
        <w:left w:val="none" w:sz="0" w:space="0" w:color="auto"/>
        <w:bottom w:val="none" w:sz="0" w:space="0" w:color="auto"/>
        <w:right w:val="none" w:sz="0" w:space="0" w:color="auto"/>
      </w:divBdr>
    </w:div>
    <w:div w:id="633564299">
      <w:bodyDiv w:val="1"/>
      <w:marLeft w:val="0"/>
      <w:marRight w:val="0"/>
      <w:marTop w:val="0"/>
      <w:marBottom w:val="0"/>
      <w:divBdr>
        <w:top w:val="none" w:sz="0" w:space="0" w:color="auto"/>
        <w:left w:val="none" w:sz="0" w:space="0" w:color="auto"/>
        <w:bottom w:val="none" w:sz="0" w:space="0" w:color="auto"/>
        <w:right w:val="none" w:sz="0" w:space="0" w:color="auto"/>
      </w:divBdr>
    </w:div>
    <w:div w:id="636879148">
      <w:bodyDiv w:val="1"/>
      <w:marLeft w:val="0"/>
      <w:marRight w:val="0"/>
      <w:marTop w:val="0"/>
      <w:marBottom w:val="0"/>
      <w:divBdr>
        <w:top w:val="none" w:sz="0" w:space="0" w:color="auto"/>
        <w:left w:val="none" w:sz="0" w:space="0" w:color="auto"/>
        <w:bottom w:val="none" w:sz="0" w:space="0" w:color="auto"/>
        <w:right w:val="none" w:sz="0" w:space="0" w:color="auto"/>
      </w:divBdr>
    </w:div>
    <w:div w:id="637496988">
      <w:bodyDiv w:val="1"/>
      <w:marLeft w:val="0"/>
      <w:marRight w:val="0"/>
      <w:marTop w:val="0"/>
      <w:marBottom w:val="0"/>
      <w:divBdr>
        <w:top w:val="none" w:sz="0" w:space="0" w:color="auto"/>
        <w:left w:val="none" w:sz="0" w:space="0" w:color="auto"/>
        <w:bottom w:val="none" w:sz="0" w:space="0" w:color="auto"/>
        <w:right w:val="none" w:sz="0" w:space="0" w:color="auto"/>
      </w:divBdr>
    </w:div>
    <w:div w:id="642462985">
      <w:bodyDiv w:val="1"/>
      <w:marLeft w:val="0"/>
      <w:marRight w:val="0"/>
      <w:marTop w:val="0"/>
      <w:marBottom w:val="0"/>
      <w:divBdr>
        <w:top w:val="none" w:sz="0" w:space="0" w:color="auto"/>
        <w:left w:val="none" w:sz="0" w:space="0" w:color="auto"/>
        <w:bottom w:val="none" w:sz="0" w:space="0" w:color="auto"/>
        <w:right w:val="none" w:sz="0" w:space="0" w:color="auto"/>
      </w:divBdr>
    </w:div>
    <w:div w:id="642853554">
      <w:bodyDiv w:val="1"/>
      <w:marLeft w:val="0"/>
      <w:marRight w:val="0"/>
      <w:marTop w:val="0"/>
      <w:marBottom w:val="0"/>
      <w:divBdr>
        <w:top w:val="none" w:sz="0" w:space="0" w:color="auto"/>
        <w:left w:val="none" w:sz="0" w:space="0" w:color="auto"/>
        <w:bottom w:val="none" w:sz="0" w:space="0" w:color="auto"/>
        <w:right w:val="none" w:sz="0" w:space="0" w:color="auto"/>
      </w:divBdr>
    </w:div>
    <w:div w:id="643774631">
      <w:bodyDiv w:val="1"/>
      <w:marLeft w:val="0"/>
      <w:marRight w:val="0"/>
      <w:marTop w:val="0"/>
      <w:marBottom w:val="0"/>
      <w:divBdr>
        <w:top w:val="none" w:sz="0" w:space="0" w:color="auto"/>
        <w:left w:val="none" w:sz="0" w:space="0" w:color="auto"/>
        <w:bottom w:val="none" w:sz="0" w:space="0" w:color="auto"/>
        <w:right w:val="none" w:sz="0" w:space="0" w:color="auto"/>
      </w:divBdr>
    </w:div>
    <w:div w:id="643857323">
      <w:bodyDiv w:val="1"/>
      <w:marLeft w:val="0"/>
      <w:marRight w:val="0"/>
      <w:marTop w:val="0"/>
      <w:marBottom w:val="0"/>
      <w:divBdr>
        <w:top w:val="none" w:sz="0" w:space="0" w:color="auto"/>
        <w:left w:val="none" w:sz="0" w:space="0" w:color="auto"/>
        <w:bottom w:val="none" w:sz="0" w:space="0" w:color="auto"/>
        <w:right w:val="none" w:sz="0" w:space="0" w:color="auto"/>
      </w:divBdr>
    </w:div>
    <w:div w:id="644898211">
      <w:bodyDiv w:val="1"/>
      <w:marLeft w:val="0"/>
      <w:marRight w:val="0"/>
      <w:marTop w:val="0"/>
      <w:marBottom w:val="0"/>
      <w:divBdr>
        <w:top w:val="none" w:sz="0" w:space="0" w:color="auto"/>
        <w:left w:val="none" w:sz="0" w:space="0" w:color="auto"/>
        <w:bottom w:val="none" w:sz="0" w:space="0" w:color="auto"/>
        <w:right w:val="none" w:sz="0" w:space="0" w:color="auto"/>
      </w:divBdr>
    </w:div>
    <w:div w:id="645402427">
      <w:bodyDiv w:val="1"/>
      <w:marLeft w:val="0"/>
      <w:marRight w:val="0"/>
      <w:marTop w:val="0"/>
      <w:marBottom w:val="0"/>
      <w:divBdr>
        <w:top w:val="none" w:sz="0" w:space="0" w:color="auto"/>
        <w:left w:val="none" w:sz="0" w:space="0" w:color="auto"/>
        <w:bottom w:val="none" w:sz="0" w:space="0" w:color="auto"/>
        <w:right w:val="none" w:sz="0" w:space="0" w:color="auto"/>
      </w:divBdr>
    </w:div>
    <w:div w:id="645747331">
      <w:bodyDiv w:val="1"/>
      <w:marLeft w:val="0"/>
      <w:marRight w:val="0"/>
      <w:marTop w:val="0"/>
      <w:marBottom w:val="0"/>
      <w:divBdr>
        <w:top w:val="none" w:sz="0" w:space="0" w:color="auto"/>
        <w:left w:val="none" w:sz="0" w:space="0" w:color="auto"/>
        <w:bottom w:val="none" w:sz="0" w:space="0" w:color="auto"/>
        <w:right w:val="none" w:sz="0" w:space="0" w:color="auto"/>
      </w:divBdr>
    </w:div>
    <w:div w:id="646014411">
      <w:bodyDiv w:val="1"/>
      <w:marLeft w:val="0"/>
      <w:marRight w:val="0"/>
      <w:marTop w:val="0"/>
      <w:marBottom w:val="0"/>
      <w:divBdr>
        <w:top w:val="none" w:sz="0" w:space="0" w:color="auto"/>
        <w:left w:val="none" w:sz="0" w:space="0" w:color="auto"/>
        <w:bottom w:val="none" w:sz="0" w:space="0" w:color="auto"/>
        <w:right w:val="none" w:sz="0" w:space="0" w:color="auto"/>
      </w:divBdr>
    </w:div>
    <w:div w:id="646326504">
      <w:bodyDiv w:val="1"/>
      <w:marLeft w:val="0"/>
      <w:marRight w:val="0"/>
      <w:marTop w:val="0"/>
      <w:marBottom w:val="0"/>
      <w:divBdr>
        <w:top w:val="none" w:sz="0" w:space="0" w:color="auto"/>
        <w:left w:val="none" w:sz="0" w:space="0" w:color="auto"/>
        <w:bottom w:val="none" w:sz="0" w:space="0" w:color="auto"/>
        <w:right w:val="none" w:sz="0" w:space="0" w:color="auto"/>
      </w:divBdr>
    </w:div>
    <w:div w:id="646403059">
      <w:bodyDiv w:val="1"/>
      <w:marLeft w:val="0"/>
      <w:marRight w:val="0"/>
      <w:marTop w:val="0"/>
      <w:marBottom w:val="0"/>
      <w:divBdr>
        <w:top w:val="none" w:sz="0" w:space="0" w:color="auto"/>
        <w:left w:val="none" w:sz="0" w:space="0" w:color="auto"/>
        <w:bottom w:val="none" w:sz="0" w:space="0" w:color="auto"/>
        <w:right w:val="none" w:sz="0" w:space="0" w:color="auto"/>
      </w:divBdr>
    </w:div>
    <w:div w:id="646544716">
      <w:bodyDiv w:val="1"/>
      <w:marLeft w:val="0"/>
      <w:marRight w:val="0"/>
      <w:marTop w:val="0"/>
      <w:marBottom w:val="0"/>
      <w:divBdr>
        <w:top w:val="none" w:sz="0" w:space="0" w:color="auto"/>
        <w:left w:val="none" w:sz="0" w:space="0" w:color="auto"/>
        <w:bottom w:val="none" w:sz="0" w:space="0" w:color="auto"/>
        <w:right w:val="none" w:sz="0" w:space="0" w:color="auto"/>
      </w:divBdr>
    </w:div>
    <w:div w:id="646858752">
      <w:bodyDiv w:val="1"/>
      <w:marLeft w:val="0"/>
      <w:marRight w:val="0"/>
      <w:marTop w:val="0"/>
      <w:marBottom w:val="0"/>
      <w:divBdr>
        <w:top w:val="none" w:sz="0" w:space="0" w:color="auto"/>
        <w:left w:val="none" w:sz="0" w:space="0" w:color="auto"/>
        <w:bottom w:val="none" w:sz="0" w:space="0" w:color="auto"/>
        <w:right w:val="none" w:sz="0" w:space="0" w:color="auto"/>
      </w:divBdr>
    </w:div>
    <w:div w:id="647124534">
      <w:bodyDiv w:val="1"/>
      <w:marLeft w:val="0"/>
      <w:marRight w:val="0"/>
      <w:marTop w:val="0"/>
      <w:marBottom w:val="0"/>
      <w:divBdr>
        <w:top w:val="none" w:sz="0" w:space="0" w:color="auto"/>
        <w:left w:val="none" w:sz="0" w:space="0" w:color="auto"/>
        <w:bottom w:val="none" w:sz="0" w:space="0" w:color="auto"/>
        <w:right w:val="none" w:sz="0" w:space="0" w:color="auto"/>
      </w:divBdr>
    </w:div>
    <w:div w:id="647397165">
      <w:bodyDiv w:val="1"/>
      <w:marLeft w:val="0"/>
      <w:marRight w:val="0"/>
      <w:marTop w:val="0"/>
      <w:marBottom w:val="0"/>
      <w:divBdr>
        <w:top w:val="none" w:sz="0" w:space="0" w:color="auto"/>
        <w:left w:val="none" w:sz="0" w:space="0" w:color="auto"/>
        <w:bottom w:val="none" w:sz="0" w:space="0" w:color="auto"/>
        <w:right w:val="none" w:sz="0" w:space="0" w:color="auto"/>
      </w:divBdr>
    </w:div>
    <w:div w:id="647831942">
      <w:bodyDiv w:val="1"/>
      <w:marLeft w:val="0"/>
      <w:marRight w:val="0"/>
      <w:marTop w:val="0"/>
      <w:marBottom w:val="0"/>
      <w:divBdr>
        <w:top w:val="none" w:sz="0" w:space="0" w:color="auto"/>
        <w:left w:val="none" w:sz="0" w:space="0" w:color="auto"/>
        <w:bottom w:val="none" w:sz="0" w:space="0" w:color="auto"/>
        <w:right w:val="none" w:sz="0" w:space="0" w:color="auto"/>
      </w:divBdr>
    </w:div>
    <w:div w:id="648168099">
      <w:bodyDiv w:val="1"/>
      <w:marLeft w:val="0"/>
      <w:marRight w:val="0"/>
      <w:marTop w:val="0"/>
      <w:marBottom w:val="0"/>
      <w:divBdr>
        <w:top w:val="none" w:sz="0" w:space="0" w:color="auto"/>
        <w:left w:val="none" w:sz="0" w:space="0" w:color="auto"/>
        <w:bottom w:val="none" w:sz="0" w:space="0" w:color="auto"/>
        <w:right w:val="none" w:sz="0" w:space="0" w:color="auto"/>
      </w:divBdr>
    </w:div>
    <w:div w:id="649091453">
      <w:bodyDiv w:val="1"/>
      <w:marLeft w:val="0"/>
      <w:marRight w:val="0"/>
      <w:marTop w:val="0"/>
      <w:marBottom w:val="0"/>
      <w:divBdr>
        <w:top w:val="none" w:sz="0" w:space="0" w:color="auto"/>
        <w:left w:val="none" w:sz="0" w:space="0" w:color="auto"/>
        <w:bottom w:val="none" w:sz="0" w:space="0" w:color="auto"/>
        <w:right w:val="none" w:sz="0" w:space="0" w:color="auto"/>
      </w:divBdr>
    </w:div>
    <w:div w:id="650134023">
      <w:bodyDiv w:val="1"/>
      <w:marLeft w:val="0"/>
      <w:marRight w:val="0"/>
      <w:marTop w:val="0"/>
      <w:marBottom w:val="0"/>
      <w:divBdr>
        <w:top w:val="none" w:sz="0" w:space="0" w:color="auto"/>
        <w:left w:val="none" w:sz="0" w:space="0" w:color="auto"/>
        <w:bottom w:val="none" w:sz="0" w:space="0" w:color="auto"/>
        <w:right w:val="none" w:sz="0" w:space="0" w:color="auto"/>
      </w:divBdr>
    </w:div>
    <w:div w:id="651372996">
      <w:bodyDiv w:val="1"/>
      <w:marLeft w:val="0"/>
      <w:marRight w:val="0"/>
      <w:marTop w:val="0"/>
      <w:marBottom w:val="0"/>
      <w:divBdr>
        <w:top w:val="none" w:sz="0" w:space="0" w:color="auto"/>
        <w:left w:val="none" w:sz="0" w:space="0" w:color="auto"/>
        <w:bottom w:val="none" w:sz="0" w:space="0" w:color="auto"/>
        <w:right w:val="none" w:sz="0" w:space="0" w:color="auto"/>
      </w:divBdr>
    </w:div>
    <w:div w:id="652099642">
      <w:bodyDiv w:val="1"/>
      <w:marLeft w:val="0"/>
      <w:marRight w:val="0"/>
      <w:marTop w:val="0"/>
      <w:marBottom w:val="0"/>
      <w:divBdr>
        <w:top w:val="none" w:sz="0" w:space="0" w:color="auto"/>
        <w:left w:val="none" w:sz="0" w:space="0" w:color="auto"/>
        <w:bottom w:val="none" w:sz="0" w:space="0" w:color="auto"/>
        <w:right w:val="none" w:sz="0" w:space="0" w:color="auto"/>
      </w:divBdr>
    </w:div>
    <w:div w:id="652636654">
      <w:bodyDiv w:val="1"/>
      <w:marLeft w:val="0"/>
      <w:marRight w:val="0"/>
      <w:marTop w:val="0"/>
      <w:marBottom w:val="0"/>
      <w:divBdr>
        <w:top w:val="none" w:sz="0" w:space="0" w:color="auto"/>
        <w:left w:val="none" w:sz="0" w:space="0" w:color="auto"/>
        <w:bottom w:val="none" w:sz="0" w:space="0" w:color="auto"/>
        <w:right w:val="none" w:sz="0" w:space="0" w:color="auto"/>
      </w:divBdr>
    </w:div>
    <w:div w:id="653530846">
      <w:bodyDiv w:val="1"/>
      <w:marLeft w:val="0"/>
      <w:marRight w:val="0"/>
      <w:marTop w:val="0"/>
      <w:marBottom w:val="0"/>
      <w:divBdr>
        <w:top w:val="none" w:sz="0" w:space="0" w:color="auto"/>
        <w:left w:val="none" w:sz="0" w:space="0" w:color="auto"/>
        <w:bottom w:val="none" w:sz="0" w:space="0" w:color="auto"/>
        <w:right w:val="none" w:sz="0" w:space="0" w:color="auto"/>
      </w:divBdr>
    </w:div>
    <w:div w:id="653871676">
      <w:bodyDiv w:val="1"/>
      <w:marLeft w:val="0"/>
      <w:marRight w:val="0"/>
      <w:marTop w:val="0"/>
      <w:marBottom w:val="0"/>
      <w:divBdr>
        <w:top w:val="none" w:sz="0" w:space="0" w:color="auto"/>
        <w:left w:val="none" w:sz="0" w:space="0" w:color="auto"/>
        <w:bottom w:val="none" w:sz="0" w:space="0" w:color="auto"/>
        <w:right w:val="none" w:sz="0" w:space="0" w:color="auto"/>
      </w:divBdr>
    </w:div>
    <w:div w:id="654798283">
      <w:bodyDiv w:val="1"/>
      <w:marLeft w:val="0"/>
      <w:marRight w:val="0"/>
      <w:marTop w:val="0"/>
      <w:marBottom w:val="0"/>
      <w:divBdr>
        <w:top w:val="none" w:sz="0" w:space="0" w:color="auto"/>
        <w:left w:val="none" w:sz="0" w:space="0" w:color="auto"/>
        <w:bottom w:val="none" w:sz="0" w:space="0" w:color="auto"/>
        <w:right w:val="none" w:sz="0" w:space="0" w:color="auto"/>
      </w:divBdr>
    </w:div>
    <w:div w:id="655916835">
      <w:bodyDiv w:val="1"/>
      <w:marLeft w:val="0"/>
      <w:marRight w:val="0"/>
      <w:marTop w:val="0"/>
      <w:marBottom w:val="0"/>
      <w:divBdr>
        <w:top w:val="none" w:sz="0" w:space="0" w:color="auto"/>
        <w:left w:val="none" w:sz="0" w:space="0" w:color="auto"/>
        <w:bottom w:val="none" w:sz="0" w:space="0" w:color="auto"/>
        <w:right w:val="none" w:sz="0" w:space="0" w:color="auto"/>
      </w:divBdr>
    </w:div>
    <w:div w:id="655954950">
      <w:bodyDiv w:val="1"/>
      <w:marLeft w:val="0"/>
      <w:marRight w:val="0"/>
      <w:marTop w:val="0"/>
      <w:marBottom w:val="0"/>
      <w:divBdr>
        <w:top w:val="none" w:sz="0" w:space="0" w:color="auto"/>
        <w:left w:val="none" w:sz="0" w:space="0" w:color="auto"/>
        <w:bottom w:val="none" w:sz="0" w:space="0" w:color="auto"/>
        <w:right w:val="none" w:sz="0" w:space="0" w:color="auto"/>
      </w:divBdr>
    </w:div>
    <w:div w:id="655956266">
      <w:bodyDiv w:val="1"/>
      <w:marLeft w:val="0"/>
      <w:marRight w:val="0"/>
      <w:marTop w:val="0"/>
      <w:marBottom w:val="0"/>
      <w:divBdr>
        <w:top w:val="none" w:sz="0" w:space="0" w:color="auto"/>
        <w:left w:val="none" w:sz="0" w:space="0" w:color="auto"/>
        <w:bottom w:val="none" w:sz="0" w:space="0" w:color="auto"/>
        <w:right w:val="none" w:sz="0" w:space="0" w:color="auto"/>
      </w:divBdr>
    </w:div>
    <w:div w:id="656148454">
      <w:bodyDiv w:val="1"/>
      <w:marLeft w:val="0"/>
      <w:marRight w:val="0"/>
      <w:marTop w:val="0"/>
      <w:marBottom w:val="0"/>
      <w:divBdr>
        <w:top w:val="none" w:sz="0" w:space="0" w:color="auto"/>
        <w:left w:val="none" w:sz="0" w:space="0" w:color="auto"/>
        <w:bottom w:val="none" w:sz="0" w:space="0" w:color="auto"/>
        <w:right w:val="none" w:sz="0" w:space="0" w:color="auto"/>
      </w:divBdr>
    </w:div>
    <w:div w:id="657881833">
      <w:bodyDiv w:val="1"/>
      <w:marLeft w:val="0"/>
      <w:marRight w:val="0"/>
      <w:marTop w:val="0"/>
      <w:marBottom w:val="0"/>
      <w:divBdr>
        <w:top w:val="none" w:sz="0" w:space="0" w:color="auto"/>
        <w:left w:val="none" w:sz="0" w:space="0" w:color="auto"/>
        <w:bottom w:val="none" w:sz="0" w:space="0" w:color="auto"/>
        <w:right w:val="none" w:sz="0" w:space="0" w:color="auto"/>
      </w:divBdr>
    </w:div>
    <w:div w:id="659309024">
      <w:bodyDiv w:val="1"/>
      <w:marLeft w:val="0"/>
      <w:marRight w:val="0"/>
      <w:marTop w:val="0"/>
      <w:marBottom w:val="0"/>
      <w:divBdr>
        <w:top w:val="none" w:sz="0" w:space="0" w:color="auto"/>
        <w:left w:val="none" w:sz="0" w:space="0" w:color="auto"/>
        <w:bottom w:val="none" w:sz="0" w:space="0" w:color="auto"/>
        <w:right w:val="none" w:sz="0" w:space="0" w:color="auto"/>
      </w:divBdr>
    </w:div>
    <w:div w:id="659694227">
      <w:bodyDiv w:val="1"/>
      <w:marLeft w:val="0"/>
      <w:marRight w:val="0"/>
      <w:marTop w:val="0"/>
      <w:marBottom w:val="0"/>
      <w:divBdr>
        <w:top w:val="none" w:sz="0" w:space="0" w:color="auto"/>
        <w:left w:val="none" w:sz="0" w:space="0" w:color="auto"/>
        <w:bottom w:val="none" w:sz="0" w:space="0" w:color="auto"/>
        <w:right w:val="none" w:sz="0" w:space="0" w:color="auto"/>
      </w:divBdr>
    </w:div>
    <w:div w:id="661466539">
      <w:bodyDiv w:val="1"/>
      <w:marLeft w:val="0"/>
      <w:marRight w:val="0"/>
      <w:marTop w:val="0"/>
      <w:marBottom w:val="0"/>
      <w:divBdr>
        <w:top w:val="none" w:sz="0" w:space="0" w:color="auto"/>
        <w:left w:val="none" w:sz="0" w:space="0" w:color="auto"/>
        <w:bottom w:val="none" w:sz="0" w:space="0" w:color="auto"/>
        <w:right w:val="none" w:sz="0" w:space="0" w:color="auto"/>
      </w:divBdr>
    </w:div>
    <w:div w:id="662971916">
      <w:bodyDiv w:val="1"/>
      <w:marLeft w:val="0"/>
      <w:marRight w:val="0"/>
      <w:marTop w:val="0"/>
      <w:marBottom w:val="0"/>
      <w:divBdr>
        <w:top w:val="none" w:sz="0" w:space="0" w:color="auto"/>
        <w:left w:val="none" w:sz="0" w:space="0" w:color="auto"/>
        <w:bottom w:val="none" w:sz="0" w:space="0" w:color="auto"/>
        <w:right w:val="none" w:sz="0" w:space="0" w:color="auto"/>
      </w:divBdr>
    </w:div>
    <w:div w:id="664750684">
      <w:bodyDiv w:val="1"/>
      <w:marLeft w:val="0"/>
      <w:marRight w:val="0"/>
      <w:marTop w:val="0"/>
      <w:marBottom w:val="0"/>
      <w:divBdr>
        <w:top w:val="none" w:sz="0" w:space="0" w:color="auto"/>
        <w:left w:val="none" w:sz="0" w:space="0" w:color="auto"/>
        <w:bottom w:val="none" w:sz="0" w:space="0" w:color="auto"/>
        <w:right w:val="none" w:sz="0" w:space="0" w:color="auto"/>
      </w:divBdr>
    </w:div>
    <w:div w:id="665330577">
      <w:bodyDiv w:val="1"/>
      <w:marLeft w:val="0"/>
      <w:marRight w:val="0"/>
      <w:marTop w:val="0"/>
      <w:marBottom w:val="0"/>
      <w:divBdr>
        <w:top w:val="none" w:sz="0" w:space="0" w:color="auto"/>
        <w:left w:val="none" w:sz="0" w:space="0" w:color="auto"/>
        <w:bottom w:val="none" w:sz="0" w:space="0" w:color="auto"/>
        <w:right w:val="none" w:sz="0" w:space="0" w:color="auto"/>
      </w:divBdr>
    </w:div>
    <w:div w:id="666055927">
      <w:bodyDiv w:val="1"/>
      <w:marLeft w:val="0"/>
      <w:marRight w:val="0"/>
      <w:marTop w:val="0"/>
      <w:marBottom w:val="0"/>
      <w:divBdr>
        <w:top w:val="none" w:sz="0" w:space="0" w:color="auto"/>
        <w:left w:val="none" w:sz="0" w:space="0" w:color="auto"/>
        <w:bottom w:val="none" w:sz="0" w:space="0" w:color="auto"/>
        <w:right w:val="none" w:sz="0" w:space="0" w:color="auto"/>
      </w:divBdr>
    </w:div>
    <w:div w:id="666860557">
      <w:bodyDiv w:val="1"/>
      <w:marLeft w:val="0"/>
      <w:marRight w:val="0"/>
      <w:marTop w:val="0"/>
      <w:marBottom w:val="0"/>
      <w:divBdr>
        <w:top w:val="none" w:sz="0" w:space="0" w:color="auto"/>
        <w:left w:val="none" w:sz="0" w:space="0" w:color="auto"/>
        <w:bottom w:val="none" w:sz="0" w:space="0" w:color="auto"/>
        <w:right w:val="none" w:sz="0" w:space="0" w:color="auto"/>
      </w:divBdr>
    </w:div>
    <w:div w:id="667484289">
      <w:bodyDiv w:val="1"/>
      <w:marLeft w:val="0"/>
      <w:marRight w:val="0"/>
      <w:marTop w:val="0"/>
      <w:marBottom w:val="0"/>
      <w:divBdr>
        <w:top w:val="none" w:sz="0" w:space="0" w:color="auto"/>
        <w:left w:val="none" w:sz="0" w:space="0" w:color="auto"/>
        <w:bottom w:val="none" w:sz="0" w:space="0" w:color="auto"/>
        <w:right w:val="none" w:sz="0" w:space="0" w:color="auto"/>
      </w:divBdr>
    </w:div>
    <w:div w:id="667514386">
      <w:bodyDiv w:val="1"/>
      <w:marLeft w:val="0"/>
      <w:marRight w:val="0"/>
      <w:marTop w:val="0"/>
      <w:marBottom w:val="0"/>
      <w:divBdr>
        <w:top w:val="none" w:sz="0" w:space="0" w:color="auto"/>
        <w:left w:val="none" w:sz="0" w:space="0" w:color="auto"/>
        <w:bottom w:val="none" w:sz="0" w:space="0" w:color="auto"/>
        <w:right w:val="none" w:sz="0" w:space="0" w:color="auto"/>
      </w:divBdr>
    </w:div>
    <w:div w:id="667908158">
      <w:bodyDiv w:val="1"/>
      <w:marLeft w:val="0"/>
      <w:marRight w:val="0"/>
      <w:marTop w:val="0"/>
      <w:marBottom w:val="0"/>
      <w:divBdr>
        <w:top w:val="none" w:sz="0" w:space="0" w:color="auto"/>
        <w:left w:val="none" w:sz="0" w:space="0" w:color="auto"/>
        <w:bottom w:val="none" w:sz="0" w:space="0" w:color="auto"/>
        <w:right w:val="none" w:sz="0" w:space="0" w:color="auto"/>
      </w:divBdr>
    </w:div>
    <w:div w:id="669598524">
      <w:bodyDiv w:val="1"/>
      <w:marLeft w:val="0"/>
      <w:marRight w:val="0"/>
      <w:marTop w:val="0"/>
      <w:marBottom w:val="0"/>
      <w:divBdr>
        <w:top w:val="none" w:sz="0" w:space="0" w:color="auto"/>
        <w:left w:val="none" w:sz="0" w:space="0" w:color="auto"/>
        <w:bottom w:val="none" w:sz="0" w:space="0" w:color="auto"/>
        <w:right w:val="none" w:sz="0" w:space="0" w:color="auto"/>
      </w:divBdr>
    </w:div>
    <w:div w:id="670134465">
      <w:bodyDiv w:val="1"/>
      <w:marLeft w:val="0"/>
      <w:marRight w:val="0"/>
      <w:marTop w:val="0"/>
      <w:marBottom w:val="0"/>
      <w:divBdr>
        <w:top w:val="none" w:sz="0" w:space="0" w:color="auto"/>
        <w:left w:val="none" w:sz="0" w:space="0" w:color="auto"/>
        <w:bottom w:val="none" w:sz="0" w:space="0" w:color="auto"/>
        <w:right w:val="none" w:sz="0" w:space="0" w:color="auto"/>
      </w:divBdr>
    </w:div>
    <w:div w:id="672221009">
      <w:bodyDiv w:val="1"/>
      <w:marLeft w:val="0"/>
      <w:marRight w:val="0"/>
      <w:marTop w:val="0"/>
      <w:marBottom w:val="0"/>
      <w:divBdr>
        <w:top w:val="none" w:sz="0" w:space="0" w:color="auto"/>
        <w:left w:val="none" w:sz="0" w:space="0" w:color="auto"/>
        <w:bottom w:val="none" w:sz="0" w:space="0" w:color="auto"/>
        <w:right w:val="none" w:sz="0" w:space="0" w:color="auto"/>
      </w:divBdr>
    </w:div>
    <w:div w:id="672345118">
      <w:bodyDiv w:val="1"/>
      <w:marLeft w:val="0"/>
      <w:marRight w:val="0"/>
      <w:marTop w:val="0"/>
      <w:marBottom w:val="0"/>
      <w:divBdr>
        <w:top w:val="none" w:sz="0" w:space="0" w:color="auto"/>
        <w:left w:val="none" w:sz="0" w:space="0" w:color="auto"/>
        <w:bottom w:val="none" w:sz="0" w:space="0" w:color="auto"/>
        <w:right w:val="none" w:sz="0" w:space="0" w:color="auto"/>
      </w:divBdr>
    </w:div>
    <w:div w:id="673265217">
      <w:bodyDiv w:val="1"/>
      <w:marLeft w:val="0"/>
      <w:marRight w:val="0"/>
      <w:marTop w:val="0"/>
      <w:marBottom w:val="0"/>
      <w:divBdr>
        <w:top w:val="none" w:sz="0" w:space="0" w:color="auto"/>
        <w:left w:val="none" w:sz="0" w:space="0" w:color="auto"/>
        <w:bottom w:val="none" w:sz="0" w:space="0" w:color="auto"/>
        <w:right w:val="none" w:sz="0" w:space="0" w:color="auto"/>
      </w:divBdr>
    </w:div>
    <w:div w:id="673993120">
      <w:bodyDiv w:val="1"/>
      <w:marLeft w:val="0"/>
      <w:marRight w:val="0"/>
      <w:marTop w:val="0"/>
      <w:marBottom w:val="0"/>
      <w:divBdr>
        <w:top w:val="none" w:sz="0" w:space="0" w:color="auto"/>
        <w:left w:val="none" w:sz="0" w:space="0" w:color="auto"/>
        <w:bottom w:val="none" w:sz="0" w:space="0" w:color="auto"/>
        <w:right w:val="none" w:sz="0" w:space="0" w:color="auto"/>
      </w:divBdr>
    </w:div>
    <w:div w:id="674301745">
      <w:bodyDiv w:val="1"/>
      <w:marLeft w:val="0"/>
      <w:marRight w:val="0"/>
      <w:marTop w:val="0"/>
      <w:marBottom w:val="0"/>
      <w:divBdr>
        <w:top w:val="none" w:sz="0" w:space="0" w:color="auto"/>
        <w:left w:val="none" w:sz="0" w:space="0" w:color="auto"/>
        <w:bottom w:val="none" w:sz="0" w:space="0" w:color="auto"/>
        <w:right w:val="none" w:sz="0" w:space="0" w:color="auto"/>
      </w:divBdr>
    </w:div>
    <w:div w:id="674453678">
      <w:bodyDiv w:val="1"/>
      <w:marLeft w:val="0"/>
      <w:marRight w:val="0"/>
      <w:marTop w:val="0"/>
      <w:marBottom w:val="0"/>
      <w:divBdr>
        <w:top w:val="none" w:sz="0" w:space="0" w:color="auto"/>
        <w:left w:val="none" w:sz="0" w:space="0" w:color="auto"/>
        <w:bottom w:val="none" w:sz="0" w:space="0" w:color="auto"/>
        <w:right w:val="none" w:sz="0" w:space="0" w:color="auto"/>
      </w:divBdr>
    </w:div>
    <w:div w:id="675227991">
      <w:bodyDiv w:val="1"/>
      <w:marLeft w:val="0"/>
      <w:marRight w:val="0"/>
      <w:marTop w:val="0"/>
      <w:marBottom w:val="0"/>
      <w:divBdr>
        <w:top w:val="none" w:sz="0" w:space="0" w:color="auto"/>
        <w:left w:val="none" w:sz="0" w:space="0" w:color="auto"/>
        <w:bottom w:val="none" w:sz="0" w:space="0" w:color="auto"/>
        <w:right w:val="none" w:sz="0" w:space="0" w:color="auto"/>
      </w:divBdr>
    </w:div>
    <w:div w:id="675885901">
      <w:bodyDiv w:val="1"/>
      <w:marLeft w:val="0"/>
      <w:marRight w:val="0"/>
      <w:marTop w:val="0"/>
      <w:marBottom w:val="0"/>
      <w:divBdr>
        <w:top w:val="none" w:sz="0" w:space="0" w:color="auto"/>
        <w:left w:val="none" w:sz="0" w:space="0" w:color="auto"/>
        <w:bottom w:val="none" w:sz="0" w:space="0" w:color="auto"/>
        <w:right w:val="none" w:sz="0" w:space="0" w:color="auto"/>
      </w:divBdr>
    </w:div>
    <w:div w:id="677343318">
      <w:bodyDiv w:val="1"/>
      <w:marLeft w:val="0"/>
      <w:marRight w:val="0"/>
      <w:marTop w:val="0"/>
      <w:marBottom w:val="0"/>
      <w:divBdr>
        <w:top w:val="none" w:sz="0" w:space="0" w:color="auto"/>
        <w:left w:val="none" w:sz="0" w:space="0" w:color="auto"/>
        <w:bottom w:val="none" w:sz="0" w:space="0" w:color="auto"/>
        <w:right w:val="none" w:sz="0" w:space="0" w:color="auto"/>
      </w:divBdr>
    </w:div>
    <w:div w:id="677738546">
      <w:bodyDiv w:val="1"/>
      <w:marLeft w:val="0"/>
      <w:marRight w:val="0"/>
      <w:marTop w:val="0"/>
      <w:marBottom w:val="0"/>
      <w:divBdr>
        <w:top w:val="none" w:sz="0" w:space="0" w:color="auto"/>
        <w:left w:val="none" w:sz="0" w:space="0" w:color="auto"/>
        <w:bottom w:val="none" w:sz="0" w:space="0" w:color="auto"/>
        <w:right w:val="none" w:sz="0" w:space="0" w:color="auto"/>
      </w:divBdr>
    </w:div>
    <w:div w:id="677925694">
      <w:bodyDiv w:val="1"/>
      <w:marLeft w:val="0"/>
      <w:marRight w:val="0"/>
      <w:marTop w:val="0"/>
      <w:marBottom w:val="0"/>
      <w:divBdr>
        <w:top w:val="none" w:sz="0" w:space="0" w:color="auto"/>
        <w:left w:val="none" w:sz="0" w:space="0" w:color="auto"/>
        <w:bottom w:val="none" w:sz="0" w:space="0" w:color="auto"/>
        <w:right w:val="none" w:sz="0" w:space="0" w:color="auto"/>
      </w:divBdr>
    </w:div>
    <w:div w:id="678312578">
      <w:bodyDiv w:val="1"/>
      <w:marLeft w:val="0"/>
      <w:marRight w:val="0"/>
      <w:marTop w:val="0"/>
      <w:marBottom w:val="0"/>
      <w:divBdr>
        <w:top w:val="none" w:sz="0" w:space="0" w:color="auto"/>
        <w:left w:val="none" w:sz="0" w:space="0" w:color="auto"/>
        <w:bottom w:val="none" w:sz="0" w:space="0" w:color="auto"/>
        <w:right w:val="none" w:sz="0" w:space="0" w:color="auto"/>
      </w:divBdr>
    </w:div>
    <w:div w:id="678890794">
      <w:bodyDiv w:val="1"/>
      <w:marLeft w:val="0"/>
      <w:marRight w:val="0"/>
      <w:marTop w:val="0"/>
      <w:marBottom w:val="0"/>
      <w:divBdr>
        <w:top w:val="none" w:sz="0" w:space="0" w:color="auto"/>
        <w:left w:val="none" w:sz="0" w:space="0" w:color="auto"/>
        <w:bottom w:val="none" w:sz="0" w:space="0" w:color="auto"/>
        <w:right w:val="none" w:sz="0" w:space="0" w:color="auto"/>
      </w:divBdr>
    </w:div>
    <w:div w:id="679048206">
      <w:bodyDiv w:val="1"/>
      <w:marLeft w:val="0"/>
      <w:marRight w:val="0"/>
      <w:marTop w:val="0"/>
      <w:marBottom w:val="0"/>
      <w:divBdr>
        <w:top w:val="none" w:sz="0" w:space="0" w:color="auto"/>
        <w:left w:val="none" w:sz="0" w:space="0" w:color="auto"/>
        <w:bottom w:val="none" w:sz="0" w:space="0" w:color="auto"/>
        <w:right w:val="none" w:sz="0" w:space="0" w:color="auto"/>
      </w:divBdr>
    </w:div>
    <w:div w:id="679356270">
      <w:bodyDiv w:val="1"/>
      <w:marLeft w:val="0"/>
      <w:marRight w:val="0"/>
      <w:marTop w:val="0"/>
      <w:marBottom w:val="0"/>
      <w:divBdr>
        <w:top w:val="none" w:sz="0" w:space="0" w:color="auto"/>
        <w:left w:val="none" w:sz="0" w:space="0" w:color="auto"/>
        <w:bottom w:val="none" w:sz="0" w:space="0" w:color="auto"/>
        <w:right w:val="none" w:sz="0" w:space="0" w:color="auto"/>
      </w:divBdr>
    </w:div>
    <w:div w:id="679702202">
      <w:bodyDiv w:val="1"/>
      <w:marLeft w:val="0"/>
      <w:marRight w:val="0"/>
      <w:marTop w:val="0"/>
      <w:marBottom w:val="0"/>
      <w:divBdr>
        <w:top w:val="none" w:sz="0" w:space="0" w:color="auto"/>
        <w:left w:val="none" w:sz="0" w:space="0" w:color="auto"/>
        <w:bottom w:val="none" w:sz="0" w:space="0" w:color="auto"/>
        <w:right w:val="none" w:sz="0" w:space="0" w:color="auto"/>
      </w:divBdr>
    </w:div>
    <w:div w:id="680356760">
      <w:bodyDiv w:val="1"/>
      <w:marLeft w:val="0"/>
      <w:marRight w:val="0"/>
      <w:marTop w:val="0"/>
      <w:marBottom w:val="0"/>
      <w:divBdr>
        <w:top w:val="none" w:sz="0" w:space="0" w:color="auto"/>
        <w:left w:val="none" w:sz="0" w:space="0" w:color="auto"/>
        <w:bottom w:val="none" w:sz="0" w:space="0" w:color="auto"/>
        <w:right w:val="none" w:sz="0" w:space="0" w:color="auto"/>
      </w:divBdr>
    </w:div>
    <w:div w:id="680668932">
      <w:bodyDiv w:val="1"/>
      <w:marLeft w:val="0"/>
      <w:marRight w:val="0"/>
      <w:marTop w:val="0"/>
      <w:marBottom w:val="0"/>
      <w:divBdr>
        <w:top w:val="none" w:sz="0" w:space="0" w:color="auto"/>
        <w:left w:val="none" w:sz="0" w:space="0" w:color="auto"/>
        <w:bottom w:val="none" w:sz="0" w:space="0" w:color="auto"/>
        <w:right w:val="none" w:sz="0" w:space="0" w:color="auto"/>
      </w:divBdr>
    </w:div>
    <w:div w:id="682975334">
      <w:bodyDiv w:val="1"/>
      <w:marLeft w:val="0"/>
      <w:marRight w:val="0"/>
      <w:marTop w:val="0"/>
      <w:marBottom w:val="0"/>
      <w:divBdr>
        <w:top w:val="none" w:sz="0" w:space="0" w:color="auto"/>
        <w:left w:val="none" w:sz="0" w:space="0" w:color="auto"/>
        <w:bottom w:val="none" w:sz="0" w:space="0" w:color="auto"/>
        <w:right w:val="none" w:sz="0" w:space="0" w:color="auto"/>
      </w:divBdr>
    </w:div>
    <w:div w:id="684405522">
      <w:bodyDiv w:val="1"/>
      <w:marLeft w:val="0"/>
      <w:marRight w:val="0"/>
      <w:marTop w:val="0"/>
      <w:marBottom w:val="0"/>
      <w:divBdr>
        <w:top w:val="none" w:sz="0" w:space="0" w:color="auto"/>
        <w:left w:val="none" w:sz="0" w:space="0" w:color="auto"/>
        <w:bottom w:val="none" w:sz="0" w:space="0" w:color="auto"/>
        <w:right w:val="none" w:sz="0" w:space="0" w:color="auto"/>
      </w:divBdr>
    </w:div>
    <w:div w:id="685443538">
      <w:bodyDiv w:val="1"/>
      <w:marLeft w:val="0"/>
      <w:marRight w:val="0"/>
      <w:marTop w:val="0"/>
      <w:marBottom w:val="0"/>
      <w:divBdr>
        <w:top w:val="none" w:sz="0" w:space="0" w:color="auto"/>
        <w:left w:val="none" w:sz="0" w:space="0" w:color="auto"/>
        <w:bottom w:val="none" w:sz="0" w:space="0" w:color="auto"/>
        <w:right w:val="none" w:sz="0" w:space="0" w:color="auto"/>
      </w:divBdr>
    </w:div>
    <w:div w:id="686296390">
      <w:bodyDiv w:val="1"/>
      <w:marLeft w:val="0"/>
      <w:marRight w:val="0"/>
      <w:marTop w:val="0"/>
      <w:marBottom w:val="0"/>
      <w:divBdr>
        <w:top w:val="none" w:sz="0" w:space="0" w:color="auto"/>
        <w:left w:val="none" w:sz="0" w:space="0" w:color="auto"/>
        <w:bottom w:val="none" w:sz="0" w:space="0" w:color="auto"/>
        <w:right w:val="none" w:sz="0" w:space="0" w:color="auto"/>
      </w:divBdr>
    </w:div>
    <w:div w:id="686635888">
      <w:bodyDiv w:val="1"/>
      <w:marLeft w:val="0"/>
      <w:marRight w:val="0"/>
      <w:marTop w:val="0"/>
      <w:marBottom w:val="0"/>
      <w:divBdr>
        <w:top w:val="none" w:sz="0" w:space="0" w:color="auto"/>
        <w:left w:val="none" w:sz="0" w:space="0" w:color="auto"/>
        <w:bottom w:val="none" w:sz="0" w:space="0" w:color="auto"/>
        <w:right w:val="none" w:sz="0" w:space="0" w:color="auto"/>
      </w:divBdr>
    </w:div>
    <w:div w:id="687753613">
      <w:bodyDiv w:val="1"/>
      <w:marLeft w:val="0"/>
      <w:marRight w:val="0"/>
      <w:marTop w:val="0"/>
      <w:marBottom w:val="0"/>
      <w:divBdr>
        <w:top w:val="none" w:sz="0" w:space="0" w:color="auto"/>
        <w:left w:val="none" w:sz="0" w:space="0" w:color="auto"/>
        <w:bottom w:val="none" w:sz="0" w:space="0" w:color="auto"/>
        <w:right w:val="none" w:sz="0" w:space="0" w:color="auto"/>
      </w:divBdr>
    </w:div>
    <w:div w:id="688990378">
      <w:bodyDiv w:val="1"/>
      <w:marLeft w:val="0"/>
      <w:marRight w:val="0"/>
      <w:marTop w:val="0"/>
      <w:marBottom w:val="0"/>
      <w:divBdr>
        <w:top w:val="none" w:sz="0" w:space="0" w:color="auto"/>
        <w:left w:val="none" w:sz="0" w:space="0" w:color="auto"/>
        <w:bottom w:val="none" w:sz="0" w:space="0" w:color="auto"/>
        <w:right w:val="none" w:sz="0" w:space="0" w:color="auto"/>
      </w:divBdr>
    </w:div>
    <w:div w:id="689069607">
      <w:bodyDiv w:val="1"/>
      <w:marLeft w:val="0"/>
      <w:marRight w:val="0"/>
      <w:marTop w:val="0"/>
      <w:marBottom w:val="0"/>
      <w:divBdr>
        <w:top w:val="none" w:sz="0" w:space="0" w:color="auto"/>
        <w:left w:val="none" w:sz="0" w:space="0" w:color="auto"/>
        <w:bottom w:val="none" w:sz="0" w:space="0" w:color="auto"/>
        <w:right w:val="none" w:sz="0" w:space="0" w:color="auto"/>
      </w:divBdr>
    </w:div>
    <w:div w:id="689724282">
      <w:bodyDiv w:val="1"/>
      <w:marLeft w:val="0"/>
      <w:marRight w:val="0"/>
      <w:marTop w:val="0"/>
      <w:marBottom w:val="0"/>
      <w:divBdr>
        <w:top w:val="none" w:sz="0" w:space="0" w:color="auto"/>
        <w:left w:val="none" w:sz="0" w:space="0" w:color="auto"/>
        <w:bottom w:val="none" w:sz="0" w:space="0" w:color="auto"/>
        <w:right w:val="none" w:sz="0" w:space="0" w:color="auto"/>
      </w:divBdr>
    </w:div>
    <w:div w:id="689919921">
      <w:bodyDiv w:val="1"/>
      <w:marLeft w:val="0"/>
      <w:marRight w:val="0"/>
      <w:marTop w:val="0"/>
      <w:marBottom w:val="0"/>
      <w:divBdr>
        <w:top w:val="none" w:sz="0" w:space="0" w:color="auto"/>
        <w:left w:val="none" w:sz="0" w:space="0" w:color="auto"/>
        <w:bottom w:val="none" w:sz="0" w:space="0" w:color="auto"/>
        <w:right w:val="none" w:sz="0" w:space="0" w:color="auto"/>
      </w:divBdr>
    </w:div>
    <w:div w:id="691877451">
      <w:bodyDiv w:val="1"/>
      <w:marLeft w:val="0"/>
      <w:marRight w:val="0"/>
      <w:marTop w:val="0"/>
      <w:marBottom w:val="0"/>
      <w:divBdr>
        <w:top w:val="none" w:sz="0" w:space="0" w:color="auto"/>
        <w:left w:val="none" w:sz="0" w:space="0" w:color="auto"/>
        <w:bottom w:val="none" w:sz="0" w:space="0" w:color="auto"/>
        <w:right w:val="none" w:sz="0" w:space="0" w:color="auto"/>
      </w:divBdr>
    </w:div>
    <w:div w:id="692264442">
      <w:bodyDiv w:val="1"/>
      <w:marLeft w:val="0"/>
      <w:marRight w:val="0"/>
      <w:marTop w:val="0"/>
      <w:marBottom w:val="0"/>
      <w:divBdr>
        <w:top w:val="none" w:sz="0" w:space="0" w:color="auto"/>
        <w:left w:val="none" w:sz="0" w:space="0" w:color="auto"/>
        <w:bottom w:val="none" w:sz="0" w:space="0" w:color="auto"/>
        <w:right w:val="none" w:sz="0" w:space="0" w:color="auto"/>
      </w:divBdr>
    </w:div>
    <w:div w:id="692339958">
      <w:bodyDiv w:val="1"/>
      <w:marLeft w:val="0"/>
      <w:marRight w:val="0"/>
      <w:marTop w:val="0"/>
      <w:marBottom w:val="0"/>
      <w:divBdr>
        <w:top w:val="none" w:sz="0" w:space="0" w:color="auto"/>
        <w:left w:val="none" w:sz="0" w:space="0" w:color="auto"/>
        <w:bottom w:val="none" w:sz="0" w:space="0" w:color="auto"/>
        <w:right w:val="none" w:sz="0" w:space="0" w:color="auto"/>
      </w:divBdr>
    </w:div>
    <w:div w:id="693118354">
      <w:bodyDiv w:val="1"/>
      <w:marLeft w:val="0"/>
      <w:marRight w:val="0"/>
      <w:marTop w:val="0"/>
      <w:marBottom w:val="0"/>
      <w:divBdr>
        <w:top w:val="none" w:sz="0" w:space="0" w:color="auto"/>
        <w:left w:val="none" w:sz="0" w:space="0" w:color="auto"/>
        <w:bottom w:val="none" w:sz="0" w:space="0" w:color="auto"/>
        <w:right w:val="none" w:sz="0" w:space="0" w:color="auto"/>
      </w:divBdr>
    </w:div>
    <w:div w:id="693457123">
      <w:bodyDiv w:val="1"/>
      <w:marLeft w:val="0"/>
      <w:marRight w:val="0"/>
      <w:marTop w:val="0"/>
      <w:marBottom w:val="0"/>
      <w:divBdr>
        <w:top w:val="none" w:sz="0" w:space="0" w:color="auto"/>
        <w:left w:val="none" w:sz="0" w:space="0" w:color="auto"/>
        <w:bottom w:val="none" w:sz="0" w:space="0" w:color="auto"/>
        <w:right w:val="none" w:sz="0" w:space="0" w:color="auto"/>
      </w:divBdr>
    </w:div>
    <w:div w:id="693656694">
      <w:bodyDiv w:val="1"/>
      <w:marLeft w:val="0"/>
      <w:marRight w:val="0"/>
      <w:marTop w:val="0"/>
      <w:marBottom w:val="0"/>
      <w:divBdr>
        <w:top w:val="none" w:sz="0" w:space="0" w:color="auto"/>
        <w:left w:val="none" w:sz="0" w:space="0" w:color="auto"/>
        <w:bottom w:val="none" w:sz="0" w:space="0" w:color="auto"/>
        <w:right w:val="none" w:sz="0" w:space="0" w:color="auto"/>
      </w:divBdr>
    </w:div>
    <w:div w:id="693961548">
      <w:bodyDiv w:val="1"/>
      <w:marLeft w:val="0"/>
      <w:marRight w:val="0"/>
      <w:marTop w:val="0"/>
      <w:marBottom w:val="0"/>
      <w:divBdr>
        <w:top w:val="none" w:sz="0" w:space="0" w:color="auto"/>
        <w:left w:val="none" w:sz="0" w:space="0" w:color="auto"/>
        <w:bottom w:val="none" w:sz="0" w:space="0" w:color="auto"/>
        <w:right w:val="none" w:sz="0" w:space="0" w:color="auto"/>
      </w:divBdr>
    </w:div>
    <w:div w:id="695154477">
      <w:bodyDiv w:val="1"/>
      <w:marLeft w:val="0"/>
      <w:marRight w:val="0"/>
      <w:marTop w:val="0"/>
      <w:marBottom w:val="0"/>
      <w:divBdr>
        <w:top w:val="none" w:sz="0" w:space="0" w:color="auto"/>
        <w:left w:val="none" w:sz="0" w:space="0" w:color="auto"/>
        <w:bottom w:val="none" w:sz="0" w:space="0" w:color="auto"/>
        <w:right w:val="none" w:sz="0" w:space="0" w:color="auto"/>
      </w:divBdr>
    </w:div>
    <w:div w:id="695231579">
      <w:bodyDiv w:val="1"/>
      <w:marLeft w:val="0"/>
      <w:marRight w:val="0"/>
      <w:marTop w:val="0"/>
      <w:marBottom w:val="0"/>
      <w:divBdr>
        <w:top w:val="none" w:sz="0" w:space="0" w:color="auto"/>
        <w:left w:val="none" w:sz="0" w:space="0" w:color="auto"/>
        <w:bottom w:val="none" w:sz="0" w:space="0" w:color="auto"/>
        <w:right w:val="none" w:sz="0" w:space="0" w:color="auto"/>
      </w:divBdr>
    </w:div>
    <w:div w:id="696731922">
      <w:bodyDiv w:val="1"/>
      <w:marLeft w:val="0"/>
      <w:marRight w:val="0"/>
      <w:marTop w:val="0"/>
      <w:marBottom w:val="0"/>
      <w:divBdr>
        <w:top w:val="none" w:sz="0" w:space="0" w:color="auto"/>
        <w:left w:val="none" w:sz="0" w:space="0" w:color="auto"/>
        <w:bottom w:val="none" w:sz="0" w:space="0" w:color="auto"/>
        <w:right w:val="none" w:sz="0" w:space="0" w:color="auto"/>
      </w:divBdr>
    </w:div>
    <w:div w:id="697587314">
      <w:bodyDiv w:val="1"/>
      <w:marLeft w:val="0"/>
      <w:marRight w:val="0"/>
      <w:marTop w:val="0"/>
      <w:marBottom w:val="0"/>
      <w:divBdr>
        <w:top w:val="none" w:sz="0" w:space="0" w:color="auto"/>
        <w:left w:val="none" w:sz="0" w:space="0" w:color="auto"/>
        <w:bottom w:val="none" w:sz="0" w:space="0" w:color="auto"/>
        <w:right w:val="none" w:sz="0" w:space="0" w:color="auto"/>
      </w:divBdr>
    </w:div>
    <w:div w:id="697973863">
      <w:bodyDiv w:val="1"/>
      <w:marLeft w:val="0"/>
      <w:marRight w:val="0"/>
      <w:marTop w:val="0"/>
      <w:marBottom w:val="0"/>
      <w:divBdr>
        <w:top w:val="none" w:sz="0" w:space="0" w:color="auto"/>
        <w:left w:val="none" w:sz="0" w:space="0" w:color="auto"/>
        <w:bottom w:val="none" w:sz="0" w:space="0" w:color="auto"/>
        <w:right w:val="none" w:sz="0" w:space="0" w:color="auto"/>
      </w:divBdr>
    </w:div>
    <w:div w:id="698047412">
      <w:bodyDiv w:val="1"/>
      <w:marLeft w:val="0"/>
      <w:marRight w:val="0"/>
      <w:marTop w:val="0"/>
      <w:marBottom w:val="0"/>
      <w:divBdr>
        <w:top w:val="none" w:sz="0" w:space="0" w:color="auto"/>
        <w:left w:val="none" w:sz="0" w:space="0" w:color="auto"/>
        <w:bottom w:val="none" w:sz="0" w:space="0" w:color="auto"/>
        <w:right w:val="none" w:sz="0" w:space="0" w:color="auto"/>
      </w:divBdr>
    </w:div>
    <w:div w:id="700203844">
      <w:bodyDiv w:val="1"/>
      <w:marLeft w:val="0"/>
      <w:marRight w:val="0"/>
      <w:marTop w:val="0"/>
      <w:marBottom w:val="0"/>
      <w:divBdr>
        <w:top w:val="none" w:sz="0" w:space="0" w:color="auto"/>
        <w:left w:val="none" w:sz="0" w:space="0" w:color="auto"/>
        <w:bottom w:val="none" w:sz="0" w:space="0" w:color="auto"/>
        <w:right w:val="none" w:sz="0" w:space="0" w:color="auto"/>
      </w:divBdr>
    </w:div>
    <w:div w:id="700588133">
      <w:bodyDiv w:val="1"/>
      <w:marLeft w:val="0"/>
      <w:marRight w:val="0"/>
      <w:marTop w:val="0"/>
      <w:marBottom w:val="0"/>
      <w:divBdr>
        <w:top w:val="none" w:sz="0" w:space="0" w:color="auto"/>
        <w:left w:val="none" w:sz="0" w:space="0" w:color="auto"/>
        <w:bottom w:val="none" w:sz="0" w:space="0" w:color="auto"/>
        <w:right w:val="none" w:sz="0" w:space="0" w:color="auto"/>
      </w:divBdr>
    </w:div>
    <w:div w:id="702050982">
      <w:bodyDiv w:val="1"/>
      <w:marLeft w:val="0"/>
      <w:marRight w:val="0"/>
      <w:marTop w:val="0"/>
      <w:marBottom w:val="0"/>
      <w:divBdr>
        <w:top w:val="none" w:sz="0" w:space="0" w:color="auto"/>
        <w:left w:val="none" w:sz="0" w:space="0" w:color="auto"/>
        <w:bottom w:val="none" w:sz="0" w:space="0" w:color="auto"/>
        <w:right w:val="none" w:sz="0" w:space="0" w:color="auto"/>
      </w:divBdr>
    </w:div>
    <w:div w:id="703482807">
      <w:bodyDiv w:val="1"/>
      <w:marLeft w:val="0"/>
      <w:marRight w:val="0"/>
      <w:marTop w:val="0"/>
      <w:marBottom w:val="0"/>
      <w:divBdr>
        <w:top w:val="none" w:sz="0" w:space="0" w:color="auto"/>
        <w:left w:val="none" w:sz="0" w:space="0" w:color="auto"/>
        <w:bottom w:val="none" w:sz="0" w:space="0" w:color="auto"/>
        <w:right w:val="none" w:sz="0" w:space="0" w:color="auto"/>
      </w:divBdr>
    </w:div>
    <w:div w:id="704713500">
      <w:bodyDiv w:val="1"/>
      <w:marLeft w:val="0"/>
      <w:marRight w:val="0"/>
      <w:marTop w:val="0"/>
      <w:marBottom w:val="0"/>
      <w:divBdr>
        <w:top w:val="none" w:sz="0" w:space="0" w:color="auto"/>
        <w:left w:val="none" w:sz="0" w:space="0" w:color="auto"/>
        <w:bottom w:val="none" w:sz="0" w:space="0" w:color="auto"/>
        <w:right w:val="none" w:sz="0" w:space="0" w:color="auto"/>
      </w:divBdr>
    </w:div>
    <w:div w:id="706485896">
      <w:bodyDiv w:val="1"/>
      <w:marLeft w:val="0"/>
      <w:marRight w:val="0"/>
      <w:marTop w:val="0"/>
      <w:marBottom w:val="0"/>
      <w:divBdr>
        <w:top w:val="none" w:sz="0" w:space="0" w:color="auto"/>
        <w:left w:val="none" w:sz="0" w:space="0" w:color="auto"/>
        <w:bottom w:val="none" w:sz="0" w:space="0" w:color="auto"/>
        <w:right w:val="none" w:sz="0" w:space="0" w:color="auto"/>
      </w:divBdr>
    </w:div>
    <w:div w:id="706563251">
      <w:bodyDiv w:val="1"/>
      <w:marLeft w:val="0"/>
      <w:marRight w:val="0"/>
      <w:marTop w:val="0"/>
      <w:marBottom w:val="0"/>
      <w:divBdr>
        <w:top w:val="none" w:sz="0" w:space="0" w:color="auto"/>
        <w:left w:val="none" w:sz="0" w:space="0" w:color="auto"/>
        <w:bottom w:val="none" w:sz="0" w:space="0" w:color="auto"/>
        <w:right w:val="none" w:sz="0" w:space="0" w:color="auto"/>
      </w:divBdr>
    </w:div>
    <w:div w:id="706836667">
      <w:bodyDiv w:val="1"/>
      <w:marLeft w:val="0"/>
      <w:marRight w:val="0"/>
      <w:marTop w:val="0"/>
      <w:marBottom w:val="0"/>
      <w:divBdr>
        <w:top w:val="none" w:sz="0" w:space="0" w:color="auto"/>
        <w:left w:val="none" w:sz="0" w:space="0" w:color="auto"/>
        <w:bottom w:val="none" w:sz="0" w:space="0" w:color="auto"/>
        <w:right w:val="none" w:sz="0" w:space="0" w:color="auto"/>
      </w:divBdr>
    </w:div>
    <w:div w:id="706956581">
      <w:bodyDiv w:val="1"/>
      <w:marLeft w:val="0"/>
      <w:marRight w:val="0"/>
      <w:marTop w:val="0"/>
      <w:marBottom w:val="0"/>
      <w:divBdr>
        <w:top w:val="none" w:sz="0" w:space="0" w:color="auto"/>
        <w:left w:val="none" w:sz="0" w:space="0" w:color="auto"/>
        <w:bottom w:val="none" w:sz="0" w:space="0" w:color="auto"/>
        <w:right w:val="none" w:sz="0" w:space="0" w:color="auto"/>
      </w:divBdr>
    </w:div>
    <w:div w:id="708646620">
      <w:bodyDiv w:val="1"/>
      <w:marLeft w:val="0"/>
      <w:marRight w:val="0"/>
      <w:marTop w:val="0"/>
      <w:marBottom w:val="0"/>
      <w:divBdr>
        <w:top w:val="none" w:sz="0" w:space="0" w:color="auto"/>
        <w:left w:val="none" w:sz="0" w:space="0" w:color="auto"/>
        <w:bottom w:val="none" w:sz="0" w:space="0" w:color="auto"/>
        <w:right w:val="none" w:sz="0" w:space="0" w:color="auto"/>
      </w:divBdr>
    </w:div>
    <w:div w:id="710496494">
      <w:bodyDiv w:val="1"/>
      <w:marLeft w:val="0"/>
      <w:marRight w:val="0"/>
      <w:marTop w:val="0"/>
      <w:marBottom w:val="0"/>
      <w:divBdr>
        <w:top w:val="none" w:sz="0" w:space="0" w:color="auto"/>
        <w:left w:val="none" w:sz="0" w:space="0" w:color="auto"/>
        <w:bottom w:val="none" w:sz="0" w:space="0" w:color="auto"/>
        <w:right w:val="none" w:sz="0" w:space="0" w:color="auto"/>
      </w:divBdr>
    </w:div>
    <w:div w:id="715351747">
      <w:bodyDiv w:val="1"/>
      <w:marLeft w:val="0"/>
      <w:marRight w:val="0"/>
      <w:marTop w:val="0"/>
      <w:marBottom w:val="0"/>
      <w:divBdr>
        <w:top w:val="none" w:sz="0" w:space="0" w:color="auto"/>
        <w:left w:val="none" w:sz="0" w:space="0" w:color="auto"/>
        <w:bottom w:val="none" w:sz="0" w:space="0" w:color="auto"/>
        <w:right w:val="none" w:sz="0" w:space="0" w:color="auto"/>
      </w:divBdr>
    </w:div>
    <w:div w:id="716009963">
      <w:bodyDiv w:val="1"/>
      <w:marLeft w:val="0"/>
      <w:marRight w:val="0"/>
      <w:marTop w:val="0"/>
      <w:marBottom w:val="0"/>
      <w:divBdr>
        <w:top w:val="none" w:sz="0" w:space="0" w:color="auto"/>
        <w:left w:val="none" w:sz="0" w:space="0" w:color="auto"/>
        <w:bottom w:val="none" w:sz="0" w:space="0" w:color="auto"/>
        <w:right w:val="none" w:sz="0" w:space="0" w:color="auto"/>
      </w:divBdr>
    </w:div>
    <w:div w:id="716467045">
      <w:bodyDiv w:val="1"/>
      <w:marLeft w:val="0"/>
      <w:marRight w:val="0"/>
      <w:marTop w:val="0"/>
      <w:marBottom w:val="0"/>
      <w:divBdr>
        <w:top w:val="none" w:sz="0" w:space="0" w:color="auto"/>
        <w:left w:val="none" w:sz="0" w:space="0" w:color="auto"/>
        <w:bottom w:val="none" w:sz="0" w:space="0" w:color="auto"/>
        <w:right w:val="none" w:sz="0" w:space="0" w:color="auto"/>
      </w:divBdr>
    </w:div>
    <w:div w:id="716665526">
      <w:bodyDiv w:val="1"/>
      <w:marLeft w:val="0"/>
      <w:marRight w:val="0"/>
      <w:marTop w:val="0"/>
      <w:marBottom w:val="0"/>
      <w:divBdr>
        <w:top w:val="none" w:sz="0" w:space="0" w:color="auto"/>
        <w:left w:val="none" w:sz="0" w:space="0" w:color="auto"/>
        <w:bottom w:val="none" w:sz="0" w:space="0" w:color="auto"/>
        <w:right w:val="none" w:sz="0" w:space="0" w:color="auto"/>
      </w:divBdr>
    </w:div>
    <w:div w:id="717702722">
      <w:bodyDiv w:val="1"/>
      <w:marLeft w:val="0"/>
      <w:marRight w:val="0"/>
      <w:marTop w:val="0"/>
      <w:marBottom w:val="0"/>
      <w:divBdr>
        <w:top w:val="none" w:sz="0" w:space="0" w:color="auto"/>
        <w:left w:val="none" w:sz="0" w:space="0" w:color="auto"/>
        <w:bottom w:val="none" w:sz="0" w:space="0" w:color="auto"/>
        <w:right w:val="none" w:sz="0" w:space="0" w:color="auto"/>
      </w:divBdr>
    </w:div>
    <w:div w:id="718820597">
      <w:bodyDiv w:val="1"/>
      <w:marLeft w:val="0"/>
      <w:marRight w:val="0"/>
      <w:marTop w:val="0"/>
      <w:marBottom w:val="0"/>
      <w:divBdr>
        <w:top w:val="none" w:sz="0" w:space="0" w:color="auto"/>
        <w:left w:val="none" w:sz="0" w:space="0" w:color="auto"/>
        <w:bottom w:val="none" w:sz="0" w:space="0" w:color="auto"/>
        <w:right w:val="none" w:sz="0" w:space="0" w:color="auto"/>
      </w:divBdr>
    </w:div>
    <w:div w:id="719481610">
      <w:bodyDiv w:val="1"/>
      <w:marLeft w:val="0"/>
      <w:marRight w:val="0"/>
      <w:marTop w:val="0"/>
      <w:marBottom w:val="0"/>
      <w:divBdr>
        <w:top w:val="none" w:sz="0" w:space="0" w:color="auto"/>
        <w:left w:val="none" w:sz="0" w:space="0" w:color="auto"/>
        <w:bottom w:val="none" w:sz="0" w:space="0" w:color="auto"/>
        <w:right w:val="none" w:sz="0" w:space="0" w:color="auto"/>
      </w:divBdr>
    </w:div>
    <w:div w:id="721367894">
      <w:bodyDiv w:val="1"/>
      <w:marLeft w:val="0"/>
      <w:marRight w:val="0"/>
      <w:marTop w:val="0"/>
      <w:marBottom w:val="0"/>
      <w:divBdr>
        <w:top w:val="none" w:sz="0" w:space="0" w:color="auto"/>
        <w:left w:val="none" w:sz="0" w:space="0" w:color="auto"/>
        <w:bottom w:val="none" w:sz="0" w:space="0" w:color="auto"/>
        <w:right w:val="none" w:sz="0" w:space="0" w:color="auto"/>
      </w:divBdr>
    </w:div>
    <w:div w:id="722757597">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23065133">
      <w:bodyDiv w:val="1"/>
      <w:marLeft w:val="0"/>
      <w:marRight w:val="0"/>
      <w:marTop w:val="0"/>
      <w:marBottom w:val="0"/>
      <w:divBdr>
        <w:top w:val="none" w:sz="0" w:space="0" w:color="auto"/>
        <w:left w:val="none" w:sz="0" w:space="0" w:color="auto"/>
        <w:bottom w:val="none" w:sz="0" w:space="0" w:color="auto"/>
        <w:right w:val="none" w:sz="0" w:space="0" w:color="auto"/>
      </w:divBdr>
    </w:div>
    <w:div w:id="723719299">
      <w:bodyDiv w:val="1"/>
      <w:marLeft w:val="0"/>
      <w:marRight w:val="0"/>
      <w:marTop w:val="0"/>
      <w:marBottom w:val="0"/>
      <w:divBdr>
        <w:top w:val="none" w:sz="0" w:space="0" w:color="auto"/>
        <w:left w:val="none" w:sz="0" w:space="0" w:color="auto"/>
        <w:bottom w:val="none" w:sz="0" w:space="0" w:color="auto"/>
        <w:right w:val="none" w:sz="0" w:space="0" w:color="auto"/>
      </w:divBdr>
    </w:div>
    <w:div w:id="723993482">
      <w:bodyDiv w:val="1"/>
      <w:marLeft w:val="0"/>
      <w:marRight w:val="0"/>
      <w:marTop w:val="0"/>
      <w:marBottom w:val="0"/>
      <w:divBdr>
        <w:top w:val="none" w:sz="0" w:space="0" w:color="auto"/>
        <w:left w:val="none" w:sz="0" w:space="0" w:color="auto"/>
        <w:bottom w:val="none" w:sz="0" w:space="0" w:color="auto"/>
        <w:right w:val="none" w:sz="0" w:space="0" w:color="auto"/>
      </w:divBdr>
    </w:div>
    <w:div w:id="724111509">
      <w:bodyDiv w:val="1"/>
      <w:marLeft w:val="0"/>
      <w:marRight w:val="0"/>
      <w:marTop w:val="0"/>
      <w:marBottom w:val="0"/>
      <w:divBdr>
        <w:top w:val="none" w:sz="0" w:space="0" w:color="auto"/>
        <w:left w:val="none" w:sz="0" w:space="0" w:color="auto"/>
        <w:bottom w:val="none" w:sz="0" w:space="0" w:color="auto"/>
        <w:right w:val="none" w:sz="0" w:space="0" w:color="auto"/>
      </w:divBdr>
    </w:div>
    <w:div w:id="724336144">
      <w:bodyDiv w:val="1"/>
      <w:marLeft w:val="0"/>
      <w:marRight w:val="0"/>
      <w:marTop w:val="0"/>
      <w:marBottom w:val="0"/>
      <w:divBdr>
        <w:top w:val="none" w:sz="0" w:space="0" w:color="auto"/>
        <w:left w:val="none" w:sz="0" w:space="0" w:color="auto"/>
        <w:bottom w:val="none" w:sz="0" w:space="0" w:color="auto"/>
        <w:right w:val="none" w:sz="0" w:space="0" w:color="auto"/>
      </w:divBdr>
    </w:div>
    <w:div w:id="724766247">
      <w:bodyDiv w:val="1"/>
      <w:marLeft w:val="0"/>
      <w:marRight w:val="0"/>
      <w:marTop w:val="0"/>
      <w:marBottom w:val="0"/>
      <w:divBdr>
        <w:top w:val="none" w:sz="0" w:space="0" w:color="auto"/>
        <w:left w:val="none" w:sz="0" w:space="0" w:color="auto"/>
        <w:bottom w:val="none" w:sz="0" w:space="0" w:color="auto"/>
        <w:right w:val="none" w:sz="0" w:space="0" w:color="auto"/>
      </w:divBdr>
    </w:div>
    <w:div w:id="724795383">
      <w:bodyDiv w:val="1"/>
      <w:marLeft w:val="0"/>
      <w:marRight w:val="0"/>
      <w:marTop w:val="0"/>
      <w:marBottom w:val="0"/>
      <w:divBdr>
        <w:top w:val="none" w:sz="0" w:space="0" w:color="auto"/>
        <w:left w:val="none" w:sz="0" w:space="0" w:color="auto"/>
        <w:bottom w:val="none" w:sz="0" w:space="0" w:color="auto"/>
        <w:right w:val="none" w:sz="0" w:space="0" w:color="auto"/>
      </w:divBdr>
    </w:div>
    <w:div w:id="728918943">
      <w:bodyDiv w:val="1"/>
      <w:marLeft w:val="0"/>
      <w:marRight w:val="0"/>
      <w:marTop w:val="0"/>
      <w:marBottom w:val="0"/>
      <w:divBdr>
        <w:top w:val="none" w:sz="0" w:space="0" w:color="auto"/>
        <w:left w:val="none" w:sz="0" w:space="0" w:color="auto"/>
        <w:bottom w:val="none" w:sz="0" w:space="0" w:color="auto"/>
        <w:right w:val="none" w:sz="0" w:space="0" w:color="auto"/>
      </w:divBdr>
    </w:div>
    <w:div w:id="729036471">
      <w:bodyDiv w:val="1"/>
      <w:marLeft w:val="0"/>
      <w:marRight w:val="0"/>
      <w:marTop w:val="0"/>
      <w:marBottom w:val="0"/>
      <w:divBdr>
        <w:top w:val="none" w:sz="0" w:space="0" w:color="auto"/>
        <w:left w:val="none" w:sz="0" w:space="0" w:color="auto"/>
        <w:bottom w:val="none" w:sz="0" w:space="0" w:color="auto"/>
        <w:right w:val="none" w:sz="0" w:space="0" w:color="auto"/>
      </w:divBdr>
    </w:div>
    <w:div w:id="729353671">
      <w:bodyDiv w:val="1"/>
      <w:marLeft w:val="0"/>
      <w:marRight w:val="0"/>
      <w:marTop w:val="0"/>
      <w:marBottom w:val="0"/>
      <w:divBdr>
        <w:top w:val="none" w:sz="0" w:space="0" w:color="auto"/>
        <w:left w:val="none" w:sz="0" w:space="0" w:color="auto"/>
        <w:bottom w:val="none" w:sz="0" w:space="0" w:color="auto"/>
        <w:right w:val="none" w:sz="0" w:space="0" w:color="auto"/>
      </w:divBdr>
    </w:div>
    <w:div w:id="730272097">
      <w:bodyDiv w:val="1"/>
      <w:marLeft w:val="0"/>
      <w:marRight w:val="0"/>
      <w:marTop w:val="0"/>
      <w:marBottom w:val="0"/>
      <w:divBdr>
        <w:top w:val="none" w:sz="0" w:space="0" w:color="auto"/>
        <w:left w:val="none" w:sz="0" w:space="0" w:color="auto"/>
        <w:bottom w:val="none" w:sz="0" w:space="0" w:color="auto"/>
        <w:right w:val="none" w:sz="0" w:space="0" w:color="auto"/>
      </w:divBdr>
    </w:div>
    <w:div w:id="731468647">
      <w:bodyDiv w:val="1"/>
      <w:marLeft w:val="0"/>
      <w:marRight w:val="0"/>
      <w:marTop w:val="0"/>
      <w:marBottom w:val="0"/>
      <w:divBdr>
        <w:top w:val="none" w:sz="0" w:space="0" w:color="auto"/>
        <w:left w:val="none" w:sz="0" w:space="0" w:color="auto"/>
        <w:bottom w:val="none" w:sz="0" w:space="0" w:color="auto"/>
        <w:right w:val="none" w:sz="0" w:space="0" w:color="auto"/>
      </w:divBdr>
    </w:div>
    <w:div w:id="732003981">
      <w:bodyDiv w:val="1"/>
      <w:marLeft w:val="0"/>
      <w:marRight w:val="0"/>
      <w:marTop w:val="0"/>
      <w:marBottom w:val="0"/>
      <w:divBdr>
        <w:top w:val="none" w:sz="0" w:space="0" w:color="auto"/>
        <w:left w:val="none" w:sz="0" w:space="0" w:color="auto"/>
        <w:bottom w:val="none" w:sz="0" w:space="0" w:color="auto"/>
        <w:right w:val="none" w:sz="0" w:space="0" w:color="auto"/>
      </w:divBdr>
    </w:div>
    <w:div w:id="733506556">
      <w:bodyDiv w:val="1"/>
      <w:marLeft w:val="0"/>
      <w:marRight w:val="0"/>
      <w:marTop w:val="0"/>
      <w:marBottom w:val="0"/>
      <w:divBdr>
        <w:top w:val="none" w:sz="0" w:space="0" w:color="auto"/>
        <w:left w:val="none" w:sz="0" w:space="0" w:color="auto"/>
        <w:bottom w:val="none" w:sz="0" w:space="0" w:color="auto"/>
        <w:right w:val="none" w:sz="0" w:space="0" w:color="auto"/>
      </w:divBdr>
    </w:div>
    <w:div w:id="734014168">
      <w:bodyDiv w:val="1"/>
      <w:marLeft w:val="0"/>
      <w:marRight w:val="0"/>
      <w:marTop w:val="0"/>
      <w:marBottom w:val="0"/>
      <w:divBdr>
        <w:top w:val="none" w:sz="0" w:space="0" w:color="auto"/>
        <w:left w:val="none" w:sz="0" w:space="0" w:color="auto"/>
        <w:bottom w:val="none" w:sz="0" w:space="0" w:color="auto"/>
        <w:right w:val="none" w:sz="0" w:space="0" w:color="auto"/>
      </w:divBdr>
    </w:div>
    <w:div w:id="734352507">
      <w:bodyDiv w:val="1"/>
      <w:marLeft w:val="0"/>
      <w:marRight w:val="0"/>
      <w:marTop w:val="0"/>
      <w:marBottom w:val="0"/>
      <w:divBdr>
        <w:top w:val="none" w:sz="0" w:space="0" w:color="auto"/>
        <w:left w:val="none" w:sz="0" w:space="0" w:color="auto"/>
        <w:bottom w:val="none" w:sz="0" w:space="0" w:color="auto"/>
        <w:right w:val="none" w:sz="0" w:space="0" w:color="auto"/>
      </w:divBdr>
    </w:div>
    <w:div w:id="734594389">
      <w:bodyDiv w:val="1"/>
      <w:marLeft w:val="0"/>
      <w:marRight w:val="0"/>
      <w:marTop w:val="0"/>
      <w:marBottom w:val="0"/>
      <w:divBdr>
        <w:top w:val="none" w:sz="0" w:space="0" w:color="auto"/>
        <w:left w:val="none" w:sz="0" w:space="0" w:color="auto"/>
        <w:bottom w:val="none" w:sz="0" w:space="0" w:color="auto"/>
        <w:right w:val="none" w:sz="0" w:space="0" w:color="auto"/>
      </w:divBdr>
    </w:div>
    <w:div w:id="734739396">
      <w:bodyDiv w:val="1"/>
      <w:marLeft w:val="0"/>
      <w:marRight w:val="0"/>
      <w:marTop w:val="0"/>
      <w:marBottom w:val="0"/>
      <w:divBdr>
        <w:top w:val="none" w:sz="0" w:space="0" w:color="auto"/>
        <w:left w:val="none" w:sz="0" w:space="0" w:color="auto"/>
        <w:bottom w:val="none" w:sz="0" w:space="0" w:color="auto"/>
        <w:right w:val="none" w:sz="0" w:space="0" w:color="auto"/>
      </w:divBdr>
    </w:div>
    <w:div w:id="736393848">
      <w:bodyDiv w:val="1"/>
      <w:marLeft w:val="0"/>
      <w:marRight w:val="0"/>
      <w:marTop w:val="0"/>
      <w:marBottom w:val="0"/>
      <w:divBdr>
        <w:top w:val="none" w:sz="0" w:space="0" w:color="auto"/>
        <w:left w:val="none" w:sz="0" w:space="0" w:color="auto"/>
        <w:bottom w:val="none" w:sz="0" w:space="0" w:color="auto"/>
        <w:right w:val="none" w:sz="0" w:space="0" w:color="auto"/>
      </w:divBdr>
    </w:div>
    <w:div w:id="737174635">
      <w:bodyDiv w:val="1"/>
      <w:marLeft w:val="0"/>
      <w:marRight w:val="0"/>
      <w:marTop w:val="0"/>
      <w:marBottom w:val="0"/>
      <w:divBdr>
        <w:top w:val="none" w:sz="0" w:space="0" w:color="auto"/>
        <w:left w:val="none" w:sz="0" w:space="0" w:color="auto"/>
        <w:bottom w:val="none" w:sz="0" w:space="0" w:color="auto"/>
        <w:right w:val="none" w:sz="0" w:space="0" w:color="auto"/>
      </w:divBdr>
    </w:div>
    <w:div w:id="737441860">
      <w:bodyDiv w:val="1"/>
      <w:marLeft w:val="0"/>
      <w:marRight w:val="0"/>
      <w:marTop w:val="0"/>
      <w:marBottom w:val="0"/>
      <w:divBdr>
        <w:top w:val="none" w:sz="0" w:space="0" w:color="auto"/>
        <w:left w:val="none" w:sz="0" w:space="0" w:color="auto"/>
        <w:bottom w:val="none" w:sz="0" w:space="0" w:color="auto"/>
        <w:right w:val="none" w:sz="0" w:space="0" w:color="auto"/>
      </w:divBdr>
    </w:div>
    <w:div w:id="738207918">
      <w:bodyDiv w:val="1"/>
      <w:marLeft w:val="0"/>
      <w:marRight w:val="0"/>
      <w:marTop w:val="0"/>
      <w:marBottom w:val="0"/>
      <w:divBdr>
        <w:top w:val="none" w:sz="0" w:space="0" w:color="auto"/>
        <w:left w:val="none" w:sz="0" w:space="0" w:color="auto"/>
        <w:bottom w:val="none" w:sz="0" w:space="0" w:color="auto"/>
        <w:right w:val="none" w:sz="0" w:space="0" w:color="auto"/>
      </w:divBdr>
    </w:div>
    <w:div w:id="738402933">
      <w:bodyDiv w:val="1"/>
      <w:marLeft w:val="0"/>
      <w:marRight w:val="0"/>
      <w:marTop w:val="0"/>
      <w:marBottom w:val="0"/>
      <w:divBdr>
        <w:top w:val="none" w:sz="0" w:space="0" w:color="auto"/>
        <w:left w:val="none" w:sz="0" w:space="0" w:color="auto"/>
        <w:bottom w:val="none" w:sz="0" w:space="0" w:color="auto"/>
        <w:right w:val="none" w:sz="0" w:space="0" w:color="auto"/>
      </w:divBdr>
    </w:div>
    <w:div w:id="738863464">
      <w:bodyDiv w:val="1"/>
      <w:marLeft w:val="0"/>
      <w:marRight w:val="0"/>
      <w:marTop w:val="0"/>
      <w:marBottom w:val="0"/>
      <w:divBdr>
        <w:top w:val="none" w:sz="0" w:space="0" w:color="auto"/>
        <w:left w:val="none" w:sz="0" w:space="0" w:color="auto"/>
        <w:bottom w:val="none" w:sz="0" w:space="0" w:color="auto"/>
        <w:right w:val="none" w:sz="0" w:space="0" w:color="auto"/>
      </w:divBdr>
    </w:div>
    <w:div w:id="738870642">
      <w:bodyDiv w:val="1"/>
      <w:marLeft w:val="0"/>
      <w:marRight w:val="0"/>
      <w:marTop w:val="0"/>
      <w:marBottom w:val="0"/>
      <w:divBdr>
        <w:top w:val="none" w:sz="0" w:space="0" w:color="auto"/>
        <w:left w:val="none" w:sz="0" w:space="0" w:color="auto"/>
        <w:bottom w:val="none" w:sz="0" w:space="0" w:color="auto"/>
        <w:right w:val="none" w:sz="0" w:space="0" w:color="auto"/>
      </w:divBdr>
    </w:div>
    <w:div w:id="740325664">
      <w:bodyDiv w:val="1"/>
      <w:marLeft w:val="0"/>
      <w:marRight w:val="0"/>
      <w:marTop w:val="0"/>
      <w:marBottom w:val="0"/>
      <w:divBdr>
        <w:top w:val="none" w:sz="0" w:space="0" w:color="auto"/>
        <w:left w:val="none" w:sz="0" w:space="0" w:color="auto"/>
        <w:bottom w:val="none" w:sz="0" w:space="0" w:color="auto"/>
        <w:right w:val="none" w:sz="0" w:space="0" w:color="auto"/>
      </w:divBdr>
    </w:div>
    <w:div w:id="740758807">
      <w:bodyDiv w:val="1"/>
      <w:marLeft w:val="0"/>
      <w:marRight w:val="0"/>
      <w:marTop w:val="0"/>
      <w:marBottom w:val="0"/>
      <w:divBdr>
        <w:top w:val="none" w:sz="0" w:space="0" w:color="auto"/>
        <w:left w:val="none" w:sz="0" w:space="0" w:color="auto"/>
        <w:bottom w:val="none" w:sz="0" w:space="0" w:color="auto"/>
        <w:right w:val="none" w:sz="0" w:space="0" w:color="auto"/>
      </w:divBdr>
    </w:div>
    <w:div w:id="741410818">
      <w:bodyDiv w:val="1"/>
      <w:marLeft w:val="0"/>
      <w:marRight w:val="0"/>
      <w:marTop w:val="0"/>
      <w:marBottom w:val="0"/>
      <w:divBdr>
        <w:top w:val="none" w:sz="0" w:space="0" w:color="auto"/>
        <w:left w:val="none" w:sz="0" w:space="0" w:color="auto"/>
        <w:bottom w:val="none" w:sz="0" w:space="0" w:color="auto"/>
        <w:right w:val="none" w:sz="0" w:space="0" w:color="auto"/>
      </w:divBdr>
    </w:div>
    <w:div w:id="741411124">
      <w:bodyDiv w:val="1"/>
      <w:marLeft w:val="0"/>
      <w:marRight w:val="0"/>
      <w:marTop w:val="0"/>
      <w:marBottom w:val="0"/>
      <w:divBdr>
        <w:top w:val="none" w:sz="0" w:space="0" w:color="auto"/>
        <w:left w:val="none" w:sz="0" w:space="0" w:color="auto"/>
        <w:bottom w:val="none" w:sz="0" w:space="0" w:color="auto"/>
        <w:right w:val="none" w:sz="0" w:space="0" w:color="auto"/>
      </w:divBdr>
    </w:div>
    <w:div w:id="741874847">
      <w:bodyDiv w:val="1"/>
      <w:marLeft w:val="0"/>
      <w:marRight w:val="0"/>
      <w:marTop w:val="0"/>
      <w:marBottom w:val="0"/>
      <w:divBdr>
        <w:top w:val="none" w:sz="0" w:space="0" w:color="auto"/>
        <w:left w:val="none" w:sz="0" w:space="0" w:color="auto"/>
        <w:bottom w:val="none" w:sz="0" w:space="0" w:color="auto"/>
        <w:right w:val="none" w:sz="0" w:space="0" w:color="auto"/>
      </w:divBdr>
    </w:div>
    <w:div w:id="742531587">
      <w:bodyDiv w:val="1"/>
      <w:marLeft w:val="0"/>
      <w:marRight w:val="0"/>
      <w:marTop w:val="0"/>
      <w:marBottom w:val="0"/>
      <w:divBdr>
        <w:top w:val="none" w:sz="0" w:space="0" w:color="auto"/>
        <w:left w:val="none" w:sz="0" w:space="0" w:color="auto"/>
        <w:bottom w:val="none" w:sz="0" w:space="0" w:color="auto"/>
        <w:right w:val="none" w:sz="0" w:space="0" w:color="auto"/>
      </w:divBdr>
    </w:div>
    <w:div w:id="743180975">
      <w:bodyDiv w:val="1"/>
      <w:marLeft w:val="0"/>
      <w:marRight w:val="0"/>
      <w:marTop w:val="0"/>
      <w:marBottom w:val="0"/>
      <w:divBdr>
        <w:top w:val="none" w:sz="0" w:space="0" w:color="auto"/>
        <w:left w:val="none" w:sz="0" w:space="0" w:color="auto"/>
        <w:bottom w:val="none" w:sz="0" w:space="0" w:color="auto"/>
        <w:right w:val="none" w:sz="0" w:space="0" w:color="auto"/>
      </w:divBdr>
    </w:div>
    <w:div w:id="744883831">
      <w:bodyDiv w:val="1"/>
      <w:marLeft w:val="0"/>
      <w:marRight w:val="0"/>
      <w:marTop w:val="0"/>
      <w:marBottom w:val="0"/>
      <w:divBdr>
        <w:top w:val="none" w:sz="0" w:space="0" w:color="auto"/>
        <w:left w:val="none" w:sz="0" w:space="0" w:color="auto"/>
        <w:bottom w:val="none" w:sz="0" w:space="0" w:color="auto"/>
        <w:right w:val="none" w:sz="0" w:space="0" w:color="auto"/>
      </w:divBdr>
    </w:div>
    <w:div w:id="745612945">
      <w:bodyDiv w:val="1"/>
      <w:marLeft w:val="0"/>
      <w:marRight w:val="0"/>
      <w:marTop w:val="0"/>
      <w:marBottom w:val="0"/>
      <w:divBdr>
        <w:top w:val="none" w:sz="0" w:space="0" w:color="auto"/>
        <w:left w:val="none" w:sz="0" w:space="0" w:color="auto"/>
        <w:bottom w:val="none" w:sz="0" w:space="0" w:color="auto"/>
        <w:right w:val="none" w:sz="0" w:space="0" w:color="auto"/>
      </w:divBdr>
    </w:div>
    <w:div w:id="745689699">
      <w:bodyDiv w:val="1"/>
      <w:marLeft w:val="0"/>
      <w:marRight w:val="0"/>
      <w:marTop w:val="0"/>
      <w:marBottom w:val="0"/>
      <w:divBdr>
        <w:top w:val="none" w:sz="0" w:space="0" w:color="auto"/>
        <w:left w:val="none" w:sz="0" w:space="0" w:color="auto"/>
        <w:bottom w:val="none" w:sz="0" w:space="0" w:color="auto"/>
        <w:right w:val="none" w:sz="0" w:space="0" w:color="auto"/>
      </w:divBdr>
    </w:div>
    <w:div w:id="746072670">
      <w:bodyDiv w:val="1"/>
      <w:marLeft w:val="0"/>
      <w:marRight w:val="0"/>
      <w:marTop w:val="0"/>
      <w:marBottom w:val="0"/>
      <w:divBdr>
        <w:top w:val="none" w:sz="0" w:space="0" w:color="auto"/>
        <w:left w:val="none" w:sz="0" w:space="0" w:color="auto"/>
        <w:bottom w:val="none" w:sz="0" w:space="0" w:color="auto"/>
        <w:right w:val="none" w:sz="0" w:space="0" w:color="auto"/>
      </w:divBdr>
    </w:div>
    <w:div w:id="746220921">
      <w:bodyDiv w:val="1"/>
      <w:marLeft w:val="0"/>
      <w:marRight w:val="0"/>
      <w:marTop w:val="0"/>
      <w:marBottom w:val="0"/>
      <w:divBdr>
        <w:top w:val="none" w:sz="0" w:space="0" w:color="auto"/>
        <w:left w:val="none" w:sz="0" w:space="0" w:color="auto"/>
        <w:bottom w:val="none" w:sz="0" w:space="0" w:color="auto"/>
        <w:right w:val="none" w:sz="0" w:space="0" w:color="auto"/>
      </w:divBdr>
    </w:div>
    <w:div w:id="748774871">
      <w:bodyDiv w:val="1"/>
      <w:marLeft w:val="0"/>
      <w:marRight w:val="0"/>
      <w:marTop w:val="0"/>
      <w:marBottom w:val="0"/>
      <w:divBdr>
        <w:top w:val="none" w:sz="0" w:space="0" w:color="auto"/>
        <w:left w:val="none" w:sz="0" w:space="0" w:color="auto"/>
        <w:bottom w:val="none" w:sz="0" w:space="0" w:color="auto"/>
        <w:right w:val="none" w:sz="0" w:space="0" w:color="auto"/>
      </w:divBdr>
    </w:div>
    <w:div w:id="749084030">
      <w:bodyDiv w:val="1"/>
      <w:marLeft w:val="0"/>
      <w:marRight w:val="0"/>
      <w:marTop w:val="0"/>
      <w:marBottom w:val="0"/>
      <w:divBdr>
        <w:top w:val="none" w:sz="0" w:space="0" w:color="auto"/>
        <w:left w:val="none" w:sz="0" w:space="0" w:color="auto"/>
        <w:bottom w:val="none" w:sz="0" w:space="0" w:color="auto"/>
        <w:right w:val="none" w:sz="0" w:space="0" w:color="auto"/>
      </w:divBdr>
    </w:div>
    <w:div w:id="750275003">
      <w:bodyDiv w:val="1"/>
      <w:marLeft w:val="0"/>
      <w:marRight w:val="0"/>
      <w:marTop w:val="0"/>
      <w:marBottom w:val="0"/>
      <w:divBdr>
        <w:top w:val="none" w:sz="0" w:space="0" w:color="auto"/>
        <w:left w:val="none" w:sz="0" w:space="0" w:color="auto"/>
        <w:bottom w:val="none" w:sz="0" w:space="0" w:color="auto"/>
        <w:right w:val="none" w:sz="0" w:space="0" w:color="auto"/>
      </w:divBdr>
    </w:div>
    <w:div w:id="750664323">
      <w:bodyDiv w:val="1"/>
      <w:marLeft w:val="0"/>
      <w:marRight w:val="0"/>
      <w:marTop w:val="0"/>
      <w:marBottom w:val="0"/>
      <w:divBdr>
        <w:top w:val="none" w:sz="0" w:space="0" w:color="auto"/>
        <w:left w:val="none" w:sz="0" w:space="0" w:color="auto"/>
        <w:bottom w:val="none" w:sz="0" w:space="0" w:color="auto"/>
        <w:right w:val="none" w:sz="0" w:space="0" w:color="auto"/>
      </w:divBdr>
    </w:div>
    <w:div w:id="751856208">
      <w:bodyDiv w:val="1"/>
      <w:marLeft w:val="0"/>
      <w:marRight w:val="0"/>
      <w:marTop w:val="0"/>
      <w:marBottom w:val="0"/>
      <w:divBdr>
        <w:top w:val="none" w:sz="0" w:space="0" w:color="auto"/>
        <w:left w:val="none" w:sz="0" w:space="0" w:color="auto"/>
        <w:bottom w:val="none" w:sz="0" w:space="0" w:color="auto"/>
        <w:right w:val="none" w:sz="0" w:space="0" w:color="auto"/>
      </w:divBdr>
    </w:div>
    <w:div w:id="751976536">
      <w:bodyDiv w:val="1"/>
      <w:marLeft w:val="0"/>
      <w:marRight w:val="0"/>
      <w:marTop w:val="0"/>
      <w:marBottom w:val="0"/>
      <w:divBdr>
        <w:top w:val="none" w:sz="0" w:space="0" w:color="auto"/>
        <w:left w:val="none" w:sz="0" w:space="0" w:color="auto"/>
        <w:bottom w:val="none" w:sz="0" w:space="0" w:color="auto"/>
        <w:right w:val="none" w:sz="0" w:space="0" w:color="auto"/>
      </w:divBdr>
    </w:div>
    <w:div w:id="753866576">
      <w:bodyDiv w:val="1"/>
      <w:marLeft w:val="0"/>
      <w:marRight w:val="0"/>
      <w:marTop w:val="0"/>
      <w:marBottom w:val="0"/>
      <w:divBdr>
        <w:top w:val="none" w:sz="0" w:space="0" w:color="auto"/>
        <w:left w:val="none" w:sz="0" w:space="0" w:color="auto"/>
        <w:bottom w:val="none" w:sz="0" w:space="0" w:color="auto"/>
        <w:right w:val="none" w:sz="0" w:space="0" w:color="auto"/>
      </w:divBdr>
    </w:div>
    <w:div w:id="754209392">
      <w:bodyDiv w:val="1"/>
      <w:marLeft w:val="0"/>
      <w:marRight w:val="0"/>
      <w:marTop w:val="0"/>
      <w:marBottom w:val="0"/>
      <w:divBdr>
        <w:top w:val="none" w:sz="0" w:space="0" w:color="auto"/>
        <w:left w:val="none" w:sz="0" w:space="0" w:color="auto"/>
        <w:bottom w:val="none" w:sz="0" w:space="0" w:color="auto"/>
        <w:right w:val="none" w:sz="0" w:space="0" w:color="auto"/>
      </w:divBdr>
    </w:div>
    <w:div w:id="754278252">
      <w:bodyDiv w:val="1"/>
      <w:marLeft w:val="0"/>
      <w:marRight w:val="0"/>
      <w:marTop w:val="0"/>
      <w:marBottom w:val="0"/>
      <w:divBdr>
        <w:top w:val="none" w:sz="0" w:space="0" w:color="auto"/>
        <w:left w:val="none" w:sz="0" w:space="0" w:color="auto"/>
        <w:bottom w:val="none" w:sz="0" w:space="0" w:color="auto"/>
        <w:right w:val="none" w:sz="0" w:space="0" w:color="auto"/>
      </w:divBdr>
    </w:div>
    <w:div w:id="754320977">
      <w:bodyDiv w:val="1"/>
      <w:marLeft w:val="0"/>
      <w:marRight w:val="0"/>
      <w:marTop w:val="0"/>
      <w:marBottom w:val="0"/>
      <w:divBdr>
        <w:top w:val="none" w:sz="0" w:space="0" w:color="auto"/>
        <w:left w:val="none" w:sz="0" w:space="0" w:color="auto"/>
        <w:bottom w:val="none" w:sz="0" w:space="0" w:color="auto"/>
        <w:right w:val="none" w:sz="0" w:space="0" w:color="auto"/>
      </w:divBdr>
    </w:div>
    <w:div w:id="754473833">
      <w:bodyDiv w:val="1"/>
      <w:marLeft w:val="0"/>
      <w:marRight w:val="0"/>
      <w:marTop w:val="0"/>
      <w:marBottom w:val="0"/>
      <w:divBdr>
        <w:top w:val="none" w:sz="0" w:space="0" w:color="auto"/>
        <w:left w:val="none" w:sz="0" w:space="0" w:color="auto"/>
        <w:bottom w:val="none" w:sz="0" w:space="0" w:color="auto"/>
        <w:right w:val="none" w:sz="0" w:space="0" w:color="auto"/>
      </w:divBdr>
    </w:div>
    <w:div w:id="754479891">
      <w:bodyDiv w:val="1"/>
      <w:marLeft w:val="0"/>
      <w:marRight w:val="0"/>
      <w:marTop w:val="0"/>
      <w:marBottom w:val="0"/>
      <w:divBdr>
        <w:top w:val="none" w:sz="0" w:space="0" w:color="auto"/>
        <w:left w:val="none" w:sz="0" w:space="0" w:color="auto"/>
        <w:bottom w:val="none" w:sz="0" w:space="0" w:color="auto"/>
        <w:right w:val="none" w:sz="0" w:space="0" w:color="auto"/>
      </w:divBdr>
    </w:div>
    <w:div w:id="754934832">
      <w:bodyDiv w:val="1"/>
      <w:marLeft w:val="0"/>
      <w:marRight w:val="0"/>
      <w:marTop w:val="0"/>
      <w:marBottom w:val="0"/>
      <w:divBdr>
        <w:top w:val="none" w:sz="0" w:space="0" w:color="auto"/>
        <w:left w:val="none" w:sz="0" w:space="0" w:color="auto"/>
        <w:bottom w:val="none" w:sz="0" w:space="0" w:color="auto"/>
        <w:right w:val="none" w:sz="0" w:space="0" w:color="auto"/>
      </w:divBdr>
    </w:div>
    <w:div w:id="757093695">
      <w:bodyDiv w:val="1"/>
      <w:marLeft w:val="0"/>
      <w:marRight w:val="0"/>
      <w:marTop w:val="0"/>
      <w:marBottom w:val="0"/>
      <w:divBdr>
        <w:top w:val="none" w:sz="0" w:space="0" w:color="auto"/>
        <w:left w:val="none" w:sz="0" w:space="0" w:color="auto"/>
        <w:bottom w:val="none" w:sz="0" w:space="0" w:color="auto"/>
        <w:right w:val="none" w:sz="0" w:space="0" w:color="auto"/>
      </w:divBdr>
    </w:div>
    <w:div w:id="757554603">
      <w:bodyDiv w:val="1"/>
      <w:marLeft w:val="0"/>
      <w:marRight w:val="0"/>
      <w:marTop w:val="0"/>
      <w:marBottom w:val="0"/>
      <w:divBdr>
        <w:top w:val="none" w:sz="0" w:space="0" w:color="auto"/>
        <w:left w:val="none" w:sz="0" w:space="0" w:color="auto"/>
        <w:bottom w:val="none" w:sz="0" w:space="0" w:color="auto"/>
        <w:right w:val="none" w:sz="0" w:space="0" w:color="auto"/>
      </w:divBdr>
    </w:div>
    <w:div w:id="758067677">
      <w:bodyDiv w:val="1"/>
      <w:marLeft w:val="0"/>
      <w:marRight w:val="0"/>
      <w:marTop w:val="0"/>
      <w:marBottom w:val="0"/>
      <w:divBdr>
        <w:top w:val="none" w:sz="0" w:space="0" w:color="auto"/>
        <w:left w:val="none" w:sz="0" w:space="0" w:color="auto"/>
        <w:bottom w:val="none" w:sz="0" w:space="0" w:color="auto"/>
        <w:right w:val="none" w:sz="0" w:space="0" w:color="auto"/>
      </w:divBdr>
    </w:div>
    <w:div w:id="762146829">
      <w:bodyDiv w:val="1"/>
      <w:marLeft w:val="0"/>
      <w:marRight w:val="0"/>
      <w:marTop w:val="0"/>
      <w:marBottom w:val="0"/>
      <w:divBdr>
        <w:top w:val="none" w:sz="0" w:space="0" w:color="auto"/>
        <w:left w:val="none" w:sz="0" w:space="0" w:color="auto"/>
        <w:bottom w:val="none" w:sz="0" w:space="0" w:color="auto"/>
        <w:right w:val="none" w:sz="0" w:space="0" w:color="auto"/>
      </w:divBdr>
    </w:div>
    <w:div w:id="762989497">
      <w:bodyDiv w:val="1"/>
      <w:marLeft w:val="0"/>
      <w:marRight w:val="0"/>
      <w:marTop w:val="0"/>
      <w:marBottom w:val="0"/>
      <w:divBdr>
        <w:top w:val="none" w:sz="0" w:space="0" w:color="auto"/>
        <w:left w:val="none" w:sz="0" w:space="0" w:color="auto"/>
        <w:bottom w:val="none" w:sz="0" w:space="0" w:color="auto"/>
        <w:right w:val="none" w:sz="0" w:space="0" w:color="auto"/>
      </w:divBdr>
    </w:div>
    <w:div w:id="763526755">
      <w:bodyDiv w:val="1"/>
      <w:marLeft w:val="0"/>
      <w:marRight w:val="0"/>
      <w:marTop w:val="0"/>
      <w:marBottom w:val="0"/>
      <w:divBdr>
        <w:top w:val="none" w:sz="0" w:space="0" w:color="auto"/>
        <w:left w:val="none" w:sz="0" w:space="0" w:color="auto"/>
        <w:bottom w:val="none" w:sz="0" w:space="0" w:color="auto"/>
        <w:right w:val="none" w:sz="0" w:space="0" w:color="auto"/>
      </w:divBdr>
    </w:div>
    <w:div w:id="763768757">
      <w:bodyDiv w:val="1"/>
      <w:marLeft w:val="0"/>
      <w:marRight w:val="0"/>
      <w:marTop w:val="0"/>
      <w:marBottom w:val="0"/>
      <w:divBdr>
        <w:top w:val="none" w:sz="0" w:space="0" w:color="auto"/>
        <w:left w:val="none" w:sz="0" w:space="0" w:color="auto"/>
        <w:bottom w:val="none" w:sz="0" w:space="0" w:color="auto"/>
        <w:right w:val="none" w:sz="0" w:space="0" w:color="auto"/>
      </w:divBdr>
    </w:div>
    <w:div w:id="765151067">
      <w:bodyDiv w:val="1"/>
      <w:marLeft w:val="0"/>
      <w:marRight w:val="0"/>
      <w:marTop w:val="0"/>
      <w:marBottom w:val="0"/>
      <w:divBdr>
        <w:top w:val="none" w:sz="0" w:space="0" w:color="auto"/>
        <w:left w:val="none" w:sz="0" w:space="0" w:color="auto"/>
        <w:bottom w:val="none" w:sz="0" w:space="0" w:color="auto"/>
        <w:right w:val="none" w:sz="0" w:space="0" w:color="auto"/>
      </w:divBdr>
    </w:div>
    <w:div w:id="765810227">
      <w:bodyDiv w:val="1"/>
      <w:marLeft w:val="0"/>
      <w:marRight w:val="0"/>
      <w:marTop w:val="0"/>
      <w:marBottom w:val="0"/>
      <w:divBdr>
        <w:top w:val="none" w:sz="0" w:space="0" w:color="auto"/>
        <w:left w:val="none" w:sz="0" w:space="0" w:color="auto"/>
        <w:bottom w:val="none" w:sz="0" w:space="0" w:color="auto"/>
        <w:right w:val="none" w:sz="0" w:space="0" w:color="auto"/>
      </w:divBdr>
    </w:div>
    <w:div w:id="767000043">
      <w:bodyDiv w:val="1"/>
      <w:marLeft w:val="0"/>
      <w:marRight w:val="0"/>
      <w:marTop w:val="0"/>
      <w:marBottom w:val="0"/>
      <w:divBdr>
        <w:top w:val="none" w:sz="0" w:space="0" w:color="auto"/>
        <w:left w:val="none" w:sz="0" w:space="0" w:color="auto"/>
        <w:bottom w:val="none" w:sz="0" w:space="0" w:color="auto"/>
        <w:right w:val="none" w:sz="0" w:space="0" w:color="auto"/>
      </w:divBdr>
    </w:div>
    <w:div w:id="767239633">
      <w:bodyDiv w:val="1"/>
      <w:marLeft w:val="0"/>
      <w:marRight w:val="0"/>
      <w:marTop w:val="0"/>
      <w:marBottom w:val="0"/>
      <w:divBdr>
        <w:top w:val="none" w:sz="0" w:space="0" w:color="auto"/>
        <w:left w:val="none" w:sz="0" w:space="0" w:color="auto"/>
        <w:bottom w:val="none" w:sz="0" w:space="0" w:color="auto"/>
        <w:right w:val="none" w:sz="0" w:space="0" w:color="auto"/>
      </w:divBdr>
    </w:div>
    <w:div w:id="767774110">
      <w:bodyDiv w:val="1"/>
      <w:marLeft w:val="0"/>
      <w:marRight w:val="0"/>
      <w:marTop w:val="0"/>
      <w:marBottom w:val="0"/>
      <w:divBdr>
        <w:top w:val="none" w:sz="0" w:space="0" w:color="auto"/>
        <w:left w:val="none" w:sz="0" w:space="0" w:color="auto"/>
        <w:bottom w:val="none" w:sz="0" w:space="0" w:color="auto"/>
        <w:right w:val="none" w:sz="0" w:space="0" w:color="auto"/>
      </w:divBdr>
    </w:div>
    <w:div w:id="767894814">
      <w:bodyDiv w:val="1"/>
      <w:marLeft w:val="0"/>
      <w:marRight w:val="0"/>
      <w:marTop w:val="0"/>
      <w:marBottom w:val="0"/>
      <w:divBdr>
        <w:top w:val="none" w:sz="0" w:space="0" w:color="auto"/>
        <w:left w:val="none" w:sz="0" w:space="0" w:color="auto"/>
        <w:bottom w:val="none" w:sz="0" w:space="0" w:color="auto"/>
        <w:right w:val="none" w:sz="0" w:space="0" w:color="auto"/>
      </w:divBdr>
    </w:div>
    <w:div w:id="768044553">
      <w:bodyDiv w:val="1"/>
      <w:marLeft w:val="0"/>
      <w:marRight w:val="0"/>
      <w:marTop w:val="0"/>
      <w:marBottom w:val="0"/>
      <w:divBdr>
        <w:top w:val="none" w:sz="0" w:space="0" w:color="auto"/>
        <w:left w:val="none" w:sz="0" w:space="0" w:color="auto"/>
        <w:bottom w:val="none" w:sz="0" w:space="0" w:color="auto"/>
        <w:right w:val="none" w:sz="0" w:space="0" w:color="auto"/>
      </w:divBdr>
    </w:div>
    <w:div w:id="768551158">
      <w:bodyDiv w:val="1"/>
      <w:marLeft w:val="0"/>
      <w:marRight w:val="0"/>
      <w:marTop w:val="0"/>
      <w:marBottom w:val="0"/>
      <w:divBdr>
        <w:top w:val="none" w:sz="0" w:space="0" w:color="auto"/>
        <w:left w:val="none" w:sz="0" w:space="0" w:color="auto"/>
        <w:bottom w:val="none" w:sz="0" w:space="0" w:color="auto"/>
        <w:right w:val="none" w:sz="0" w:space="0" w:color="auto"/>
      </w:divBdr>
    </w:div>
    <w:div w:id="768701795">
      <w:bodyDiv w:val="1"/>
      <w:marLeft w:val="0"/>
      <w:marRight w:val="0"/>
      <w:marTop w:val="0"/>
      <w:marBottom w:val="0"/>
      <w:divBdr>
        <w:top w:val="none" w:sz="0" w:space="0" w:color="auto"/>
        <w:left w:val="none" w:sz="0" w:space="0" w:color="auto"/>
        <w:bottom w:val="none" w:sz="0" w:space="0" w:color="auto"/>
        <w:right w:val="none" w:sz="0" w:space="0" w:color="auto"/>
      </w:divBdr>
    </w:div>
    <w:div w:id="768887661">
      <w:bodyDiv w:val="1"/>
      <w:marLeft w:val="0"/>
      <w:marRight w:val="0"/>
      <w:marTop w:val="0"/>
      <w:marBottom w:val="0"/>
      <w:divBdr>
        <w:top w:val="none" w:sz="0" w:space="0" w:color="auto"/>
        <w:left w:val="none" w:sz="0" w:space="0" w:color="auto"/>
        <w:bottom w:val="none" w:sz="0" w:space="0" w:color="auto"/>
        <w:right w:val="none" w:sz="0" w:space="0" w:color="auto"/>
      </w:divBdr>
    </w:div>
    <w:div w:id="769012715">
      <w:bodyDiv w:val="1"/>
      <w:marLeft w:val="0"/>
      <w:marRight w:val="0"/>
      <w:marTop w:val="0"/>
      <w:marBottom w:val="0"/>
      <w:divBdr>
        <w:top w:val="none" w:sz="0" w:space="0" w:color="auto"/>
        <w:left w:val="none" w:sz="0" w:space="0" w:color="auto"/>
        <w:bottom w:val="none" w:sz="0" w:space="0" w:color="auto"/>
        <w:right w:val="none" w:sz="0" w:space="0" w:color="auto"/>
      </w:divBdr>
    </w:div>
    <w:div w:id="769398282">
      <w:bodyDiv w:val="1"/>
      <w:marLeft w:val="0"/>
      <w:marRight w:val="0"/>
      <w:marTop w:val="0"/>
      <w:marBottom w:val="0"/>
      <w:divBdr>
        <w:top w:val="none" w:sz="0" w:space="0" w:color="auto"/>
        <w:left w:val="none" w:sz="0" w:space="0" w:color="auto"/>
        <w:bottom w:val="none" w:sz="0" w:space="0" w:color="auto"/>
        <w:right w:val="none" w:sz="0" w:space="0" w:color="auto"/>
      </w:divBdr>
    </w:div>
    <w:div w:id="769592876">
      <w:bodyDiv w:val="1"/>
      <w:marLeft w:val="0"/>
      <w:marRight w:val="0"/>
      <w:marTop w:val="0"/>
      <w:marBottom w:val="0"/>
      <w:divBdr>
        <w:top w:val="none" w:sz="0" w:space="0" w:color="auto"/>
        <w:left w:val="none" w:sz="0" w:space="0" w:color="auto"/>
        <w:bottom w:val="none" w:sz="0" w:space="0" w:color="auto"/>
        <w:right w:val="none" w:sz="0" w:space="0" w:color="auto"/>
      </w:divBdr>
    </w:div>
    <w:div w:id="772241891">
      <w:bodyDiv w:val="1"/>
      <w:marLeft w:val="0"/>
      <w:marRight w:val="0"/>
      <w:marTop w:val="0"/>
      <w:marBottom w:val="0"/>
      <w:divBdr>
        <w:top w:val="none" w:sz="0" w:space="0" w:color="auto"/>
        <w:left w:val="none" w:sz="0" w:space="0" w:color="auto"/>
        <w:bottom w:val="none" w:sz="0" w:space="0" w:color="auto"/>
        <w:right w:val="none" w:sz="0" w:space="0" w:color="auto"/>
      </w:divBdr>
    </w:div>
    <w:div w:id="774326753">
      <w:bodyDiv w:val="1"/>
      <w:marLeft w:val="0"/>
      <w:marRight w:val="0"/>
      <w:marTop w:val="0"/>
      <w:marBottom w:val="0"/>
      <w:divBdr>
        <w:top w:val="none" w:sz="0" w:space="0" w:color="auto"/>
        <w:left w:val="none" w:sz="0" w:space="0" w:color="auto"/>
        <w:bottom w:val="none" w:sz="0" w:space="0" w:color="auto"/>
        <w:right w:val="none" w:sz="0" w:space="0" w:color="auto"/>
      </w:divBdr>
    </w:div>
    <w:div w:id="774640955">
      <w:bodyDiv w:val="1"/>
      <w:marLeft w:val="0"/>
      <w:marRight w:val="0"/>
      <w:marTop w:val="0"/>
      <w:marBottom w:val="0"/>
      <w:divBdr>
        <w:top w:val="none" w:sz="0" w:space="0" w:color="auto"/>
        <w:left w:val="none" w:sz="0" w:space="0" w:color="auto"/>
        <w:bottom w:val="none" w:sz="0" w:space="0" w:color="auto"/>
        <w:right w:val="none" w:sz="0" w:space="0" w:color="auto"/>
      </w:divBdr>
    </w:div>
    <w:div w:id="775563125">
      <w:bodyDiv w:val="1"/>
      <w:marLeft w:val="0"/>
      <w:marRight w:val="0"/>
      <w:marTop w:val="0"/>
      <w:marBottom w:val="0"/>
      <w:divBdr>
        <w:top w:val="none" w:sz="0" w:space="0" w:color="auto"/>
        <w:left w:val="none" w:sz="0" w:space="0" w:color="auto"/>
        <w:bottom w:val="none" w:sz="0" w:space="0" w:color="auto"/>
        <w:right w:val="none" w:sz="0" w:space="0" w:color="auto"/>
      </w:divBdr>
    </w:div>
    <w:div w:id="775825924">
      <w:bodyDiv w:val="1"/>
      <w:marLeft w:val="0"/>
      <w:marRight w:val="0"/>
      <w:marTop w:val="0"/>
      <w:marBottom w:val="0"/>
      <w:divBdr>
        <w:top w:val="none" w:sz="0" w:space="0" w:color="auto"/>
        <w:left w:val="none" w:sz="0" w:space="0" w:color="auto"/>
        <w:bottom w:val="none" w:sz="0" w:space="0" w:color="auto"/>
        <w:right w:val="none" w:sz="0" w:space="0" w:color="auto"/>
      </w:divBdr>
    </w:div>
    <w:div w:id="777064923">
      <w:bodyDiv w:val="1"/>
      <w:marLeft w:val="0"/>
      <w:marRight w:val="0"/>
      <w:marTop w:val="0"/>
      <w:marBottom w:val="0"/>
      <w:divBdr>
        <w:top w:val="none" w:sz="0" w:space="0" w:color="auto"/>
        <w:left w:val="none" w:sz="0" w:space="0" w:color="auto"/>
        <w:bottom w:val="none" w:sz="0" w:space="0" w:color="auto"/>
        <w:right w:val="none" w:sz="0" w:space="0" w:color="auto"/>
      </w:divBdr>
    </w:div>
    <w:div w:id="777915486">
      <w:bodyDiv w:val="1"/>
      <w:marLeft w:val="0"/>
      <w:marRight w:val="0"/>
      <w:marTop w:val="0"/>
      <w:marBottom w:val="0"/>
      <w:divBdr>
        <w:top w:val="none" w:sz="0" w:space="0" w:color="auto"/>
        <w:left w:val="none" w:sz="0" w:space="0" w:color="auto"/>
        <w:bottom w:val="none" w:sz="0" w:space="0" w:color="auto"/>
        <w:right w:val="none" w:sz="0" w:space="0" w:color="auto"/>
      </w:divBdr>
    </w:div>
    <w:div w:id="778530646">
      <w:bodyDiv w:val="1"/>
      <w:marLeft w:val="0"/>
      <w:marRight w:val="0"/>
      <w:marTop w:val="0"/>
      <w:marBottom w:val="0"/>
      <w:divBdr>
        <w:top w:val="none" w:sz="0" w:space="0" w:color="auto"/>
        <w:left w:val="none" w:sz="0" w:space="0" w:color="auto"/>
        <w:bottom w:val="none" w:sz="0" w:space="0" w:color="auto"/>
        <w:right w:val="none" w:sz="0" w:space="0" w:color="auto"/>
      </w:divBdr>
    </w:div>
    <w:div w:id="782455322">
      <w:bodyDiv w:val="1"/>
      <w:marLeft w:val="0"/>
      <w:marRight w:val="0"/>
      <w:marTop w:val="0"/>
      <w:marBottom w:val="0"/>
      <w:divBdr>
        <w:top w:val="none" w:sz="0" w:space="0" w:color="auto"/>
        <w:left w:val="none" w:sz="0" w:space="0" w:color="auto"/>
        <w:bottom w:val="none" w:sz="0" w:space="0" w:color="auto"/>
        <w:right w:val="none" w:sz="0" w:space="0" w:color="auto"/>
      </w:divBdr>
    </w:div>
    <w:div w:id="782967654">
      <w:bodyDiv w:val="1"/>
      <w:marLeft w:val="0"/>
      <w:marRight w:val="0"/>
      <w:marTop w:val="0"/>
      <w:marBottom w:val="0"/>
      <w:divBdr>
        <w:top w:val="none" w:sz="0" w:space="0" w:color="auto"/>
        <w:left w:val="none" w:sz="0" w:space="0" w:color="auto"/>
        <w:bottom w:val="none" w:sz="0" w:space="0" w:color="auto"/>
        <w:right w:val="none" w:sz="0" w:space="0" w:color="auto"/>
      </w:divBdr>
    </w:div>
    <w:div w:id="783887423">
      <w:bodyDiv w:val="1"/>
      <w:marLeft w:val="0"/>
      <w:marRight w:val="0"/>
      <w:marTop w:val="0"/>
      <w:marBottom w:val="0"/>
      <w:divBdr>
        <w:top w:val="none" w:sz="0" w:space="0" w:color="auto"/>
        <w:left w:val="none" w:sz="0" w:space="0" w:color="auto"/>
        <w:bottom w:val="none" w:sz="0" w:space="0" w:color="auto"/>
        <w:right w:val="none" w:sz="0" w:space="0" w:color="auto"/>
      </w:divBdr>
    </w:div>
    <w:div w:id="785387541">
      <w:bodyDiv w:val="1"/>
      <w:marLeft w:val="0"/>
      <w:marRight w:val="0"/>
      <w:marTop w:val="0"/>
      <w:marBottom w:val="0"/>
      <w:divBdr>
        <w:top w:val="none" w:sz="0" w:space="0" w:color="auto"/>
        <w:left w:val="none" w:sz="0" w:space="0" w:color="auto"/>
        <w:bottom w:val="none" w:sz="0" w:space="0" w:color="auto"/>
        <w:right w:val="none" w:sz="0" w:space="0" w:color="auto"/>
      </w:divBdr>
    </w:div>
    <w:div w:id="785388935">
      <w:bodyDiv w:val="1"/>
      <w:marLeft w:val="0"/>
      <w:marRight w:val="0"/>
      <w:marTop w:val="0"/>
      <w:marBottom w:val="0"/>
      <w:divBdr>
        <w:top w:val="none" w:sz="0" w:space="0" w:color="auto"/>
        <w:left w:val="none" w:sz="0" w:space="0" w:color="auto"/>
        <w:bottom w:val="none" w:sz="0" w:space="0" w:color="auto"/>
        <w:right w:val="none" w:sz="0" w:space="0" w:color="auto"/>
      </w:divBdr>
    </w:div>
    <w:div w:id="786048812">
      <w:bodyDiv w:val="1"/>
      <w:marLeft w:val="0"/>
      <w:marRight w:val="0"/>
      <w:marTop w:val="0"/>
      <w:marBottom w:val="0"/>
      <w:divBdr>
        <w:top w:val="none" w:sz="0" w:space="0" w:color="auto"/>
        <w:left w:val="none" w:sz="0" w:space="0" w:color="auto"/>
        <w:bottom w:val="none" w:sz="0" w:space="0" w:color="auto"/>
        <w:right w:val="none" w:sz="0" w:space="0" w:color="auto"/>
      </w:divBdr>
    </w:div>
    <w:div w:id="786119260">
      <w:bodyDiv w:val="1"/>
      <w:marLeft w:val="0"/>
      <w:marRight w:val="0"/>
      <w:marTop w:val="0"/>
      <w:marBottom w:val="0"/>
      <w:divBdr>
        <w:top w:val="none" w:sz="0" w:space="0" w:color="auto"/>
        <w:left w:val="none" w:sz="0" w:space="0" w:color="auto"/>
        <w:bottom w:val="none" w:sz="0" w:space="0" w:color="auto"/>
        <w:right w:val="none" w:sz="0" w:space="0" w:color="auto"/>
      </w:divBdr>
    </w:div>
    <w:div w:id="786776753">
      <w:bodyDiv w:val="1"/>
      <w:marLeft w:val="0"/>
      <w:marRight w:val="0"/>
      <w:marTop w:val="0"/>
      <w:marBottom w:val="0"/>
      <w:divBdr>
        <w:top w:val="none" w:sz="0" w:space="0" w:color="auto"/>
        <w:left w:val="none" w:sz="0" w:space="0" w:color="auto"/>
        <w:bottom w:val="none" w:sz="0" w:space="0" w:color="auto"/>
        <w:right w:val="none" w:sz="0" w:space="0" w:color="auto"/>
      </w:divBdr>
    </w:div>
    <w:div w:id="789199849">
      <w:bodyDiv w:val="1"/>
      <w:marLeft w:val="0"/>
      <w:marRight w:val="0"/>
      <w:marTop w:val="0"/>
      <w:marBottom w:val="0"/>
      <w:divBdr>
        <w:top w:val="none" w:sz="0" w:space="0" w:color="auto"/>
        <w:left w:val="none" w:sz="0" w:space="0" w:color="auto"/>
        <w:bottom w:val="none" w:sz="0" w:space="0" w:color="auto"/>
        <w:right w:val="none" w:sz="0" w:space="0" w:color="auto"/>
      </w:divBdr>
    </w:div>
    <w:div w:id="791247197">
      <w:bodyDiv w:val="1"/>
      <w:marLeft w:val="0"/>
      <w:marRight w:val="0"/>
      <w:marTop w:val="0"/>
      <w:marBottom w:val="0"/>
      <w:divBdr>
        <w:top w:val="none" w:sz="0" w:space="0" w:color="auto"/>
        <w:left w:val="none" w:sz="0" w:space="0" w:color="auto"/>
        <w:bottom w:val="none" w:sz="0" w:space="0" w:color="auto"/>
        <w:right w:val="none" w:sz="0" w:space="0" w:color="auto"/>
      </w:divBdr>
    </w:div>
    <w:div w:id="792335149">
      <w:bodyDiv w:val="1"/>
      <w:marLeft w:val="0"/>
      <w:marRight w:val="0"/>
      <w:marTop w:val="0"/>
      <w:marBottom w:val="0"/>
      <w:divBdr>
        <w:top w:val="none" w:sz="0" w:space="0" w:color="auto"/>
        <w:left w:val="none" w:sz="0" w:space="0" w:color="auto"/>
        <w:bottom w:val="none" w:sz="0" w:space="0" w:color="auto"/>
        <w:right w:val="none" w:sz="0" w:space="0" w:color="auto"/>
      </w:divBdr>
    </w:div>
    <w:div w:id="792672750">
      <w:bodyDiv w:val="1"/>
      <w:marLeft w:val="0"/>
      <w:marRight w:val="0"/>
      <w:marTop w:val="0"/>
      <w:marBottom w:val="0"/>
      <w:divBdr>
        <w:top w:val="none" w:sz="0" w:space="0" w:color="auto"/>
        <w:left w:val="none" w:sz="0" w:space="0" w:color="auto"/>
        <w:bottom w:val="none" w:sz="0" w:space="0" w:color="auto"/>
        <w:right w:val="none" w:sz="0" w:space="0" w:color="auto"/>
      </w:divBdr>
    </w:div>
    <w:div w:id="793250076">
      <w:bodyDiv w:val="1"/>
      <w:marLeft w:val="0"/>
      <w:marRight w:val="0"/>
      <w:marTop w:val="0"/>
      <w:marBottom w:val="0"/>
      <w:divBdr>
        <w:top w:val="none" w:sz="0" w:space="0" w:color="auto"/>
        <w:left w:val="none" w:sz="0" w:space="0" w:color="auto"/>
        <w:bottom w:val="none" w:sz="0" w:space="0" w:color="auto"/>
        <w:right w:val="none" w:sz="0" w:space="0" w:color="auto"/>
      </w:divBdr>
    </w:div>
    <w:div w:id="795105647">
      <w:bodyDiv w:val="1"/>
      <w:marLeft w:val="0"/>
      <w:marRight w:val="0"/>
      <w:marTop w:val="0"/>
      <w:marBottom w:val="0"/>
      <w:divBdr>
        <w:top w:val="none" w:sz="0" w:space="0" w:color="auto"/>
        <w:left w:val="none" w:sz="0" w:space="0" w:color="auto"/>
        <w:bottom w:val="none" w:sz="0" w:space="0" w:color="auto"/>
        <w:right w:val="none" w:sz="0" w:space="0" w:color="auto"/>
      </w:divBdr>
    </w:div>
    <w:div w:id="796221464">
      <w:bodyDiv w:val="1"/>
      <w:marLeft w:val="0"/>
      <w:marRight w:val="0"/>
      <w:marTop w:val="0"/>
      <w:marBottom w:val="0"/>
      <w:divBdr>
        <w:top w:val="none" w:sz="0" w:space="0" w:color="auto"/>
        <w:left w:val="none" w:sz="0" w:space="0" w:color="auto"/>
        <w:bottom w:val="none" w:sz="0" w:space="0" w:color="auto"/>
        <w:right w:val="none" w:sz="0" w:space="0" w:color="auto"/>
      </w:divBdr>
    </w:div>
    <w:div w:id="797601819">
      <w:bodyDiv w:val="1"/>
      <w:marLeft w:val="0"/>
      <w:marRight w:val="0"/>
      <w:marTop w:val="0"/>
      <w:marBottom w:val="0"/>
      <w:divBdr>
        <w:top w:val="none" w:sz="0" w:space="0" w:color="auto"/>
        <w:left w:val="none" w:sz="0" w:space="0" w:color="auto"/>
        <w:bottom w:val="none" w:sz="0" w:space="0" w:color="auto"/>
        <w:right w:val="none" w:sz="0" w:space="0" w:color="auto"/>
      </w:divBdr>
    </w:div>
    <w:div w:id="800002208">
      <w:bodyDiv w:val="1"/>
      <w:marLeft w:val="0"/>
      <w:marRight w:val="0"/>
      <w:marTop w:val="0"/>
      <w:marBottom w:val="0"/>
      <w:divBdr>
        <w:top w:val="none" w:sz="0" w:space="0" w:color="auto"/>
        <w:left w:val="none" w:sz="0" w:space="0" w:color="auto"/>
        <w:bottom w:val="none" w:sz="0" w:space="0" w:color="auto"/>
        <w:right w:val="none" w:sz="0" w:space="0" w:color="auto"/>
      </w:divBdr>
    </w:div>
    <w:div w:id="800727500">
      <w:bodyDiv w:val="1"/>
      <w:marLeft w:val="0"/>
      <w:marRight w:val="0"/>
      <w:marTop w:val="0"/>
      <w:marBottom w:val="0"/>
      <w:divBdr>
        <w:top w:val="none" w:sz="0" w:space="0" w:color="auto"/>
        <w:left w:val="none" w:sz="0" w:space="0" w:color="auto"/>
        <w:bottom w:val="none" w:sz="0" w:space="0" w:color="auto"/>
        <w:right w:val="none" w:sz="0" w:space="0" w:color="auto"/>
      </w:divBdr>
    </w:div>
    <w:div w:id="801071888">
      <w:bodyDiv w:val="1"/>
      <w:marLeft w:val="0"/>
      <w:marRight w:val="0"/>
      <w:marTop w:val="0"/>
      <w:marBottom w:val="0"/>
      <w:divBdr>
        <w:top w:val="none" w:sz="0" w:space="0" w:color="auto"/>
        <w:left w:val="none" w:sz="0" w:space="0" w:color="auto"/>
        <w:bottom w:val="none" w:sz="0" w:space="0" w:color="auto"/>
        <w:right w:val="none" w:sz="0" w:space="0" w:color="auto"/>
      </w:divBdr>
    </w:div>
    <w:div w:id="801117467">
      <w:bodyDiv w:val="1"/>
      <w:marLeft w:val="0"/>
      <w:marRight w:val="0"/>
      <w:marTop w:val="0"/>
      <w:marBottom w:val="0"/>
      <w:divBdr>
        <w:top w:val="none" w:sz="0" w:space="0" w:color="auto"/>
        <w:left w:val="none" w:sz="0" w:space="0" w:color="auto"/>
        <w:bottom w:val="none" w:sz="0" w:space="0" w:color="auto"/>
        <w:right w:val="none" w:sz="0" w:space="0" w:color="auto"/>
      </w:divBdr>
    </w:div>
    <w:div w:id="801270493">
      <w:bodyDiv w:val="1"/>
      <w:marLeft w:val="0"/>
      <w:marRight w:val="0"/>
      <w:marTop w:val="0"/>
      <w:marBottom w:val="0"/>
      <w:divBdr>
        <w:top w:val="none" w:sz="0" w:space="0" w:color="auto"/>
        <w:left w:val="none" w:sz="0" w:space="0" w:color="auto"/>
        <w:bottom w:val="none" w:sz="0" w:space="0" w:color="auto"/>
        <w:right w:val="none" w:sz="0" w:space="0" w:color="auto"/>
      </w:divBdr>
    </w:div>
    <w:div w:id="801458707">
      <w:bodyDiv w:val="1"/>
      <w:marLeft w:val="0"/>
      <w:marRight w:val="0"/>
      <w:marTop w:val="0"/>
      <w:marBottom w:val="0"/>
      <w:divBdr>
        <w:top w:val="none" w:sz="0" w:space="0" w:color="auto"/>
        <w:left w:val="none" w:sz="0" w:space="0" w:color="auto"/>
        <w:bottom w:val="none" w:sz="0" w:space="0" w:color="auto"/>
        <w:right w:val="none" w:sz="0" w:space="0" w:color="auto"/>
      </w:divBdr>
    </w:div>
    <w:div w:id="803430430">
      <w:bodyDiv w:val="1"/>
      <w:marLeft w:val="0"/>
      <w:marRight w:val="0"/>
      <w:marTop w:val="0"/>
      <w:marBottom w:val="0"/>
      <w:divBdr>
        <w:top w:val="none" w:sz="0" w:space="0" w:color="auto"/>
        <w:left w:val="none" w:sz="0" w:space="0" w:color="auto"/>
        <w:bottom w:val="none" w:sz="0" w:space="0" w:color="auto"/>
        <w:right w:val="none" w:sz="0" w:space="0" w:color="auto"/>
      </w:divBdr>
    </w:div>
    <w:div w:id="804469656">
      <w:bodyDiv w:val="1"/>
      <w:marLeft w:val="0"/>
      <w:marRight w:val="0"/>
      <w:marTop w:val="0"/>
      <w:marBottom w:val="0"/>
      <w:divBdr>
        <w:top w:val="none" w:sz="0" w:space="0" w:color="auto"/>
        <w:left w:val="none" w:sz="0" w:space="0" w:color="auto"/>
        <w:bottom w:val="none" w:sz="0" w:space="0" w:color="auto"/>
        <w:right w:val="none" w:sz="0" w:space="0" w:color="auto"/>
      </w:divBdr>
    </w:div>
    <w:div w:id="807363537">
      <w:bodyDiv w:val="1"/>
      <w:marLeft w:val="0"/>
      <w:marRight w:val="0"/>
      <w:marTop w:val="0"/>
      <w:marBottom w:val="0"/>
      <w:divBdr>
        <w:top w:val="none" w:sz="0" w:space="0" w:color="auto"/>
        <w:left w:val="none" w:sz="0" w:space="0" w:color="auto"/>
        <w:bottom w:val="none" w:sz="0" w:space="0" w:color="auto"/>
        <w:right w:val="none" w:sz="0" w:space="0" w:color="auto"/>
      </w:divBdr>
    </w:div>
    <w:div w:id="807824475">
      <w:bodyDiv w:val="1"/>
      <w:marLeft w:val="0"/>
      <w:marRight w:val="0"/>
      <w:marTop w:val="0"/>
      <w:marBottom w:val="0"/>
      <w:divBdr>
        <w:top w:val="none" w:sz="0" w:space="0" w:color="auto"/>
        <w:left w:val="none" w:sz="0" w:space="0" w:color="auto"/>
        <w:bottom w:val="none" w:sz="0" w:space="0" w:color="auto"/>
        <w:right w:val="none" w:sz="0" w:space="0" w:color="auto"/>
      </w:divBdr>
    </w:div>
    <w:div w:id="808322049">
      <w:bodyDiv w:val="1"/>
      <w:marLeft w:val="0"/>
      <w:marRight w:val="0"/>
      <w:marTop w:val="0"/>
      <w:marBottom w:val="0"/>
      <w:divBdr>
        <w:top w:val="none" w:sz="0" w:space="0" w:color="auto"/>
        <w:left w:val="none" w:sz="0" w:space="0" w:color="auto"/>
        <w:bottom w:val="none" w:sz="0" w:space="0" w:color="auto"/>
        <w:right w:val="none" w:sz="0" w:space="0" w:color="auto"/>
      </w:divBdr>
    </w:div>
    <w:div w:id="808597368">
      <w:bodyDiv w:val="1"/>
      <w:marLeft w:val="0"/>
      <w:marRight w:val="0"/>
      <w:marTop w:val="0"/>
      <w:marBottom w:val="0"/>
      <w:divBdr>
        <w:top w:val="none" w:sz="0" w:space="0" w:color="auto"/>
        <w:left w:val="none" w:sz="0" w:space="0" w:color="auto"/>
        <w:bottom w:val="none" w:sz="0" w:space="0" w:color="auto"/>
        <w:right w:val="none" w:sz="0" w:space="0" w:color="auto"/>
      </w:divBdr>
    </w:div>
    <w:div w:id="808792128">
      <w:bodyDiv w:val="1"/>
      <w:marLeft w:val="0"/>
      <w:marRight w:val="0"/>
      <w:marTop w:val="0"/>
      <w:marBottom w:val="0"/>
      <w:divBdr>
        <w:top w:val="none" w:sz="0" w:space="0" w:color="auto"/>
        <w:left w:val="none" w:sz="0" w:space="0" w:color="auto"/>
        <w:bottom w:val="none" w:sz="0" w:space="0" w:color="auto"/>
        <w:right w:val="none" w:sz="0" w:space="0" w:color="auto"/>
      </w:divBdr>
    </w:div>
    <w:div w:id="809861100">
      <w:bodyDiv w:val="1"/>
      <w:marLeft w:val="0"/>
      <w:marRight w:val="0"/>
      <w:marTop w:val="0"/>
      <w:marBottom w:val="0"/>
      <w:divBdr>
        <w:top w:val="none" w:sz="0" w:space="0" w:color="auto"/>
        <w:left w:val="none" w:sz="0" w:space="0" w:color="auto"/>
        <w:bottom w:val="none" w:sz="0" w:space="0" w:color="auto"/>
        <w:right w:val="none" w:sz="0" w:space="0" w:color="auto"/>
      </w:divBdr>
    </w:div>
    <w:div w:id="810943372">
      <w:bodyDiv w:val="1"/>
      <w:marLeft w:val="0"/>
      <w:marRight w:val="0"/>
      <w:marTop w:val="0"/>
      <w:marBottom w:val="0"/>
      <w:divBdr>
        <w:top w:val="none" w:sz="0" w:space="0" w:color="auto"/>
        <w:left w:val="none" w:sz="0" w:space="0" w:color="auto"/>
        <w:bottom w:val="none" w:sz="0" w:space="0" w:color="auto"/>
        <w:right w:val="none" w:sz="0" w:space="0" w:color="auto"/>
      </w:divBdr>
    </w:div>
    <w:div w:id="812481515">
      <w:bodyDiv w:val="1"/>
      <w:marLeft w:val="0"/>
      <w:marRight w:val="0"/>
      <w:marTop w:val="0"/>
      <w:marBottom w:val="0"/>
      <w:divBdr>
        <w:top w:val="none" w:sz="0" w:space="0" w:color="auto"/>
        <w:left w:val="none" w:sz="0" w:space="0" w:color="auto"/>
        <w:bottom w:val="none" w:sz="0" w:space="0" w:color="auto"/>
        <w:right w:val="none" w:sz="0" w:space="0" w:color="auto"/>
      </w:divBdr>
    </w:div>
    <w:div w:id="814488861">
      <w:bodyDiv w:val="1"/>
      <w:marLeft w:val="0"/>
      <w:marRight w:val="0"/>
      <w:marTop w:val="0"/>
      <w:marBottom w:val="0"/>
      <w:divBdr>
        <w:top w:val="none" w:sz="0" w:space="0" w:color="auto"/>
        <w:left w:val="none" w:sz="0" w:space="0" w:color="auto"/>
        <w:bottom w:val="none" w:sz="0" w:space="0" w:color="auto"/>
        <w:right w:val="none" w:sz="0" w:space="0" w:color="auto"/>
      </w:divBdr>
    </w:div>
    <w:div w:id="814563584">
      <w:bodyDiv w:val="1"/>
      <w:marLeft w:val="0"/>
      <w:marRight w:val="0"/>
      <w:marTop w:val="0"/>
      <w:marBottom w:val="0"/>
      <w:divBdr>
        <w:top w:val="none" w:sz="0" w:space="0" w:color="auto"/>
        <w:left w:val="none" w:sz="0" w:space="0" w:color="auto"/>
        <w:bottom w:val="none" w:sz="0" w:space="0" w:color="auto"/>
        <w:right w:val="none" w:sz="0" w:space="0" w:color="auto"/>
      </w:divBdr>
    </w:div>
    <w:div w:id="814877196">
      <w:bodyDiv w:val="1"/>
      <w:marLeft w:val="0"/>
      <w:marRight w:val="0"/>
      <w:marTop w:val="0"/>
      <w:marBottom w:val="0"/>
      <w:divBdr>
        <w:top w:val="none" w:sz="0" w:space="0" w:color="auto"/>
        <w:left w:val="none" w:sz="0" w:space="0" w:color="auto"/>
        <w:bottom w:val="none" w:sz="0" w:space="0" w:color="auto"/>
        <w:right w:val="none" w:sz="0" w:space="0" w:color="auto"/>
      </w:divBdr>
    </w:div>
    <w:div w:id="815148448">
      <w:bodyDiv w:val="1"/>
      <w:marLeft w:val="0"/>
      <w:marRight w:val="0"/>
      <w:marTop w:val="0"/>
      <w:marBottom w:val="0"/>
      <w:divBdr>
        <w:top w:val="none" w:sz="0" w:space="0" w:color="auto"/>
        <w:left w:val="none" w:sz="0" w:space="0" w:color="auto"/>
        <w:bottom w:val="none" w:sz="0" w:space="0" w:color="auto"/>
        <w:right w:val="none" w:sz="0" w:space="0" w:color="auto"/>
      </w:divBdr>
    </w:div>
    <w:div w:id="815415938">
      <w:bodyDiv w:val="1"/>
      <w:marLeft w:val="0"/>
      <w:marRight w:val="0"/>
      <w:marTop w:val="0"/>
      <w:marBottom w:val="0"/>
      <w:divBdr>
        <w:top w:val="none" w:sz="0" w:space="0" w:color="auto"/>
        <w:left w:val="none" w:sz="0" w:space="0" w:color="auto"/>
        <w:bottom w:val="none" w:sz="0" w:space="0" w:color="auto"/>
        <w:right w:val="none" w:sz="0" w:space="0" w:color="auto"/>
      </w:divBdr>
    </w:div>
    <w:div w:id="816649826">
      <w:bodyDiv w:val="1"/>
      <w:marLeft w:val="0"/>
      <w:marRight w:val="0"/>
      <w:marTop w:val="0"/>
      <w:marBottom w:val="0"/>
      <w:divBdr>
        <w:top w:val="none" w:sz="0" w:space="0" w:color="auto"/>
        <w:left w:val="none" w:sz="0" w:space="0" w:color="auto"/>
        <w:bottom w:val="none" w:sz="0" w:space="0" w:color="auto"/>
        <w:right w:val="none" w:sz="0" w:space="0" w:color="auto"/>
      </w:divBdr>
    </w:div>
    <w:div w:id="817499125">
      <w:bodyDiv w:val="1"/>
      <w:marLeft w:val="0"/>
      <w:marRight w:val="0"/>
      <w:marTop w:val="0"/>
      <w:marBottom w:val="0"/>
      <w:divBdr>
        <w:top w:val="none" w:sz="0" w:space="0" w:color="auto"/>
        <w:left w:val="none" w:sz="0" w:space="0" w:color="auto"/>
        <w:bottom w:val="none" w:sz="0" w:space="0" w:color="auto"/>
        <w:right w:val="none" w:sz="0" w:space="0" w:color="auto"/>
      </w:divBdr>
    </w:div>
    <w:div w:id="818310049">
      <w:bodyDiv w:val="1"/>
      <w:marLeft w:val="0"/>
      <w:marRight w:val="0"/>
      <w:marTop w:val="0"/>
      <w:marBottom w:val="0"/>
      <w:divBdr>
        <w:top w:val="none" w:sz="0" w:space="0" w:color="auto"/>
        <w:left w:val="none" w:sz="0" w:space="0" w:color="auto"/>
        <w:bottom w:val="none" w:sz="0" w:space="0" w:color="auto"/>
        <w:right w:val="none" w:sz="0" w:space="0" w:color="auto"/>
      </w:divBdr>
    </w:div>
    <w:div w:id="820314968">
      <w:bodyDiv w:val="1"/>
      <w:marLeft w:val="0"/>
      <w:marRight w:val="0"/>
      <w:marTop w:val="0"/>
      <w:marBottom w:val="0"/>
      <w:divBdr>
        <w:top w:val="none" w:sz="0" w:space="0" w:color="auto"/>
        <w:left w:val="none" w:sz="0" w:space="0" w:color="auto"/>
        <w:bottom w:val="none" w:sz="0" w:space="0" w:color="auto"/>
        <w:right w:val="none" w:sz="0" w:space="0" w:color="auto"/>
      </w:divBdr>
    </w:div>
    <w:div w:id="820848836">
      <w:bodyDiv w:val="1"/>
      <w:marLeft w:val="0"/>
      <w:marRight w:val="0"/>
      <w:marTop w:val="0"/>
      <w:marBottom w:val="0"/>
      <w:divBdr>
        <w:top w:val="none" w:sz="0" w:space="0" w:color="auto"/>
        <w:left w:val="none" w:sz="0" w:space="0" w:color="auto"/>
        <w:bottom w:val="none" w:sz="0" w:space="0" w:color="auto"/>
        <w:right w:val="none" w:sz="0" w:space="0" w:color="auto"/>
      </w:divBdr>
    </w:div>
    <w:div w:id="822429526">
      <w:bodyDiv w:val="1"/>
      <w:marLeft w:val="0"/>
      <w:marRight w:val="0"/>
      <w:marTop w:val="0"/>
      <w:marBottom w:val="0"/>
      <w:divBdr>
        <w:top w:val="none" w:sz="0" w:space="0" w:color="auto"/>
        <w:left w:val="none" w:sz="0" w:space="0" w:color="auto"/>
        <w:bottom w:val="none" w:sz="0" w:space="0" w:color="auto"/>
        <w:right w:val="none" w:sz="0" w:space="0" w:color="auto"/>
      </w:divBdr>
    </w:div>
    <w:div w:id="822937047">
      <w:bodyDiv w:val="1"/>
      <w:marLeft w:val="0"/>
      <w:marRight w:val="0"/>
      <w:marTop w:val="0"/>
      <w:marBottom w:val="0"/>
      <w:divBdr>
        <w:top w:val="none" w:sz="0" w:space="0" w:color="auto"/>
        <w:left w:val="none" w:sz="0" w:space="0" w:color="auto"/>
        <w:bottom w:val="none" w:sz="0" w:space="0" w:color="auto"/>
        <w:right w:val="none" w:sz="0" w:space="0" w:color="auto"/>
      </w:divBdr>
    </w:div>
    <w:div w:id="823622154">
      <w:bodyDiv w:val="1"/>
      <w:marLeft w:val="0"/>
      <w:marRight w:val="0"/>
      <w:marTop w:val="0"/>
      <w:marBottom w:val="0"/>
      <w:divBdr>
        <w:top w:val="none" w:sz="0" w:space="0" w:color="auto"/>
        <w:left w:val="none" w:sz="0" w:space="0" w:color="auto"/>
        <w:bottom w:val="none" w:sz="0" w:space="0" w:color="auto"/>
        <w:right w:val="none" w:sz="0" w:space="0" w:color="auto"/>
      </w:divBdr>
    </w:div>
    <w:div w:id="824246419">
      <w:bodyDiv w:val="1"/>
      <w:marLeft w:val="0"/>
      <w:marRight w:val="0"/>
      <w:marTop w:val="0"/>
      <w:marBottom w:val="0"/>
      <w:divBdr>
        <w:top w:val="none" w:sz="0" w:space="0" w:color="auto"/>
        <w:left w:val="none" w:sz="0" w:space="0" w:color="auto"/>
        <w:bottom w:val="none" w:sz="0" w:space="0" w:color="auto"/>
        <w:right w:val="none" w:sz="0" w:space="0" w:color="auto"/>
      </w:divBdr>
    </w:div>
    <w:div w:id="824860028">
      <w:bodyDiv w:val="1"/>
      <w:marLeft w:val="0"/>
      <w:marRight w:val="0"/>
      <w:marTop w:val="0"/>
      <w:marBottom w:val="0"/>
      <w:divBdr>
        <w:top w:val="none" w:sz="0" w:space="0" w:color="auto"/>
        <w:left w:val="none" w:sz="0" w:space="0" w:color="auto"/>
        <w:bottom w:val="none" w:sz="0" w:space="0" w:color="auto"/>
        <w:right w:val="none" w:sz="0" w:space="0" w:color="auto"/>
      </w:divBdr>
      <w:divsChild>
        <w:div w:id="646515763">
          <w:marLeft w:val="0"/>
          <w:marRight w:val="0"/>
          <w:marTop w:val="0"/>
          <w:marBottom w:val="0"/>
          <w:divBdr>
            <w:top w:val="none" w:sz="0" w:space="0" w:color="auto"/>
            <w:left w:val="none" w:sz="0" w:space="0" w:color="auto"/>
            <w:bottom w:val="none" w:sz="0" w:space="0" w:color="auto"/>
            <w:right w:val="none" w:sz="0" w:space="0" w:color="auto"/>
          </w:divBdr>
        </w:div>
        <w:div w:id="1143280386">
          <w:marLeft w:val="0"/>
          <w:marRight w:val="0"/>
          <w:marTop w:val="0"/>
          <w:marBottom w:val="0"/>
          <w:divBdr>
            <w:top w:val="none" w:sz="0" w:space="0" w:color="auto"/>
            <w:left w:val="none" w:sz="0" w:space="0" w:color="auto"/>
            <w:bottom w:val="none" w:sz="0" w:space="0" w:color="auto"/>
            <w:right w:val="none" w:sz="0" w:space="0" w:color="auto"/>
          </w:divBdr>
        </w:div>
      </w:divsChild>
    </w:div>
    <w:div w:id="824975489">
      <w:bodyDiv w:val="1"/>
      <w:marLeft w:val="0"/>
      <w:marRight w:val="0"/>
      <w:marTop w:val="0"/>
      <w:marBottom w:val="0"/>
      <w:divBdr>
        <w:top w:val="none" w:sz="0" w:space="0" w:color="auto"/>
        <w:left w:val="none" w:sz="0" w:space="0" w:color="auto"/>
        <w:bottom w:val="none" w:sz="0" w:space="0" w:color="auto"/>
        <w:right w:val="none" w:sz="0" w:space="0" w:color="auto"/>
      </w:divBdr>
    </w:div>
    <w:div w:id="825315273">
      <w:bodyDiv w:val="1"/>
      <w:marLeft w:val="0"/>
      <w:marRight w:val="0"/>
      <w:marTop w:val="0"/>
      <w:marBottom w:val="0"/>
      <w:divBdr>
        <w:top w:val="none" w:sz="0" w:space="0" w:color="auto"/>
        <w:left w:val="none" w:sz="0" w:space="0" w:color="auto"/>
        <w:bottom w:val="none" w:sz="0" w:space="0" w:color="auto"/>
        <w:right w:val="none" w:sz="0" w:space="0" w:color="auto"/>
      </w:divBdr>
    </w:div>
    <w:div w:id="826674396">
      <w:bodyDiv w:val="1"/>
      <w:marLeft w:val="0"/>
      <w:marRight w:val="0"/>
      <w:marTop w:val="0"/>
      <w:marBottom w:val="0"/>
      <w:divBdr>
        <w:top w:val="none" w:sz="0" w:space="0" w:color="auto"/>
        <w:left w:val="none" w:sz="0" w:space="0" w:color="auto"/>
        <w:bottom w:val="none" w:sz="0" w:space="0" w:color="auto"/>
        <w:right w:val="none" w:sz="0" w:space="0" w:color="auto"/>
      </w:divBdr>
    </w:div>
    <w:div w:id="827984582">
      <w:bodyDiv w:val="1"/>
      <w:marLeft w:val="0"/>
      <w:marRight w:val="0"/>
      <w:marTop w:val="0"/>
      <w:marBottom w:val="0"/>
      <w:divBdr>
        <w:top w:val="none" w:sz="0" w:space="0" w:color="auto"/>
        <w:left w:val="none" w:sz="0" w:space="0" w:color="auto"/>
        <w:bottom w:val="none" w:sz="0" w:space="0" w:color="auto"/>
        <w:right w:val="none" w:sz="0" w:space="0" w:color="auto"/>
      </w:divBdr>
    </w:div>
    <w:div w:id="828208634">
      <w:bodyDiv w:val="1"/>
      <w:marLeft w:val="0"/>
      <w:marRight w:val="0"/>
      <w:marTop w:val="0"/>
      <w:marBottom w:val="0"/>
      <w:divBdr>
        <w:top w:val="none" w:sz="0" w:space="0" w:color="auto"/>
        <w:left w:val="none" w:sz="0" w:space="0" w:color="auto"/>
        <w:bottom w:val="none" w:sz="0" w:space="0" w:color="auto"/>
        <w:right w:val="none" w:sz="0" w:space="0" w:color="auto"/>
      </w:divBdr>
    </w:div>
    <w:div w:id="829520084">
      <w:bodyDiv w:val="1"/>
      <w:marLeft w:val="0"/>
      <w:marRight w:val="0"/>
      <w:marTop w:val="0"/>
      <w:marBottom w:val="0"/>
      <w:divBdr>
        <w:top w:val="none" w:sz="0" w:space="0" w:color="auto"/>
        <w:left w:val="none" w:sz="0" w:space="0" w:color="auto"/>
        <w:bottom w:val="none" w:sz="0" w:space="0" w:color="auto"/>
        <w:right w:val="none" w:sz="0" w:space="0" w:color="auto"/>
      </w:divBdr>
    </w:div>
    <w:div w:id="829713931">
      <w:bodyDiv w:val="1"/>
      <w:marLeft w:val="0"/>
      <w:marRight w:val="0"/>
      <w:marTop w:val="0"/>
      <w:marBottom w:val="0"/>
      <w:divBdr>
        <w:top w:val="none" w:sz="0" w:space="0" w:color="auto"/>
        <w:left w:val="none" w:sz="0" w:space="0" w:color="auto"/>
        <w:bottom w:val="none" w:sz="0" w:space="0" w:color="auto"/>
        <w:right w:val="none" w:sz="0" w:space="0" w:color="auto"/>
      </w:divBdr>
    </w:div>
    <w:div w:id="830633003">
      <w:bodyDiv w:val="1"/>
      <w:marLeft w:val="0"/>
      <w:marRight w:val="0"/>
      <w:marTop w:val="0"/>
      <w:marBottom w:val="0"/>
      <w:divBdr>
        <w:top w:val="none" w:sz="0" w:space="0" w:color="auto"/>
        <w:left w:val="none" w:sz="0" w:space="0" w:color="auto"/>
        <w:bottom w:val="none" w:sz="0" w:space="0" w:color="auto"/>
        <w:right w:val="none" w:sz="0" w:space="0" w:color="auto"/>
      </w:divBdr>
    </w:div>
    <w:div w:id="831068519">
      <w:bodyDiv w:val="1"/>
      <w:marLeft w:val="0"/>
      <w:marRight w:val="0"/>
      <w:marTop w:val="0"/>
      <w:marBottom w:val="0"/>
      <w:divBdr>
        <w:top w:val="none" w:sz="0" w:space="0" w:color="auto"/>
        <w:left w:val="none" w:sz="0" w:space="0" w:color="auto"/>
        <w:bottom w:val="none" w:sz="0" w:space="0" w:color="auto"/>
        <w:right w:val="none" w:sz="0" w:space="0" w:color="auto"/>
      </w:divBdr>
    </w:div>
    <w:div w:id="831217619">
      <w:bodyDiv w:val="1"/>
      <w:marLeft w:val="0"/>
      <w:marRight w:val="0"/>
      <w:marTop w:val="0"/>
      <w:marBottom w:val="0"/>
      <w:divBdr>
        <w:top w:val="none" w:sz="0" w:space="0" w:color="auto"/>
        <w:left w:val="none" w:sz="0" w:space="0" w:color="auto"/>
        <w:bottom w:val="none" w:sz="0" w:space="0" w:color="auto"/>
        <w:right w:val="none" w:sz="0" w:space="0" w:color="auto"/>
      </w:divBdr>
    </w:div>
    <w:div w:id="831336146">
      <w:bodyDiv w:val="1"/>
      <w:marLeft w:val="0"/>
      <w:marRight w:val="0"/>
      <w:marTop w:val="0"/>
      <w:marBottom w:val="0"/>
      <w:divBdr>
        <w:top w:val="none" w:sz="0" w:space="0" w:color="auto"/>
        <w:left w:val="none" w:sz="0" w:space="0" w:color="auto"/>
        <w:bottom w:val="none" w:sz="0" w:space="0" w:color="auto"/>
        <w:right w:val="none" w:sz="0" w:space="0" w:color="auto"/>
      </w:divBdr>
    </w:div>
    <w:div w:id="833379704">
      <w:bodyDiv w:val="1"/>
      <w:marLeft w:val="0"/>
      <w:marRight w:val="0"/>
      <w:marTop w:val="0"/>
      <w:marBottom w:val="0"/>
      <w:divBdr>
        <w:top w:val="none" w:sz="0" w:space="0" w:color="auto"/>
        <w:left w:val="none" w:sz="0" w:space="0" w:color="auto"/>
        <w:bottom w:val="none" w:sz="0" w:space="0" w:color="auto"/>
        <w:right w:val="none" w:sz="0" w:space="0" w:color="auto"/>
      </w:divBdr>
    </w:div>
    <w:div w:id="833568517">
      <w:bodyDiv w:val="1"/>
      <w:marLeft w:val="0"/>
      <w:marRight w:val="0"/>
      <w:marTop w:val="0"/>
      <w:marBottom w:val="0"/>
      <w:divBdr>
        <w:top w:val="none" w:sz="0" w:space="0" w:color="auto"/>
        <w:left w:val="none" w:sz="0" w:space="0" w:color="auto"/>
        <w:bottom w:val="none" w:sz="0" w:space="0" w:color="auto"/>
        <w:right w:val="none" w:sz="0" w:space="0" w:color="auto"/>
      </w:divBdr>
    </w:div>
    <w:div w:id="835344625">
      <w:bodyDiv w:val="1"/>
      <w:marLeft w:val="0"/>
      <w:marRight w:val="0"/>
      <w:marTop w:val="0"/>
      <w:marBottom w:val="0"/>
      <w:divBdr>
        <w:top w:val="none" w:sz="0" w:space="0" w:color="auto"/>
        <w:left w:val="none" w:sz="0" w:space="0" w:color="auto"/>
        <w:bottom w:val="none" w:sz="0" w:space="0" w:color="auto"/>
        <w:right w:val="none" w:sz="0" w:space="0" w:color="auto"/>
      </w:divBdr>
    </w:div>
    <w:div w:id="835925801">
      <w:bodyDiv w:val="1"/>
      <w:marLeft w:val="0"/>
      <w:marRight w:val="0"/>
      <w:marTop w:val="0"/>
      <w:marBottom w:val="0"/>
      <w:divBdr>
        <w:top w:val="none" w:sz="0" w:space="0" w:color="auto"/>
        <w:left w:val="none" w:sz="0" w:space="0" w:color="auto"/>
        <w:bottom w:val="none" w:sz="0" w:space="0" w:color="auto"/>
        <w:right w:val="none" w:sz="0" w:space="0" w:color="auto"/>
      </w:divBdr>
    </w:div>
    <w:div w:id="836071305">
      <w:bodyDiv w:val="1"/>
      <w:marLeft w:val="0"/>
      <w:marRight w:val="0"/>
      <w:marTop w:val="0"/>
      <w:marBottom w:val="0"/>
      <w:divBdr>
        <w:top w:val="none" w:sz="0" w:space="0" w:color="auto"/>
        <w:left w:val="none" w:sz="0" w:space="0" w:color="auto"/>
        <w:bottom w:val="none" w:sz="0" w:space="0" w:color="auto"/>
        <w:right w:val="none" w:sz="0" w:space="0" w:color="auto"/>
      </w:divBdr>
    </w:div>
    <w:div w:id="836382206">
      <w:bodyDiv w:val="1"/>
      <w:marLeft w:val="0"/>
      <w:marRight w:val="0"/>
      <w:marTop w:val="0"/>
      <w:marBottom w:val="0"/>
      <w:divBdr>
        <w:top w:val="none" w:sz="0" w:space="0" w:color="auto"/>
        <w:left w:val="none" w:sz="0" w:space="0" w:color="auto"/>
        <w:bottom w:val="none" w:sz="0" w:space="0" w:color="auto"/>
        <w:right w:val="none" w:sz="0" w:space="0" w:color="auto"/>
      </w:divBdr>
    </w:div>
    <w:div w:id="837113571">
      <w:bodyDiv w:val="1"/>
      <w:marLeft w:val="0"/>
      <w:marRight w:val="0"/>
      <w:marTop w:val="0"/>
      <w:marBottom w:val="0"/>
      <w:divBdr>
        <w:top w:val="none" w:sz="0" w:space="0" w:color="auto"/>
        <w:left w:val="none" w:sz="0" w:space="0" w:color="auto"/>
        <w:bottom w:val="none" w:sz="0" w:space="0" w:color="auto"/>
        <w:right w:val="none" w:sz="0" w:space="0" w:color="auto"/>
      </w:divBdr>
    </w:div>
    <w:div w:id="838082798">
      <w:bodyDiv w:val="1"/>
      <w:marLeft w:val="0"/>
      <w:marRight w:val="0"/>
      <w:marTop w:val="0"/>
      <w:marBottom w:val="0"/>
      <w:divBdr>
        <w:top w:val="none" w:sz="0" w:space="0" w:color="auto"/>
        <w:left w:val="none" w:sz="0" w:space="0" w:color="auto"/>
        <w:bottom w:val="none" w:sz="0" w:space="0" w:color="auto"/>
        <w:right w:val="none" w:sz="0" w:space="0" w:color="auto"/>
      </w:divBdr>
    </w:div>
    <w:div w:id="839199592">
      <w:bodyDiv w:val="1"/>
      <w:marLeft w:val="0"/>
      <w:marRight w:val="0"/>
      <w:marTop w:val="0"/>
      <w:marBottom w:val="0"/>
      <w:divBdr>
        <w:top w:val="none" w:sz="0" w:space="0" w:color="auto"/>
        <w:left w:val="none" w:sz="0" w:space="0" w:color="auto"/>
        <w:bottom w:val="none" w:sz="0" w:space="0" w:color="auto"/>
        <w:right w:val="none" w:sz="0" w:space="0" w:color="auto"/>
      </w:divBdr>
    </w:div>
    <w:div w:id="839928742">
      <w:bodyDiv w:val="1"/>
      <w:marLeft w:val="0"/>
      <w:marRight w:val="0"/>
      <w:marTop w:val="0"/>
      <w:marBottom w:val="0"/>
      <w:divBdr>
        <w:top w:val="none" w:sz="0" w:space="0" w:color="auto"/>
        <w:left w:val="none" w:sz="0" w:space="0" w:color="auto"/>
        <w:bottom w:val="none" w:sz="0" w:space="0" w:color="auto"/>
        <w:right w:val="none" w:sz="0" w:space="0" w:color="auto"/>
      </w:divBdr>
    </w:div>
    <w:div w:id="840586531">
      <w:bodyDiv w:val="1"/>
      <w:marLeft w:val="0"/>
      <w:marRight w:val="0"/>
      <w:marTop w:val="0"/>
      <w:marBottom w:val="0"/>
      <w:divBdr>
        <w:top w:val="none" w:sz="0" w:space="0" w:color="auto"/>
        <w:left w:val="none" w:sz="0" w:space="0" w:color="auto"/>
        <w:bottom w:val="none" w:sz="0" w:space="0" w:color="auto"/>
        <w:right w:val="none" w:sz="0" w:space="0" w:color="auto"/>
      </w:divBdr>
    </w:div>
    <w:div w:id="841627681">
      <w:bodyDiv w:val="1"/>
      <w:marLeft w:val="0"/>
      <w:marRight w:val="0"/>
      <w:marTop w:val="0"/>
      <w:marBottom w:val="0"/>
      <w:divBdr>
        <w:top w:val="none" w:sz="0" w:space="0" w:color="auto"/>
        <w:left w:val="none" w:sz="0" w:space="0" w:color="auto"/>
        <w:bottom w:val="none" w:sz="0" w:space="0" w:color="auto"/>
        <w:right w:val="none" w:sz="0" w:space="0" w:color="auto"/>
      </w:divBdr>
    </w:div>
    <w:div w:id="843398488">
      <w:bodyDiv w:val="1"/>
      <w:marLeft w:val="0"/>
      <w:marRight w:val="0"/>
      <w:marTop w:val="0"/>
      <w:marBottom w:val="0"/>
      <w:divBdr>
        <w:top w:val="none" w:sz="0" w:space="0" w:color="auto"/>
        <w:left w:val="none" w:sz="0" w:space="0" w:color="auto"/>
        <w:bottom w:val="none" w:sz="0" w:space="0" w:color="auto"/>
        <w:right w:val="none" w:sz="0" w:space="0" w:color="auto"/>
      </w:divBdr>
    </w:div>
    <w:div w:id="843668559">
      <w:bodyDiv w:val="1"/>
      <w:marLeft w:val="0"/>
      <w:marRight w:val="0"/>
      <w:marTop w:val="0"/>
      <w:marBottom w:val="0"/>
      <w:divBdr>
        <w:top w:val="none" w:sz="0" w:space="0" w:color="auto"/>
        <w:left w:val="none" w:sz="0" w:space="0" w:color="auto"/>
        <w:bottom w:val="none" w:sz="0" w:space="0" w:color="auto"/>
        <w:right w:val="none" w:sz="0" w:space="0" w:color="auto"/>
      </w:divBdr>
    </w:div>
    <w:div w:id="845168616">
      <w:bodyDiv w:val="1"/>
      <w:marLeft w:val="0"/>
      <w:marRight w:val="0"/>
      <w:marTop w:val="0"/>
      <w:marBottom w:val="0"/>
      <w:divBdr>
        <w:top w:val="none" w:sz="0" w:space="0" w:color="auto"/>
        <w:left w:val="none" w:sz="0" w:space="0" w:color="auto"/>
        <w:bottom w:val="none" w:sz="0" w:space="0" w:color="auto"/>
        <w:right w:val="none" w:sz="0" w:space="0" w:color="auto"/>
      </w:divBdr>
    </w:div>
    <w:div w:id="845292021">
      <w:bodyDiv w:val="1"/>
      <w:marLeft w:val="0"/>
      <w:marRight w:val="0"/>
      <w:marTop w:val="0"/>
      <w:marBottom w:val="0"/>
      <w:divBdr>
        <w:top w:val="none" w:sz="0" w:space="0" w:color="auto"/>
        <w:left w:val="none" w:sz="0" w:space="0" w:color="auto"/>
        <w:bottom w:val="none" w:sz="0" w:space="0" w:color="auto"/>
        <w:right w:val="none" w:sz="0" w:space="0" w:color="auto"/>
      </w:divBdr>
    </w:div>
    <w:div w:id="845823058">
      <w:bodyDiv w:val="1"/>
      <w:marLeft w:val="0"/>
      <w:marRight w:val="0"/>
      <w:marTop w:val="0"/>
      <w:marBottom w:val="0"/>
      <w:divBdr>
        <w:top w:val="none" w:sz="0" w:space="0" w:color="auto"/>
        <w:left w:val="none" w:sz="0" w:space="0" w:color="auto"/>
        <w:bottom w:val="none" w:sz="0" w:space="0" w:color="auto"/>
        <w:right w:val="none" w:sz="0" w:space="0" w:color="auto"/>
      </w:divBdr>
    </w:div>
    <w:div w:id="846678381">
      <w:bodyDiv w:val="1"/>
      <w:marLeft w:val="0"/>
      <w:marRight w:val="0"/>
      <w:marTop w:val="0"/>
      <w:marBottom w:val="0"/>
      <w:divBdr>
        <w:top w:val="none" w:sz="0" w:space="0" w:color="auto"/>
        <w:left w:val="none" w:sz="0" w:space="0" w:color="auto"/>
        <w:bottom w:val="none" w:sz="0" w:space="0" w:color="auto"/>
        <w:right w:val="none" w:sz="0" w:space="0" w:color="auto"/>
      </w:divBdr>
    </w:div>
    <w:div w:id="847016786">
      <w:bodyDiv w:val="1"/>
      <w:marLeft w:val="0"/>
      <w:marRight w:val="0"/>
      <w:marTop w:val="0"/>
      <w:marBottom w:val="0"/>
      <w:divBdr>
        <w:top w:val="none" w:sz="0" w:space="0" w:color="auto"/>
        <w:left w:val="none" w:sz="0" w:space="0" w:color="auto"/>
        <w:bottom w:val="none" w:sz="0" w:space="0" w:color="auto"/>
        <w:right w:val="none" w:sz="0" w:space="0" w:color="auto"/>
      </w:divBdr>
    </w:div>
    <w:div w:id="847214460">
      <w:bodyDiv w:val="1"/>
      <w:marLeft w:val="0"/>
      <w:marRight w:val="0"/>
      <w:marTop w:val="0"/>
      <w:marBottom w:val="0"/>
      <w:divBdr>
        <w:top w:val="none" w:sz="0" w:space="0" w:color="auto"/>
        <w:left w:val="none" w:sz="0" w:space="0" w:color="auto"/>
        <w:bottom w:val="none" w:sz="0" w:space="0" w:color="auto"/>
        <w:right w:val="none" w:sz="0" w:space="0" w:color="auto"/>
      </w:divBdr>
    </w:div>
    <w:div w:id="849367109">
      <w:bodyDiv w:val="1"/>
      <w:marLeft w:val="0"/>
      <w:marRight w:val="0"/>
      <w:marTop w:val="0"/>
      <w:marBottom w:val="0"/>
      <w:divBdr>
        <w:top w:val="none" w:sz="0" w:space="0" w:color="auto"/>
        <w:left w:val="none" w:sz="0" w:space="0" w:color="auto"/>
        <w:bottom w:val="none" w:sz="0" w:space="0" w:color="auto"/>
        <w:right w:val="none" w:sz="0" w:space="0" w:color="auto"/>
      </w:divBdr>
    </w:div>
    <w:div w:id="849678051">
      <w:bodyDiv w:val="1"/>
      <w:marLeft w:val="0"/>
      <w:marRight w:val="0"/>
      <w:marTop w:val="0"/>
      <w:marBottom w:val="0"/>
      <w:divBdr>
        <w:top w:val="none" w:sz="0" w:space="0" w:color="auto"/>
        <w:left w:val="none" w:sz="0" w:space="0" w:color="auto"/>
        <w:bottom w:val="none" w:sz="0" w:space="0" w:color="auto"/>
        <w:right w:val="none" w:sz="0" w:space="0" w:color="auto"/>
      </w:divBdr>
    </w:div>
    <w:div w:id="850607847">
      <w:bodyDiv w:val="1"/>
      <w:marLeft w:val="0"/>
      <w:marRight w:val="0"/>
      <w:marTop w:val="0"/>
      <w:marBottom w:val="0"/>
      <w:divBdr>
        <w:top w:val="none" w:sz="0" w:space="0" w:color="auto"/>
        <w:left w:val="none" w:sz="0" w:space="0" w:color="auto"/>
        <w:bottom w:val="none" w:sz="0" w:space="0" w:color="auto"/>
        <w:right w:val="none" w:sz="0" w:space="0" w:color="auto"/>
      </w:divBdr>
    </w:div>
    <w:div w:id="850997332">
      <w:bodyDiv w:val="1"/>
      <w:marLeft w:val="0"/>
      <w:marRight w:val="0"/>
      <w:marTop w:val="0"/>
      <w:marBottom w:val="0"/>
      <w:divBdr>
        <w:top w:val="none" w:sz="0" w:space="0" w:color="auto"/>
        <w:left w:val="none" w:sz="0" w:space="0" w:color="auto"/>
        <w:bottom w:val="none" w:sz="0" w:space="0" w:color="auto"/>
        <w:right w:val="none" w:sz="0" w:space="0" w:color="auto"/>
      </w:divBdr>
    </w:div>
    <w:div w:id="851336229">
      <w:bodyDiv w:val="1"/>
      <w:marLeft w:val="0"/>
      <w:marRight w:val="0"/>
      <w:marTop w:val="0"/>
      <w:marBottom w:val="0"/>
      <w:divBdr>
        <w:top w:val="none" w:sz="0" w:space="0" w:color="auto"/>
        <w:left w:val="none" w:sz="0" w:space="0" w:color="auto"/>
        <w:bottom w:val="none" w:sz="0" w:space="0" w:color="auto"/>
        <w:right w:val="none" w:sz="0" w:space="0" w:color="auto"/>
      </w:divBdr>
    </w:div>
    <w:div w:id="852692564">
      <w:bodyDiv w:val="1"/>
      <w:marLeft w:val="0"/>
      <w:marRight w:val="0"/>
      <w:marTop w:val="0"/>
      <w:marBottom w:val="0"/>
      <w:divBdr>
        <w:top w:val="none" w:sz="0" w:space="0" w:color="auto"/>
        <w:left w:val="none" w:sz="0" w:space="0" w:color="auto"/>
        <w:bottom w:val="none" w:sz="0" w:space="0" w:color="auto"/>
        <w:right w:val="none" w:sz="0" w:space="0" w:color="auto"/>
      </w:divBdr>
    </w:div>
    <w:div w:id="852960186">
      <w:bodyDiv w:val="1"/>
      <w:marLeft w:val="0"/>
      <w:marRight w:val="0"/>
      <w:marTop w:val="0"/>
      <w:marBottom w:val="0"/>
      <w:divBdr>
        <w:top w:val="none" w:sz="0" w:space="0" w:color="auto"/>
        <w:left w:val="none" w:sz="0" w:space="0" w:color="auto"/>
        <w:bottom w:val="none" w:sz="0" w:space="0" w:color="auto"/>
        <w:right w:val="none" w:sz="0" w:space="0" w:color="auto"/>
      </w:divBdr>
    </w:div>
    <w:div w:id="853307377">
      <w:bodyDiv w:val="1"/>
      <w:marLeft w:val="0"/>
      <w:marRight w:val="0"/>
      <w:marTop w:val="0"/>
      <w:marBottom w:val="0"/>
      <w:divBdr>
        <w:top w:val="none" w:sz="0" w:space="0" w:color="auto"/>
        <w:left w:val="none" w:sz="0" w:space="0" w:color="auto"/>
        <w:bottom w:val="none" w:sz="0" w:space="0" w:color="auto"/>
        <w:right w:val="none" w:sz="0" w:space="0" w:color="auto"/>
      </w:divBdr>
    </w:div>
    <w:div w:id="853687541">
      <w:bodyDiv w:val="1"/>
      <w:marLeft w:val="0"/>
      <w:marRight w:val="0"/>
      <w:marTop w:val="0"/>
      <w:marBottom w:val="0"/>
      <w:divBdr>
        <w:top w:val="none" w:sz="0" w:space="0" w:color="auto"/>
        <w:left w:val="none" w:sz="0" w:space="0" w:color="auto"/>
        <w:bottom w:val="none" w:sz="0" w:space="0" w:color="auto"/>
        <w:right w:val="none" w:sz="0" w:space="0" w:color="auto"/>
      </w:divBdr>
    </w:div>
    <w:div w:id="854536818">
      <w:bodyDiv w:val="1"/>
      <w:marLeft w:val="0"/>
      <w:marRight w:val="0"/>
      <w:marTop w:val="0"/>
      <w:marBottom w:val="0"/>
      <w:divBdr>
        <w:top w:val="none" w:sz="0" w:space="0" w:color="auto"/>
        <w:left w:val="none" w:sz="0" w:space="0" w:color="auto"/>
        <w:bottom w:val="none" w:sz="0" w:space="0" w:color="auto"/>
        <w:right w:val="none" w:sz="0" w:space="0" w:color="auto"/>
      </w:divBdr>
    </w:div>
    <w:div w:id="854802278">
      <w:bodyDiv w:val="1"/>
      <w:marLeft w:val="0"/>
      <w:marRight w:val="0"/>
      <w:marTop w:val="0"/>
      <w:marBottom w:val="0"/>
      <w:divBdr>
        <w:top w:val="none" w:sz="0" w:space="0" w:color="auto"/>
        <w:left w:val="none" w:sz="0" w:space="0" w:color="auto"/>
        <w:bottom w:val="none" w:sz="0" w:space="0" w:color="auto"/>
        <w:right w:val="none" w:sz="0" w:space="0" w:color="auto"/>
      </w:divBdr>
    </w:div>
    <w:div w:id="854807126">
      <w:bodyDiv w:val="1"/>
      <w:marLeft w:val="0"/>
      <w:marRight w:val="0"/>
      <w:marTop w:val="0"/>
      <w:marBottom w:val="0"/>
      <w:divBdr>
        <w:top w:val="none" w:sz="0" w:space="0" w:color="auto"/>
        <w:left w:val="none" w:sz="0" w:space="0" w:color="auto"/>
        <w:bottom w:val="none" w:sz="0" w:space="0" w:color="auto"/>
        <w:right w:val="none" w:sz="0" w:space="0" w:color="auto"/>
      </w:divBdr>
    </w:div>
    <w:div w:id="856116100">
      <w:bodyDiv w:val="1"/>
      <w:marLeft w:val="0"/>
      <w:marRight w:val="0"/>
      <w:marTop w:val="0"/>
      <w:marBottom w:val="0"/>
      <w:divBdr>
        <w:top w:val="none" w:sz="0" w:space="0" w:color="auto"/>
        <w:left w:val="none" w:sz="0" w:space="0" w:color="auto"/>
        <w:bottom w:val="none" w:sz="0" w:space="0" w:color="auto"/>
        <w:right w:val="none" w:sz="0" w:space="0" w:color="auto"/>
      </w:divBdr>
    </w:div>
    <w:div w:id="856314374">
      <w:bodyDiv w:val="1"/>
      <w:marLeft w:val="0"/>
      <w:marRight w:val="0"/>
      <w:marTop w:val="0"/>
      <w:marBottom w:val="0"/>
      <w:divBdr>
        <w:top w:val="none" w:sz="0" w:space="0" w:color="auto"/>
        <w:left w:val="none" w:sz="0" w:space="0" w:color="auto"/>
        <w:bottom w:val="none" w:sz="0" w:space="0" w:color="auto"/>
        <w:right w:val="none" w:sz="0" w:space="0" w:color="auto"/>
      </w:divBdr>
    </w:div>
    <w:div w:id="856698918">
      <w:bodyDiv w:val="1"/>
      <w:marLeft w:val="0"/>
      <w:marRight w:val="0"/>
      <w:marTop w:val="0"/>
      <w:marBottom w:val="0"/>
      <w:divBdr>
        <w:top w:val="none" w:sz="0" w:space="0" w:color="auto"/>
        <w:left w:val="none" w:sz="0" w:space="0" w:color="auto"/>
        <w:bottom w:val="none" w:sz="0" w:space="0" w:color="auto"/>
        <w:right w:val="none" w:sz="0" w:space="0" w:color="auto"/>
      </w:divBdr>
    </w:div>
    <w:div w:id="857234232">
      <w:bodyDiv w:val="1"/>
      <w:marLeft w:val="0"/>
      <w:marRight w:val="0"/>
      <w:marTop w:val="0"/>
      <w:marBottom w:val="0"/>
      <w:divBdr>
        <w:top w:val="none" w:sz="0" w:space="0" w:color="auto"/>
        <w:left w:val="none" w:sz="0" w:space="0" w:color="auto"/>
        <w:bottom w:val="none" w:sz="0" w:space="0" w:color="auto"/>
        <w:right w:val="none" w:sz="0" w:space="0" w:color="auto"/>
      </w:divBdr>
    </w:div>
    <w:div w:id="857307241">
      <w:bodyDiv w:val="1"/>
      <w:marLeft w:val="0"/>
      <w:marRight w:val="0"/>
      <w:marTop w:val="0"/>
      <w:marBottom w:val="0"/>
      <w:divBdr>
        <w:top w:val="none" w:sz="0" w:space="0" w:color="auto"/>
        <w:left w:val="none" w:sz="0" w:space="0" w:color="auto"/>
        <w:bottom w:val="none" w:sz="0" w:space="0" w:color="auto"/>
        <w:right w:val="none" w:sz="0" w:space="0" w:color="auto"/>
      </w:divBdr>
    </w:div>
    <w:div w:id="857810378">
      <w:bodyDiv w:val="1"/>
      <w:marLeft w:val="0"/>
      <w:marRight w:val="0"/>
      <w:marTop w:val="0"/>
      <w:marBottom w:val="0"/>
      <w:divBdr>
        <w:top w:val="none" w:sz="0" w:space="0" w:color="auto"/>
        <w:left w:val="none" w:sz="0" w:space="0" w:color="auto"/>
        <w:bottom w:val="none" w:sz="0" w:space="0" w:color="auto"/>
        <w:right w:val="none" w:sz="0" w:space="0" w:color="auto"/>
      </w:divBdr>
    </w:div>
    <w:div w:id="858857272">
      <w:bodyDiv w:val="1"/>
      <w:marLeft w:val="0"/>
      <w:marRight w:val="0"/>
      <w:marTop w:val="0"/>
      <w:marBottom w:val="0"/>
      <w:divBdr>
        <w:top w:val="none" w:sz="0" w:space="0" w:color="auto"/>
        <w:left w:val="none" w:sz="0" w:space="0" w:color="auto"/>
        <w:bottom w:val="none" w:sz="0" w:space="0" w:color="auto"/>
        <w:right w:val="none" w:sz="0" w:space="0" w:color="auto"/>
      </w:divBdr>
    </w:div>
    <w:div w:id="860512352">
      <w:bodyDiv w:val="1"/>
      <w:marLeft w:val="0"/>
      <w:marRight w:val="0"/>
      <w:marTop w:val="0"/>
      <w:marBottom w:val="0"/>
      <w:divBdr>
        <w:top w:val="none" w:sz="0" w:space="0" w:color="auto"/>
        <w:left w:val="none" w:sz="0" w:space="0" w:color="auto"/>
        <w:bottom w:val="none" w:sz="0" w:space="0" w:color="auto"/>
        <w:right w:val="none" w:sz="0" w:space="0" w:color="auto"/>
      </w:divBdr>
    </w:div>
    <w:div w:id="860515556">
      <w:bodyDiv w:val="1"/>
      <w:marLeft w:val="0"/>
      <w:marRight w:val="0"/>
      <w:marTop w:val="0"/>
      <w:marBottom w:val="0"/>
      <w:divBdr>
        <w:top w:val="none" w:sz="0" w:space="0" w:color="auto"/>
        <w:left w:val="none" w:sz="0" w:space="0" w:color="auto"/>
        <w:bottom w:val="none" w:sz="0" w:space="0" w:color="auto"/>
        <w:right w:val="none" w:sz="0" w:space="0" w:color="auto"/>
      </w:divBdr>
    </w:div>
    <w:div w:id="861238459">
      <w:bodyDiv w:val="1"/>
      <w:marLeft w:val="0"/>
      <w:marRight w:val="0"/>
      <w:marTop w:val="0"/>
      <w:marBottom w:val="0"/>
      <w:divBdr>
        <w:top w:val="none" w:sz="0" w:space="0" w:color="auto"/>
        <w:left w:val="none" w:sz="0" w:space="0" w:color="auto"/>
        <w:bottom w:val="none" w:sz="0" w:space="0" w:color="auto"/>
        <w:right w:val="none" w:sz="0" w:space="0" w:color="auto"/>
      </w:divBdr>
    </w:div>
    <w:div w:id="862743622">
      <w:bodyDiv w:val="1"/>
      <w:marLeft w:val="0"/>
      <w:marRight w:val="0"/>
      <w:marTop w:val="0"/>
      <w:marBottom w:val="0"/>
      <w:divBdr>
        <w:top w:val="none" w:sz="0" w:space="0" w:color="auto"/>
        <w:left w:val="none" w:sz="0" w:space="0" w:color="auto"/>
        <w:bottom w:val="none" w:sz="0" w:space="0" w:color="auto"/>
        <w:right w:val="none" w:sz="0" w:space="0" w:color="auto"/>
      </w:divBdr>
    </w:div>
    <w:div w:id="863983493">
      <w:bodyDiv w:val="1"/>
      <w:marLeft w:val="0"/>
      <w:marRight w:val="0"/>
      <w:marTop w:val="0"/>
      <w:marBottom w:val="0"/>
      <w:divBdr>
        <w:top w:val="none" w:sz="0" w:space="0" w:color="auto"/>
        <w:left w:val="none" w:sz="0" w:space="0" w:color="auto"/>
        <w:bottom w:val="none" w:sz="0" w:space="0" w:color="auto"/>
        <w:right w:val="none" w:sz="0" w:space="0" w:color="auto"/>
      </w:divBdr>
    </w:div>
    <w:div w:id="864097796">
      <w:bodyDiv w:val="1"/>
      <w:marLeft w:val="0"/>
      <w:marRight w:val="0"/>
      <w:marTop w:val="0"/>
      <w:marBottom w:val="0"/>
      <w:divBdr>
        <w:top w:val="none" w:sz="0" w:space="0" w:color="auto"/>
        <w:left w:val="none" w:sz="0" w:space="0" w:color="auto"/>
        <w:bottom w:val="none" w:sz="0" w:space="0" w:color="auto"/>
        <w:right w:val="none" w:sz="0" w:space="0" w:color="auto"/>
      </w:divBdr>
    </w:div>
    <w:div w:id="864753830">
      <w:bodyDiv w:val="1"/>
      <w:marLeft w:val="0"/>
      <w:marRight w:val="0"/>
      <w:marTop w:val="0"/>
      <w:marBottom w:val="0"/>
      <w:divBdr>
        <w:top w:val="none" w:sz="0" w:space="0" w:color="auto"/>
        <w:left w:val="none" w:sz="0" w:space="0" w:color="auto"/>
        <w:bottom w:val="none" w:sz="0" w:space="0" w:color="auto"/>
        <w:right w:val="none" w:sz="0" w:space="0" w:color="auto"/>
      </w:divBdr>
    </w:div>
    <w:div w:id="865293530">
      <w:bodyDiv w:val="1"/>
      <w:marLeft w:val="0"/>
      <w:marRight w:val="0"/>
      <w:marTop w:val="0"/>
      <w:marBottom w:val="0"/>
      <w:divBdr>
        <w:top w:val="none" w:sz="0" w:space="0" w:color="auto"/>
        <w:left w:val="none" w:sz="0" w:space="0" w:color="auto"/>
        <w:bottom w:val="none" w:sz="0" w:space="0" w:color="auto"/>
        <w:right w:val="none" w:sz="0" w:space="0" w:color="auto"/>
      </w:divBdr>
    </w:div>
    <w:div w:id="866869647">
      <w:bodyDiv w:val="1"/>
      <w:marLeft w:val="0"/>
      <w:marRight w:val="0"/>
      <w:marTop w:val="0"/>
      <w:marBottom w:val="0"/>
      <w:divBdr>
        <w:top w:val="none" w:sz="0" w:space="0" w:color="auto"/>
        <w:left w:val="none" w:sz="0" w:space="0" w:color="auto"/>
        <w:bottom w:val="none" w:sz="0" w:space="0" w:color="auto"/>
        <w:right w:val="none" w:sz="0" w:space="0" w:color="auto"/>
      </w:divBdr>
    </w:div>
    <w:div w:id="867640597">
      <w:bodyDiv w:val="1"/>
      <w:marLeft w:val="0"/>
      <w:marRight w:val="0"/>
      <w:marTop w:val="0"/>
      <w:marBottom w:val="0"/>
      <w:divBdr>
        <w:top w:val="none" w:sz="0" w:space="0" w:color="auto"/>
        <w:left w:val="none" w:sz="0" w:space="0" w:color="auto"/>
        <w:bottom w:val="none" w:sz="0" w:space="0" w:color="auto"/>
        <w:right w:val="none" w:sz="0" w:space="0" w:color="auto"/>
      </w:divBdr>
    </w:div>
    <w:div w:id="868027872">
      <w:bodyDiv w:val="1"/>
      <w:marLeft w:val="0"/>
      <w:marRight w:val="0"/>
      <w:marTop w:val="0"/>
      <w:marBottom w:val="0"/>
      <w:divBdr>
        <w:top w:val="none" w:sz="0" w:space="0" w:color="auto"/>
        <w:left w:val="none" w:sz="0" w:space="0" w:color="auto"/>
        <w:bottom w:val="none" w:sz="0" w:space="0" w:color="auto"/>
        <w:right w:val="none" w:sz="0" w:space="0" w:color="auto"/>
      </w:divBdr>
    </w:div>
    <w:div w:id="868297897">
      <w:bodyDiv w:val="1"/>
      <w:marLeft w:val="0"/>
      <w:marRight w:val="0"/>
      <w:marTop w:val="0"/>
      <w:marBottom w:val="0"/>
      <w:divBdr>
        <w:top w:val="none" w:sz="0" w:space="0" w:color="auto"/>
        <w:left w:val="none" w:sz="0" w:space="0" w:color="auto"/>
        <w:bottom w:val="none" w:sz="0" w:space="0" w:color="auto"/>
        <w:right w:val="none" w:sz="0" w:space="0" w:color="auto"/>
      </w:divBdr>
    </w:div>
    <w:div w:id="868759877">
      <w:bodyDiv w:val="1"/>
      <w:marLeft w:val="0"/>
      <w:marRight w:val="0"/>
      <w:marTop w:val="0"/>
      <w:marBottom w:val="0"/>
      <w:divBdr>
        <w:top w:val="none" w:sz="0" w:space="0" w:color="auto"/>
        <w:left w:val="none" w:sz="0" w:space="0" w:color="auto"/>
        <w:bottom w:val="none" w:sz="0" w:space="0" w:color="auto"/>
        <w:right w:val="none" w:sz="0" w:space="0" w:color="auto"/>
      </w:divBdr>
    </w:div>
    <w:div w:id="869339534">
      <w:bodyDiv w:val="1"/>
      <w:marLeft w:val="0"/>
      <w:marRight w:val="0"/>
      <w:marTop w:val="0"/>
      <w:marBottom w:val="0"/>
      <w:divBdr>
        <w:top w:val="none" w:sz="0" w:space="0" w:color="auto"/>
        <w:left w:val="none" w:sz="0" w:space="0" w:color="auto"/>
        <w:bottom w:val="none" w:sz="0" w:space="0" w:color="auto"/>
        <w:right w:val="none" w:sz="0" w:space="0" w:color="auto"/>
      </w:divBdr>
    </w:div>
    <w:div w:id="870149602">
      <w:bodyDiv w:val="1"/>
      <w:marLeft w:val="0"/>
      <w:marRight w:val="0"/>
      <w:marTop w:val="0"/>
      <w:marBottom w:val="0"/>
      <w:divBdr>
        <w:top w:val="none" w:sz="0" w:space="0" w:color="auto"/>
        <w:left w:val="none" w:sz="0" w:space="0" w:color="auto"/>
        <w:bottom w:val="none" w:sz="0" w:space="0" w:color="auto"/>
        <w:right w:val="none" w:sz="0" w:space="0" w:color="auto"/>
      </w:divBdr>
    </w:div>
    <w:div w:id="870609839">
      <w:bodyDiv w:val="1"/>
      <w:marLeft w:val="0"/>
      <w:marRight w:val="0"/>
      <w:marTop w:val="0"/>
      <w:marBottom w:val="0"/>
      <w:divBdr>
        <w:top w:val="none" w:sz="0" w:space="0" w:color="auto"/>
        <w:left w:val="none" w:sz="0" w:space="0" w:color="auto"/>
        <w:bottom w:val="none" w:sz="0" w:space="0" w:color="auto"/>
        <w:right w:val="none" w:sz="0" w:space="0" w:color="auto"/>
      </w:divBdr>
    </w:div>
    <w:div w:id="873469910">
      <w:bodyDiv w:val="1"/>
      <w:marLeft w:val="0"/>
      <w:marRight w:val="0"/>
      <w:marTop w:val="0"/>
      <w:marBottom w:val="0"/>
      <w:divBdr>
        <w:top w:val="none" w:sz="0" w:space="0" w:color="auto"/>
        <w:left w:val="none" w:sz="0" w:space="0" w:color="auto"/>
        <w:bottom w:val="none" w:sz="0" w:space="0" w:color="auto"/>
        <w:right w:val="none" w:sz="0" w:space="0" w:color="auto"/>
      </w:divBdr>
    </w:div>
    <w:div w:id="874200583">
      <w:bodyDiv w:val="1"/>
      <w:marLeft w:val="0"/>
      <w:marRight w:val="0"/>
      <w:marTop w:val="0"/>
      <w:marBottom w:val="0"/>
      <w:divBdr>
        <w:top w:val="none" w:sz="0" w:space="0" w:color="auto"/>
        <w:left w:val="none" w:sz="0" w:space="0" w:color="auto"/>
        <w:bottom w:val="none" w:sz="0" w:space="0" w:color="auto"/>
        <w:right w:val="none" w:sz="0" w:space="0" w:color="auto"/>
      </w:divBdr>
    </w:div>
    <w:div w:id="875578300">
      <w:bodyDiv w:val="1"/>
      <w:marLeft w:val="0"/>
      <w:marRight w:val="0"/>
      <w:marTop w:val="0"/>
      <w:marBottom w:val="0"/>
      <w:divBdr>
        <w:top w:val="none" w:sz="0" w:space="0" w:color="auto"/>
        <w:left w:val="none" w:sz="0" w:space="0" w:color="auto"/>
        <w:bottom w:val="none" w:sz="0" w:space="0" w:color="auto"/>
        <w:right w:val="none" w:sz="0" w:space="0" w:color="auto"/>
      </w:divBdr>
    </w:div>
    <w:div w:id="875772516">
      <w:bodyDiv w:val="1"/>
      <w:marLeft w:val="0"/>
      <w:marRight w:val="0"/>
      <w:marTop w:val="0"/>
      <w:marBottom w:val="0"/>
      <w:divBdr>
        <w:top w:val="none" w:sz="0" w:space="0" w:color="auto"/>
        <w:left w:val="none" w:sz="0" w:space="0" w:color="auto"/>
        <w:bottom w:val="none" w:sz="0" w:space="0" w:color="auto"/>
        <w:right w:val="none" w:sz="0" w:space="0" w:color="auto"/>
      </w:divBdr>
    </w:div>
    <w:div w:id="877164497">
      <w:bodyDiv w:val="1"/>
      <w:marLeft w:val="0"/>
      <w:marRight w:val="0"/>
      <w:marTop w:val="0"/>
      <w:marBottom w:val="0"/>
      <w:divBdr>
        <w:top w:val="none" w:sz="0" w:space="0" w:color="auto"/>
        <w:left w:val="none" w:sz="0" w:space="0" w:color="auto"/>
        <w:bottom w:val="none" w:sz="0" w:space="0" w:color="auto"/>
        <w:right w:val="none" w:sz="0" w:space="0" w:color="auto"/>
      </w:divBdr>
    </w:div>
    <w:div w:id="877281930">
      <w:bodyDiv w:val="1"/>
      <w:marLeft w:val="0"/>
      <w:marRight w:val="0"/>
      <w:marTop w:val="0"/>
      <w:marBottom w:val="0"/>
      <w:divBdr>
        <w:top w:val="none" w:sz="0" w:space="0" w:color="auto"/>
        <w:left w:val="none" w:sz="0" w:space="0" w:color="auto"/>
        <w:bottom w:val="none" w:sz="0" w:space="0" w:color="auto"/>
        <w:right w:val="none" w:sz="0" w:space="0" w:color="auto"/>
      </w:divBdr>
    </w:div>
    <w:div w:id="877621197">
      <w:bodyDiv w:val="1"/>
      <w:marLeft w:val="0"/>
      <w:marRight w:val="0"/>
      <w:marTop w:val="0"/>
      <w:marBottom w:val="0"/>
      <w:divBdr>
        <w:top w:val="none" w:sz="0" w:space="0" w:color="auto"/>
        <w:left w:val="none" w:sz="0" w:space="0" w:color="auto"/>
        <w:bottom w:val="none" w:sz="0" w:space="0" w:color="auto"/>
        <w:right w:val="none" w:sz="0" w:space="0" w:color="auto"/>
      </w:divBdr>
    </w:div>
    <w:div w:id="878132727">
      <w:bodyDiv w:val="1"/>
      <w:marLeft w:val="0"/>
      <w:marRight w:val="0"/>
      <w:marTop w:val="0"/>
      <w:marBottom w:val="0"/>
      <w:divBdr>
        <w:top w:val="none" w:sz="0" w:space="0" w:color="auto"/>
        <w:left w:val="none" w:sz="0" w:space="0" w:color="auto"/>
        <w:bottom w:val="none" w:sz="0" w:space="0" w:color="auto"/>
        <w:right w:val="none" w:sz="0" w:space="0" w:color="auto"/>
      </w:divBdr>
    </w:div>
    <w:div w:id="879826570">
      <w:bodyDiv w:val="1"/>
      <w:marLeft w:val="0"/>
      <w:marRight w:val="0"/>
      <w:marTop w:val="0"/>
      <w:marBottom w:val="0"/>
      <w:divBdr>
        <w:top w:val="none" w:sz="0" w:space="0" w:color="auto"/>
        <w:left w:val="none" w:sz="0" w:space="0" w:color="auto"/>
        <w:bottom w:val="none" w:sz="0" w:space="0" w:color="auto"/>
        <w:right w:val="none" w:sz="0" w:space="0" w:color="auto"/>
      </w:divBdr>
    </w:div>
    <w:div w:id="880673219">
      <w:bodyDiv w:val="1"/>
      <w:marLeft w:val="0"/>
      <w:marRight w:val="0"/>
      <w:marTop w:val="0"/>
      <w:marBottom w:val="0"/>
      <w:divBdr>
        <w:top w:val="none" w:sz="0" w:space="0" w:color="auto"/>
        <w:left w:val="none" w:sz="0" w:space="0" w:color="auto"/>
        <w:bottom w:val="none" w:sz="0" w:space="0" w:color="auto"/>
        <w:right w:val="none" w:sz="0" w:space="0" w:color="auto"/>
      </w:divBdr>
    </w:div>
    <w:div w:id="880753159">
      <w:bodyDiv w:val="1"/>
      <w:marLeft w:val="0"/>
      <w:marRight w:val="0"/>
      <w:marTop w:val="0"/>
      <w:marBottom w:val="0"/>
      <w:divBdr>
        <w:top w:val="none" w:sz="0" w:space="0" w:color="auto"/>
        <w:left w:val="none" w:sz="0" w:space="0" w:color="auto"/>
        <w:bottom w:val="none" w:sz="0" w:space="0" w:color="auto"/>
        <w:right w:val="none" w:sz="0" w:space="0" w:color="auto"/>
      </w:divBdr>
    </w:div>
    <w:div w:id="881138383">
      <w:bodyDiv w:val="1"/>
      <w:marLeft w:val="0"/>
      <w:marRight w:val="0"/>
      <w:marTop w:val="0"/>
      <w:marBottom w:val="0"/>
      <w:divBdr>
        <w:top w:val="none" w:sz="0" w:space="0" w:color="auto"/>
        <w:left w:val="none" w:sz="0" w:space="0" w:color="auto"/>
        <w:bottom w:val="none" w:sz="0" w:space="0" w:color="auto"/>
        <w:right w:val="none" w:sz="0" w:space="0" w:color="auto"/>
      </w:divBdr>
    </w:div>
    <w:div w:id="881525105">
      <w:bodyDiv w:val="1"/>
      <w:marLeft w:val="0"/>
      <w:marRight w:val="0"/>
      <w:marTop w:val="0"/>
      <w:marBottom w:val="0"/>
      <w:divBdr>
        <w:top w:val="none" w:sz="0" w:space="0" w:color="auto"/>
        <w:left w:val="none" w:sz="0" w:space="0" w:color="auto"/>
        <w:bottom w:val="none" w:sz="0" w:space="0" w:color="auto"/>
        <w:right w:val="none" w:sz="0" w:space="0" w:color="auto"/>
      </w:divBdr>
    </w:div>
    <w:div w:id="881792001">
      <w:bodyDiv w:val="1"/>
      <w:marLeft w:val="0"/>
      <w:marRight w:val="0"/>
      <w:marTop w:val="0"/>
      <w:marBottom w:val="0"/>
      <w:divBdr>
        <w:top w:val="none" w:sz="0" w:space="0" w:color="auto"/>
        <w:left w:val="none" w:sz="0" w:space="0" w:color="auto"/>
        <w:bottom w:val="none" w:sz="0" w:space="0" w:color="auto"/>
        <w:right w:val="none" w:sz="0" w:space="0" w:color="auto"/>
      </w:divBdr>
    </w:div>
    <w:div w:id="881870716">
      <w:bodyDiv w:val="1"/>
      <w:marLeft w:val="0"/>
      <w:marRight w:val="0"/>
      <w:marTop w:val="0"/>
      <w:marBottom w:val="0"/>
      <w:divBdr>
        <w:top w:val="none" w:sz="0" w:space="0" w:color="auto"/>
        <w:left w:val="none" w:sz="0" w:space="0" w:color="auto"/>
        <w:bottom w:val="none" w:sz="0" w:space="0" w:color="auto"/>
        <w:right w:val="none" w:sz="0" w:space="0" w:color="auto"/>
      </w:divBdr>
    </w:div>
    <w:div w:id="883296949">
      <w:bodyDiv w:val="1"/>
      <w:marLeft w:val="0"/>
      <w:marRight w:val="0"/>
      <w:marTop w:val="0"/>
      <w:marBottom w:val="0"/>
      <w:divBdr>
        <w:top w:val="none" w:sz="0" w:space="0" w:color="auto"/>
        <w:left w:val="none" w:sz="0" w:space="0" w:color="auto"/>
        <w:bottom w:val="none" w:sz="0" w:space="0" w:color="auto"/>
        <w:right w:val="none" w:sz="0" w:space="0" w:color="auto"/>
      </w:divBdr>
    </w:div>
    <w:div w:id="883909363">
      <w:bodyDiv w:val="1"/>
      <w:marLeft w:val="0"/>
      <w:marRight w:val="0"/>
      <w:marTop w:val="0"/>
      <w:marBottom w:val="0"/>
      <w:divBdr>
        <w:top w:val="none" w:sz="0" w:space="0" w:color="auto"/>
        <w:left w:val="none" w:sz="0" w:space="0" w:color="auto"/>
        <w:bottom w:val="none" w:sz="0" w:space="0" w:color="auto"/>
        <w:right w:val="none" w:sz="0" w:space="0" w:color="auto"/>
      </w:divBdr>
    </w:div>
    <w:div w:id="884178077">
      <w:bodyDiv w:val="1"/>
      <w:marLeft w:val="0"/>
      <w:marRight w:val="0"/>
      <w:marTop w:val="0"/>
      <w:marBottom w:val="0"/>
      <w:divBdr>
        <w:top w:val="none" w:sz="0" w:space="0" w:color="auto"/>
        <w:left w:val="none" w:sz="0" w:space="0" w:color="auto"/>
        <w:bottom w:val="none" w:sz="0" w:space="0" w:color="auto"/>
        <w:right w:val="none" w:sz="0" w:space="0" w:color="auto"/>
      </w:divBdr>
    </w:div>
    <w:div w:id="884295327">
      <w:bodyDiv w:val="1"/>
      <w:marLeft w:val="0"/>
      <w:marRight w:val="0"/>
      <w:marTop w:val="0"/>
      <w:marBottom w:val="0"/>
      <w:divBdr>
        <w:top w:val="none" w:sz="0" w:space="0" w:color="auto"/>
        <w:left w:val="none" w:sz="0" w:space="0" w:color="auto"/>
        <w:bottom w:val="none" w:sz="0" w:space="0" w:color="auto"/>
        <w:right w:val="none" w:sz="0" w:space="0" w:color="auto"/>
      </w:divBdr>
    </w:div>
    <w:div w:id="884485283">
      <w:bodyDiv w:val="1"/>
      <w:marLeft w:val="0"/>
      <w:marRight w:val="0"/>
      <w:marTop w:val="0"/>
      <w:marBottom w:val="0"/>
      <w:divBdr>
        <w:top w:val="none" w:sz="0" w:space="0" w:color="auto"/>
        <w:left w:val="none" w:sz="0" w:space="0" w:color="auto"/>
        <w:bottom w:val="none" w:sz="0" w:space="0" w:color="auto"/>
        <w:right w:val="none" w:sz="0" w:space="0" w:color="auto"/>
      </w:divBdr>
    </w:div>
    <w:div w:id="885216393">
      <w:bodyDiv w:val="1"/>
      <w:marLeft w:val="0"/>
      <w:marRight w:val="0"/>
      <w:marTop w:val="0"/>
      <w:marBottom w:val="0"/>
      <w:divBdr>
        <w:top w:val="none" w:sz="0" w:space="0" w:color="auto"/>
        <w:left w:val="none" w:sz="0" w:space="0" w:color="auto"/>
        <w:bottom w:val="none" w:sz="0" w:space="0" w:color="auto"/>
        <w:right w:val="none" w:sz="0" w:space="0" w:color="auto"/>
      </w:divBdr>
    </w:div>
    <w:div w:id="886064089">
      <w:bodyDiv w:val="1"/>
      <w:marLeft w:val="0"/>
      <w:marRight w:val="0"/>
      <w:marTop w:val="0"/>
      <w:marBottom w:val="0"/>
      <w:divBdr>
        <w:top w:val="none" w:sz="0" w:space="0" w:color="auto"/>
        <w:left w:val="none" w:sz="0" w:space="0" w:color="auto"/>
        <w:bottom w:val="none" w:sz="0" w:space="0" w:color="auto"/>
        <w:right w:val="none" w:sz="0" w:space="0" w:color="auto"/>
      </w:divBdr>
    </w:div>
    <w:div w:id="886067146">
      <w:bodyDiv w:val="1"/>
      <w:marLeft w:val="0"/>
      <w:marRight w:val="0"/>
      <w:marTop w:val="0"/>
      <w:marBottom w:val="0"/>
      <w:divBdr>
        <w:top w:val="none" w:sz="0" w:space="0" w:color="auto"/>
        <w:left w:val="none" w:sz="0" w:space="0" w:color="auto"/>
        <w:bottom w:val="none" w:sz="0" w:space="0" w:color="auto"/>
        <w:right w:val="none" w:sz="0" w:space="0" w:color="auto"/>
      </w:divBdr>
    </w:div>
    <w:div w:id="886185327">
      <w:bodyDiv w:val="1"/>
      <w:marLeft w:val="0"/>
      <w:marRight w:val="0"/>
      <w:marTop w:val="0"/>
      <w:marBottom w:val="0"/>
      <w:divBdr>
        <w:top w:val="none" w:sz="0" w:space="0" w:color="auto"/>
        <w:left w:val="none" w:sz="0" w:space="0" w:color="auto"/>
        <w:bottom w:val="none" w:sz="0" w:space="0" w:color="auto"/>
        <w:right w:val="none" w:sz="0" w:space="0" w:color="auto"/>
      </w:divBdr>
    </w:div>
    <w:div w:id="886919331">
      <w:bodyDiv w:val="1"/>
      <w:marLeft w:val="0"/>
      <w:marRight w:val="0"/>
      <w:marTop w:val="0"/>
      <w:marBottom w:val="0"/>
      <w:divBdr>
        <w:top w:val="none" w:sz="0" w:space="0" w:color="auto"/>
        <w:left w:val="none" w:sz="0" w:space="0" w:color="auto"/>
        <w:bottom w:val="none" w:sz="0" w:space="0" w:color="auto"/>
        <w:right w:val="none" w:sz="0" w:space="0" w:color="auto"/>
      </w:divBdr>
    </w:div>
    <w:div w:id="887497274">
      <w:bodyDiv w:val="1"/>
      <w:marLeft w:val="0"/>
      <w:marRight w:val="0"/>
      <w:marTop w:val="0"/>
      <w:marBottom w:val="0"/>
      <w:divBdr>
        <w:top w:val="none" w:sz="0" w:space="0" w:color="auto"/>
        <w:left w:val="none" w:sz="0" w:space="0" w:color="auto"/>
        <w:bottom w:val="none" w:sz="0" w:space="0" w:color="auto"/>
        <w:right w:val="none" w:sz="0" w:space="0" w:color="auto"/>
      </w:divBdr>
    </w:div>
    <w:div w:id="888616440">
      <w:bodyDiv w:val="1"/>
      <w:marLeft w:val="0"/>
      <w:marRight w:val="0"/>
      <w:marTop w:val="0"/>
      <w:marBottom w:val="0"/>
      <w:divBdr>
        <w:top w:val="none" w:sz="0" w:space="0" w:color="auto"/>
        <w:left w:val="none" w:sz="0" w:space="0" w:color="auto"/>
        <w:bottom w:val="none" w:sz="0" w:space="0" w:color="auto"/>
        <w:right w:val="none" w:sz="0" w:space="0" w:color="auto"/>
      </w:divBdr>
    </w:div>
    <w:div w:id="890847691">
      <w:bodyDiv w:val="1"/>
      <w:marLeft w:val="0"/>
      <w:marRight w:val="0"/>
      <w:marTop w:val="0"/>
      <w:marBottom w:val="0"/>
      <w:divBdr>
        <w:top w:val="none" w:sz="0" w:space="0" w:color="auto"/>
        <w:left w:val="none" w:sz="0" w:space="0" w:color="auto"/>
        <w:bottom w:val="none" w:sz="0" w:space="0" w:color="auto"/>
        <w:right w:val="none" w:sz="0" w:space="0" w:color="auto"/>
      </w:divBdr>
    </w:div>
    <w:div w:id="891619475">
      <w:bodyDiv w:val="1"/>
      <w:marLeft w:val="0"/>
      <w:marRight w:val="0"/>
      <w:marTop w:val="0"/>
      <w:marBottom w:val="0"/>
      <w:divBdr>
        <w:top w:val="none" w:sz="0" w:space="0" w:color="auto"/>
        <w:left w:val="none" w:sz="0" w:space="0" w:color="auto"/>
        <w:bottom w:val="none" w:sz="0" w:space="0" w:color="auto"/>
        <w:right w:val="none" w:sz="0" w:space="0" w:color="auto"/>
      </w:divBdr>
    </w:div>
    <w:div w:id="892157074">
      <w:bodyDiv w:val="1"/>
      <w:marLeft w:val="0"/>
      <w:marRight w:val="0"/>
      <w:marTop w:val="0"/>
      <w:marBottom w:val="0"/>
      <w:divBdr>
        <w:top w:val="none" w:sz="0" w:space="0" w:color="auto"/>
        <w:left w:val="none" w:sz="0" w:space="0" w:color="auto"/>
        <w:bottom w:val="none" w:sz="0" w:space="0" w:color="auto"/>
        <w:right w:val="none" w:sz="0" w:space="0" w:color="auto"/>
      </w:divBdr>
    </w:div>
    <w:div w:id="893811345">
      <w:bodyDiv w:val="1"/>
      <w:marLeft w:val="0"/>
      <w:marRight w:val="0"/>
      <w:marTop w:val="0"/>
      <w:marBottom w:val="0"/>
      <w:divBdr>
        <w:top w:val="none" w:sz="0" w:space="0" w:color="auto"/>
        <w:left w:val="none" w:sz="0" w:space="0" w:color="auto"/>
        <w:bottom w:val="none" w:sz="0" w:space="0" w:color="auto"/>
        <w:right w:val="none" w:sz="0" w:space="0" w:color="auto"/>
      </w:divBdr>
    </w:div>
    <w:div w:id="895630767">
      <w:bodyDiv w:val="1"/>
      <w:marLeft w:val="0"/>
      <w:marRight w:val="0"/>
      <w:marTop w:val="0"/>
      <w:marBottom w:val="0"/>
      <w:divBdr>
        <w:top w:val="none" w:sz="0" w:space="0" w:color="auto"/>
        <w:left w:val="none" w:sz="0" w:space="0" w:color="auto"/>
        <w:bottom w:val="none" w:sz="0" w:space="0" w:color="auto"/>
        <w:right w:val="none" w:sz="0" w:space="0" w:color="auto"/>
      </w:divBdr>
    </w:div>
    <w:div w:id="896018305">
      <w:bodyDiv w:val="1"/>
      <w:marLeft w:val="0"/>
      <w:marRight w:val="0"/>
      <w:marTop w:val="0"/>
      <w:marBottom w:val="0"/>
      <w:divBdr>
        <w:top w:val="none" w:sz="0" w:space="0" w:color="auto"/>
        <w:left w:val="none" w:sz="0" w:space="0" w:color="auto"/>
        <w:bottom w:val="none" w:sz="0" w:space="0" w:color="auto"/>
        <w:right w:val="none" w:sz="0" w:space="0" w:color="auto"/>
      </w:divBdr>
    </w:div>
    <w:div w:id="896210486">
      <w:bodyDiv w:val="1"/>
      <w:marLeft w:val="0"/>
      <w:marRight w:val="0"/>
      <w:marTop w:val="0"/>
      <w:marBottom w:val="0"/>
      <w:divBdr>
        <w:top w:val="none" w:sz="0" w:space="0" w:color="auto"/>
        <w:left w:val="none" w:sz="0" w:space="0" w:color="auto"/>
        <w:bottom w:val="none" w:sz="0" w:space="0" w:color="auto"/>
        <w:right w:val="none" w:sz="0" w:space="0" w:color="auto"/>
      </w:divBdr>
    </w:div>
    <w:div w:id="896669719">
      <w:bodyDiv w:val="1"/>
      <w:marLeft w:val="0"/>
      <w:marRight w:val="0"/>
      <w:marTop w:val="0"/>
      <w:marBottom w:val="0"/>
      <w:divBdr>
        <w:top w:val="none" w:sz="0" w:space="0" w:color="auto"/>
        <w:left w:val="none" w:sz="0" w:space="0" w:color="auto"/>
        <w:bottom w:val="none" w:sz="0" w:space="0" w:color="auto"/>
        <w:right w:val="none" w:sz="0" w:space="0" w:color="auto"/>
      </w:divBdr>
    </w:div>
    <w:div w:id="897517118">
      <w:bodyDiv w:val="1"/>
      <w:marLeft w:val="0"/>
      <w:marRight w:val="0"/>
      <w:marTop w:val="0"/>
      <w:marBottom w:val="0"/>
      <w:divBdr>
        <w:top w:val="none" w:sz="0" w:space="0" w:color="auto"/>
        <w:left w:val="none" w:sz="0" w:space="0" w:color="auto"/>
        <w:bottom w:val="none" w:sz="0" w:space="0" w:color="auto"/>
        <w:right w:val="none" w:sz="0" w:space="0" w:color="auto"/>
      </w:divBdr>
    </w:div>
    <w:div w:id="900141104">
      <w:bodyDiv w:val="1"/>
      <w:marLeft w:val="0"/>
      <w:marRight w:val="0"/>
      <w:marTop w:val="0"/>
      <w:marBottom w:val="0"/>
      <w:divBdr>
        <w:top w:val="none" w:sz="0" w:space="0" w:color="auto"/>
        <w:left w:val="none" w:sz="0" w:space="0" w:color="auto"/>
        <w:bottom w:val="none" w:sz="0" w:space="0" w:color="auto"/>
        <w:right w:val="none" w:sz="0" w:space="0" w:color="auto"/>
      </w:divBdr>
    </w:div>
    <w:div w:id="901141632">
      <w:bodyDiv w:val="1"/>
      <w:marLeft w:val="0"/>
      <w:marRight w:val="0"/>
      <w:marTop w:val="0"/>
      <w:marBottom w:val="0"/>
      <w:divBdr>
        <w:top w:val="none" w:sz="0" w:space="0" w:color="auto"/>
        <w:left w:val="none" w:sz="0" w:space="0" w:color="auto"/>
        <w:bottom w:val="none" w:sz="0" w:space="0" w:color="auto"/>
        <w:right w:val="none" w:sz="0" w:space="0" w:color="auto"/>
      </w:divBdr>
    </w:div>
    <w:div w:id="902447579">
      <w:bodyDiv w:val="1"/>
      <w:marLeft w:val="0"/>
      <w:marRight w:val="0"/>
      <w:marTop w:val="0"/>
      <w:marBottom w:val="0"/>
      <w:divBdr>
        <w:top w:val="none" w:sz="0" w:space="0" w:color="auto"/>
        <w:left w:val="none" w:sz="0" w:space="0" w:color="auto"/>
        <w:bottom w:val="none" w:sz="0" w:space="0" w:color="auto"/>
        <w:right w:val="none" w:sz="0" w:space="0" w:color="auto"/>
      </w:divBdr>
    </w:div>
    <w:div w:id="902760063">
      <w:bodyDiv w:val="1"/>
      <w:marLeft w:val="0"/>
      <w:marRight w:val="0"/>
      <w:marTop w:val="0"/>
      <w:marBottom w:val="0"/>
      <w:divBdr>
        <w:top w:val="none" w:sz="0" w:space="0" w:color="auto"/>
        <w:left w:val="none" w:sz="0" w:space="0" w:color="auto"/>
        <w:bottom w:val="none" w:sz="0" w:space="0" w:color="auto"/>
        <w:right w:val="none" w:sz="0" w:space="0" w:color="auto"/>
      </w:divBdr>
    </w:div>
    <w:div w:id="902957049">
      <w:bodyDiv w:val="1"/>
      <w:marLeft w:val="0"/>
      <w:marRight w:val="0"/>
      <w:marTop w:val="0"/>
      <w:marBottom w:val="0"/>
      <w:divBdr>
        <w:top w:val="none" w:sz="0" w:space="0" w:color="auto"/>
        <w:left w:val="none" w:sz="0" w:space="0" w:color="auto"/>
        <w:bottom w:val="none" w:sz="0" w:space="0" w:color="auto"/>
        <w:right w:val="none" w:sz="0" w:space="0" w:color="auto"/>
      </w:divBdr>
    </w:div>
    <w:div w:id="904533685">
      <w:bodyDiv w:val="1"/>
      <w:marLeft w:val="0"/>
      <w:marRight w:val="0"/>
      <w:marTop w:val="0"/>
      <w:marBottom w:val="0"/>
      <w:divBdr>
        <w:top w:val="none" w:sz="0" w:space="0" w:color="auto"/>
        <w:left w:val="none" w:sz="0" w:space="0" w:color="auto"/>
        <w:bottom w:val="none" w:sz="0" w:space="0" w:color="auto"/>
        <w:right w:val="none" w:sz="0" w:space="0" w:color="auto"/>
      </w:divBdr>
    </w:div>
    <w:div w:id="905798284">
      <w:bodyDiv w:val="1"/>
      <w:marLeft w:val="0"/>
      <w:marRight w:val="0"/>
      <w:marTop w:val="0"/>
      <w:marBottom w:val="0"/>
      <w:divBdr>
        <w:top w:val="none" w:sz="0" w:space="0" w:color="auto"/>
        <w:left w:val="none" w:sz="0" w:space="0" w:color="auto"/>
        <w:bottom w:val="none" w:sz="0" w:space="0" w:color="auto"/>
        <w:right w:val="none" w:sz="0" w:space="0" w:color="auto"/>
      </w:divBdr>
    </w:div>
    <w:div w:id="907569780">
      <w:bodyDiv w:val="1"/>
      <w:marLeft w:val="0"/>
      <w:marRight w:val="0"/>
      <w:marTop w:val="0"/>
      <w:marBottom w:val="0"/>
      <w:divBdr>
        <w:top w:val="none" w:sz="0" w:space="0" w:color="auto"/>
        <w:left w:val="none" w:sz="0" w:space="0" w:color="auto"/>
        <w:bottom w:val="none" w:sz="0" w:space="0" w:color="auto"/>
        <w:right w:val="none" w:sz="0" w:space="0" w:color="auto"/>
      </w:divBdr>
    </w:div>
    <w:div w:id="907617096">
      <w:bodyDiv w:val="1"/>
      <w:marLeft w:val="0"/>
      <w:marRight w:val="0"/>
      <w:marTop w:val="0"/>
      <w:marBottom w:val="0"/>
      <w:divBdr>
        <w:top w:val="none" w:sz="0" w:space="0" w:color="auto"/>
        <w:left w:val="none" w:sz="0" w:space="0" w:color="auto"/>
        <w:bottom w:val="none" w:sz="0" w:space="0" w:color="auto"/>
        <w:right w:val="none" w:sz="0" w:space="0" w:color="auto"/>
      </w:divBdr>
    </w:div>
    <w:div w:id="909193232">
      <w:bodyDiv w:val="1"/>
      <w:marLeft w:val="0"/>
      <w:marRight w:val="0"/>
      <w:marTop w:val="0"/>
      <w:marBottom w:val="0"/>
      <w:divBdr>
        <w:top w:val="none" w:sz="0" w:space="0" w:color="auto"/>
        <w:left w:val="none" w:sz="0" w:space="0" w:color="auto"/>
        <w:bottom w:val="none" w:sz="0" w:space="0" w:color="auto"/>
        <w:right w:val="none" w:sz="0" w:space="0" w:color="auto"/>
      </w:divBdr>
    </w:div>
    <w:div w:id="909658722">
      <w:bodyDiv w:val="1"/>
      <w:marLeft w:val="0"/>
      <w:marRight w:val="0"/>
      <w:marTop w:val="0"/>
      <w:marBottom w:val="0"/>
      <w:divBdr>
        <w:top w:val="none" w:sz="0" w:space="0" w:color="auto"/>
        <w:left w:val="none" w:sz="0" w:space="0" w:color="auto"/>
        <w:bottom w:val="none" w:sz="0" w:space="0" w:color="auto"/>
        <w:right w:val="none" w:sz="0" w:space="0" w:color="auto"/>
      </w:divBdr>
    </w:div>
    <w:div w:id="909996622">
      <w:bodyDiv w:val="1"/>
      <w:marLeft w:val="0"/>
      <w:marRight w:val="0"/>
      <w:marTop w:val="0"/>
      <w:marBottom w:val="0"/>
      <w:divBdr>
        <w:top w:val="none" w:sz="0" w:space="0" w:color="auto"/>
        <w:left w:val="none" w:sz="0" w:space="0" w:color="auto"/>
        <w:bottom w:val="none" w:sz="0" w:space="0" w:color="auto"/>
        <w:right w:val="none" w:sz="0" w:space="0" w:color="auto"/>
      </w:divBdr>
    </w:div>
    <w:div w:id="910427162">
      <w:bodyDiv w:val="1"/>
      <w:marLeft w:val="0"/>
      <w:marRight w:val="0"/>
      <w:marTop w:val="0"/>
      <w:marBottom w:val="0"/>
      <w:divBdr>
        <w:top w:val="none" w:sz="0" w:space="0" w:color="auto"/>
        <w:left w:val="none" w:sz="0" w:space="0" w:color="auto"/>
        <w:bottom w:val="none" w:sz="0" w:space="0" w:color="auto"/>
        <w:right w:val="none" w:sz="0" w:space="0" w:color="auto"/>
      </w:divBdr>
    </w:div>
    <w:div w:id="910429037">
      <w:bodyDiv w:val="1"/>
      <w:marLeft w:val="0"/>
      <w:marRight w:val="0"/>
      <w:marTop w:val="0"/>
      <w:marBottom w:val="0"/>
      <w:divBdr>
        <w:top w:val="none" w:sz="0" w:space="0" w:color="auto"/>
        <w:left w:val="none" w:sz="0" w:space="0" w:color="auto"/>
        <w:bottom w:val="none" w:sz="0" w:space="0" w:color="auto"/>
        <w:right w:val="none" w:sz="0" w:space="0" w:color="auto"/>
      </w:divBdr>
    </w:div>
    <w:div w:id="910429944">
      <w:bodyDiv w:val="1"/>
      <w:marLeft w:val="0"/>
      <w:marRight w:val="0"/>
      <w:marTop w:val="0"/>
      <w:marBottom w:val="0"/>
      <w:divBdr>
        <w:top w:val="none" w:sz="0" w:space="0" w:color="auto"/>
        <w:left w:val="none" w:sz="0" w:space="0" w:color="auto"/>
        <w:bottom w:val="none" w:sz="0" w:space="0" w:color="auto"/>
        <w:right w:val="none" w:sz="0" w:space="0" w:color="auto"/>
      </w:divBdr>
    </w:div>
    <w:div w:id="913009188">
      <w:bodyDiv w:val="1"/>
      <w:marLeft w:val="0"/>
      <w:marRight w:val="0"/>
      <w:marTop w:val="0"/>
      <w:marBottom w:val="0"/>
      <w:divBdr>
        <w:top w:val="none" w:sz="0" w:space="0" w:color="auto"/>
        <w:left w:val="none" w:sz="0" w:space="0" w:color="auto"/>
        <w:bottom w:val="none" w:sz="0" w:space="0" w:color="auto"/>
        <w:right w:val="none" w:sz="0" w:space="0" w:color="auto"/>
      </w:divBdr>
    </w:div>
    <w:div w:id="915629854">
      <w:bodyDiv w:val="1"/>
      <w:marLeft w:val="0"/>
      <w:marRight w:val="0"/>
      <w:marTop w:val="0"/>
      <w:marBottom w:val="0"/>
      <w:divBdr>
        <w:top w:val="none" w:sz="0" w:space="0" w:color="auto"/>
        <w:left w:val="none" w:sz="0" w:space="0" w:color="auto"/>
        <w:bottom w:val="none" w:sz="0" w:space="0" w:color="auto"/>
        <w:right w:val="none" w:sz="0" w:space="0" w:color="auto"/>
      </w:divBdr>
    </w:div>
    <w:div w:id="916279487">
      <w:bodyDiv w:val="1"/>
      <w:marLeft w:val="0"/>
      <w:marRight w:val="0"/>
      <w:marTop w:val="0"/>
      <w:marBottom w:val="0"/>
      <w:divBdr>
        <w:top w:val="none" w:sz="0" w:space="0" w:color="auto"/>
        <w:left w:val="none" w:sz="0" w:space="0" w:color="auto"/>
        <w:bottom w:val="none" w:sz="0" w:space="0" w:color="auto"/>
        <w:right w:val="none" w:sz="0" w:space="0" w:color="auto"/>
      </w:divBdr>
    </w:div>
    <w:div w:id="916551722">
      <w:bodyDiv w:val="1"/>
      <w:marLeft w:val="0"/>
      <w:marRight w:val="0"/>
      <w:marTop w:val="0"/>
      <w:marBottom w:val="0"/>
      <w:divBdr>
        <w:top w:val="none" w:sz="0" w:space="0" w:color="auto"/>
        <w:left w:val="none" w:sz="0" w:space="0" w:color="auto"/>
        <w:bottom w:val="none" w:sz="0" w:space="0" w:color="auto"/>
        <w:right w:val="none" w:sz="0" w:space="0" w:color="auto"/>
      </w:divBdr>
    </w:div>
    <w:div w:id="917514682">
      <w:bodyDiv w:val="1"/>
      <w:marLeft w:val="0"/>
      <w:marRight w:val="0"/>
      <w:marTop w:val="0"/>
      <w:marBottom w:val="0"/>
      <w:divBdr>
        <w:top w:val="none" w:sz="0" w:space="0" w:color="auto"/>
        <w:left w:val="none" w:sz="0" w:space="0" w:color="auto"/>
        <w:bottom w:val="none" w:sz="0" w:space="0" w:color="auto"/>
        <w:right w:val="none" w:sz="0" w:space="0" w:color="auto"/>
      </w:divBdr>
    </w:div>
    <w:div w:id="918445875">
      <w:bodyDiv w:val="1"/>
      <w:marLeft w:val="0"/>
      <w:marRight w:val="0"/>
      <w:marTop w:val="0"/>
      <w:marBottom w:val="0"/>
      <w:divBdr>
        <w:top w:val="none" w:sz="0" w:space="0" w:color="auto"/>
        <w:left w:val="none" w:sz="0" w:space="0" w:color="auto"/>
        <w:bottom w:val="none" w:sz="0" w:space="0" w:color="auto"/>
        <w:right w:val="none" w:sz="0" w:space="0" w:color="auto"/>
      </w:divBdr>
    </w:div>
    <w:div w:id="919872774">
      <w:bodyDiv w:val="1"/>
      <w:marLeft w:val="0"/>
      <w:marRight w:val="0"/>
      <w:marTop w:val="0"/>
      <w:marBottom w:val="0"/>
      <w:divBdr>
        <w:top w:val="none" w:sz="0" w:space="0" w:color="auto"/>
        <w:left w:val="none" w:sz="0" w:space="0" w:color="auto"/>
        <w:bottom w:val="none" w:sz="0" w:space="0" w:color="auto"/>
        <w:right w:val="none" w:sz="0" w:space="0" w:color="auto"/>
      </w:divBdr>
    </w:div>
    <w:div w:id="920336910">
      <w:bodyDiv w:val="1"/>
      <w:marLeft w:val="0"/>
      <w:marRight w:val="0"/>
      <w:marTop w:val="0"/>
      <w:marBottom w:val="0"/>
      <w:divBdr>
        <w:top w:val="none" w:sz="0" w:space="0" w:color="auto"/>
        <w:left w:val="none" w:sz="0" w:space="0" w:color="auto"/>
        <w:bottom w:val="none" w:sz="0" w:space="0" w:color="auto"/>
        <w:right w:val="none" w:sz="0" w:space="0" w:color="auto"/>
      </w:divBdr>
    </w:div>
    <w:div w:id="920791627">
      <w:bodyDiv w:val="1"/>
      <w:marLeft w:val="0"/>
      <w:marRight w:val="0"/>
      <w:marTop w:val="0"/>
      <w:marBottom w:val="0"/>
      <w:divBdr>
        <w:top w:val="none" w:sz="0" w:space="0" w:color="auto"/>
        <w:left w:val="none" w:sz="0" w:space="0" w:color="auto"/>
        <w:bottom w:val="none" w:sz="0" w:space="0" w:color="auto"/>
        <w:right w:val="none" w:sz="0" w:space="0" w:color="auto"/>
      </w:divBdr>
    </w:div>
    <w:div w:id="921456025">
      <w:bodyDiv w:val="1"/>
      <w:marLeft w:val="0"/>
      <w:marRight w:val="0"/>
      <w:marTop w:val="0"/>
      <w:marBottom w:val="0"/>
      <w:divBdr>
        <w:top w:val="none" w:sz="0" w:space="0" w:color="auto"/>
        <w:left w:val="none" w:sz="0" w:space="0" w:color="auto"/>
        <w:bottom w:val="none" w:sz="0" w:space="0" w:color="auto"/>
        <w:right w:val="none" w:sz="0" w:space="0" w:color="auto"/>
      </w:divBdr>
    </w:div>
    <w:div w:id="922181632">
      <w:bodyDiv w:val="1"/>
      <w:marLeft w:val="0"/>
      <w:marRight w:val="0"/>
      <w:marTop w:val="0"/>
      <w:marBottom w:val="0"/>
      <w:divBdr>
        <w:top w:val="none" w:sz="0" w:space="0" w:color="auto"/>
        <w:left w:val="none" w:sz="0" w:space="0" w:color="auto"/>
        <w:bottom w:val="none" w:sz="0" w:space="0" w:color="auto"/>
        <w:right w:val="none" w:sz="0" w:space="0" w:color="auto"/>
      </w:divBdr>
    </w:div>
    <w:div w:id="923101552">
      <w:bodyDiv w:val="1"/>
      <w:marLeft w:val="0"/>
      <w:marRight w:val="0"/>
      <w:marTop w:val="0"/>
      <w:marBottom w:val="0"/>
      <w:divBdr>
        <w:top w:val="none" w:sz="0" w:space="0" w:color="auto"/>
        <w:left w:val="none" w:sz="0" w:space="0" w:color="auto"/>
        <w:bottom w:val="none" w:sz="0" w:space="0" w:color="auto"/>
        <w:right w:val="none" w:sz="0" w:space="0" w:color="auto"/>
      </w:divBdr>
    </w:div>
    <w:div w:id="923689445">
      <w:bodyDiv w:val="1"/>
      <w:marLeft w:val="0"/>
      <w:marRight w:val="0"/>
      <w:marTop w:val="0"/>
      <w:marBottom w:val="0"/>
      <w:divBdr>
        <w:top w:val="none" w:sz="0" w:space="0" w:color="auto"/>
        <w:left w:val="none" w:sz="0" w:space="0" w:color="auto"/>
        <w:bottom w:val="none" w:sz="0" w:space="0" w:color="auto"/>
        <w:right w:val="none" w:sz="0" w:space="0" w:color="auto"/>
      </w:divBdr>
    </w:div>
    <w:div w:id="926503125">
      <w:bodyDiv w:val="1"/>
      <w:marLeft w:val="0"/>
      <w:marRight w:val="0"/>
      <w:marTop w:val="0"/>
      <w:marBottom w:val="0"/>
      <w:divBdr>
        <w:top w:val="none" w:sz="0" w:space="0" w:color="auto"/>
        <w:left w:val="none" w:sz="0" w:space="0" w:color="auto"/>
        <w:bottom w:val="none" w:sz="0" w:space="0" w:color="auto"/>
        <w:right w:val="none" w:sz="0" w:space="0" w:color="auto"/>
      </w:divBdr>
    </w:div>
    <w:div w:id="926960406">
      <w:bodyDiv w:val="1"/>
      <w:marLeft w:val="0"/>
      <w:marRight w:val="0"/>
      <w:marTop w:val="0"/>
      <w:marBottom w:val="0"/>
      <w:divBdr>
        <w:top w:val="none" w:sz="0" w:space="0" w:color="auto"/>
        <w:left w:val="none" w:sz="0" w:space="0" w:color="auto"/>
        <w:bottom w:val="none" w:sz="0" w:space="0" w:color="auto"/>
        <w:right w:val="none" w:sz="0" w:space="0" w:color="auto"/>
      </w:divBdr>
    </w:div>
    <w:div w:id="928275726">
      <w:bodyDiv w:val="1"/>
      <w:marLeft w:val="0"/>
      <w:marRight w:val="0"/>
      <w:marTop w:val="0"/>
      <w:marBottom w:val="0"/>
      <w:divBdr>
        <w:top w:val="none" w:sz="0" w:space="0" w:color="auto"/>
        <w:left w:val="none" w:sz="0" w:space="0" w:color="auto"/>
        <w:bottom w:val="none" w:sz="0" w:space="0" w:color="auto"/>
        <w:right w:val="none" w:sz="0" w:space="0" w:color="auto"/>
      </w:divBdr>
    </w:div>
    <w:div w:id="928853302">
      <w:bodyDiv w:val="1"/>
      <w:marLeft w:val="0"/>
      <w:marRight w:val="0"/>
      <w:marTop w:val="0"/>
      <w:marBottom w:val="0"/>
      <w:divBdr>
        <w:top w:val="none" w:sz="0" w:space="0" w:color="auto"/>
        <w:left w:val="none" w:sz="0" w:space="0" w:color="auto"/>
        <w:bottom w:val="none" w:sz="0" w:space="0" w:color="auto"/>
        <w:right w:val="none" w:sz="0" w:space="0" w:color="auto"/>
      </w:divBdr>
    </w:div>
    <w:div w:id="929392274">
      <w:bodyDiv w:val="1"/>
      <w:marLeft w:val="0"/>
      <w:marRight w:val="0"/>
      <w:marTop w:val="0"/>
      <w:marBottom w:val="0"/>
      <w:divBdr>
        <w:top w:val="none" w:sz="0" w:space="0" w:color="auto"/>
        <w:left w:val="none" w:sz="0" w:space="0" w:color="auto"/>
        <w:bottom w:val="none" w:sz="0" w:space="0" w:color="auto"/>
        <w:right w:val="none" w:sz="0" w:space="0" w:color="auto"/>
      </w:divBdr>
    </w:div>
    <w:div w:id="930627492">
      <w:bodyDiv w:val="1"/>
      <w:marLeft w:val="0"/>
      <w:marRight w:val="0"/>
      <w:marTop w:val="0"/>
      <w:marBottom w:val="0"/>
      <w:divBdr>
        <w:top w:val="none" w:sz="0" w:space="0" w:color="auto"/>
        <w:left w:val="none" w:sz="0" w:space="0" w:color="auto"/>
        <w:bottom w:val="none" w:sz="0" w:space="0" w:color="auto"/>
        <w:right w:val="none" w:sz="0" w:space="0" w:color="auto"/>
      </w:divBdr>
    </w:div>
    <w:div w:id="931158749">
      <w:bodyDiv w:val="1"/>
      <w:marLeft w:val="0"/>
      <w:marRight w:val="0"/>
      <w:marTop w:val="0"/>
      <w:marBottom w:val="0"/>
      <w:divBdr>
        <w:top w:val="none" w:sz="0" w:space="0" w:color="auto"/>
        <w:left w:val="none" w:sz="0" w:space="0" w:color="auto"/>
        <w:bottom w:val="none" w:sz="0" w:space="0" w:color="auto"/>
        <w:right w:val="none" w:sz="0" w:space="0" w:color="auto"/>
      </w:divBdr>
    </w:div>
    <w:div w:id="931624350">
      <w:bodyDiv w:val="1"/>
      <w:marLeft w:val="0"/>
      <w:marRight w:val="0"/>
      <w:marTop w:val="0"/>
      <w:marBottom w:val="0"/>
      <w:divBdr>
        <w:top w:val="none" w:sz="0" w:space="0" w:color="auto"/>
        <w:left w:val="none" w:sz="0" w:space="0" w:color="auto"/>
        <w:bottom w:val="none" w:sz="0" w:space="0" w:color="auto"/>
        <w:right w:val="none" w:sz="0" w:space="0" w:color="auto"/>
      </w:divBdr>
    </w:div>
    <w:div w:id="931667158">
      <w:bodyDiv w:val="1"/>
      <w:marLeft w:val="0"/>
      <w:marRight w:val="0"/>
      <w:marTop w:val="0"/>
      <w:marBottom w:val="0"/>
      <w:divBdr>
        <w:top w:val="none" w:sz="0" w:space="0" w:color="auto"/>
        <w:left w:val="none" w:sz="0" w:space="0" w:color="auto"/>
        <w:bottom w:val="none" w:sz="0" w:space="0" w:color="auto"/>
        <w:right w:val="none" w:sz="0" w:space="0" w:color="auto"/>
      </w:divBdr>
    </w:div>
    <w:div w:id="932476317">
      <w:bodyDiv w:val="1"/>
      <w:marLeft w:val="0"/>
      <w:marRight w:val="0"/>
      <w:marTop w:val="0"/>
      <w:marBottom w:val="0"/>
      <w:divBdr>
        <w:top w:val="none" w:sz="0" w:space="0" w:color="auto"/>
        <w:left w:val="none" w:sz="0" w:space="0" w:color="auto"/>
        <w:bottom w:val="none" w:sz="0" w:space="0" w:color="auto"/>
        <w:right w:val="none" w:sz="0" w:space="0" w:color="auto"/>
      </w:divBdr>
    </w:div>
    <w:div w:id="935214826">
      <w:bodyDiv w:val="1"/>
      <w:marLeft w:val="0"/>
      <w:marRight w:val="0"/>
      <w:marTop w:val="0"/>
      <w:marBottom w:val="0"/>
      <w:divBdr>
        <w:top w:val="none" w:sz="0" w:space="0" w:color="auto"/>
        <w:left w:val="none" w:sz="0" w:space="0" w:color="auto"/>
        <w:bottom w:val="none" w:sz="0" w:space="0" w:color="auto"/>
        <w:right w:val="none" w:sz="0" w:space="0" w:color="auto"/>
      </w:divBdr>
    </w:div>
    <w:div w:id="935602834">
      <w:bodyDiv w:val="1"/>
      <w:marLeft w:val="0"/>
      <w:marRight w:val="0"/>
      <w:marTop w:val="0"/>
      <w:marBottom w:val="0"/>
      <w:divBdr>
        <w:top w:val="none" w:sz="0" w:space="0" w:color="auto"/>
        <w:left w:val="none" w:sz="0" w:space="0" w:color="auto"/>
        <w:bottom w:val="none" w:sz="0" w:space="0" w:color="auto"/>
        <w:right w:val="none" w:sz="0" w:space="0" w:color="auto"/>
      </w:divBdr>
    </w:div>
    <w:div w:id="935865811">
      <w:bodyDiv w:val="1"/>
      <w:marLeft w:val="0"/>
      <w:marRight w:val="0"/>
      <w:marTop w:val="0"/>
      <w:marBottom w:val="0"/>
      <w:divBdr>
        <w:top w:val="none" w:sz="0" w:space="0" w:color="auto"/>
        <w:left w:val="none" w:sz="0" w:space="0" w:color="auto"/>
        <w:bottom w:val="none" w:sz="0" w:space="0" w:color="auto"/>
        <w:right w:val="none" w:sz="0" w:space="0" w:color="auto"/>
      </w:divBdr>
    </w:div>
    <w:div w:id="937057510">
      <w:bodyDiv w:val="1"/>
      <w:marLeft w:val="0"/>
      <w:marRight w:val="0"/>
      <w:marTop w:val="0"/>
      <w:marBottom w:val="0"/>
      <w:divBdr>
        <w:top w:val="none" w:sz="0" w:space="0" w:color="auto"/>
        <w:left w:val="none" w:sz="0" w:space="0" w:color="auto"/>
        <w:bottom w:val="none" w:sz="0" w:space="0" w:color="auto"/>
        <w:right w:val="none" w:sz="0" w:space="0" w:color="auto"/>
      </w:divBdr>
    </w:div>
    <w:div w:id="937641407">
      <w:bodyDiv w:val="1"/>
      <w:marLeft w:val="0"/>
      <w:marRight w:val="0"/>
      <w:marTop w:val="0"/>
      <w:marBottom w:val="0"/>
      <w:divBdr>
        <w:top w:val="none" w:sz="0" w:space="0" w:color="auto"/>
        <w:left w:val="none" w:sz="0" w:space="0" w:color="auto"/>
        <w:bottom w:val="none" w:sz="0" w:space="0" w:color="auto"/>
        <w:right w:val="none" w:sz="0" w:space="0" w:color="auto"/>
      </w:divBdr>
    </w:div>
    <w:div w:id="937786575">
      <w:bodyDiv w:val="1"/>
      <w:marLeft w:val="0"/>
      <w:marRight w:val="0"/>
      <w:marTop w:val="0"/>
      <w:marBottom w:val="0"/>
      <w:divBdr>
        <w:top w:val="none" w:sz="0" w:space="0" w:color="auto"/>
        <w:left w:val="none" w:sz="0" w:space="0" w:color="auto"/>
        <w:bottom w:val="none" w:sz="0" w:space="0" w:color="auto"/>
        <w:right w:val="none" w:sz="0" w:space="0" w:color="auto"/>
      </w:divBdr>
    </w:div>
    <w:div w:id="939138723">
      <w:bodyDiv w:val="1"/>
      <w:marLeft w:val="0"/>
      <w:marRight w:val="0"/>
      <w:marTop w:val="0"/>
      <w:marBottom w:val="0"/>
      <w:divBdr>
        <w:top w:val="none" w:sz="0" w:space="0" w:color="auto"/>
        <w:left w:val="none" w:sz="0" w:space="0" w:color="auto"/>
        <w:bottom w:val="none" w:sz="0" w:space="0" w:color="auto"/>
        <w:right w:val="none" w:sz="0" w:space="0" w:color="auto"/>
      </w:divBdr>
    </w:div>
    <w:div w:id="939148128">
      <w:bodyDiv w:val="1"/>
      <w:marLeft w:val="0"/>
      <w:marRight w:val="0"/>
      <w:marTop w:val="0"/>
      <w:marBottom w:val="0"/>
      <w:divBdr>
        <w:top w:val="none" w:sz="0" w:space="0" w:color="auto"/>
        <w:left w:val="none" w:sz="0" w:space="0" w:color="auto"/>
        <w:bottom w:val="none" w:sz="0" w:space="0" w:color="auto"/>
        <w:right w:val="none" w:sz="0" w:space="0" w:color="auto"/>
      </w:divBdr>
    </w:div>
    <w:div w:id="939794692">
      <w:bodyDiv w:val="1"/>
      <w:marLeft w:val="0"/>
      <w:marRight w:val="0"/>
      <w:marTop w:val="0"/>
      <w:marBottom w:val="0"/>
      <w:divBdr>
        <w:top w:val="none" w:sz="0" w:space="0" w:color="auto"/>
        <w:left w:val="none" w:sz="0" w:space="0" w:color="auto"/>
        <w:bottom w:val="none" w:sz="0" w:space="0" w:color="auto"/>
        <w:right w:val="none" w:sz="0" w:space="0" w:color="auto"/>
      </w:divBdr>
    </w:div>
    <w:div w:id="941186474">
      <w:bodyDiv w:val="1"/>
      <w:marLeft w:val="0"/>
      <w:marRight w:val="0"/>
      <w:marTop w:val="0"/>
      <w:marBottom w:val="0"/>
      <w:divBdr>
        <w:top w:val="none" w:sz="0" w:space="0" w:color="auto"/>
        <w:left w:val="none" w:sz="0" w:space="0" w:color="auto"/>
        <w:bottom w:val="none" w:sz="0" w:space="0" w:color="auto"/>
        <w:right w:val="none" w:sz="0" w:space="0" w:color="auto"/>
      </w:divBdr>
    </w:div>
    <w:div w:id="941649205">
      <w:bodyDiv w:val="1"/>
      <w:marLeft w:val="0"/>
      <w:marRight w:val="0"/>
      <w:marTop w:val="0"/>
      <w:marBottom w:val="0"/>
      <w:divBdr>
        <w:top w:val="none" w:sz="0" w:space="0" w:color="auto"/>
        <w:left w:val="none" w:sz="0" w:space="0" w:color="auto"/>
        <w:bottom w:val="none" w:sz="0" w:space="0" w:color="auto"/>
        <w:right w:val="none" w:sz="0" w:space="0" w:color="auto"/>
      </w:divBdr>
    </w:div>
    <w:div w:id="941954611">
      <w:bodyDiv w:val="1"/>
      <w:marLeft w:val="0"/>
      <w:marRight w:val="0"/>
      <w:marTop w:val="0"/>
      <w:marBottom w:val="0"/>
      <w:divBdr>
        <w:top w:val="none" w:sz="0" w:space="0" w:color="auto"/>
        <w:left w:val="none" w:sz="0" w:space="0" w:color="auto"/>
        <w:bottom w:val="none" w:sz="0" w:space="0" w:color="auto"/>
        <w:right w:val="none" w:sz="0" w:space="0" w:color="auto"/>
      </w:divBdr>
    </w:div>
    <w:div w:id="941959120">
      <w:bodyDiv w:val="1"/>
      <w:marLeft w:val="0"/>
      <w:marRight w:val="0"/>
      <w:marTop w:val="0"/>
      <w:marBottom w:val="0"/>
      <w:divBdr>
        <w:top w:val="none" w:sz="0" w:space="0" w:color="auto"/>
        <w:left w:val="none" w:sz="0" w:space="0" w:color="auto"/>
        <w:bottom w:val="none" w:sz="0" w:space="0" w:color="auto"/>
        <w:right w:val="none" w:sz="0" w:space="0" w:color="auto"/>
      </w:divBdr>
    </w:div>
    <w:div w:id="942538823">
      <w:bodyDiv w:val="1"/>
      <w:marLeft w:val="0"/>
      <w:marRight w:val="0"/>
      <w:marTop w:val="0"/>
      <w:marBottom w:val="0"/>
      <w:divBdr>
        <w:top w:val="none" w:sz="0" w:space="0" w:color="auto"/>
        <w:left w:val="none" w:sz="0" w:space="0" w:color="auto"/>
        <w:bottom w:val="none" w:sz="0" w:space="0" w:color="auto"/>
        <w:right w:val="none" w:sz="0" w:space="0" w:color="auto"/>
      </w:divBdr>
    </w:div>
    <w:div w:id="942956919">
      <w:bodyDiv w:val="1"/>
      <w:marLeft w:val="0"/>
      <w:marRight w:val="0"/>
      <w:marTop w:val="0"/>
      <w:marBottom w:val="0"/>
      <w:divBdr>
        <w:top w:val="none" w:sz="0" w:space="0" w:color="auto"/>
        <w:left w:val="none" w:sz="0" w:space="0" w:color="auto"/>
        <w:bottom w:val="none" w:sz="0" w:space="0" w:color="auto"/>
        <w:right w:val="none" w:sz="0" w:space="0" w:color="auto"/>
      </w:divBdr>
    </w:div>
    <w:div w:id="943465529">
      <w:bodyDiv w:val="1"/>
      <w:marLeft w:val="0"/>
      <w:marRight w:val="0"/>
      <w:marTop w:val="0"/>
      <w:marBottom w:val="0"/>
      <w:divBdr>
        <w:top w:val="none" w:sz="0" w:space="0" w:color="auto"/>
        <w:left w:val="none" w:sz="0" w:space="0" w:color="auto"/>
        <w:bottom w:val="none" w:sz="0" w:space="0" w:color="auto"/>
        <w:right w:val="none" w:sz="0" w:space="0" w:color="auto"/>
      </w:divBdr>
    </w:div>
    <w:div w:id="943735061">
      <w:bodyDiv w:val="1"/>
      <w:marLeft w:val="0"/>
      <w:marRight w:val="0"/>
      <w:marTop w:val="0"/>
      <w:marBottom w:val="0"/>
      <w:divBdr>
        <w:top w:val="none" w:sz="0" w:space="0" w:color="auto"/>
        <w:left w:val="none" w:sz="0" w:space="0" w:color="auto"/>
        <w:bottom w:val="none" w:sz="0" w:space="0" w:color="auto"/>
        <w:right w:val="none" w:sz="0" w:space="0" w:color="auto"/>
      </w:divBdr>
    </w:div>
    <w:div w:id="944767335">
      <w:bodyDiv w:val="1"/>
      <w:marLeft w:val="0"/>
      <w:marRight w:val="0"/>
      <w:marTop w:val="0"/>
      <w:marBottom w:val="0"/>
      <w:divBdr>
        <w:top w:val="none" w:sz="0" w:space="0" w:color="auto"/>
        <w:left w:val="none" w:sz="0" w:space="0" w:color="auto"/>
        <w:bottom w:val="none" w:sz="0" w:space="0" w:color="auto"/>
        <w:right w:val="none" w:sz="0" w:space="0" w:color="auto"/>
      </w:divBdr>
    </w:div>
    <w:div w:id="945187766">
      <w:bodyDiv w:val="1"/>
      <w:marLeft w:val="0"/>
      <w:marRight w:val="0"/>
      <w:marTop w:val="0"/>
      <w:marBottom w:val="0"/>
      <w:divBdr>
        <w:top w:val="none" w:sz="0" w:space="0" w:color="auto"/>
        <w:left w:val="none" w:sz="0" w:space="0" w:color="auto"/>
        <w:bottom w:val="none" w:sz="0" w:space="0" w:color="auto"/>
        <w:right w:val="none" w:sz="0" w:space="0" w:color="auto"/>
      </w:divBdr>
    </w:div>
    <w:div w:id="945699102">
      <w:bodyDiv w:val="1"/>
      <w:marLeft w:val="0"/>
      <w:marRight w:val="0"/>
      <w:marTop w:val="0"/>
      <w:marBottom w:val="0"/>
      <w:divBdr>
        <w:top w:val="none" w:sz="0" w:space="0" w:color="auto"/>
        <w:left w:val="none" w:sz="0" w:space="0" w:color="auto"/>
        <w:bottom w:val="none" w:sz="0" w:space="0" w:color="auto"/>
        <w:right w:val="none" w:sz="0" w:space="0" w:color="auto"/>
      </w:divBdr>
    </w:div>
    <w:div w:id="948315028">
      <w:bodyDiv w:val="1"/>
      <w:marLeft w:val="0"/>
      <w:marRight w:val="0"/>
      <w:marTop w:val="0"/>
      <w:marBottom w:val="0"/>
      <w:divBdr>
        <w:top w:val="none" w:sz="0" w:space="0" w:color="auto"/>
        <w:left w:val="none" w:sz="0" w:space="0" w:color="auto"/>
        <w:bottom w:val="none" w:sz="0" w:space="0" w:color="auto"/>
        <w:right w:val="none" w:sz="0" w:space="0" w:color="auto"/>
      </w:divBdr>
    </w:div>
    <w:div w:id="948464479">
      <w:bodyDiv w:val="1"/>
      <w:marLeft w:val="0"/>
      <w:marRight w:val="0"/>
      <w:marTop w:val="0"/>
      <w:marBottom w:val="0"/>
      <w:divBdr>
        <w:top w:val="none" w:sz="0" w:space="0" w:color="auto"/>
        <w:left w:val="none" w:sz="0" w:space="0" w:color="auto"/>
        <w:bottom w:val="none" w:sz="0" w:space="0" w:color="auto"/>
        <w:right w:val="none" w:sz="0" w:space="0" w:color="auto"/>
      </w:divBdr>
    </w:div>
    <w:div w:id="949047600">
      <w:bodyDiv w:val="1"/>
      <w:marLeft w:val="0"/>
      <w:marRight w:val="0"/>
      <w:marTop w:val="0"/>
      <w:marBottom w:val="0"/>
      <w:divBdr>
        <w:top w:val="none" w:sz="0" w:space="0" w:color="auto"/>
        <w:left w:val="none" w:sz="0" w:space="0" w:color="auto"/>
        <w:bottom w:val="none" w:sz="0" w:space="0" w:color="auto"/>
        <w:right w:val="none" w:sz="0" w:space="0" w:color="auto"/>
      </w:divBdr>
    </w:div>
    <w:div w:id="950284528">
      <w:bodyDiv w:val="1"/>
      <w:marLeft w:val="0"/>
      <w:marRight w:val="0"/>
      <w:marTop w:val="0"/>
      <w:marBottom w:val="0"/>
      <w:divBdr>
        <w:top w:val="none" w:sz="0" w:space="0" w:color="auto"/>
        <w:left w:val="none" w:sz="0" w:space="0" w:color="auto"/>
        <w:bottom w:val="none" w:sz="0" w:space="0" w:color="auto"/>
        <w:right w:val="none" w:sz="0" w:space="0" w:color="auto"/>
      </w:divBdr>
    </w:div>
    <w:div w:id="950429691">
      <w:bodyDiv w:val="1"/>
      <w:marLeft w:val="0"/>
      <w:marRight w:val="0"/>
      <w:marTop w:val="0"/>
      <w:marBottom w:val="0"/>
      <w:divBdr>
        <w:top w:val="none" w:sz="0" w:space="0" w:color="auto"/>
        <w:left w:val="none" w:sz="0" w:space="0" w:color="auto"/>
        <w:bottom w:val="none" w:sz="0" w:space="0" w:color="auto"/>
        <w:right w:val="none" w:sz="0" w:space="0" w:color="auto"/>
      </w:divBdr>
    </w:div>
    <w:div w:id="950936192">
      <w:bodyDiv w:val="1"/>
      <w:marLeft w:val="0"/>
      <w:marRight w:val="0"/>
      <w:marTop w:val="0"/>
      <w:marBottom w:val="0"/>
      <w:divBdr>
        <w:top w:val="none" w:sz="0" w:space="0" w:color="auto"/>
        <w:left w:val="none" w:sz="0" w:space="0" w:color="auto"/>
        <w:bottom w:val="none" w:sz="0" w:space="0" w:color="auto"/>
        <w:right w:val="none" w:sz="0" w:space="0" w:color="auto"/>
      </w:divBdr>
    </w:div>
    <w:div w:id="951131390">
      <w:bodyDiv w:val="1"/>
      <w:marLeft w:val="0"/>
      <w:marRight w:val="0"/>
      <w:marTop w:val="0"/>
      <w:marBottom w:val="0"/>
      <w:divBdr>
        <w:top w:val="none" w:sz="0" w:space="0" w:color="auto"/>
        <w:left w:val="none" w:sz="0" w:space="0" w:color="auto"/>
        <w:bottom w:val="none" w:sz="0" w:space="0" w:color="auto"/>
        <w:right w:val="none" w:sz="0" w:space="0" w:color="auto"/>
      </w:divBdr>
    </w:div>
    <w:div w:id="951326486">
      <w:bodyDiv w:val="1"/>
      <w:marLeft w:val="0"/>
      <w:marRight w:val="0"/>
      <w:marTop w:val="0"/>
      <w:marBottom w:val="0"/>
      <w:divBdr>
        <w:top w:val="none" w:sz="0" w:space="0" w:color="auto"/>
        <w:left w:val="none" w:sz="0" w:space="0" w:color="auto"/>
        <w:bottom w:val="none" w:sz="0" w:space="0" w:color="auto"/>
        <w:right w:val="none" w:sz="0" w:space="0" w:color="auto"/>
      </w:divBdr>
    </w:div>
    <w:div w:id="952396669">
      <w:bodyDiv w:val="1"/>
      <w:marLeft w:val="0"/>
      <w:marRight w:val="0"/>
      <w:marTop w:val="0"/>
      <w:marBottom w:val="0"/>
      <w:divBdr>
        <w:top w:val="none" w:sz="0" w:space="0" w:color="auto"/>
        <w:left w:val="none" w:sz="0" w:space="0" w:color="auto"/>
        <w:bottom w:val="none" w:sz="0" w:space="0" w:color="auto"/>
        <w:right w:val="none" w:sz="0" w:space="0" w:color="auto"/>
      </w:divBdr>
    </w:div>
    <w:div w:id="952975750">
      <w:bodyDiv w:val="1"/>
      <w:marLeft w:val="0"/>
      <w:marRight w:val="0"/>
      <w:marTop w:val="0"/>
      <w:marBottom w:val="0"/>
      <w:divBdr>
        <w:top w:val="none" w:sz="0" w:space="0" w:color="auto"/>
        <w:left w:val="none" w:sz="0" w:space="0" w:color="auto"/>
        <w:bottom w:val="none" w:sz="0" w:space="0" w:color="auto"/>
        <w:right w:val="none" w:sz="0" w:space="0" w:color="auto"/>
      </w:divBdr>
    </w:div>
    <w:div w:id="954598332">
      <w:bodyDiv w:val="1"/>
      <w:marLeft w:val="0"/>
      <w:marRight w:val="0"/>
      <w:marTop w:val="0"/>
      <w:marBottom w:val="0"/>
      <w:divBdr>
        <w:top w:val="none" w:sz="0" w:space="0" w:color="auto"/>
        <w:left w:val="none" w:sz="0" w:space="0" w:color="auto"/>
        <w:bottom w:val="none" w:sz="0" w:space="0" w:color="auto"/>
        <w:right w:val="none" w:sz="0" w:space="0" w:color="auto"/>
      </w:divBdr>
    </w:div>
    <w:div w:id="955062566">
      <w:bodyDiv w:val="1"/>
      <w:marLeft w:val="0"/>
      <w:marRight w:val="0"/>
      <w:marTop w:val="0"/>
      <w:marBottom w:val="0"/>
      <w:divBdr>
        <w:top w:val="none" w:sz="0" w:space="0" w:color="auto"/>
        <w:left w:val="none" w:sz="0" w:space="0" w:color="auto"/>
        <w:bottom w:val="none" w:sz="0" w:space="0" w:color="auto"/>
        <w:right w:val="none" w:sz="0" w:space="0" w:color="auto"/>
      </w:divBdr>
    </w:div>
    <w:div w:id="955789685">
      <w:bodyDiv w:val="1"/>
      <w:marLeft w:val="0"/>
      <w:marRight w:val="0"/>
      <w:marTop w:val="0"/>
      <w:marBottom w:val="0"/>
      <w:divBdr>
        <w:top w:val="none" w:sz="0" w:space="0" w:color="auto"/>
        <w:left w:val="none" w:sz="0" w:space="0" w:color="auto"/>
        <w:bottom w:val="none" w:sz="0" w:space="0" w:color="auto"/>
        <w:right w:val="none" w:sz="0" w:space="0" w:color="auto"/>
      </w:divBdr>
    </w:div>
    <w:div w:id="955872159">
      <w:bodyDiv w:val="1"/>
      <w:marLeft w:val="0"/>
      <w:marRight w:val="0"/>
      <w:marTop w:val="0"/>
      <w:marBottom w:val="0"/>
      <w:divBdr>
        <w:top w:val="none" w:sz="0" w:space="0" w:color="auto"/>
        <w:left w:val="none" w:sz="0" w:space="0" w:color="auto"/>
        <w:bottom w:val="none" w:sz="0" w:space="0" w:color="auto"/>
        <w:right w:val="none" w:sz="0" w:space="0" w:color="auto"/>
      </w:divBdr>
    </w:div>
    <w:div w:id="956987057">
      <w:bodyDiv w:val="1"/>
      <w:marLeft w:val="0"/>
      <w:marRight w:val="0"/>
      <w:marTop w:val="0"/>
      <w:marBottom w:val="0"/>
      <w:divBdr>
        <w:top w:val="none" w:sz="0" w:space="0" w:color="auto"/>
        <w:left w:val="none" w:sz="0" w:space="0" w:color="auto"/>
        <w:bottom w:val="none" w:sz="0" w:space="0" w:color="auto"/>
        <w:right w:val="none" w:sz="0" w:space="0" w:color="auto"/>
      </w:divBdr>
    </w:div>
    <w:div w:id="957180371">
      <w:bodyDiv w:val="1"/>
      <w:marLeft w:val="0"/>
      <w:marRight w:val="0"/>
      <w:marTop w:val="0"/>
      <w:marBottom w:val="0"/>
      <w:divBdr>
        <w:top w:val="none" w:sz="0" w:space="0" w:color="auto"/>
        <w:left w:val="none" w:sz="0" w:space="0" w:color="auto"/>
        <w:bottom w:val="none" w:sz="0" w:space="0" w:color="auto"/>
        <w:right w:val="none" w:sz="0" w:space="0" w:color="auto"/>
      </w:divBdr>
    </w:div>
    <w:div w:id="957222702">
      <w:bodyDiv w:val="1"/>
      <w:marLeft w:val="0"/>
      <w:marRight w:val="0"/>
      <w:marTop w:val="0"/>
      <w:marBottom w:val="0"/>
      <w:divBdr>
        <w:top w:val="none" w:sz="0" w:space="0" w:color="auto"/>
        <w:left w:val="none" w:sz="0" w:space="0" w:color="auto"/>
        <w:bottom w:val="none" w:sz="0" w:space="0" w:color="auto"/>
        <w:right w:val="none" w:sz="0" w:space="0" w:color="auto"/>
      </w:divBdr>
    </w:div>
    <w:div w:id="957491966">
      <w:bodyDiv w:val="1"/>
      <w:marLeft w:val="0"/>
      <w:marRight w:val="0"/>
      <w:marTop w:val="0"/>
      <w:marBottom w:val="0"/>
      <w:divBdr>
        <w:top w:val="none" w:sz="0" w:space="0" w:color="auto"/>
        <w:left w:val="none" w:sz="0" w:space="0" w:color="auto"/>
        <w:bottom w:val="none" w:sz="0" w:space="0" w:color="auto"/>
        <w:right w:val="none" w:sz="0" w:space="0" w:color="auto"/>
      </w:divBdr>
    </w:div>
    <w:div w:id="957836670">
      <w:bodyDiv w:val="1"/>
      <w:marLeft w:val="0"/>
      <w:marRight w:val="0"/>
      <w:marTop w:val="0"/>
      <w:marBottom w:val="0"/>
      <w:divBdr>
        <w:top w:val="none" w:sz="0" w:space="0" w:color="auto"/>
        <w:left w:val="none" w:sz="0" w:space="0" w:color="auto"/>
        <w:bottom w:val="none" w:sz="0" w:space="0" w:color="auto"/>
        <w:right w:val="none" w:sz="0" w:space="0" w:color="auto"/>
      </w:divBdr>
    </w:div>
    <w:div w:id="958098814">
      <w:bodyDiv w:val="1"/>
      <w:marLeft w:val="0"/>
      <w:marRight w:val="0"/>
      <w:marTop w:val="0"/>
      <w:marBottom w:val="0"/>
      <w:divBdr>
        <w:top w:val="none" w:sz="0" w:space="0" w:color="auto"/>
        <w:left w:val="none" w:sz="0" w:space="0" w:color="auto"/>
        <w:bottom w:val="none" w:sz="0" w:space="0" w:color="auto"/>
        <w:right w:val="none" w:sz="0" w:space="0" w:color="auto"/>
      </w:divBdr>
    </w:div>
    <w:div w:id="958532814">
      <w:bodyDiv w:val="1"/>
      <w:marLeft w:val="0"/>
      <w:marRight w:val="0"/>
      <w:marTop w:val="0"/>
      <w:marBottom w:val="0"/>
      <w:divBdr>
        <w:top w:val="none" w:sz="0" w:space="0" w:color="auto"/>
        <w:left w:val="none" w:sz="0" w:space="0" w:color="auto"/>
        <w:bottom w:val="none" w:sz="0" w:space="0" w:color="auto"/>
        <w:right w:val="none" w:sz="0" w:space="0" w:color="auto"/>
      </w:divBdr>
    </w:div>
    <w:div w:id="962155472">
      <w:bodyDiv w:val="1"/>
      <w:marLeft w:val="0"/>
      <w:marRight w:val="0"/>
      <w:marTop w:val="0"/>
      <w:marBottom w:val="0"/>
      <w:divBdr>
        <w:top w:val="none" w:sz="0" w:space="0" w:color="auto"/>
        <w:left w:val="none" w:sz="0" w:space="0" w:color="auto"/>
        <w:bottom w:val="none" w:sz="0" w:space="0" w:color="auto"/>
        <w:right w:val="none" w:sz="0" w:space="0" w:color="auto"/>
      </w:divBdr>
    </w:div>
    <w:div w:id="962347920">
      <w:bodyDiv w:val="1"/>
      <w:marLeft w:val="0"/>
      <w:marRight w:val="0"/>
      <w:marTop w:val="0"/>
      <w:marBottom w:val="0"/>
      <w:divBdr>
        <w:top w:val="none" w:sz="0" w:space="0" w:color="auto"/>
        <w:left w:val="none" w:sz="0" w:space="0" w:color="auto"/>
        <w:bottom w:val="none" w:sz="0" w:space="0" w:color="auto"/>
        <w:right w:val="none" w:sz="0" w:space="0" w:color="auto"/>
      </w:divBdr>
    </w:div>
    <w:div w:id="962464574">
      <w:bodyDiv w:val="1"/>
      <w:marLeft w:val="0"/>
      <w:marRight w:val="0"/>
      <w:marTop w:val="0"/>
      <w:marBottom w:val="0"/>
      <w:divBdr>
        <w:top w:val="none" w:sz="0" w:space="0" w:color="auto"/>
        <w:left w:val="none" w:sz="0" w:space="0" w:color="auto"/>
        <w:bottom w:val="none" w:sz="0" w:space="0" w:color="auto"/>
        <w:right w:val="none" w:sz="0" w:space="0" w:color="auto"/>
      </w:divBdr>
    </w:div>
    <w:div w:id="962536844">
      <w:bodyDiv w:val="1"/>
      <w:marLeft w:val="0"/>
      <w:marRight w:val="0"/>
      <w:marTop w:val="0"/>
      <w:marBottom w:val="0"/>
      <w:divBdr>
        <w:top w:val="none" w:sz="0" w:space="0" w:color="auto"/>
        <w:left w:val="none" w:sz="0" w:space="0" w:color="auto"/>
        <w:bottom w:val="none" w:sz="0" w:space="0" w:color="auto"/>
        <w:right w:val="none" w:sz="0" w:space="0" w:color="auto"/>
      </w:divBdr>
    </w:div>
    <w:div w:id="964579313">
      <w:bodyDiv w:val="1"/>
      <w:marLeft w:val="0"/>
      <w:marRight w:val="0"/>
      <w:marTop w:val="0"/>
      <w:marBottom w:val="0"/>
      <w:divBdr>
        <w:top w:val="none" w:sz="0" w:space="0" w:color="auto"/>
        <w:left w:val="none" w:sz="0" w:space="0" w:color="auto"/>
        <w:bottom w:val="none" w:sz="0" w:space="0" w:color="auto"/>
        <w:right w:val="none" w:sz="0" w:space="0" w:color="auto"/>
      </w:divBdr>
    </w:div>
    <w:div w:id="964695009">
      <w:bodyDiv w:val="1"/>
      <w:marLeft w:val="0"/>
      <w:marRight w:val="0"/>
      <w:marTop w:val="0"/>
      <w:marBottom w:val="0"/>
      <w:divBdr>
        <w:top w:val="none" w:sz="0" w:space="0" w:color="auto"/>
        <w:left w:val="none" w:sz="0" w:space="0" w:color="auto"/>
        <w:bottom w:val="none" w:sz="0" w:space="0" w:color="auto"/>
        <w:right w:val="none" w:sz="0" w:space="0" w:color="auto"/>
      </w:divBdr>
    </w:div>
    <w:div w:id="965500086">
      <w:bodyDiv w:val="1"/>
      <w:marLeft w:val="0"/>
      <w:marRight w:val="0"/>
      <w:marTop w:val="0"/>
      <w:marBottom w:val="0"/>
      <w:divBdr>
        <w:top w:val="none" w:sz="0" w:space="0" w:color="auto"/>
        <w:left w:val="none" w:sz="0" w:space="0" w:color="auto"/>
        <w:bottom w:val="none" w:sz="0" w:space="0" w:color="auto"/>
        <w:right w:val="none" w:sz="0" w:space="0" w:color="auto"/>
      </w:divBdr>
    </w:div>
    <w:div w:id="967125441">
      <w:bodyDiv w:val="1"/>
      <w:marLeft w:val="0"/>
      <w:marRight w:val="0"/>
      <w:marTop w:val="0"/>
      <w:marBottom w:val="0"/>
      <w:divBdr>
        <w:top w:val="none" w:sz="0" w:space="0" w:color="auto"/>
        <w:left w:val="none" w:sz="0" w:space="0" w:color="auto"/>
        <w:bottom w:val="none" w:sz="0" w:space="0" w:color="auto"/>
        <w:right w:val="none" w:sz="0" w:space="0" w:color="auto"/>
      </w:divBdr>
    </w:div>
    <w:div w:id="967858396">
      <w:bodyDiv w:val="1"/>
      <w:marLeft w:val="0"/>
      <w:marRight w:val="0"/>
      <w:marTop w:val="0"/>
      <w:marBottom w:val="0"/>
      <w:divBdr>
        <w:top w:val="none" w:sz="0" w:space="0" w:color="auto"/>
        <w:left w:val="none" w:sz="0" w:space="0" w:color="auto"/>
        <w:bottom w:val="none" w:sz="0" w:space="0" w:color="auto"/>
        <w:right w:val="none" w:sz="0" w:space="0" w:color="auto"/>
      </w:divBdr>
    </w:div>
    <w:div w:id="968121093">
      <w:bodyDiv w:val="1"/>
      <w:marLeft w:val="0"/>
      <w:marRight w:val="0"/>
      <w:marTop w:val="0"/>
      <w:marBottom w:val="0"/>
      <w:divBdr>
        <w:top w:val="none" w:sz="0" w:space="0" w:color="auto"/>
        <w:left w:val="none" w:sz="0" w:space="0" w:color="auto"/>
        <w:bottom w:val="none" w:sz="0" w:space="0" w:color="auto"/>
        <w:right w:val="none" w:sz="0" w:space="0" w:color="auto"/>
      </w:divBdr>
    </w:div>
    <w:div w:id="968441937">
      <w:bodyDiv w:val="1"/>
      <w:marLeft w:val="0"/>
      <w:marRight w:val="0"/>
      <w:marTop w:val="0"/>
      <w:marBottom w:val="0"/>
      <w:divBdr>
        <w:top w:val="none" w:sz="0" w:space="0" w:color="auto"/>
        <w:left w:val="none" w:sz="0" w:space="0" w:color="auto"/>
        <w:bottom w:val="none" w:sz="0" w:space="0" w:color="auto"/>
        <w:right w:val="none" w:sz="0" w:space="0" w:color="auto"/>
      </w:divBdr>
    </w:div>
    <w:div w:id="969631761">
      <w:bodyDiv w:val="1"/>
      <w:marLeft w:val="0"/>
      <w:marRight w:val="0"/>
      <w:marTop w:val="0"/>
      <w:marBottom w:val="0"/>
      <w:divBdr>
        <w:top w:val="none" w:sz="0" w:space="0" w:color="auto"/>
        <w:left w:val="none" w:sz="0" w:space="0" w:color="auto"/>
        <w:bottom w:val="none" w:sz="0" w:space="0" w:color="auto"/>
        <w:right w:val="none" w:sz="0" w:space="0" w:color="auto"/>
      </w:divBdr>
    </w:div>
    <w:div w:id="969944378">
      <w:bodyDiv w:val="1"/>
      <w:marLeft w:val="0"/>
      <w:marRight w:val="0"/>
      <w:marTop w:val="0"/>
      <w:marBottom w:val="0"/>
      <w:divBdr>
        <w:top w:val="none" w:sz="0" w:space="0" w:color="auto"/>
        <w:left w:val="none" w:sz="0" w:space="0" w:color="auto"/>
        <w:bottom w:val="none" w:sz="0" w:space="0" w:color="auto"/>
        <w:right w:val="none" w:sz="0" w:space="0" w:color="auto"/>
      </w:divBdr>
    </w:div>
    <w:div w:id="970474795">
      <w:bodyDiv w:val="1"/>
      <w:marLeft w:val="0"/>
      <w:marRight w:val="0"/>
      <w:marTop w:val="0"/>
      <w:marBottom w:val="0"/>
      <w:divBdr>
        <w:top w:val="none" w:sz="0" w:space="0" w:color="auto"/>
        <w:left w:val="none" w:sz="0" w:space="0" w:color="auto"/>
        <w:bottom w:val="none" w:sz="0" w:space="0" w:color="auto"/>
        <w:right w:val="none" w:sz="0" w:space="0" w:color="auto"/>
      </w:divBdr>
    </w:div>
    <w:div w:id="971254733">
      <w:bodyDiv w:val="1"/>
      <w:marLeft w:val="0"/>
      <w:marRight w:val="0"/>
      <w:marTop w:val="0"/>
      <w:marBottom w:val="0"/>
      <w:divBdr>
        <w:top w:val="none" w:sz="0" w:space="0" w:color="auto"/>
        <w:left w:val="none" w:sz="0" w:space="0" w:color="auto"/>
        <w:bottom w:val="none" w:sz="0" w:space="0" w:color="auto"/>
        <w:right w:val="none" w:sz="0" w:space="0" w:color="auto"/>
      </w:divBdr>
    </w:div>
    <w:div w:id="971597657">
      <w:bodyDiv w:val="1"/>
      <w:marLeft w:val="0"/>
      <w:marRight w:val="0"/>
      <w:marTop w:val="0"/>
      <w:marBottom w:val="0"/>
      <w:divBdr>
        <w:top w:val="none" w:sz="0" w:space="0" w:color="auto"/>
        <w:left w:val="none" w:sz="0" w:space="0" w:color="auto"/>
        <w:bottom w:val="none" w:sz="0" w:space="0" w:color="auto"/>
        <w:right w:val="none" w:sz="0" w:space="0" w:color="auto"/>
      </w:divBdr>
    </w:div>
    <w:div w:id="971638378">
      <w:bodyDiv w:val="1"/>
      <w:marLeft w:val="0"/>
      <w:marRight w:val="0"/>
      <w:marTop w:val="0"/>
      <w:marBottom w:val="0"/>
      <w:divBdr>
        <w:top w:val="none" w:sz="0" w:space="0" w:color="auto"/>
        <w:left w:val="none" w:sz="0" w:space="0" w:color="auto"/>
        <w:bottom w:val="none" w:sz="0" w:space="0" w:color="auto"/>
        <w:right w:val="none" w:sz="0" w:space="0" w:color="auto"/>
      </w:divBdr>
    </w:div>
    <w:div w:id="972055965">
      <w:bodyDiv w:val="1"/>
      <w:marLeft w:val="0"/>
      <w:marRight w:val="0"/>
      <w:marTop w:val="0"/>
      <w:marBottom w:val="0"/>
      <w:divBdr>
        <w:top w:val="none" w:sz="0" w:space="0" w:color="auto"/>
        <w:left w:val="none" w:sz="0" w:space="0" w:color="auto"/>
        <w:bottom w:val="none" w:sz="0" w:space="0" w:color="auto"/>
        <w:right w:val="none" w:sz="0" w:space="0" w:color="auto"/>
      </w:divBdr>
    </w:div>
    <w:div w:id="972490146">
      <w:bodyDiv w:val="1"/>
      <w:marLeft w:val="0"/>
      <w:marRight w:val="0"/>
      <w:marTop w:val="0"/>
      <w:marBottom w:val="0"/>
      <w:divBdr>
        <w:top w:val="none" w:sz="0" w:space="0" w:color="auto"/>
        <w:left w:val="none" w:sz="0" w:space="0" w:color="auto"/>
        <w:bottom w:val="none" w:sz="0" w:space="0" w:color="auto"/>
        <w:right w:val="none" w:sz="0" w:space="0" w:color="auto"/>
      </w:divBdr>
    </w:div>
    <w:div w:id="972755806">
      <w:bodyDiv w:val="1"/>
      <w:marLeft w:val="0"/>
      <w:marRight w:val="0"/>
      <w:marTop w:val="0"/>
      <w:marBottom w:val="0"/>
      <w:divBdr>
        <w:top w:val="none" w:sz="0" w:space="0" w:color="auto"/>
        <w:left w:val="none" w:sz="0" w:space="0" w:color="auto"/>
        <w:bottom w:val="none" w:sz="0" w:space="0" w:color="auto"/>
        <w:right w:val="none" w:sz="0" w:space="0" w:color="auto"/>
      </w:divBdr>
    </w:div>
    <w:div w:id="974023908">
      <w:bodyDiv w:val="1"/>
      <w:marLeft w:val="0"/>
      <w:marRight w:val="0"/>
      <w:marTop w:val="0"/>
      <w:marBottom w:val="0"/>
      <w:divBdr>
        <w:top w:val="none" w:sz="0" w:space="0" w:color="auto"/>
        <w:left w:val="none" w:sz="0" w:space="0" w:color="auto"/>
        <w:bottom w:val="none" w:sz="0" w:space="0" w:color="auto"/>
        <w:right w:val="none" w:sz="0" w:space="0" w:color="auto"/>
      </w:divBdr>
    </w:div>
    <w:div w:id="974137424">
      <w:bodyDiv w:val="1"/>
      <w:marLeft w:val="0"/>
      <w:marRight w:val="0"/>
      <w:marTop w:val="0"/>
      <w:marBottom w:val="0"/>
      <w:divBdr>
        <w:top w:val="none" w:sz="0" w:space="0" w:color="auto"/>
        <w:left w:val="none" w:sz="0" w:space="0" w:color="auto"/>
        <w:bottom w:val="none" w:sz="0" w:space="0" w:color="auto"/>
        <w:right w:val="none" w:sz="0" w:space="0" w:color="auto"/>
      </w:divBdr>
    </w:div>
    <w:div w:id="975179674">
      <w:bodyDiv w:val="1"/>
      <w:marLeft w:val="0"/>
      <w:marRight w:val="0"/>
      <w:marTop w:val="0"/>
      <w:marBottom w:val="0"/>
      <w:divBdr>
        <w:top w:val="none" w:sz="0" w:space="0" w:color="auto"/>
        <w:left w:val="none" w:sz="0" w:space="0" w:color="auto"/>
        <w:bottom w:val="none" w:sz="0" w:space="0" w:color="auto"/>
        <w:right w:val="none" w:sz="0" w:space="0" w:color="auto"/>
      </w:divBdr>
    </w:div>
    <w:div w:id="975719598">
      <w:bodyDiv w:val="1"/>
      <w:marLeft w:val="0"/>
      <w:marRight w:val="0"/>
      <w:marTop w:val="0"/>
      <w:marBottom w:val="0"/>
      <w:divBdr>
        <w:top w:val="none" w:sz="0" w:space="0" w:color="auto"/>
        <w:left w:val="none" w:sz="0" w:space="0" w:color="auto"/>
        <w:bottom w:val="none" w:sz="0" w:space="0" w:color="auto"/>
        <w:right w:val="none" w:sz="0" w:space="0" w:color="auto"/>
      </w:divBdr>
    </w:div>
    <w:div w:id="976762697">
      <w:bodyDiv w:val="1"/>
      <w:marLeft w:val="0"/>
      <w:marRight w:val="0"/>
      <w:marTop w:val="0"/>
      <w:marBottom w:val="0"/>
      <w:divBdr>
        <w:top w:val="none" w:sz="0" w:space="0" w:color="auto"/>
        <w:left w:val="none" w:sz="0" w:space="0" w:color="auto"/>
        <w:bottom w:val="none" w:sz="0" w:space="0" w:color="auto"/>
        <w:right w:val="none" w:sz="0" w:space="0" w:color="auto"/>
      </w:divBdr>
    </w:div>
    <w:div w:id="976910424">
      <w:bodyDiv w:val="1"/>
      <w:marLeft w:val="0"/>
      <w:marRight w:val="0"/>
      <w:marTop w:val="0"/>
      <w:marBottom w:val="0"/>
      <w:divBdr>
        <w:top w:val="none" w:sz="0" w:space="0" w:color="auto"/>
        <w:left w:val="none" w:sz="0" w:space="0" w:color="auto"/>
        <w:bottom w:val="none" w:sz="0" w:space="0" w:color="auto"/>
        <w:right w:val="none" w:sz="0" w:space="0" w:color="auto"/>
      </w:divBdr>
    </w:div>
    <w:div w:id="979651322">
      <w:bodyDiv w:val="1"/>
      <w:marLeft w:val="0"/>
      <w:marRight w:val="0"/>
      <w:marTop w:val="0"/>
      <w:marBottom w:val="0"/>
      <w:divBdr>
        <w:top w:val="none" w:sz="0" w:space="0" w:color="auto"/>
        <w:left w:val="none" w:sz="0" w:space="0" w:color="auto"/>
        <w:bottom w:val="none" w:sz="0" w:space="0" w:color="auto"/>
        <w:right w:val="none" w:sz="0" w:space="0" w:color="auto"/>
      </w:divBdr>
    </w:div>
    <w:div w:id="980773473">
      <w:bodyDiv w:val="1"/>
      <w:marLeft w:val="0"/>
      <w:marRight w:val="0"/>
      <w:marTop w:val="0"/>
      <w:marBottom w:val="0"/>
      <w:divBdr>
        <w:top w:val="none" w:sz="0" w:space="0" w:color="auto"/>
        <w:left w:val="none" w:sz="0" w:space="0" w:color="auto"/>
        <w:bottom w:val="none" w:sz="0" w:space="0" w:color="auto"/>
        <w:right w:val="none" w:sz="0" w:space="0" w:color="auto"/>
      </w:divBdr>
    </w:div>
    <w:div w:id="981302001">
      <w:bodyDiv w:val="1"/>
      <w:marLeft w:val="0"/>
      <w:marRight w:val="0"/>
      <w:marTop w:val="0"/>
      <w:marBottom w:val="0"/>
      <w:divBdr>
        <w:top w:val="none" w:sz="0" w:space="0" w:color="auto"/>
        <w:left w:val="none" w:sz="0" w:space="0" w:color="auto"/>
        <w:bottom w:val="none" w:sz="0" w:space="0" w:color="auto"/>
        <w:right w:val="none" w:sz="0" w:space="0" w:color="auto"/>
      </w:divBdr>
    </w:div>
    <w:div w:id="981694830">
      <w:bodyDiv w:val="1"/>
      <w:marLeft w:val="0"/>
      <w:marRight w:val="0"/>
      <w:marTop w:val="0"/>
      <w:marBottom w:val="0"/>
      <w:divBdr>
        <w:top w:val="none" w:sz="0" w:space="0" w:color="auto"/>
        <w:left w:val="none" w:sz="0" w:space="0" w:color="auto"/>
        <w:bottom w:val="none" w:sz="0" w:space="0" w:color="auto"/>
        <w:right w:val="none" w:sz="0" w:space="0" w:color="auto"/>
      </w:divBdr>
    </w:div>
    <w:div w:id="983312776">
      <w:bodyDiv w:val="1"/>
      <w:marLeft w:val="0"/>
      <w:marRight w:val="0"/>
      <w:marTop w:val="0"/>
      <w:marBottom w:val="0"/>
      <w:divBdr>
        <w:top w:val="none" w:sz="0" w:space="0" w:color="auto"/>
        <w:left w:val="none" w:sz="0" w:space="0" w:color="auto"/>
        <w:bottom w:val="none" w:sz="0" w:space="0" w:color="auto"/>
        <w:right w:val="none" w:sz="0" w:space="0" w:color="auto"/>
      </w:divBdr>
    </w:div>
    <w:div w:id="984771598">
      <w:bodyDiv w:val="1"/>
      <w:marLeft w:val="0"/>
      <w:marRight w:val="0"/>
      <w:marTop w:val="0"/>
      <w:marBottom w:val="0"/>
      <w:divBdr>
        <w:top w:val="none" w:sz="0" w:space="0" w:color="auto"/>
        <w:left w:val="none" w:sz="0" w:space="0" w:color="auto"/>
        <w:bottom w:val="none" w:sz="0" w:space="0" w:color="auto"/>
        <w:right w:val="none" w:sz="0" w:space="0" w:color="auto"/>
      </w:divBdr>
    </w:div>
    <w:div w:id="985738365">
      <w:bodyDiv w:val="1"/>
      <w:marLeft w:val="0"/>
      <w:marRight w:val="0"/>
      <w:marTop w:val="0"/>
      <w:marBottom w:val="0"/>
      <w:divBdr>
        <w:top w:val="none" w:sz="0" w:space="0" w:color="auto"/>
        <w:left w:val="none" w:sz="0" w:space="0" w:color="auto"/>
        <w:bottom w:val="none" w:sz="0" w:space="0" w:color="auto"/>
        <w:right w:val="none" w:sz="0" w:space="0" w:color="auto"/>
      </w:divBdr>
    </w:div>
    <w:div w:id="986275627">
      <w:bodyDiv w:val="1"/>
      <w:marLeft w:val="0"/>
      <w:marRight w:val="0"/>
      <w:marTop w:val="0"/>
      <w:marBottom w:val="0"/>
      <w:divBdr>
        <w:top w:val="none" w:sz="0" w:space="0" w:color="auto"/>
        <w:left w:val="none" w:sz="0" w:space="0" w:color="auto"/>
        <w:bottom w:val="none" w:sz="0" w:space="0" w:color="auto"/>
        <w:right w:val="none" w:sz="0" w:space="0" w:color="auto"/>
      </w:divBdr>
    </w:div>
    <w:div w:id="986789207">
      <w:bodyDiv w:val="1"/>
      <w:marLeft w:val="0"/>
      <w:marRight w:val="0"/>
      <w:marTop w:val="0"/>
      <w:marBottom w:val="0"/>
      <w:divBdr>
        <w:top w:val="none" w:sz="0" w:space="0" w:color="auto"/>
        <w:left w:val="none" w:sz="0" w:space="0" w:color="auto"/>
        <w:bottom w:val="none" w:sz="0" w:space="0" w:color="auto"/>
        <w:right w:val="none" w:sz="0" w:space="0" w:color="auto"/>
      </w:divBdr>
    </w:div>
    <w:div w:id="988024207">
      <w:bodyDiv w:val="1"/>
      <w:marLeft w:val="0"/>
      <w:marRight w:val="0"/>
      <w:marTop w:val="0"/>
      <w:marBottom w:val="0"/>
      <w:divBdr>
        <w:top w:val="none" w:sz="0" w:space="0" w:color="auto"/>
        <w:left w:val="none" w:sz="0" w:space="0" w:color="auto"/>
        <w:bottom w:val="none" w:sz="0" w:space="0" w:color="auto"/>
        <w:right w:val="none" w:sz="0" w:space="0" w:color="auto"/>
      </w:divBdr>
    </w:div>
    <w:div w:id="988486596">
      <w:bodyDiv w:val="1"/>
      <w:marLeft w:val="0"/>
      <w:marRight w:val="0"/>
      <w:marTop w:val="0"/>
      <w:marBottom w:val="0"/>
      <w:divBdr>
        <w:top w:val="none" w:sz="0" w:space="0" w:color="auto"/>
        <w:left w:val="none" w:sz="0" w:space="0" w:color="auto"/>
        <w:bottom w:val="none" w:sz="0" w:space="0" w:color="auto"/>
        <w:right w:val="none" w:sz="0" w:space="0" w:color="auto"/>
      </w:divBdr>
    </w:div>
    <w:div w:id="989291454">
      <w:bodyDiv w:val="1"/>
      <w:marLeft w:val="0"/>
      <w:marRight w:val="0"/>
      <w:marTop w:val="0"/>
      <w:marBottom w:val="0"/>
      <w:divBdr>
        <w:top w:val="none" w:sz="0" w:space="0" w:color="auto"/>
        <w:left w:val="none" w:sz="0" w:space="0" w:color="auto"/>
        <w:bottom w:val="none" w:sz="0" w:space="0" w:color="auto"/>
        <w:right w:val="none" w:sz="0" w:space="0" w:color="auto"/>
      </w:divBdr>
    </w:div>
    <w:div w:id="989790902">
      <w:bodyDiv w:val="1"/>
      <w:marLeft w:val="0"/>
      <w:marRight w:val="0"/>
      <w:marTop w:val="0"/>
      <w:marBottom w:val="0"/>
      <w:divBdr>
        <w:top w:val="none" w:sz="0" w:space="0" w:color="auto"/>
        <w:left w:val="none" w:sz="0" w:space="0" w:color="auto"/>
        <w:bottom w:val="none" w:sz="0" w:space="0" w:color="auto"/>
        <w:right w:val="none" w:sz="0" w:space="0" w:color="auto"/>
      </w:divBdr>
    </w:div>
    <w:div w:id="989867659">
      <w:bodyDiv w:val="1"/>
      <w:marLeft w:val="0"/>
      <w:marRight w:val="0"/>
      <w:marTop w:val="0"/>
      <w:marBottom w:val="0"/>
      <w:divBdr>
        <w:top w:val="none" w:sz="0" w:space="0" w:color="auto"/>
        <w:left w:val="none" w:sz="0" w:space="0" w:color="auto"/>
        <w:bottom w:val="none" w:sz="0" w:space="0" w:color="auto"/>
        <w:right w:val="none" w:sz="0" w:space="0" w:color="auto"/>
      </w:divBdr>
    </w:div>
    <w:div w:id="990208076">
      <w:bodyDiv w:val="1"/>
      <w:marLeft w:val="0"/>
      <w:marRight w:val="0"/>
      <w:marTop w:val="0"/>
      <w:marBottom w:val="0"/>
      <w:divBdr>
        <w:top w:val="none" w:sz="0" w:space="0" w:color="auto"/>
        <w:left w:val="none" w:sz="0" w:space="0" w:color="auto"/>
        <w:bottom w:val="none" w:sz="0" w:space="0" w:color="auto"/>
        <w:right w:val="none" w:sz="0" w:space="0" w:color="auto"/>
      </w:divBdr>
    </w:div>
    <w:div w:id="991714459">
      <w:bodyDiv w:val="1"/>
      <w:marLeft w:val="0"/>
      <w:marRight w:val="0"/>
      <w:marTop w:val="0"/>
      <w:marBottom w:val="0"/>
      <w:divBdr>
        <w:top w:val="none" w:sz="0" w:space="0" w:color="auto"/>
        <w:left w:val="none" w:sz="0" w:space="0" w:color="auto"/>
        <w:bottom w:val="none" w:sz="0" w:space="0" w:color="auto"/>
        <w:right w:val="none" w:sz="0" w:space="0" w:color="auto"/>
      </w:divBdr>
    </w:div>
    <w:div w:id="991762981">
      <w:bodyDiv w:val="1"/>
      <w:marLeft w:val="0"/>
      <w:marRight w:val="0"/>
      <w:marTop w:val="0"/>
      <w:marBottom w:val="0"/>
      <w:divBdr>
        <w:top w:val="none" w:sz="0" w:space="0" w:color="auto"/>
        <w:left w:val="none" w:sz="0" w:space="0" w:color="auto"/>
        <w:bottom w:val="none" w:sz="0" w:space="0" w:color="auto"/>
        <w:right w:val="none" w:sz="0" w:space="0" w:color="auto"/>
      </w:divBdr>
    </w:div>
    <w:div w:id="992102874">
      <w:bodyDiv w:val="1"/>
      <w:marLeft w:val="0"/>
      <w:marRight w:val="0"/>
      <w:marTop w:val="0"/>
      <w:marBottom w:val="0"/>
      <w:divBdr>
        <w:top w:val="none" w:sz="0" w:space="0" w:color="auto"/>
        <w:left w:val="none" w:sz="0" w:space="0" w:color="auto"/>
        <w:bottom w:val="none" w:sz="0" w:space="0" w:color="auto"/>
        <w:right w:val="none" w:sz="0" w:space="0" w:color="auto"/>
      </w:divBdr>
    </w:div>
    <w:div w:id="994381704">
      <w:bodyDiv w:val="1"/>
      <w:marLeft w:val="0"/>
      <w:marRight w:val="0"/>
      <w:marTop w:val="0"/>
      <w:marBottom w:val="0"/>
      <w:divBdr>
        <w:top w:val="none" w:sz="0" w:space="0" w:color="auto"/>
        <w:left w:val="none" w:sz="0" w:space="0" w:color="auto"/>
        <w:bottom w:val="none" w:sz="0" w:space="0" w:color="auto"/>
        <w:right w:val="none" w:sz="0" w:space="0" w:color="auto"/>
      </w:divBdr>
    </w:div>
    <w:div w:id="996960682">
      <w:bodyDiv w:val="1"/>
      <w:marLeft w:val="0"/>
      <w:marRight w:val="0"/>
      <w:marTop w:val="0"/>
      <w:marBottom w:val="0"/>
      <w:divBdr>
        <w:top w:val="none" w:sz="0" w:space="0" w:color="auto"/>
        <w:left w:val="none" w:sz="0" w:space="0" w:color="auto"/>
        <w:bottom w:val="none" w:sz="0" w:space="0" w:color="auto"/>
        <w:right w:val="none" w:sz="0" w:space="0" w:color="auto"/>
      </w:divBdr>
    </w:div>
    <w:div w:id="997154551">
      <w:bodyDiv w:val="1"/>
      <w:marLeft w:val="0"/>
      <w:marRight w:val="0"/>
      <w:marTop w:val="0"/>
      <w:marBottom w:val="0"/>
      <w:divBdr>
        <w:top w:val="none" w:sz="0" w:space="0" w:color="auto"/>
        <w:left w:val="none" w:sz="0" w:space="0" w:color="auto"/>
        <w:bottom w:val="none" w:sz="0" w:space="0" w:color="auto"/>
        <w:right w:val="none" w:sz="0" w:space="0" w:color="auto"/>
      </w:divBdr>
    </w:div>
    <w:div w:id="998075632">
      <w:bodyDiv w:val="1"/>
      <w:marLeft w:val="0"/>
      <w:marRight w:val="0"/>
      <w:marTop w:val="0"/>
      <w:marBottom w:val="0"/>
      <w:divBdr>
        <w:top w:val="none" w:sz="0" w:space="0" w:color="auto"/>
        <w:left w:val="none" w:sz="0" w:space="0" w:color="auto"/>
        <w:bottom w:val="none" w:sz="0" w:space="0" w:color="auto"/>
        <w:right w:val="none" w:sz="0" w:space="0" w:color="auto"/>
      </w:divBdr>
    </w:div>
    <w:div w:id="999236187">
      <w:bodyDiv w:val="1"/>
      <w:marLeft w:val="0"/>
      <w:marRight w:val="0"/>
      <w:marTop w:val="0"/>
      <w:marBottom w:val="0"/>
      <w:divBdr>
        <w:top w:val="none" w:sz="0" w:space="0" w:color="auto"/>
        <w:left w:val="none" w:sz="0" w:space="0" w:color="auto"/>
        <w:bottom w:val="none" w:sz="0" w:space="0" w:color="auto"/>
        <w:right w:val="none" w:sz="0" w:space="0" w:color="auto"/>
      </w:divBdr>
    </w:div>
    <w:div w:id="999305766">
      <w:bodyDiv w:val="1"/>
      <w:marLeft w:val="0"/>
      <w:marRight w:val="0"/>
      <w:marTop w:val="0"/>
      <w:marBottom w:val="0"/>
      <w:divBdr>
        <w:top w:val="none" w:sz="0" w:space="0" w:color="auto"/>
        <w:left w:val="none" w:sz="0" w:space="0" w:color="auto"/>
        <w:bottom w:val="none" w:sz="0" w:space="0" w:color="auto"/>
        <w:right w:val="none" w:sz="0" w:space="0" w:color="auto"/>
      </w:divBdr>
    </w:div>
    <w:div w:id="999507795">
      <w:bodyDiv w:val="1"/>
      <w:marLeft w:val="0"/>
      <w:marRight w:val="0"/>
      <w:marTop w:val="0"/>
      <w:marBottom w:val="0"/>
      <w:divBdr>
        <w:top w:val="none" w:sz="0" w:space="0" w:color="auto"/>
        <w:left w:val="none" w:sz="0" w:space="0" w:color="auto"/>
        <w:bottom w:val="none" w:sz="0" w:space="0" w:color="auto"/>
        <w:right w:val="none" w:sz="0" w:space="0" w:color="auto"/>
      </w:divBdr>
    </w:div>
    <w:div w:id="999653299">
      <w:bodyDiv w:val="1"/>
      <w:marLeft w:val="0"/>
      <w:marRight w:val="0"/>
      <w:marTop w:val="0"/>
      <w:marBottom w:val="0"/>
      <w:divBdr>
        <w:top w:val="none" w:sz="0" w:space="0" w:color="auto"/>
        <w:left w:val="none" w:sz="0" w:space="0" w:color="auto"/>
        <w:bottom w:val="none" w:sz="0" w:space="0" w:color="auto"/>
        <w:right w:val="none" w:sz="0" w:space="0" w:color="auto"/>
      </w:divBdr>
    </w:div>
    <w:div w:id="999888955">
      <w:bodyDiv w:val="1"/>
      <w:marLeft w:val="0"/>
      <w:marRight w:val="0"/>
      <w:marTop w:val="0"/>
      <w:marBottom w:val="0"/>
      <w:divBdr>
        <w:top w:val="none" w:sz="0" w:space="0" w:color="auto"/>
        <w:left w:val="none" w:sz="0" w:space="0" w:color="auto"/>
        <w:bottom w:val="none" w:sz="0" w:space="0" w:color="auto"/>
        <w:right w:val="none" w:sz="0" w:space="0" w:color="auto"/>
      </w:divBdr>
    </w:div>
    <w:div w:id="1000501063">
      <w:bodyDiv w:val="1"/>
      <w:marLeft w:val="0"/>
      <w:marRight w:val="0"/>
      <w:marTop w:val="0"/>
      <w:marBottom w:val="0"/>
      <w:divBdr>
        <w:top w:val="none" w:sz="0" w:space="0" w:color="auto"/>
        <w:left w:val="none" w:sz="0" w:space="0" w:color="auto"/>
        <w:bottom w:val="none" w:sz="0" w:space="0" w:color="auto"/>
        <w:right w:val="none" w:sz="0" w:space="0" w:color="auto"/>
      </w:divBdr>
    </w:div>
    <w:div w:id="1000504181">
      <w:bodyDiv w:val="1"/>
      <w:marLeft w:val="0"/>
      <w:marRight w:val="0"/>
      <w:marTop w:val="0"/>
      <w:marBottom w:val="0"/>
      <w:divBdr>
        <w:top w:val="none" w:sz="0" w:space="0" w:color="auto"/>
        <w:left w:val="none" w:sz="0" w:space="0" w:color="auto"/>
        <w:bottom w:val="none" w:sz="0" w:space="0" w:color="auto"/>
        <w:right w:val="none" w:sz="0" w:space="0" w:color="auto"/>
      </w:divBdr>
    </w:div>
    <w:div w:id="1001278362">
      <w:bodyDiv w:val="1"/>
      <w:marLeft w:val="0"/>
      <w:marRight w:val="0"/>
      <w:marTop w:val="0"/>
      <w:marBottom w:val="0"/>
      <w:divBdr>
        <w:top w:val="none" w:sz="0" w:space="0" w:color="auto"/>
        <w:left w:val="none" w:sz="0" w:space="0" w:color="auto"/>
        <w:bottom w:val="none" w:sz="0" w:space="0" w:color="auto"/>
        <w:right w:val="none" w:sz="0" w:space="0" w:color="auto"/>
      </w:divBdr>
    </w:div>
    <w:div w:id="1001932572">
      <w:bodyDiv w:val="1"/>
      <w:marLeft w:val="0"/>
      <w:marRight w:val="0"/>
      <w:marTop w:val="0"/>
      <w:marBottom w:val="0"/>
      <w:divBdr>
        <w:top w:val="none" w:sz="0" w:space="0" w:color="auto"/>
        <w:left w:val="none" w:sz="0" w:space="0" w:color="auto"/>
        <w:bottom w:val="none" w:sz="0" w:space="0" w:color="auto"/>
        <w:right w:val="none" w:sz="0" w:space="0" w:color="auto"/>
      </w:divBdr>
    </w:div>
    <w:div w:id="1003123846">
      <w:bodyDiv w:val="1"/>
      <w:marLeft w:val="0"/>
      <w:marRight w:val="0"/>
      <w:marTop w:val="0"/>
      <w:marBottom w:val="0"/>
      <w:divBdr>
        <w:top w:val="none" w:sz="0" w:space="0" w:color="auto"/>
        <w:left w:val="none" w:sz="0" w:space="0" w:color="auto"/>
        <w:bottom w:val="none" w:sz="0" w:space="0" w:color="auto"/>
        <w:right w:val="none" w:sz="0" w:space="0" w:color="auto"/>
      </w:divBdr>
    </w:div>
    <w:div w:id="1003238538">
      <w:bodyDiv w:val="1"/>
      <w:marLeft w:val="0"/>
      <w:marRight w:val="0"/>
      <w:marTop w:val="0"/>
      <w:marBottom w:val="0"/>
      <w:divBdr>
        <w:top w:val="none" w:sz="0" w:space="0" w:color="auto"/>
        <w:left w:val="none" w:sz="0" w:space="0" w:color="auto"/>
        <w:bottom w:val="none" w:sz="0" w:space="0" w:color="auto"/>
        <w:right w:val="none" w:sz="0" w:space="0" w:color="auto"/>
      </w:divBdr>
    </w:div>
    <w:div w:id="1003969283">
      <w:bodyDiv w:val="1"/>
      <w:marLeft w:val="0"/>
      <w:marRight w:val="0"/>
      <w:marTop w:val="0"/>
      <w:marBottom w:val="0"/>
      <w:divBdr>
        <w:top w:val="none" w:sz="0" w:space="0" w:color="auto"/>
        <w:left w:val="none" w:sz="0" w:space="0" w:color="auto"/>
        <w:bottom w:val="none" w:sz="0" w:space="0" w:color="auto"/>
        <w:right w:val="none" w:sz="0" w:space="0" w:color="auto"/>
      </w:divBdr>
    </w:div>
    <w:div w:id="1004358038">
      <w:bodyDiv w:val="1"/>
      <w:marLeft w:val="0"/>
      <w:marRight w:val="0"/>
      <w:marTop w:val="0"/>
      <w:marBottom w:val="0"/>
      <w:divBdr>
        <w:top w:val="none" w:sz="0" w:space="0" w:color="auto"/>
        <w:left w:val="none" w:sz="0" w:space="0" w:color="auto"/>
        <w:bottom w:val="none" w:sz="0" w:space="0" w:color="auto"/>
        <w:right w:val="none" w:sz="0" w:space="0" w:color="auto"/>
      </w:divBdr>
    </w:div>
    <w:div w:id="1005405170">
      <w:bodyDiv w:val="1"/>
      <w:marLeft w:val="0"/>
      <w:marRight w:val="0"/>
      <w:marTop w:val="0"/>
      <w:marBottom w:val="0"/>
      <w:divBdr>
        <w:top w:val="none" w:sz="0" w:space="0" w:color="auto"/>
        <w:left w:val="none" w:sz="0" w:space="0" w:color="auto"/>
        <w:bottom w:val="none" w:sz="0" w:space="0" w:color="auto"/>
        <w:right w:val="none" w:sz="0" w:space="0" w:color="auto"/>
      </w:divBdr>
    </w:div>
    <w:div w:id="1005669610">
      <w:bodyDiv w:val="1"/>
      <w:marLeft w:val="0"/>
      <w:marRight w:val="0"/>
      <w:marTop w:val="0"/>
      <w:marBottom w:val="0"/>
      <w:divBdr>
        <w:top w:val="none" w:sz="0" w:space="0" w:color="auto"/>
        <w:left w:val="none" w:sz="0" w:space="0" w:color="auto"/>
        <w:bottom w:val="none" w:sz="0" w:space="0" w:color="auto"/>
        <w:right w:val="none" w:sz="0" w:space="0" w:color="auto"/>
      </w:divBdr>
    </w:div>
    <w:div w:id="1005743944">
      <w:bodyDiv w:val="1"/>
      <w:marLeft w:val="0"/>
      <w:marRight w:val="0"/>
      <w:marTop w:val="0"/>
      <w:marBottom w:val="0"/>
      <w:divBdr>
        <w:top w:val="none" w:sz="0" w:space="0" w:color="auto"/>
        <w:left w:val="none" w:sz="0" w:space="0" w:color="auto"/>
        <w:bottom w:val="none" w:sz="0" w:space="0" w:color="auto"/>
        <w:right w:val="none" w:sz="0" w:space="0" w:color="auto"/>
      </w:divBdr>
    </w:div>
    <w:div w:id="1007053502">
      <w:bodyDiv w:val="1"/>
      <w:marLeft w:val="0"/>
      <w:marRight w:val="0"/>
      <w:marTop w:val="0"/>
      <w:marBottom w:val="0"/>
      <w:divBdr>
        <w:top w:val="none" w:sz="0" w:space="0" w:color="auto"/>
        <w:left w:val="none" w:sz="0" w:space="0" w:color="auto"/>
        <w:bottom w:val="none" w:sz="0" w:space="0" w:color="auto"/>
        <w:right w:val="none" w:sz="0" w:space="0" w:color="auto"/>
      </w:divBdr>
    </w:div>
    <w:div w:id="1007516313">
      <w:bodyDiv w:val="1"/>
      <w:marLeft w:val="0"/>
      <w:marRight w:val="0"/>
      <w:marTop w:val="0"/>
      <w:marBottom w:val="0"/>
      <w:divBdr>
        <w:top w:val="none" w:sz="0" w:space="0" w:color="auto"/>
        <w:left w:val="none" w:sz="0" w:space="0" w:color="auto"/>
        <w:bottom w:val="none" w:sz="0" w:space="0" w:color="auto"/>
        <w:right w:val="none" w:sz="0" w:space="0" w:color="auto"/>
      </w:divBdr>
    </w:div>
    <w:div w:id="1008095706">
      <w:bodyDiv w:val="1"/>
      <w:marLeft w:val="0"/>
      <w:marRight w:val="0"/>
      <w:marTop w:val="0"/>
      <w:marBottom w:val="0"/>
      <w:divBdr>
        <w:top w:val="none" w:sz="0" w:space="0" w:color="auto"/>
        <w:left w:val="none" w:sz="0" w:space="0" w:color="auto"/>
        <w:bottom w:val="none" w:sz="0" w:space="0" w:color="auto"/>
        <w:right w:val="none" w:sz="0" w:space="0" w:color="auto"/>
      </w:divBdr>
    </w:div>
    <w:div w:id="1008141976">
      <w:bodyDiv w:val="1"/>
      <w:marLeft w:val="0"/>
      <w:marRight w:val="0"/>
      <w:marTop w:val="0"/>
      <w:marBottom w:val="0"/>
      <w:divBdr>
        <w:top w:val="none" w:sz="0" w:space="0" w:color="auto"/>
        <w:left w:val="none" w:sz="0" w:space="0" w:color="auto"/>
        <w:bottom w:val="none" w:sz="0" w:space="0" w:color="auto"/>
        <w:right w:val="none" w:sz="0" w:space="0" w:color="auto"/>
      </w:divBdr>
    </w:div>
    <w:div w:id="1009064378">
      <w:bodyDiv w:val="1"/>
      <w:marLeft w:val="0"/>
      <w:marRight w:val="0"/>
      <w:marTop w:val="0"/>
      <w:marBottom w:val="0"/>
      <w:divBdr>
        <w:top w:val="none" w:sz="0" w:space="0" w:color="auto"/>
        <w:left w:val="none" w:sz="0" w:space="0" w:color="auto"/>
        <w:bottom w:val="none" w:sz="0" w:space="0" w:color="auto"/>
        <w:right w:val="none" w:sz="0" w:space="0" w:color="auto"/>
      </w:divBdr>
    </w:div>
    <w:div w:id="1010719953">
      <w:bodyDiv w:val="1"/>
      <w:marLeft w:val="0"/>
      <w:marRight w:val="0"/>
      <w:marTop w:val="0"/>
      <w:marBottom w:val="0"/>
      <w:divBdr>
        <w:top w:val="none" w:sz="0" w:space="0" w:color="auto"/>
        <w:left w:val="none" w:sz="0" w:space="0" w:color="auto"/>
        <w:bottom w:val="none" w:sz="0" w:space="0" w:color="auto"/>
        <w:right w:val="none" w:sz="0" w:space="0" w:color="auto"/>
      </w:divBdr>
    </w:div>
    <w:div w:id="1011176138">
      <w:bodyDiv w:val="1"/>
      <w:marLeft w:val="0"/>
      <w:marRight w:val="0"/>
      <w:marTop w:val="0"/>
      <w:marBottom w:val="0"/>
      <w:divBdr>
        <w:top w:val="none" w:sz="0" w:space="0" w:color="auto"/>
        <w:left w:val="none" w:sz="0" w:space="0" w:color="auto"/>
        <w:bottom w:val="none" w:sz="0" w:space="0" w:color="auto"/>
        <w:right w:val="none" w:sz="0" w:space="0" w:color="auto"/>
      </w:divBdr>
    </w:div>
    <w:div w:id="1011372677">
      <w:bodyDiv w:val="1"/>
      <w:marLeft w:val="0"/>
      <w:marRight w:val="0"/>
      <w:marTop w:val="0"/>
      <w:marBottom w:val="0"/>
      <w:divBdr>
        <w:top w:val="none" w:sz="0" w:space="0" w:color="auto"/>
        <w:left w:val="none" w:sz="0" w:space="0" w:color="auto"/>
        <w:bottom w:val="none" w:sz="0" w:space="0" w:color="auto"/>
        <w:right w:val="none" w:sz="0" w:space="0" w:color="auto"/>
      </w:divBdr>
    </w:div>
    <w:div w:id="1011638922">
      <w:bodyDiv w:val="1"/>
      <w:marLeft w:val="0"/>
      <w:marRight w:val="0"/>
      <w:marTop w:val="0"/>
      <w:marBottom w:val="0"/>
      <w:divBdr>
        <w:top w:val="none" w:sz="0" w:space="0" w:color="auto"/>
        <w:left w:val="none" w:sz="0" w:space="0" w:color="auto"/>
        <w:bottom w:val="none" w:sz="0" w:space="0" w:color="auto"/>
        <w:right w:val="none" w:sz="0" w:space="0" w:color="auto"/>
      </w:divBdr>
    </w:div>
    <w:div w:id="1011687688">
      <w:bodyDiv w:val="1"/>
      <w:marLeft w:val="0"/>
      <w:marRight w:val="0"/>
      <w:marTop w:val="0"/>
      <w:marBottom w:val="0"/>
      <w:divBdr>
        <w:top w:val="none" w:sz="0" w:space="0" w:color="auto"/>
        <w:left w:val="none" w:sz="0" w:space="0" w:color="auto"/>
        <w:bottom w:val="none" w:sz="0" w:space="0" w:color="auto"/>
        <w:right w:val="none" w:sz="0" w:space="0" w:color="auto"/>
      </w:divBdr>
    </w:div>
    <w:div w:id="1012146156">
      <w:bodyDiv w:val="1"/>
      <w:marLeft w:val="0"/>
      <w:marRight w:val="0"/>
      <w:marTop w:val="0"/>
      <w:marBottom w:val="0"/>
      <w:divBdr>
        <w:top w:val="none" w:sz="0" w:space="0" w:color="auto"/>
        <w:left w:val="none" w:sz="0" w:space="0" w:color="auto"/>
        <w:bottom w:val="none" w:sz="0" w:space="0" w:color="auto"/>
        <w:right w:val="none" w:sz="0" w:space="0" w:color="auto"/>
      </w:divBdr>
    </w:div>
    <w:div w:id="1013069544">
      <w:bodyDiv w:val="1"/>
      <w:marLeft w:val="0"/>
      <w:marRight w:val="0"/>
      <w:marTop w:val="0"/>
      <w:marBottom w:val="0"/>
      <w:divBdr>
        <w:top w:val="none" w:sz="0" w:space="0" w:color="auto"/>
        <w:left w:val="none" w:sz="0" w:space="0" w:color="auto"/>
        <w:bottom w:val="none" w:sz="0" w:space="0" w:color="auto"/>
        <w:right w:val="none" w:sz="0" w:space="0" w:color="auto"/>
      </w:divBdr>
    </w:div>
    <w:div w:id="1013335654">
      <w:bodyDiv w:val="1"/>
      <w:marLeft w:val="0"/>
      <w:marRight w:val="0"/>
      <w:marTop w:val="0"/>
      <w:marBottom w:val="0"/>
      <w:divBdr>
        <w:top w:val="none" w:sz="0" w:space="0" w:color="auto"/>
        <w:left w:val="none" w:sz="0" w:space="0" w:color="auto"/>
        <w:bottom w:val="none" w:sz="0" w:space="0" w:color="auto"/>
        <w:right w:val="none" w:sz="0" w:space="0" w:color="auto"/>
      </w:divBdr>
    </w:div>
    <w:div w:id="1013534031">
      <w:bodyDiv w:val="1"/>
      <w:marLeft w:val="0"/>
      <w:marRight w:val="0"/>
      <w:marTop w:val="0"/>
      <w:marBottom w:val="0"/>
      <w:divBdr>
        <w:top w:val="none" w:sz="0" w:space="0" w:color="auto"/>
        <w:left w:val="none" w:sz="0" w:space="0" w:color="auto"/>
        <w:bottom w:val="none" w:sz="0" w:space="0" w:color="auto"/>
        <w:right w:val="none" w:sz="0" w:space="0" w:color="auto"/>
      </w:divBdr>
    </w:div>
    <w:div w:id="1014378848">
      <w:bodyDiv w:val="1"/>
      <w:marLeft w:val="0"/>
      <w:marRight w:val="0"/>
      <w:marTop w:val="0"/>
      <w:marBottom w:val="0"/>
      <w:divBdr>
        <w:top w:val="none" w:sz="0" w:space="0" w:color="auto"/>
        <w:left w:val="none" w:sz="0" w:space="0" w:color="auto"/>
        <w:bottom w:val="none" w:sz="0" w:space="0" w:color="auto"/>
        <w:right w:val="none" w:sz="0" w:space="0" w:color="auto"/>
      </w:divBdr>
    </w:div>
    <w:div w:id="1014457241">
      <w:bodyDiv w:val="1"/>
      <w:marLeft w:val="0"/>
      <w:marRight w:val="0"/>
      <w:marTop w:val="0"/>
      <w:marBottom w:val="0"/>
      <w:divBdr>
        <w:top w:val="none" w:sz="0" w:space="0" w:color="auto"/>
        <w:left w:val="none" w:sz="0" w:space="0" w:color="auto"/>
        <w:bottom w:val="none" w:sz="0" w:space="0" w:color="auto"/>
        <w:right w:val="none" w:sz="0" w:space="0" w:color="auto"/>
      </w:divBdr>
    </w:div>
    <w:div w:id="1015687829">
      <w:bodyDiv w:val="1"/>
      <w:marLeft w:val="0"/>
      <w:marRight w:val="0"/>
      <w:marTop w:val="0"/>
      <w:marBottom w:val="0"/>
      <w:divBdr>
        <w:top w:val="none" w:sz="0" w:space="0" w:color="auto"/>
        <w:left w:val="none" w:sz="0" w:space="0" w:color="auto"/>
        <w:bottom w:val="none" w:sz="0" w:space="0" w:color="auto"/>
        <w:right w:val="none" w:sz="0" w:space="0" w:color="auto"/>
      </w:divBdr>
    </w:div>
    <w:div w:id="1017851255">
      <w:bodyDiv w:val="1"/>
      <w:marLeft w:val="0"/>
      <w:marRight w:val="0"/>
      <w:marTop w:val="0"/>
      <w:marBottom w:val="0"/>
      <w:divBdr>
        <w:top w:val="none" w:sz="0" w:space="0" w:color="auto"/>
        <w:left w:val="none" w:sz="0" w:space="0" w:color="auto"/>
        <w:bottom w:val="none" w:sz="0" w:space="0" w:color="auto"/>
        <w:right w:val="none" w:sz="0" w:space="0" w:color="auto"/>
      </w:divBdr>
    </w:div>
    <w:div w:id="1018048480">
      <w:bodyDiv w:val="1"/>
      <w:marLeft w:val="0"/>
      <w:marRight w:val="0"/>
      <w:marTop w:val="0"/>
      <w:marBottom w:val="0"/>
      <w:divBdr>
        <w:top w:val="none" w:sz="0" w:space="0" w:color="auto"/>
        <w:left w:val="none" w:sz="0" w:space="0" w:color="auto"/>
        <w:bottom w:val="none" w:sz="0" w:space="0" w:color="auto"/>
        <w:right w:val="none" w:sz="0" w:space="0" w:color="auto"/>
      </w:divBdr>
    </w:div>
    <w:div w:id="1019812819">
      <w:bodyDiv w:val="1"/>
      <w:marLeft w:val="0"/>
      <w:marRight w:val="0"/>
      <w:marTop w:val="0"/>
      <w:marBottom w:val="0"/>
      <w:divBdr>
        <w:top w:val="none" w:sz="0" w:space="0" w:color="auto"/>
        <w:left w:val="none" w:sz="0" w:space="0" w:color="auto"/>
        <w:bottom w:val="none" w:sz="0" w:space="0" w:color="auto"/>
        <w:right w:val="none" w:sz="0" w:space="0" w:color="auto"/>
      </w:divBdr>
    </w:div>
    <w:div w:id="1019815969">
      <w:bodyDiv w:val="1"/>
      <w:marLeft w:val="0"/>
      <w:marRight w:val="0"/>
      <w:marTop w:val="0"/>
      <w:marBottom w:val="0"/>
      <w:divBdr>
        <w:top w:val="none" w:sz="0" w:space="0" w:color="auto"/>
        <w:left w:val="none" w:sz="0" w:space="0" w:color="auto"/>
        <w:bottom w:val="none" w:sz="0" w:space="0" w:color="auto"/>
        <w:right w:val="none" w:sz="0" w:space="0" w:color="auto"/>
      </w:divBdr>
    </w:div>
    <w:div w:id="1020544357">
      <w:bodyDiv w:val="1"/>
      <w:marLeft w:val="0"/>
      <w:marRight w:val="0"/>
      <w:marTop w:val="0"/>
      <w:marBottom w:val="0"/>
      <w:divBdr>
        <w:top w:val="none" w:sz="0" w:space="0" w:color="auto"/>
        <w:left w:val="none" w:sz="0" w:space="0" w:color="auto"/>
        <w:bottom w:val="none" w:sz="0" w:space="0" w:color="auto"/>
        <w:right w:val="none" w:sz="0" w:space="0" w:color="auto"/>
      </w:divBdr>
    </w:div>
    <w:div w:id="1021663639">
      <w:bodyDiv w:val="1"/>
      <w:marLeft w:val="0"/>
      <w:marRight w:val="0"/>
      <w:marTop w:val="0"/>
      <w:marBottom w:val="0"/>
      <w:divBdr>
        <w:top w:val="none" w:sz="0" w:space="0" w:color="auto"/>
        <w:left w:val="none" w:sz="0" w:space="0" w:color="auto"/>
        <w:bottom w:val="none" w:sz="0" w:space="0" w:color="auto"/>
        <w:right w:val="none" w:sz="0" w:space="0" w:color="auto"/>
      </w:divBdr>
    </w:div>
    <w:div w:id="1021736073">
      <w:bodyDiv w:val="1"/>
      <w:marLeft w:val="0"/>
      <w:marRight w:val="0"/>
      <w:marTop w:val="0"/>
      <w:marBottom w:val="0"/>
      <w:divBdr>
        <w:top w:val="none" w:sz="0" w:space="0" w:color="auto"/>
        <w:left w:val="none" w:sz="0" w:space="0" w:color="auto"/>
        <w:bottom w:val="none" w:sz="0" w:space="0" w:color="auto"/>
        <w:right w:val="none" w:sz="0" w:space="0" w:color="auto"/>
      </w:divBdr>
    </w:div>
    <w:div w:id="1022976335">
      <w:bodyDiv w:val="1"/>
      <w:marLeft w:val="0"/>
      <w:marRight w:val="0"/>
      <w:marTop w:val="0"/>
      <w:marBottom w:val="0"/>
      <w:divBdr>
        <w:top w:val="none" w:sz="0" w:space="0" w:color="auto"/>
        <w:left w:val="none" w:sz="0" w:space="0" w:color="auto"/>
        <w:bottom w:val="none" w:sz="0" w:space="0" w:color="auto"/>
        <w:right w:val="none" w:sz="0" w:space="0" w:color="auto"/>
      </w:divBdr>
    </w:div>
    <w:div w:id="1023433651">
      <w:bodyDiv w:val="1"/>
      <w:marLeft w:val="0"/>
      <w:marRight w:val="0"/>
      <w:marTop w:val="0"/>
      <w:marBottom w:val="0"/>
      <w:divBdr>
        <w:top w:val="none" w:sz="0" w:space="0" w:color="auto"/>
        <w:left w:val="none" w:sz="0" w:space="0" w:color="auto"/>
        <w:bottom w:val="none" w:sz="0" w:space="0" w:color="auto"/>
        <w:right w:val="none" w:sz="0" w:space="0" w:color="auto"/>
      </w:divBdr>
    </w:div>
    <w:div w:id="1024940198">
      <w:bodyDiv w:val="1"/>
      <w:marLeft w:val="0"/>
      <w:marRight w:val="0"/>
      <w:marTop w:val="0"/>
      <w:marBottom w:val="0"/>
      <w:divBdr>
        <w:top w:val="none" w:sz="0" w:space="0" w:color="auto"/>
        <w:left w:val="none" w:sz="0" w:space="0" w:color="auto"/>
        <w:bottom w:val="none" w:sz="0" w:space="0" w:color="auto"/>
        <w:right w:val="none" w:sz="0" w:space="0" w:color="auto"/>
      </w:divBdr>
    </w:div>
    <w:div w:id="1025133738">
      <w:bodyDiv w:val="1"/>
      <w:marLeft w:val="0"/>
      <w:marRight w:val="0"/>
      <w:marTop w:val="0"/>
      <w:marBottom w:val="0"/>
      <w:divBdr>
        <w:top w:val="none" w:sz="0" w:space="0" w:color="auto"/>
        <w:left w:val="none" w:sz="0" w:space="0" w:color="auto"/>
        <w:bottom w:val="none" w:sz="0" w:space="0" w:color="auto"/>
        <w:right w:val="none" w:sz="0" w:space="0" w:color="auto"/>
      </w:divBdr>
    </w:div>
    <w:div w:id="1028140034">
      <w:bodyDiv w:val="1"/>
      <w:marLeft w:val="0"/>
      <w:marRight w:val="0"/>
      <w:marTop w:val="0"/>
      <w:marBottom w:val="0"/>
      <w:divBdr>
        <w:top w:val="none" w:sz="0" w:space="0" w:color="auto"/>
        <w:left w:val="none" w:sz="0" w:space="0" w:color="auto"/>
        <w:bottom w:val="none" w:sz="0" w:space="0" w:color="auto"/>
        <w:right w:val="none" w:sz="0" w:space="0" w:color="auto"/>
      </w:divBdr>
    </w:div>
    <w:div w:id="1028750127">
      <w:bodyDiv w:val="1"/>
      <w:marLeft w:val="0"/>
      <w:marRight w:val="0"/>
      <w:marTop w:val="0"/>
      <w:marBottom w:val="0"/>
      <w:divBdr>
        <w:top w:val="none" w:sz="0" w:space="0" w:color="auto"/>
        <w:left w:val="none" w:sz="0" w:space="0" w:color="auto"/>
        <w:bottom w:val="none" w:sz="0" w:space="0" w:color="auto"/>
        <w:right w:val="none" w:sz="0" w:space="0" w:color="auto"/>
      </w:divBdr>
    </w:div>
    <w:div w:id="1030298938">
      <w:bodyDiv w:val="1"/>
      <w:marLeft w:val="0"/>
      <w:marRight w:val="0"/>
      <w:marTop w:val="0"/>
      <w:marBottom w:val="0"/>
      <w:divBdr>
        <w:top w:val="none" w:sz="0" w:space="0" w:color="auto"/>
        <w:left w:val="none" w:sz="0" w:space="0" w:color="auto"/>
        <w:bottom w:val="none" w:sz="0" w:space="0" w:color="auto"/>
        <w:right w:val="none" w:sz="0" w:space="0" w:color="auto"/>
      </w:divBdr>
    </w:div>
    <w:div w:id="1030953219">
      <w:bodyDiv w:val="1"/>
      <w:marLeft w:val="0"/>
      <w:marRight w:val="0"/>
      <w:marTop w:val="0"/>
      <w:marBottom w:val="0"/>
      <w:divBdr>
        <w:top w:val="none" w:sz="0" w:space="0" w:color="auto"/>
        <w:left w:val="none" w:sz="0" w:space="0" w:color="auto"/>
        <w:bottom w:val="none" w:sz="0" w:space="0" w:color="auto"/>
        <w:right w:val="none" w:sz="0" w:space="0" w:color="auto"/>
      </w:divBdr>
    </w:div>
    <w:div w:id="1031416388">
      <w:bodyDiv w:val="1"/>
      <w:marLeft w:val="0"/>
      <w:marRight w:val="0"/>
      <w:marTop w:val="0"/>
      <w:marBottom w:val="0"/>
      <w:divBdr>
        <w:top w:val="none" w:sz="0" w:space="0" w:color="auto"/>
        <w:left w:val="none" w:sz="0" w:space="0" w:color="auto"/>
        <w:bottom w:val="none" w:sz="0" w:space="0" w:color="auto"/>
        <w:right w:val="none" w:sz="0" w:space="0" w:color="auto"/>
      </w:divBdr>
    </w:div>
    <w:div w:id="1031805655">
      <w:bodyDiv w:val="1"/>
      <w:marLeft w:val="0"/>
      <w:marRight w:val="0"/>
      <w:marTop w:val="0"/>
      <w:marBottom w:val="0"/>
      <w:divBdr>
        <w:top w:val="none" w:sz="0" w:space="0" w:color="auto"/>
        <w:left w:val="none" w:sz="0" w:space="0" w:color="auto"/>
        <w:bottom w:val="none" w:sz="0" w:space="0" w:color="auto"/>
        <w:right w:val="none" w:sz="0" w:space="0" w:color="auto"/>
      </w:divBdr>
    </w:div>
    <w:div w:id="1032416334">
      <w:bodyDiv w:val="1"/>
      <w:marLeft w:val="0"/>
      <w:marRight w:val="0"/>
      <w:marTop w:val="0"/>
      <w:marBottom w:val="0"/>
      <w:divBdr>
        <w:top w:val="none" w:sz="0" w:space="0" w:color="auto"/>
        <w:left w:val="none" w:sz="0" w:space="0" w:color="auto"/>
        <w:bottom w:val="none" w:sz="0" w:space="0" w:color="auto"/>
        <w:right w:val="none" w:sz="0" w:space="0" w:color="auto"/>
      </w:divBdr>
    </w:div>
    <w:div w:id="1036614091">
      <w:bodyDiv w:val="1"/>
      <w:marLeft w:val="0"/>
      <w:marRight w:val="0"/>
      <w:marTop w:val="0"/>
      <w:marBottom w:val="0"/>
      <w:divBdr>
        <w:top w:val="none" w:sz="0" w:space="0" w:color="auto"/>
        <w:left w:val="none" w:sz="0" w:space="0" w:color="auto"/>
        <w:bottom w:val="none" w:sz="0" w:space="0" w:color="auto"/>
        <w:right w:val="none" w:sz="0" w:space="0" w:color="auto"/>
      </w:divBdr>
    </w:div>
    <w:div w:id="1037050708">
      <w:bodyDiv w:val="1"/>
      <w:marLeft w:val="0"/>
      <w:marRight w:val="0"/>
      <w:marTop w:val="0"/>
      <w:marBottom w:val="0"/>
      <w:divBdr>
        <w:top w:val="none" w:sz="0" w:space="0" w:color="auto"/>
        <w:left w:val="none" w:sz="0" w:space="0" w:color="auto"/>
        <w:bottom w:val="none" w:sz="0" w:space="0" w:color="auto"/>
        <w:right w:val="none" w:sz="0" w:space="0" w:color="auto"/>
      </w:divBdr>
    </w:div>
    <w:div w:id="1038047226">
      <w:bodyDiv w:val="1"/>
      <w:marLeft w:val="0"/>
      <w:marRight w:val="0"/>
      <w:marTop w:val="0"/>
      <w:marBottom w:val="0"/>
      <w:divBdr>
        <w:top w:val="none" w:sz="0" w:space="0" w:color="auto"/>
        <w:left w:val="none" w:sz="0" w:space="0" w:color="auto"/>
        <w:bottom w:val="none" w:sz="0" w:space="0" w:color="auto"/>
        <w:right w:val="none" w:sz="0" w:space="0" w:color="auto"/>
      </w:divBdr>
    </w:div>
    <w:div w:id="1039664634">
      <w:bodyDiv w:val="1"/>
      <w:marLeft w:val="0"/>
      <w:marRight w:val="0"/>
      <w:marTop w:val="0"/>
      <w:marBottom w:val="0"/>
      <w:divBdr>
        <w:top w:val="none" w:sz="0" w:space="0" w:color="auto"/>
        <w:left w:val="none" w:sz="0" w:space="0" w:color="auto"/>
        <w:bottom w:val="none" w:sz="0" w:space="0" w:color="auto"/>
        <w:right w:val="none" w:sz="0" w:space="0" w:color="auto"/>
      </w:divBdr>
    </w:div>
    <w:div w:id="1042631932">
      <w:bodyDiv w:val="1"/>
      <w:marLeft w:val="0"/>
      <w:marRight w:val="0"/>
      <w:marTop w:val="0"/>
      <w:marBottom w:val="0"/>
      <w:divBdr>
        <w:top w:val="none" w:sz="0" w:space="0" w:color="auto"/>
        <w:left w:val="none" w:sz="0" w:space="0" w:color="auto"/>
        <w:bottom w:val="none" w:sz="0" w:space="0" w:color="auto"/>
        <w:right w:val="none" w:sz="0" w:space="0" w:color="auto"/>
      </w:divBdr>
    </w:div>
    <w:div w:id="1043216373">
      <w:bodyDiv w:val="1"/>
      <w:marLeft w:val="0"/>
      <w:marRight w:val="0"/>
      <w:marTop w:val="0"/>
      <w:marBottom w:val="0"/>
      <w:divBdr>
        <w:top w:val="none" w:sz="0" w:space="0" w:color="auto"/>
        <w:left w:val="none" w:sz="0" w:space="0" w:color="auto"/>
        <w:bottom w:val="none" w:sz="0" w:space="0" w:color="auto"/>
        <w:right w:val="none" w:sz="0" w:space="0" w:color="auto"/>
      </w:divBdr>
    </w:div>
    <w:div w:id="1043286853">
      <w:bodyDiv w:val="1"/>
      <w:marLeft w:val="0"/>
      <w:marRight w:val="0"/>
      <w:marTop w:val="0"/>
      <w:marBottom w:val="0"/>
      <w:divBdr>
        <w:top w:val="none" w:sz="0" w:space="0" w:color="auto"/>
        <w:left w:val="none" w:sz="0" w:space="0" w:color="auto"/>
        <w:bottom w:val="none" w:sz="0" w:space="0" w:color="auto"/>
        <w:right w:val="none" w:sz="0" w:space="0" w:color="auto"/>
      </w:divBdr>
    </w:div>
    <w:div w:id="1043670320">
      <w:bodyDiv w:val="1"/>
      <w:marLeft w:val="0"/>
      <w:marRight w:val="0"/>
      <w:marTop w:val="0"/>
      <w:marBottom w:val="0"/>
      <w:divBdr>
        <w:top w:val="none" w:sz="0" w:space="0" w:color="auto"/>
        <w:left w:val="none" w:sz="0" w:space="0" w:color="auto"/>
        <w:bottom w:val="none" w:sz="0" w:space="0" w:color="auto"/>
        <w:right w:val="none" w:sz="0" w:space="0" w:color="auto"/>
      </w:divBdr>
    </w:div>
    <w:div w:id="1044479321">
      <w:bodyDiv w:val="1"/>
      <w:marLeft w:val="0"/>
      <w:marRight w:val="0"/>
      <w:marTop w:val="0"/>
      <w:marBottom w:val="0"/>
      <w:divBdr>
        <w:top w:val="none" w:sz="0" w:space="0" w:color="auto"/>
        <w:left w:val="none" w:sz="0" w:space="0" w:color="auto"/>
        <w:bottom w:val="none" w:sz="0" w:space="0" w:color="auto"/>
        <w:right w:val="none" w:sz="0" w:space="0" w:color="auto"/>
      </w:divBdr>
    </w:div>
    <w:div w:id="1045056364">
      <w:bodyDiv w:val="1"/>
      <w:marLeft w:val="0"/>
      <w:marRight w:val="0"/>
      <w:marTop w:val="0"/>
      <w:marBottom w:val="0"/>
      <w:divBdr>
        <w:top w:val="none" w:sz="0" w:space="0" w:color="auto"/>
        <w:left w:val="none" w:sz="0" w:space="0" w:color="auto"/>
        <w:bottom w:val="none" w:sz="0" w:space="0" w:color="auto"/>
        <w:right w:val="none" w:sz="0" w:space="0" w:color="auto"/>
      </w:divBdr>
    </w:div>
    <w:div w:id="1045563142">
      <w:bodyDiv w:val="1"/>
      <w:marLeft w:val="0"/>
      <w:marRight w:val="0"/>
      <w:marTop w:val="0"/>
      <w:marBottom w:val="0"/>
      <w:divBdr>
        <w:top w:val="none" w:sz="0" w:space="0" w:color="auto"/>
        <w:left w:val="none" w:sz="0" w:space="0" w:color="auto"/>
        <w:bottom w:val="none" w:sz="0" w:space="0" w:color="auto"/>
        <w:right w:val="none" w:sz="0" w:space="0" w:color="auto"/>
      </w:divBdr>
    </w:div>
    <w:div w:id="1047221285">
      <w:bodyDiv w:val="1"/>
      <w:marLeft w:val="0"/>
      <w:marRight w:val="0"/>
      <w:marTop w:val="0"/>
      <w:marBottom w:val="0"/>
      <w:divBdr>
        <w:top w:val="none" w:sz="0" w:space="0" w:color="auto"/>
        <w:left w:val="none" w:sz="0" w:space="0" w:color="auto"/>
        <w:bottom w:val="none" w:sz="0" w:space="0" w:color="auto"/>
        <w:right w:val="none" w:sz="0" w:space="0" w:color="auto"/>
      </w:divBdr>
    </w:div>
    <w:div w:id="1047294309">
      <w:bodyDiv w:val="1"/>
      <w:marLeft w:val="0"/>
      <w:marRight w:val="0"/>
      <w:marTop w:val="0"/>
      <w:marBottom w:val="0"/>
      <w:divBdr>
        <w:top w:val="none" w:sz="0" w:space="0" w:color="auto"/>
        <w:left w:val="none" w:sz="0" w:space="0" w:color="auto"/>
        <w:bottom w:val="none" w:sz="0" w:space="0" w:color="auto"/>
        <w:right w:val="none" w:sz="0" w:space="0" w:color="auto"/>
      </w:divBdr>
    </w:div>
    <w:div w:id="1047535229">
      <w:bodyDiv w:val="1"/>
      <w:marLeft w:val="0"/>
      <w:marRight w:val="0"/>
      <w:marTop w:val="0"/>
      <w:marBottom w:val="0"/>
      <w:divBdr>
        <w:top w:val="none" w:sz="0" w:space="0" w:color="auto"/>
        <w:left w:val="none" w:sz="0" w:space="0" w:color="auto"/>
        <w:bottom w:val="none" w:sz="0" w:space="0" w:color="auto"/>
        <w:right w:val="none" w:sz="0" w:space="0" w:color="auto"/>
      </w:divBdr>
    </w:div>
    <w:div w:id="1049183327">
      <w:bodyDiv w:val="1"/>
      <w:marLeft w:val="0"/>
      <w:marRight w:val="0"/>
      <w:marTop w:val="0"/>
      <w:marBottom w:val="0"/>
      <w:divBdr>
        <w:top w:val="none" w:sz="0" w:space="0" w:color="auto"/>
        <w:left w:val="none" w:sz="0" w:space="0" w:color="auto"/>
        <w:bottom w:val="none" w:sz="0" w:space="0" w:color="auto"/>
        <w:right w:val="none" w:sz="0" w:space="0" w:color="auto"/>
      </w:divBdr>
    </w:div>
    <w:div w:id="1051736571">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3887773">
      <w:bodyDiv w:val="1"/>
      <w:marLeft w:val="0"/>
      <w:marRight w:val="0"/>
      <w:marTop w:val="0"/>
      <w:marBottom w:val="0"/>
      <w:divBdr>
        <w:top w:val="none" w:sz="0" w:space="0" w:color="auto"/>
        <w:left w:val="none" w:sz="0" w:space="0" w:color="auto"/>
        <w:bottom w:val="none" w:sz="0" w:space="0" w:color="auto"/>
        <w:right w:val="none" w:sz="0" w:space="0" w:color="auto"/>
      </w:divBdr>
    </w:div>
    <w:div w:id="1056902253">
      <w:bodyDiv w:val="1"/>
      <w:marLeft w:val="0"/>
      <w:marRight w:val="0"/>
      <w:marTop w:val="0"/>
      <w:marBottom w:val="0"/>
      <w:divBdr>
        <w:top w:val="none" w:sz="0" w:space="0" w:color="auto"/>
        <w:left w:val="none" w:sz="0" w:space="0" w:color="auto"/>
        <w:bottom w:val="none" w:sz="0" w:space="0" w:color="auto"/>
        <w:right w:val="none" w:sz="0" w:space="0" w:color="auto"/>
      </w:divBdr>
    </w:div>
    <w:div w:id="1057045925">
      <w:bodyDiv w:val="1"/>
      <w:marLeft w:val="0"/>
      <w:marRight w:val="0"/>
      <w:marTop w:val="0"/>
      <w:marBottom w:val="0"/>
      <w:divBdr>
        <w:top w:val="none" w:sz="0" w:space="0" w:color="auto"/>
        <w:left w:val="none" w:sz="0" w:space="0" w:color="auto"/>
        <w:bottom w:val="none" w:sz="0" w:space="0" w:color="auto"/>
        <w:right w:val="none" w:sz="0" w:space="0" w:color="auto"/>
      </w:divBdr>
    </w:div>
    <w:div w:id="1057126192">
      <w:bodyDiv w:val="1"/>
      <w:marLeft w:val="0"/>
      <w:marRight w:val="0"/>
      <w:marTop w:val="0"/>
      <w:marBottom w:val="0"/>
      <w:divBdr>
        <w:top w:val="none" w:sz="0" w:space="0" w:color="auto"/>
        <w:left w:val="none" w:sz="0" w:space="0" w:color="auto"/>
        <w:bottom w:val="none" w:sz="0" w:space="0" w:color="auto"/>
        <w:right w:val="none" w:sz="0" w:space="0" w:color="auto"/>
      </w:divBdr>
    </w:div>
    <w:div w:id="1057702801">
      <w:bodyDiv w:val="1"/>
      <w:marLeft w:val="0"/>
      <w:marRight w:val="0"/>
      <w:marTop w:val="0"/>
      <w:marBottom w:val="0"/>
      <w:divBdr>
        <w:top w:val="none" w:sz="0" w:space="0" w:color="auto"/>
        <w:left w:val="none" w:sz="0" w:space="0" w:color="auto"/>
        <w:bottom w:val="none" w:sz="0" w:space="0" w:color="auto"/>
        <w:right w:val="none" w:sz="0" w:space="0" w:color="auto"/>
      </w:divBdr>
    </w:div>
    <w:div w:id="1057780380">
      <w:bodyDiv w:val="1"/>
      <w:marLeft w:val="0"/>
      <w:marRight w:val="0"/>
      <w:marTop w:val="0"/>
      <w:marBottom w:val="0"/>
      <w:divBdr>
        <w:top w:val="none" w:sz="0" w:space="0" w:color="auto"/>
        <w:left w:val="none" w:sz="0" w:space="0" w:color="auto"/>
        <w:bottom w:val="none" w:sz="0" w:space="0" w:color="auto"/>
        <w:right w:val="none" w:sz="0" w:space="0" w:color="auto"/>
      </w:divBdr>
    </w:div>
    <w:div w:id="1058553445">
      <w:bodyDiv w:val="1"/>
      <w:marLeft w:val="0"/>
      <w:marRight w:val="0"/>
      <w:marTop w:val="0"/>
      <w:marBottom w:val="0"/>
      <w:divBdr>
        <w:top w:val="none" w:sz="0" w:space="0" w:color="auto"/>
        <w:left w:val="none" w:sz="0" w:space="0" w:color="auto"/>
        <w:bottom w:val="none" w:sz="0" w:space="0" w:color="auto"/>
        <w:right w:val="none" w:sz="0" w:space="0" w:color="auto"/>
      </w:divBdr>
    </w:div>
    <w:div w:id="1058895106">
      <w:bodyDiv w:val="1"/>
      <w:marLeft w:val="0"/>
      <w:marRight w:val="0"/>
      <w:marTop w:val="0"/>
      <w:marBottom w:val="0"/>
      <w:divBdr>
        <w:top w:val="none" w:sz="0" w:space="0" w:color="auto"/>
        <w:left w:val="none" w:sz="0" w:space="0" w:color="auto"/>
        <w:bottom w:val="none" w:sz="0" w:space="0" w:color="auto"/>
        <w:right w:val="none" w:sz="0" w:space="0" w:color="auto"/>
      </w:divBdr>
    </w:div>
    <w:div w:id="1060321558">
      <w:bodyDiv w:val="1"/>
      <w:marLeft w:val="0"/>
      <w:marRight w:val="0"/>
      <w:marTop w:val="0"/>
      <w:marBottom w:val="0"/>
      <w:divBdr>
        <w:top w:val="none" w:sz="0" w:space="0" w:color="auto"/>
        <w:left w:val="none" w:sz="0" w:space="0" w:color="auto"/>
        <w:bottom w:val="none" w:sz="0" w:space="0" w:color="auto"/>
        <w:right w:val="none" w:sz="0" w:space="0" w:color="auto"/>
      </w:divBdr>
    </w:div>
    <w:div w:id="1062212766">
      <w:bodyDiv w:val="1"/>
      <w:marLeft w:val="0"/>
      <w:marRight w:val="0"/>
      <w:marTop w:val="0"/>
      <w:marBottom w:val="0"/>
      <w:divBdr>
        <w:top w:val="none" w:sz="0" w:space="0" w:color="auto"/>
        <w:left w:val="none" w:sz="0" w:space="0" w:color="auto"/>
        <w:bottom w:val="none" w:sz="0" w:space="0" w:color="auto"/>
        <w:right w:val="none" w:sz="0" w:space="0" w:color="auto"/>
      </w:divBdr>
    </w:div>
    <w:div w:id="1062363778">
      <w:bodyDiv w:val="1"/>
      <w:marLeft w:val="0"/>
      <w:marRight w:val="0"/>
      <w:marTop w:val="0"/>
      <w:marBottom w:val="0"/>
      <w:divBdr>
        <w:top w:val="none" w:sz="0" w:space="0" w:color="auto"/>
        <w:left w:val="none" w:sz="0" w:space="0" w:color="auto"/>
        <w:bottom w:val="none" w:sz="0" w:space="0" w:color="auto"/>
        <w:right w:val="none" w:sz="0" w:space="0" w:color="auto"/>
      </w:divBdr>
    </w:div>
    <w:div w:id="1062675303">
      <w:bodyDiv w:val="1"/>
      <w:marLeft w:val="0"/>
      <w:marRight w:val="0"/>
      <w:marTop w:val="0"/>
      <w:marBottom w:val="0"/>
      <w:divBdr>
        <w:top w:val="none" w:sz="0" w:space="0" w:color="auto"/>
        <w:left w:val="none" w:sz="0" w:space="0" w:color="auto"/>
        <w:bottom w:val="none" w:sz="0" w:space="0" w:color="auto"/>
        <w:right w:val="none" w:sz="0" w:space="0" w:color="auto"/>
      </w:divBdr>
    </w:div>
    <w:div w:id="1064330402">
      <w:bodyDiv w:val="1"/>
      <w:marLeft w:val="0"/>
      <w:marRight w:val="0"/>
      <w:marTop w:val="0"/>
      <w:marBottom w:val="0"/>
      <w:divBdr>
        <w:top w:val="none" w:sz="0" w:space="0" w:color="auto"/>
        <w:left w:val="none" w:sz="0" w:space="0" w:color="auto"/>
        <w:bottom w:val="none" w:sz="0" w:space="0" w:color="auto"/>
        <w:right w:val="none" w:sz="0" w:space="0" w:color="auto"/>
      </w:divBdr>
    </w:div>
    <w:div w:id="1064376213">
      <w:bodyDiv w:val="1"/>
      <w:marLeft w:val="0"/>
      <w:marRight w:val="0"/>
      <w:marTop w:val="0"/>
      <w:marBottom w:val="0"/>
      <w:divBdr>
        <w:top w:val="none" w:sz="0" w:space="0" w:color="auto"/>
        <w:left w:val="none" w:sz="0" w:space="0" w:color="auto"/>
        <w:bottom w:val="none" w:sz="0" w:space="0" w:color="auto"/>
        <w:right w:val="none" w:sz="0" w:space="0" w:color="auto"/>
      </w:divBdr>
    </w:div>
    <w:div w:id="1064642766">
      <w:bodyDiv w:val="1"/>
      <w:marLeft w:val="0"/>
      <w:marRight w:val="0"/>
      <w:marTop w:val="0"/>
      <w:marBottom w:val="0"/>
      <w:divBdr>
        <w:top w:val="none" w:sz="0" w:space="0" w:color="auto"/>
        <w:left w:val="none" w:sz="0" w:space="0" w:color="auto"/>
        <w:bottom w:val="none" w:sz="0" w:space="0" w:color="auto"/>
        <w:right w:val="none" w:sz="0" w:space="0" w:color="auto"/>
      </w:divBdr>
    </w:div>
    <w:div w:id="1065642971">
      <w:bodyDiv w:val="1"/>
      <w:marLeft w:val="0"/>
      <w:marRight w:val="0"/>
      <w:marTop w:val="0"/>
      <w:marBottom w:val="0"/>
      <w:divBdr>
        <w:top w:val="none" w:sz="0" w:space="0" w:color="auto"/>
        <w:left w:val="none" w:sz="0" w:space="0" w:color="auto"/>
        <w:bottom w:val="none" w:sz="0" w:space="0" w:color="auto"/>
        <w:right w:val="none" w:sz="0" w:space="0" w:color="auto"/>
      </w:divBdr>
    </w:div>
    <w:div w:id="1066532982">
      <w:bodyDiv w:val="1"/>
      <w:marLeft w:val="0"/>
      <w:marRight w:val="0"/>
      <w:marTop w:val="0"/>
      <w:marBottom w:val="0"/>
      <w:divBdr>
        <w:top w:val="none" w:sz="0" w:space="0" w:color="auto"/>
        <w:left w:val="none" w:sz="0" w:space="0" w:color="auto"/>
        <w:bottom w:val="none" w:sz="0" w:space="0" w:color="auto"/>
        <w:right w:val="none" w:sz="0" w:space="0" w:color="auto"/>
      </w:divBdr>
    </w:div>
    <w:div w:id="1066537419">
      <w:bodyDiv w:val="1"/>
      <w:marLeft w:val="0"/>
      <w:marRight w:val="0"/>
      <w:marTop w:val="0"/>
      <w:marBottom w:val="0"/>
      <w:divBdr>
        <w:top w:val="none" w:sz="0" w:space="0" w:color="auto"/>
        <w:left w:val="none" w:sz="0" w:space="0" w:color="auto"/>
        <w:bottom w:val="none" w:sz="0" w:space="0" w:color="auto"/>
        <w:right w:val="none" w:sz="0" w:space="0" w:color="auto"/>
      </w:divBdr>
    </w:div>
    <w:div w:id="1066683219">
      <w:bodyDiv w:val="1"/>
      <w:marLeft w:val="0"/>
      <w:marRight w:val="0"/>
      <w:marTop w:val="0"/>
      <w:marBottom w:val="0"/>
      <w:divBdr>
        <w:top w:val="none" w:sz="0" w:space="0" w:color="auto"/>
        <w:left w:val="none" w:sz="0" w:space="0" w:color="auto"/>
        <w:bottom w:val="none" w:sz="0" w:space="0" w:color="auto"/>
        <w:right w:val="none" w:sz="0" w:space="0" w:color="auto"/>
      </w:divBdr>
    </w:div>
    <w:div w:id="1067150001">
      <w:bodyDiv w:val="1"/>
      <w:marLeft w:val="0"/>
      <w:marRight w:val="0"/>
      <w:marTop w:val="0"/>
      <w:marBottom w:val="0"/>
      <w:divBdr>
        <w:top w:val="none" w:sz="0" w:space="0" w:color="auto"/>
        <w:left w:val="none" w:sz="0" w:space="0" w:color="auto"/>
        <w:bottom w:val="none" w:sz="0" w:space="0" w:color="auto"/>
        <w:right w:val="none" w:sz="0" w:space="0" w:color="auto"/>
      </w:divBdr>
    </w:div>
    <w:div w:id="1068573243">
      <w:bodyDiv w:val="1"/>
      <w:marLeft w:val="0"/>
      <w:marRight w:val="0"/>
      <w:marTop w:val="0"/>
      <w:marBottom w:val="0"/>
      <w:divBdr>
        <w:top w:val="none" w:sz="0" w:space="0" w:color="auto"/>
        <w:left w:val="none" w:sz="0" w:space="0" w:color="auto"/>
        <w:bottom w:val="none" w:sz="0" w:space="0" w:color="auto"/>
        <w:right w:val="none" w:sz="0" w:space="0" w:color="auto"/>
      </w:divBdr>
    </w:div>
    <w:div w:id="1068845111">
      <w:bodyDiv w:val="1"/>
      <w:marLeft w:val="0"/>
      <w:marRight w:val="0"/>
      <w:marTop w:val="0"/>
      <w:marBottom w:val="0"/>
      <w:divBdr>
        <w:top w:val="none" w:sz="0" w:space="0" w:color="auto"/>
        <w:left w:val="none" w:sz="0" w:space="0" w:color="auto"/>
        <w:bottom w:val="none" w:sz="0" w:space="0" w:color="auto"/>
        <w:right w:val="none" w:sz="0" w:space="0" w:color="auto"/>
      </w:divBdr>
    </w:div>
    <w:div w:id="1068960122">
      <w:bodyDiv w:val="1"/>
      <w:marLeft w:val="0"/>
      <w:marRight w:val="0"/>
      <w:marTop w:val="0"/>
      <w:marBottom w:val="0"/>
      <w:divBdr>
        <w:top w:val="none" w:sz="0" w:space="0" w:color="auto"/>
        <w:left w:val="none" w:sz="0" w:space="0" w:color="auto"/>
        <w:bottom w:val="none" w:sz="0" w:space="0" w:color="auto"/>
        <w:right w:val="none" w:sz="0" w:space="0" w:color="auto"/>
      </w:divBdr>
    </w:div>
    <w:div w:id="1071390794">
      <w:bodyDiv w:val="1"/>
      <w:marLeft w:val="0"/>
      <w:marRight w:val="0"/>
      <w:marTop w:val="0"/>
      <w:marBottom w:val="0"/>
      <w:divBdr>
        <w:top w:val="none" w:sz="0" w:space="0" w:color="auto"/>
        <w:left w:val="none" w:sz="0" w:space="0" w:color="auto"/>
        <w:bottom w:val="none" w:sz="0" w:space="0" w:color="auto"/>
        <w:right w:val="none" w:sz="0" w:space="0" w:color="auto"/>
      </w:divBdr>
    </w:div>
    <w:div w:id="1071856558">
      <w:bodyDiv w:val="1"/>
      <w:marLeft w:val="0"/>
      <w:marRight w:val="0"/>
      <w:marTop w:val="0"/>
      <w:marBottom w:val="0"/>
      <w:divBdr>
        <w:top w:val="none" w:sz="0" w:space="0" w:color="auto"/>
        <w:left w:val="none" w:sz="0" w:space="0" w:color="auto"/>
        <w:bottom w:val="none" w:sz="0" w:space="0" w:color="auto"/>
        <w:right w:val="none" w:sz="0" w:space="0" w:color="auto"/>
      </w:divBdr>
    </w:div>
    <w:div w:id="1072696055">
      <w:bodyDiv w:val="1"/>
      <w:marLeft w:val="0"/>
      <w:marRight w:val="0"/>
      <w:marTop w:val="0"/>
      <w:marBottom w:val="0"/>
      <w:divBdr>
        <w:top w:val="none" w:sz="0" w:space="0" w:color="auto"/>
        <w:left w:val="none" w:sz="0" w:space="0" w:color="auto"/>
        <w:bottom w:val="none" w:sz="0" w:space="0" w:color="auto"/>
        <w:right w:val="none" w:sz="0" w:space="0" w:color="auto"/>
      </w:divBdr>
    </w:div>
    <w:div w:id="1074280911">
      <w:bodyDiv w:val="1"/>
      <w:marLeft w:val="0"/>
      <w:marRight w:val="0"/>
      <w:marTop w:val="0"/>
      <w:marBottom w:val="0"/>
      <w:divBdr>
        <w:top w:val="none" w:sz="0" w:space="0" w:color="auto"/>
        <w:left w:val="none" w:sz="0" w:space="0" w:color="auto"/>
        <w:bottom w:val="none" w:sz="0" w:space="0" w:color="auto"/>
        <w:right w:val="none" w:sz="0" w:space="0" w:color="auto"/>
      </w:divBdr>
    </w:div>
    <w:div w:id="1075124087">
      <w:bodyDiv w:val="1"/>
      <w:marLeft w:val="0"/>
      <w:marRight w:val="0"/>
      <w:marTop w:val="0"/>
      <w:marBottom w:val="0"/>
      <w:divBdr>
        <w:top w:val="none" w:sz="0" w:space="0" w:color="auto"/>
        <w:left w:val="none" w:sz="0" w:space="0" w:color="auto"/>
        <w:bottom w:val="none" w:sz="0" w:space="0" w:color="auto"/>
        <w:right w:val="none" w:sz="0" w:space="0" w:color="auto"/>
      </w:divBdr>
    </w:div>
    <w:div w:id="1075275458">
      <w:bodyDiv w:val="1"/>
      <w:marLeft w:val="0"/>
      <w:marRight w:val="0"/>
      <w:marTop w:val="0"/>
      <w:marBottom w:val="0"/>
      <w:divBdr>
        <w:top w:val="none" w:sz="0" w:space="0" w:color="auto"/>
        <w:left w:val="none" w:sz="0" w:space="0" w:color="auto"/>
        <w:bottom w:val="none" w:sz="0" w:space="0" w:color="auto"/>
        <w:right w:val="none" w:sz="0" w:space="0" w:color="auto"/>
      </w:divBdr>
    </w:div>
    <w:div w:id="1075708426">
      <w:bodyDiv w:val="1"/>
      <w:marLeft w:val="0"/>
      <w:marRight w:val="0"/>
      <w:marTop w:val="0"/>
      <w:marBottom w:val="0"/>
      <w:divBdr>
        <w:top w:val="none" w:sz="0" w:space="0" w:color="auto"/>
        <w:left w:val="none" w:sz="0" w:space="0" w:color="auto"/>
        <w:bottom w:val="none" w:sz="0" w:space="0" w:color="auto"/>
        <w:right w:val="none" w:sz="0" w:space="0" w:color="auto"/>
      </w:divBdr>
    </w:div>
    <w:div w:id="1076249828">
      <w:bodyDiv w:val="1"/>
      <w:marLeft w:val="0"/>
      <w:marRight w:val="0"/>
      <w:marTop w:val="0"/>
      <w:marBottom w:val="0"/>
      <w:divBdr>
        <w:top w:val="none" w:sz="0" w:space="0" w:color="auto"/>
        <w:left w:val="none" w:sz="0" w:space="0" w:color="auto"/>
        <w:bottom w:val="none" w:sz="0" w:space="0" w:color="auto"/>
        <w:right w:val="none" w:sz="0" w:space="0" w:color="auto"/>
      </w:divBdr>
    </w:div>
    <w:div w:id="1077021807">
      <w:bodyDiv w:val="1"/>
      <w:marLeft w:val="0"/>
      <w:marRight w:val="0"/>
      <w:marTop w:val="0"/>
      <w:marBottom w:val="0"/>
      <w:divBdr>
        <w:top w:val="none" w:sz="0" w:space="0" w:color="auto"/>
        <w:left w:val="none" w:sz="0" w:space="0" w:color="auto"/>
        <w:bottom w:val="none" w:sz="0" w:space="0" w:color="auto"/>
        <w:right w:val="none" w:sz="0" w:space="0" w:color="auto"/>
      </w:divBdr>
    </w:div>
    <w:div w:id="1077705226">
      <w:bodyDiv w:val="1"/>
      <w:marLeft w:val="0"/>
      <w:marRight w:val="0"/>
      <w:marTop w:val="0"/>
      <w:marBottom w:val="0"/>
      <w:divBdr>
        <w:top w:val="none" w:sz="0" w:space="0" w:color="auto"/>
        <w:left w:val="none" w:sz="0" w:space="0" w:color="auto"/>
        <w:bottom w:val="none" w:sz="0" w:space="0" w:color="auto"/>
        <w:right w:val="none" w:sz="0" w:space="0" w:color="auto"/>
      </w:divBdr>
    </w:div>
    <w:div w:id="1077938128">
      <w:bodyDiv w:val="1"/>
      <w:marLeft w:val="0"/>
      <w:marRight w:val="0"/>
      <w:marTop w:val="0"/>
      <w:marBottom w:val="0"/>
      <w:divBdr>
        <w:top w:val="none" w:sz="0" w:space="0" w:color="auto"/>
        <w:left w:val="none" w:sz="0" w:space="0" w:color="auto"/>
        <w:bottom w:val="none" w:sz="0" w:space="0" w:color="auto"/>
        <w:right w:val="none" w:sz="0" w:space="0" w:color="auto"/>
      </w:divBdr>
    </w:div>
    <w:div w:id="1079326889">
      <w:bodyDiv w:val="1"/>
      <w:marLeft w:val="0"/>
      <w:marRight w:val="0"/>
      <w:marTop w:val="0"/>
      <w:marBottom w:val="0"/>
      <w:divBdr>
        <w:top w:val="none" w:sz="0" w:space="0" w:color="auto"/>
        <w:left w:val="none" w:sz="0" w:space="0" w:color="auto"/>
        <w:bottom w:val="none" w:sz="0" w:space="0" w:color="auto"/>
        <w:right w:val="none" w:sz="0" w:space="0" w:color="auto"/>
      </w:divBdr>
    </w:div>
    <w:div w:id="1079987056">
      <w:bodyDiv w:val="1"/>
      <w:marLeft w:val="0"/>
      <w:marRight w:val="0"/>
      <w:marTop w:val="0"/>
      <w:marBottom w:val="0"/>
      <w:divBdr>
        <w:top w:val="none" w:sz="0" w:space="0" w:color="auto"/>
        <w:left w:val="none" w:sz="0" w:space="0" w:color="auto"/>
        <w:bottom w:val="none" w:sz="0" w:space="0" w:color="auto"/>
        <w:right w:val="none" w:sz="0" w:space="0" w:color="auto"/>
      </w:divBdr>
    </w:div>
    <w:div w:id="1080177705">
      <w:bodyDiv w:val="1"/>
      <w:marLeft w:val="0"/>
      <w:marRight w:val="0"/>
      <w:marTop w:val="0"/>
      <w:marBottom w:val="0"/>
      <w:divBdr>
        <w:top w:val="none" w:sz="0" w:space="0" w:color="auto"/>
        <w:left w:val="none" w:sz="0" w:space="0" w:color="auto"/>
        <w:bottom w:val="none" w:sz="0" w:space="0" w:color="auto"/>
        <w:right w:val="none" w:sz="0" w:space="0" w:color="auto"/>
      </w:divBdr>
    </w:div>
    <w:div w:id="1080830890">
      <w:bodyDiv w:val="1"/>
      <w:marLeft w:val="0"/>
      <w:marRight w:val="0"/>
      <w:marTop w:val="0"/>
      <w:marBottom w:val="0"/>
      <w:divBdr>
        <w:top w:val="none" w:sz="0" w:space="0" w:color="auto"/>
        <w:left w:val="none" w:sz="0" w:space="0" w:color="auto"/>
        <w:bottom w:val="none" w:sz="0" w:space="0" w:color="auto"/>
        <w:right w:val="none" w:sz="0" w:space="0" w:color="auto"/>
      </w:divBdr>
    </w:div>
    <w:div w:id="1080952204">
      <w:bodyDiv w:val="1"/>
      <w:marLeft w:val="0"/>
      <w:marRight w:val="0"/>
      <w:marTop w:val="0"/>
      <w:marBottom w:val="0"/>
      <w:divBdr>
        <w:top w:val="none" w:sz="0" w:space="0" w:color="auto"/>
        <w:left w:val="none" w:sz="0" w:space="0" w:color="auto"/>
        <w:bottom w:val="none" w:sz="0" w:space="0" w:color="auto"/>
        <w:right w:val="none" w:sz="0" w:space="0" w:color="auto"/>
      </w:divBdr>
    </w:div>
    <w:div w:id="1081565920">
      <w:bodyDiv w:val="1"/>
      <w:marLeft w:val="0"/>
      <w:marRight w:val="0"/>
      <w:marTop w:val="0"/>
      <w:marBottom w:val="0"/>
      <w:divBdr>
        <w:top w:val="none" w:sz="0" w:space="0" w:color="auto"/>
        <w:left w:val="none" w:sz="0" w:space="0" w:color="auto"/>
        <w:bottom w:val="none" w:sz="0" w:space="0" w:color="auto"/>
        <w:right w:val="none" w:sz="0" w:space="0" w:color="auto"/>
      </w:divBdr>
    </w:div>
    <w:div w:id="1081760365">
      <w:bodyDiv w:val="1"/>
      <w:marLeft w:val="0"/>
      <w:marRight w:val="0"/>
      <w:marTop w:val="0"/>
      <w:marBottom w:val="0"/>
      <w:divBdr>
        <w:top w:val="none" w:sz="0" w:space="0" w:color="auto"/>
        <w:left w:val="none" w:sz="0" w:space="0" w:color="auto"/>
        <w:bottom w:val="none" w:sz="0" w:space="0" w:color="auto"/>
        <w:right w:val="none" w:sz="0" w:space="0" w:color="auto"/>
      </w:divBdr>
    </w:div>
    <w:div w:id="1082147033">
      <w:bodyDiv w:val="1"/>
      <w:marLeft w:val="0"/>
      <w:marRight w:val="0"/>
      <w:marTop w:val="0"/>
      <w:marBottom w:val="0"/>
      <w:divBdr>
        <w:top w:val="none" w:sz="0" w:space="0" w:color="auto"/>
        <w:left w:val="none" w:sz="0" w:space="0" w:color="auto"/>
        <w:bottom w:val="none" w:sz="0" w:space="0" w:color="auto"/>
        <w:right w:val="none" w:sz="0" w:space="0" w:color="auto"/>
      </w:divBdr>
    </w:div>
    <w:div w:id="1082529081">
      <w:bodyDiv w:val="1"/>
      <w:marLeft w:val="0"/>
      <w:marRight w:val="0"/>
      <w:marTop w:val="0"/>
      <w:marBottom w:val="0"/>
      <w:divBdr>
        <w:top w:val="none" w:sz="0" w:space="0" w:color="auto"/>
        <w:left w:val="none" w:sz="0" w:space="0" w:color="auto"/>
        <w:bottom w:val="none" w:sz="0" w:space="0" w:color="auto"/>
        <w:right w:val="none" w:sz="0" w:space="0" w:color="auto"/>
      </w:divBdr>
    </w:div>
    <w:div w:id="1083530783">
      <w:bodyDiv w:val="1"/>
      <w:marLeft w:val="0"/>
      <w:marRight w:val="0"/>
      <w:marTop w:val="0"/>
      <w:marBottom w:val="0"/>
      <w:divBdr>
        <w:top w:val="none" w:sz="0" w:space="0" w:color="auto"/>
        <w:left w:val="none" w:sz="0" w:space="0" w:color="auto"/>
        <w:bottom w:val="none" w:sz="0" w:space="0" w:color="auto"/>
        <w:right w:val="none" w:sz="0" w:space="0" w:color="auto"/>
      </w:divBdr>
    </w:div>
    <w:div w:id="1083723605">
      <w:bodyDiv w:val="1"/>
      <w:marLeft w:val="0"/>
      <w:marRight w:val="0"/>
      <w:marTop w:val="0"/>
      <w:marBottom w:val="0"/>
      <w:divBdr>
        <w:top w:val="none" w:sz="0" w:space="0" w:color="auto"/>
        <w:left w:val="none" w:sz="0" w:space="0" w:color="auto"/>
        <w:bottom w:val="none" w:sz="0" w:space="0" w:color="auto"/>
        <w:right w:val="none" w:sz="0" w:space="0" w:color="auto"/>
      </w:divBdr>
    </w:div>
    <w:div w:id="1084109939">
      <w:bodyDiv w:val="1"/>
      <w:marLeft w:val="0"/>
      <w:marRight w:val="0"/>
      <w:marTop w:val="0"/>
      <w:marBottom w:val="0"/>
      <w:divBdr>
        <w:top w:val="none" w:sz="0" w:space="0" w:color="auto"/>
        <w:left w:val="none" w:sz="0" w:space="0" w:color="auto"/>
        <w:bottom w:val="none" w:sz="0" w:space="0" w:color="auto"/>
        <w:right w:val="none" w:sz="0" w:space="0" w:color="auto"/>
      </w:divBdr>
    </w:div>
    <w:div w:id="1085103989">
      <w:bodyDiv w:val="1"/>
      <w:marLeft w:val="0"/>
      <w:marRight w:val="0"/>
      <w:marTop w:val="0"/>
      <w:marBottom w:val="0"/>
      <w:divBdr>
        <w:top w:val="none" w:sz="0" w:space="0" w:color="auto"/>
        <w:left w:val="none" w:sz="0" w:space="0" w:color="auto"/>
        <w:bottom w:val="none" w:sz="0" w:space="0" w:color="auto"/>
        <w:right w:val="none" w:sz="0" w:space="0" w:color="auto"/>
      </w:divBdr>
    </w:div>
    <w:div w:id="1085878196">
      <w:bodyDiv w:val="1"/>
      <w:marLeft w:val="0"/>
      <w:marRight w:val="0"/>
      <w:marTop w:val="0"/>
      <w:marBottom w:val="0"/>
      <w:divBdr>
        <w:top w:val="none" w:sz="0" w:space="0" w:color="auto"/>
        <w:left w:val="none" w:sz="0" w:space="0" w:color="auto"/>
        <w:bottom w:val="none" w:sz="0" w:space="0" w:color="auto"/>
        <w:right w:val="none" w:sz="0" w:space="0" w:color="auto"/>
      </w:divBdr>
    </w:div>
    <w:div w:id="1087310103">
      <w:bodyDiv w:val="1"/>
      <w:marLeft w:val="0"/>
      <w:marRight w:val="0"/>
      <w:marTop w:val="0"/>
      <w:marBottom w:val="0"/>
      <w:divBdr>
        <w:top w:val="none" w:sz="0" w:space="0" w:color="auto"/>
        <w:left w:val="none" w:sz="0" w:space="0" w:color="auto"/>
        <w:bottom w:val="none" w:sz="0" w:space="0" w:color="auto"/>
        <w:right w:val="none" w:sz="0" w:space="0" w:color="auto"/>
      </w:divBdr>
    </w:div>
    <w:div w:id="1087923166">
      <w:bodyDiv w:val="1"/>
      <w:marLeft w:val="0"/>
      <w:marRight w:val="0"/>
      <w:marTop w:val="0"/>
      <w:marBottom w:val="0"/>
      <w:divBdr>
        <w:top w:val="none" w:sz="0" w:space="0" w:color="auto"/>
        <w:left w:val="none" w:sz="0" w:space="0" w:color="auto"/>
        <w:bottom w:val="none" w:sz="0" w:space="0" w:color="auto"/>
        <w:right w:val="none" w:sz="0" w:space="0" w:color="auto"/>
      </w:divBdr>
    </w:div>
    <w:div w:id="1088775205">
      <w:bodyDiv w:val="1"/>
      <w:marLeft w:val="0"/>
      <w:marRight w:val="0"/>
      <w:marTop w:val="0"/>
      <w:marBottom w:val="0"/>
      <w:divBdr>
        <w:top w:val="none" w:sz="0" w:space="0" w:color="auto"/>
        <w:left w:val="none" w:sz="0" w:space="0" w:color="auto"/>
        <w:bottom w:val="none" w:sz="0" w:space="0" w:color="auto"/>
        <w:right w:val="none" w:sz="0" w:space="0" w:color="auto"/>
      </w:divBdr>
    </w:div>
    <w:div w:id="1090663381">
      <w:bodyDiv w:val="1"/>
      <w:marLeft w:val="0"/>
      <w:marRight w:val="0"/>
      <w:marTop w:val="0"/>
      <w:marBottom w:val="0"/>
      <w:divBdr>
        <w:top w:val="none" w:sz="0" w:space="0" w:color="auto"/>
        <w:left w:val="none" w:sz="0" w:space="0" w:color="auto"/>
        <w:bottom w:val="none" w:sz="0" w:space="0" w:color="auto"/>
        <w:right w:val="none" w:sz="0" w:space="0" w:color="auto"/>
      </w:divBdr>
    </w:div>
    <w:div w:id="1091391972">
      <w:bodyDiv w:val="1"/>
      <w:marLeft w:val="0"/>
      <w:marRight w:val="0"/>
      <w:marTop w:val="0"/>
      <w:marBottom w:val="0"/>
      <w:divBdr>
        <w:top w:val="none" w:sz="0" w:space="0" w:color="auto"/>
        <w:left w:val="none" w:sz="0" w:space="0" w:color="auto"/>
        <w:bottom w:val="none" w:sz="0" w:space="0" w:color="auto"/>
        <w:right w:val="none" w:sz="0" w:space="0" w:color="auto"/>
      </w:divBdr>
    </w:div>
    <w:div w:id="1091437942">
      <w:bodyDiv w:val="1"/>
      <w:marLeft w:val="0"/>
      <w:marRight w:val="0"/>
      <w:marTop w:val="0"/>
      <w:marBottom w:val="0"/>
      <w:divBdr>
        <w:top w:val="none" w:sz="0" w:space="0" w:color="auto"/>
        <w:left w:val="none" w:sz="0" w:space="0" w:color="auto"/>
        <w:bottom w:val="none" w:sz="0" w:space="0" w:color="auto"/>
        <w:right w:val="none" w:sz="0" w:space="0" w:color="auto"/>
      </w:divBdr>
    </w:div>
    <w:div w:id="1095902334">
      <w:bodyDiv w:val="1"/>
      <w:marLeft w:val="0"/>
      <w:marRight w:val="0"/>
      <w:marTop w:val="0"/>
      <w:marBottom w:val="0"/>
      <w:divBdr>
        <w:top w:val="none" w:sz="0" w:space="0" w:color="auto"/>
        <w:left w:val="none" w:sz="0" w:space="0" w:color="auto"/>
        <w:bottom w:val="none" w:sz="0" w:space="0" w:color="auto"/>
        <w:right w:val="none" w:sz="0" w:space="0" w:color="auto"/>
      </w:divBdr>
    </w:div>
    <w:div w:id="1096292355">
      <w:bodyDiv w:val="1"/>
      <w:marLeft w:val="0"/>
      <w:marRight w:val="0"/>
      <w:marTop w:val="0"/>
      <w:marBottom w:val="0"/>
      <w:divBdr>
        <w:top w:val="none" w:sz="0" w:space="0" w:color="auto"/>
        <w:left w:val="none" w:sz="0" w:space="0" w:color="auto"/>
        <w:bottom w:val="none" w:sz="0" w:space="0" w:color="auto"/>
        <w:right w:val="none" w:sz="0" w:space="0" w:color="auto"/>
      </w:divBdr>
    </w:div>
    <w:div w:id="1097020765">
      <w:bodyDiv w:val="1"/>
      <w:marLeft w:val="0"/>
      <w:marRight w:val="0"/>
      <w:marTop w:val="0"/>
      <w:marBottom w:val="0"/>
      <w:divBdr>
        <w:top w:val="none" w:sz="0" w:space="0" w:color="auto"/>
        <w:left w:val="none" w:sz="0" w:space="0" w:color="auto"/>
        <w:bottom w:val="none" w:sz="0" w:space="0" w:color="auto"/>
        <w:right w:val="none" w:sz="0" w:space="0" w:color="auto"/>
      </w:divBdr>
    </w:div>
    <w:div w:id="1097403822">
      <w:bodyDiv w:val="1"/>
      <w:marLeft w:val="0"/>
      <w:marRight w:val="0"/>
      <w:marTop w:val="0"/>
      <w:marBottom w:val="0"/>
      <w:divBdr>
        <w:top w:val="none" w:sz="0" w:space="0" w:color="auto"/>
        <w:left w:val="none" w:sz="0" w:space="0" w:color="auto"/>
        <w:bottom w:val="none" w:sz="0" w:space="0" w:color="auto"/>
        <w:right w:val="none" w:sz="0" w:space="0" w:color="auto"/>
      </w:divBdr>
    </w:div>
    <w:div w:id="1098526836">
      <w:bodyDiv w:val="1"/>
      <w:marLeft w:val="0"/>
      <w:marRight w:val="0"/>
      <w:marTop w:val="0"/>
      <w:marBottom w:val="0"/>
      <w:divBdr>
        <w:top w:val="none" w:sz="0" w:space="0" w:color="auto"/>
        <w:left w:val="none" w:sz="0" w:space="0" w:color="auto"/>
        <w:bottom w:val="none" w:sz="0" w:space="0" w:color="auto"/>
        <w:right w:val="none" w:sz="0" w:space="0" w:color="auto"/>
      </w:divBdr>
    </w:div>
    <w:div w:id="1098717221">
      <w:bodyDiv w:val="1"/>
      <w:marLeft w:val="0"/>
      <w:marRight w:val="0"/>
      <w:marTop w:val="0"/>
      <w:marBottom w:val="0"/>
      <w:divBdr>
        <w:top w:val="none" w:sz="0" w:space="0" w:color="auto"/>
        <w:left w:val="none" w:sz="0" w:space="0" w:color="auto"/>
        <w:bottom w:val="none" w:sz="0" w:space="0" w:color="auto"/>
        <w:right w:val="none" w:sz="0" w:space="0" w:color="auto"/>
      </w:divBdr>
    </w:div>
    <w:div w:id="1100637801">
      <w:bodyDiv w:val="1"/>
      <w:marLeft w:val="0"/>
      <w:marRight w:val="0"/>
      <w:marTop w:val="0"/>
      <w:marBottom w:val="0"/>
      <w:divBdr>
        <w:top w:val="none" w:sz="0" w:space="0" w:color="auto"/>
        <w:left w:val="none" w:sz="0" w:space="0" w:color="auto"/>
        <w:bottom w:val="none" w:sz="0" w:space="0" w:color="auto"/>
        <w:right w:val="none" w:sz="0" w:space="0" w:color="auto"/>
      </w:divBdr>
    </w:div>
    <w:div w:id="1100948066">
      <w:bodyDiv w:val="1"/>
      <w:marLeft w:val="0"/>
      <w:marRight w:val="0"/>
      <w:marTop w:val="0"/>
      <w:marBottom w:val="0"/>
      <w:divBdr>
        <w:top w:val="none" w:sz="0" w:space="0" w:color="auto"/>
        <w:left w:val="none" w:sz="0" w:space="0" w:color="auto"/>
        <w:bottom w:val="none" w:sz="0" w:space="0" w:color="auto"/>
        <w:right w:val="none" w:sz="0" w:space="0" w:color="auto"/>
      </w:divBdr>
    </w:div>
    <w:div w:id="1101074799">
      <w:bodyDiv w:val="1"/>
      <w:marLeft w:val="0"/>
      <w:marRight w:val="0"/>
      <w:marTop w:val="0"/>
      <w:marBottom w:val="0"/>
      <w:divBdr>
        <w:top w:val="none" w:sz="0" w:space="0" w:color="auto"/>
        <w:left w:val="none" w:sz="0" w:space="0" w:color="auto"/>
        <w:bottom w:val="none" w:sz="0" w:space="0" w:color="auto"/>
        <w:right w:val="none" w:sz="0" w:space="0" w:color="auto"/>
      </w:divBdr>
    </w:div>
    <w:div w:id="1101224654">
      <w:bodyDiv w:val="1"/>
      <w:marLeft w:val="0"/>
      <w:marRight w:val="0"/>
      <w:marTop w:val="0"/>
      <w:marBottom w:val="0"/>
      <w:divBdr>
        <w:top w:val="none" w:sz="0" w:space="0" w:color="auto"/>
        <w:left w:val="none" w:sz="0" w:space="0" w:color="auto"/>
        <w:bottom w:val="none" w:sz="0" w:space="0" w:color="auto"/>
        <w:right w:val="none" w:sz="0" w:space="0" w:color="auto"/>
      </w:divBdr>
    </w:div>
    <w:div w:id="1101492941">
      <w:bodyDiv w:val="1"/>
      <w:marLeft w:val="0"/>
      <w:marRight w:val="0"/>
      <w:marTop w:val="0"/>
      <w:marBottom w:val="0"/>
      <w:divBdr>
        <w:top w:val="none" w:sz="0" w:space="0" w:color="auto"/>
        <w:left w:val="none" w:sz="0" w:space="0" w:color="auto"/>
        <w:bottom w:val="none" w:sz="0" w:space="0" w:color="auto"/>
        <w:right w:val="none" w:sz="0" w:space="0" w:color="auto"/>
      </w:divBdr>
    </w:div>
    <w:div w:id="1102260278">
      <w:bodyDiv w:val="1"/>
      <w:marLeft w:val="0"/>
      <w:marRight w:val="0"/>
      <w:marTop w:val="0"/>
      <w:marBottom w:val="0"/>
      <w:divBdr>
        <w:top w:val="none" w:sz="0" w:space="0" w:color="auto"/>
        <w:left w:val="none" w:sz="0" w:space="0" w:color="auto"/>
        <w:bottom w:val="none" w:sz="0" w:space="0" w:color="auto"/>
        <w:right w:val="none" w:sz="0" w:space="0" w:color="auto"/>
      </w:divBdr>
    </w:div>
    <w:div w:id="1102264314">
      <w:bodyDiv w:val="1"/>
      <w:marLeft w:val="0"/>
      <w:marRight w:val="0"/>
      <w:marTop w:val="0"/>
      <w:marBottom w:val="0"/>
      <w:divBdr>
        <w:top w:val="none" w:sz="0" w:space="0" w:color="auto"/>
        <w:left w:val="none" w:sz="0" w:space="0" w:color="auto"/>
        <w:bottom w:val="none" w:sz="0" w:space="0" w:color="auto"/>
        <w:right w:val="none" w:sz="0" w:space="0" w:color="auto"/>
      </w:divBdr>
    </w:div>
    <w:div w:id="1105418568">
      <w:bodyDiv w:val="1"/>
      <w:marLeft w:val="0"/>
      <w:marRight w:val="0"/>
      <w:marTop w:val="0"/>
      <w:marBottom w:val="0"/>
      <w:divBdr>
        <w:top w:val="none" w:sz="0" w:space="0" w:color="auto"/>
        <w:left w:val="none" w:sz="0" w:space="0" w:color="auto"/>
        <w:bottom w:val="none" w:sz="0" w:space="0" w:color="auto"/>
        <w:right w:val="none" w:sz="0" w:space="0" w:color="auto"/>
      </w:divBdr>
    </w:div>
    <w:div w:id="1107191539">
      <w:bodyDiv w:val="1"/>
      <w:marLeft w:val="0"/>
      <w:marRight w:val="0"/>
      <w:marTop w:val="0"/>
      <w:marBottom w:val="0"/>
      <w:divBdr>
        <w:top w:val="none" w:sz="0" w:space="0" w:color="auto"/>
        <w:left w:val="none" w:sz="0" w:space="0" w:color="auto"/>
        <w:bottom w:val="none" w:sz="0" w:space="0" w:color="auto"/>
        <w:right w:val="none" w:sz="0" w:space="0" w:color="auto"/>
      </w:divBdr>
    </w:div>
    <w:div w:id="1107458220">
      <w:bodyDiv w:val="1"/>
      <w:marLeft w:val="0"/>
      <w:marRight w:val="0"/>
      <w:marTop w:val="0"/>
      <w:marBottom w:val="0"/>
      <w:divBdr>
        <w:top w:val="none" w:sz="0" w:space="0" w:color="auto"/>
        <w:left w:val="none" w:sz="0" w:space="0" w:color="auto"/>
        <w:bottom w:val="none" w:sz="0" w:space="0" w:color="auto"/>
        <w:right w:val="none" w:sz="0" w:space="0" w:color="auto"/>
      </w:divBdr>
    </w:div>
    <w:div w:id="1109161440">
      <w:bodyDiv w:val="1"/>
      <w:marLeft w:val="0"/>
      <w:marRight w:val="0"/>
      <w:marTop w:val="0"/>
      <w:marBottom w:val="0"/>
      <w:divBdr>
        <w:top w:val="none" w:sz="0" w:space="0" w:color="auto"/>
        <w:left w:val="none" w:sz="0" w:space="0" w:color="auto"/>
        <w:bottom w:val="none" w:sz="0" w:space="0" w:color="auto"/>
        <w:right w:val="none" w:sz="0" w:space="0" w:color="auto"/>
      </w:divBdr>
    </w:div>
    <w:div w:id="1109466208">
      <w:bodyDiv w:val="1"/>
      <w:marLeft w:val="0"/>
      <w:marRight w:val="0"/>
      <w:marTop w:val="0"/>
      <w:marBottom w:val="0"/>
      <w:divBdr>
        <w:top w:val="none" w:sz="0" w:space="0" w:color="auto"/>
        <w:left w:val="none" w:sz="0" w:space="0" w:color="auto"/>
        <w:bottom w:val="none" w:sz="0" w:space="0" w:color="auto"/>
        <w:right w:val="none" w:sz="0" w:space="0" w:color="auto"/>
      </w:divBdr>
    </w:div>
    <w:div w:id="1109472989">
      <w:bodyDiv w:val="1"/>
      <w:marLeft w:val="0"/>
      <w:marRight w:val="0"/>
      <w:marTop w:val="0"/>
      <w:marBottom w:val="0"/>
      <w:divBdr>
        <w:top w:val="none" w:sz="0" w:space="0" w:color="auto"/>
        <w:left w:val="none" w:sz="0" w:space="0" w:color="auto"/>
        <w:bottom w:val="none" w:sz="0" w:space="0" w:color="auto"/>
        <w:right w:val="none" w:sz="0" w:space="0" w:color="auto"/>
      </w:divBdr>
    </w:div>
    <w:div w:id="1112432864">
      <w:bodyDiv w:val="1"/>
      <w:marLeft w:val="0"/>
      <w:marRight w:val="0"/>
      <w:marTop w:val="0"/>
      <w:marBottom w:val="0"/>
      <w:divBdr>
        <w:top w:val="none" w:sz="0" w:space="0" w:color="auto"/>
        <w:left w:val="none" w:sz="0" w:space="0" w:color="auto"/>
        <w:bottom w:val="none" w:sz="0" w:space="0" w:color="auto"/>
        <w:right w:val="none" w:sz="0" w:space="0" w:color="auto"/>
      </w:divBdr>
    </w:div>
    <w:div w:id="1112673231">
      <w:bodyDiv w:val="1"/>
      <w:marLeft w:val="0"/>
      <w:marRight w:val="0"/>
      <w:marTop w:val="0"/>
      <w:marBottom w:val="0"/>
      <w:divBdr>
        <w:top w:val="none" w:sz="0" w:space="0" w:color="auto"/>
        <w:left w:val="none" w:sz="0" w:space="0" w:color="auto"/>
        <w:bottom w:val="none" w:sz="0" w:space="0" w:color="auto"/>
        <w:right w:val="none" w:sz="0" w:space="0" w:color="auto"/>
      </w:divBdr>
    </w:div>
    <w:div w:id="1113671654">
      <w:bodyDiv w:val="1"/>
      <w:marLeft w:val="0"/>
      <w:marRight w:val="0"/>
      <w:marTop w:val="0"/>
      <w:marBottom w:val="0"/>
      <w:divBdr>
        <w:top w:val="none" w:sz="0" w:space="0" w:color="auto"/>
        <w:left w:val="none" w:sz="0" w:space="0" w:color="auto"/>
        <w:bottom w:val="none" w:sz="0" w:space="0" w:color="auto"/>
        <w:right w:val="none" w:sz="0" w:space="0" w:color="auto"/>
      </w:divBdr>
    </w:div>
    <w:div w:id="1113790222">
      <w:bodyDiv w:val="1"/>
      <w:marLeft w:val="0"/>
      <w:marRight w:val="0"/>
      <w:marTop w:val="0"/>
      <w:marBottom w:val="0"/>
      <w:divBdr>
        <w:top w:val="none" w:sz="0" w:space="0" w:color="auto"/>
        <w:left w:val="none" w:sz="0" w:space="0" w:color="auto"/>
        <w:bottom w:val="none" w:sz="0" w:space="0" w:color="auto"/>
        <w:right w:val="none" w:sz="0" w:space="0" w:color="auto"/>
      </w:divBdr>
    </w:div>
    <w:div w:id="1115097129">
      <w:bodyDiv w:val="1"/>
      <w:marLeft w:val="0"/>
      <w:marRight w:val="0"/>
      <w:marTop w:val="0"/>
      <w:marBottom w:val="0"/>
      <w:divBdr>
        <w:top w:val="none" w:sz="0" w:space="0" w:color="auto"/>
        <w:left w:val="none" w:sz="0" w:space="0" w:color="auto"/>
        <w:bottom w:val="none" w:sz="0" w:space="0" w:color="auto"/>
        <w:right w:val="none" w:sz="0" w:space="0" w:color="auto"/>
      </w:divBdr>
    </w:div>
    <w:div w:id="1115515086">
      <w:bodyDiv w:val="1"/>
      <w:marLeft w:val="0"/>
      <w:marRight w:val="0"/>
      <w:marTop w:val="0"/>
      <w:marBottom w:val="0"/>
      <w:divBdr>
        <w:top w:val="none" w:sz="0" w:space="0" w:color="auto"/>
        <w:left w:val="none" w:sz="0" w:space="0" w:color="auto"/>
        <w:bottom w:val="none" w:sz="0" w:space="0" w:color="auto"/>
        <w:right w:val="none" w:sz="0" w:space="0" w:color="auto"/>
      </w:divBdr>
    </w:div>
    <w:div w:id="1115977945">
      <w:bodyDiv w:val="1"/>
      <w:marLeft w:val="0"/>
      <w:marRight w:val="0"/>
      <w:marTop w:val="0"/>
      <w:marBottom w:val="0"/>
      <w:divBdr>
        <w:top w:val="none" w:sz="0" w:space="0" w:color="auto"/>
        <w:left w:val="none" w:sz="0" w:space="0" w:color="auto"/>
        <w:bottom w:val="none" w:sz="0" w:space="0" w:color="auto"/>
        <w:right w:val="none" w:sz="0" w:space="0" w:color="auto"/>
      </w:divBdr>
    </w:div>
    <w:div w:id="1116215186">
      <w:bodyDiv w:val="1"/>
      <w:marLeft w:val="0"/>
      <w:marRight w:val="0"/>
      <w:marTop w:val="0"/>
      <w:marBottom w:val="0"/>
      <w:divBdr>
        <w:top w:val="none" w:sz="0" w:space="0" w:color="auto"/>
        <w:left w:val="none" w:sz="0" w:space="0" w:color="auto"/>
        <w:bottom w:val="none" w:sz="0" w:space="0" w:color="auto"/>
        <w:right w:val="none" w:sz="0" w:space="0" w:color="auto"/>
      </w:divBdr>
    </w:div>
    <w:div w:id="1116290376">
      <w:bodyDiv w:val="1"/>
      <w:marLeft w:val="0"/>
      <w:marRight w:val="0"/>
      <w:marTop w:val="0"/>
      <w:marBottom w:val="0"/>
      <w:divBdr>
        <w:top w:val="none" w:sz="0" w:space="0" w:color="auto"/>
        <w:left w:val="none" w:sz="0" w:space="0" w:color="auto"/>
        <w:bottom w:val="none" w:sz="0" w:space="0" w:color="auto"/>
        <w:right w:val="none" w:sz="0" w:space="0" w:color="auto"/>
      </w:divBdr>
    </w:div>
    <w:div w:id="1116438308">
      <w:bodyDiv w:val="1"/>
      <w:marLeft w:val="0"/>
      <w:marRight w:val="0"/>
      <w:marTop w:val="0"/>
      <w:marBottom w:val="0"/>
      <w:divBdr>
        <w:top w:val="none" w:sz="0" w:space="0" w:color="auto"/>
        <w:left w:val="none" w:sz="0" w:space="0" w:color="auto"/>
        <w:bottom w:val="none" w:sz="0" w:space="0" w:color="auto"/>
        <w:right w:val="none" w:sz="0" w:space="0" w:color="auto"/>
      </w:divBdr>
    </w:div>
    <w:div w:id="1117070035">
      <w:bodyDiv w:val="1"/>
      <w:marLeft w:val="0"/>
      <w:marRight w:val="0"/>
      <w:marTop w:val="0"/>
      <w:marBottom w:val="0"/>
      <w:divBdr>
        <w:top w:val="none" w:sz="0" w:space="0" w:color="auto"/>
        <w:left w:val="none" w:sz="0" w:space="0" w:color="auto"/>
        <w:bottom w:val="none" w:sz="0" w:space="0" w:color="auto"/>
        <w:right w:val="none" w:sz="0" w:space="0" w:color="auto"/>
      </w:divBdr>
    </w:div>
    <w:div w:id="1118569780">
      <w:bodyDiv w:val="1"/>
      <w:marLeft w:val="0"/>
      <w:marRight w:val="0"/>
      <w:marTop w:val="0"/>
      <w:marBottom w:val="0"/>
      <w:divBdr>
        <w:top w:val="none" w:sz="0" w:space="0" w:color="auto"/>
        <w:left w:val="none" w:sz="0" w:space="0" w:color="auto"/>
        <w:bottom w:val="none" w:sz="0" w:space="0" w:color="auto"/>
        <w:right w:val="none" w:sz="0" w:space="0" w:color="auto"/>
      </w:divBdr>
    </w:div>
    <w:div w:id="1119224125">
      <w:bodyDiv w:val="1"/>
      <w:marLeft w:val="0"/>
      <w:marRight w:val="0"/>
      <w:marTop w:val="0"/>
      <w:marBottom w:val="0"/>
      <w:divBdr>
        <w:top w:val="none" w:sz="0" w:space="0" w:color="auto"/>
        <w:left w:val="none" w:sz="0" w:space="0" w:color="auto"/>
        <w:bottom w:val="none" w:sz="0" w:space="0" w:color="auto"/>
        <w:right w:val="none" w:sz="0" w:space="0" w:color="auto"/>
      </w:divBdr>
    </w:div>
    <w:div w:id="1119839565">
      <w:bodyDiv w:val="1"/>
      <w:marLeft w:val="0"/>
      <w:marRight w:val="0"/>
      <w:marTop w:val="0"/>
      <w:marBottom w:val="0"/>
      <w:divBdr>
        <w:top w:val="none" w:sz="0" w:space="0" w:color="auto"/>
        <w:left w:val="none" w:sz="0" w:space="0" w:color="auto"/>
        <w:bottom w:val="none" w:sz="0" w:space="0" w:color="auto"/>
        <w:right w:val="none" w:sz="0" w:space="0" w:color="auto"/>
      </w:divBdr>
    </w:div>
    <w:div w:id="1120025627">
      <w:bodyDiv w:val="1"/>
      <w:marLeft w:val="0"/>
      <w:marRight w:val="0"/>
      <w:marTop w:val="0"/>
      <w:marBottom w:val="0"/>
      <w:divBdr>
        <w:top w:val="none" w:sz="0" w:space="0" w:color="auto"/>
        <w:left w:val="none" w:sz="0" w:space="0" w:color="auto"/>
        <w:bottom w:val="none" w:sz="0" w:space="0" w:color="auto"/>
        <w:right w:val="none" w:sz="0" w:space="0" w:color="auto"/>
      </w:divBdr>
    </w:div>
    <w:div w:id="1120227029">
      <w:bodyDiv w:val="1"/>
      <w:marLeft w:val="0"/>
      <w:marRight w:val="0"/>
      <w:marTop w:val="0"/>
      <w:marBottom w:val="0"/>
      <w:divBdr>
        <w:top w:val="none" w:sz="0" w:space="0" w:color="auto"/>
        <w:left w:val="none" w:sz="0" w:space="0" w:color="auto"/>
        <w:bottom w:val="none" w:sz="0" w:space="0" w:color="auto"/>
        <w:right w:val="none" w:sz="0" w:space="0" w:color="auto"/>
      </w:divBdr>
    </w:div>
    <w:div w:id="1120993654">
      <w:bodyDiv w:val="1"/>
      <w:marLeft w:val="0"/>
      <w:marRight w:val="0"/>
      <w:marTop w:val="0"/>
      <w:marBottom w:val="0"/>
      <w:divBdr>
        <w:top w:val="none" w:sz="0" w:space="0" w:color="auto"/>
        <w:left w:val="none" w:sz="0" w:space="0" w:color="auto"/>
        <w:bottom w:val="none" w:sz="0" w:space="0" w:color="auto"/>
        <w:right w:val="none" w:sz="0" w:space="0" w:color="auto"/>
      </w:divBdr>
    </w:div>
    <w:div w:id="1121194004">
      <w:bodyDiv w:val="1"/>
      <w:marLeft w:val="0"/>
      <w:marRight w:val="0"/>
      <w:marTop w:val="0"/>
      <w:marBottom w:val="0"/>
      <w:divBdr>
        <w:top w:val="none" w:sz="0" w:space="0" w:color="auto"/>
        <w:left w:val="none" w:sz="0" w:space="0" w:color="auto"/>
        <w:bottom w:val="none" w:sz="0" w:space="0" w:color="auto"/>
        <w:right w:val="none" w:sz="0" w:space="0" w:color="auto"/>
      </w:divBdr>
    </w:div>
    <w:div w:id="1121652790">
      <w:bodyDiv w:val="1"/>
      <w:marLeft w:val="0"/>
      <w:marRight w:val="0"/>
      <w:marTop w:val="0"/>
      <w:marBottom w:val="0"/>
      <w:divBdr>
        <w:top w:val="none" w:sz="0" w:space="0" w:color="auto"/>
        <w:left w:val="none" w:sz="0" w:space="0" w:color="auto"/>
        <w:bottom w:val="none" w:sz="0" w:space="0" w:color="auto"/>
        <w:right w:val="none" w:sz="0" w:space="0" w:color="auto"/>
      </w:divBdr>
    </w:div>
    <w:div w:id="1122116346">
      <w:bodyDiv w:val="1"/>
      <w:marLeft w:val="0"/>
      <w:marRight w:val="0"/>
      <w:marTop w:val="0"/>
      <w:marBottom w:val="0"/>
      <w:divBdr>
        <w:top w:val="none" w:sz="0" w:space="0" w:color="auto"/>
        <w:left w:val="none" w:sz="0" w:space="0" w:color="auto"/>
        <w:bottom w:val="none" w:sz="0" w:space="0" w:color="auto"/>
        <w:right w:val="none" w:sz="0" w:space="0" w:color="auto"/>
      </w:divBdr>
    </w:div>
    <w:div w:id="1125658157">
      <w:bodyDiv w:val="1"/>
      <w:marLeft w:val="0"/>
      <w:marRight w:val="0"/>
      <w:marTop w:val="0"/>
      <w:marBottom w:val="0"/>
      <w:divBdr>
        <w:top w:val="none" w:sz="0" w:space="0" w:color="auto"/>
        <w:left w:val="none" w:sz="0" w:space="0" w:color="auto"/>
        <w:bottom w:val="none" w:sz="0" w:space="0" w:color="auto"/>
        <w:right w:val="none" w:sz="0" w:space="0" w:color="auto"/>
      </w:divBdr>
    </w:div>
    <w:div w:id="1126704084">
      <w:bodyDiv w:val="1"/>
      <w:marLeft w:val="0"/>
      <w:marRight w:val="0"/>
      <w:marTop w:val="0"/>
      <w:marBottom w:val="0"/>
      <w:divBdr>
        <w:top w:val="none" w:sz="0" w:space="0" w:color="auto"/>
        <w:left w:val="none" w:sz="0" w:space="0" w:color="auto"/>
        <w:bottom w:val="none" w:sz="0" w:space="0" w:color="auto"/>
        <w:right w:val="none" w:sz="0" w:space="0" w:color="auto"/>
      </w:divBdr>
    </w:div>
    <w:div w:id="1127628055">
      <w:bodyDiv w:val="1"/>
      <w:marLeft w:val="0"/>
      <w:marRight w:val="0"/>
      <w:marTop w:val="0"/>
      <w:marBottom w:val="0"/>
      <w:divBdr>
        <w:top w:val="none" w:sz="0" w:space="0" w:color="auto"/>
        <w:left w:val="none" w:sz="0" w:space="0" w:color="auto"/>
        <w:bottom w:val="none" w:sz="0" w:space="0" w:color="auto"/>
        <w:right w:val="none" w:sz="0" w:space="0" w:color="auto"/>
      </w:divBdr>
    </w:div>
    <w:div w:id="1127775318">
      <w:bodyDiv w:val="1"/>
      <w:marLeft w:val="0"/>
      <w:marRight w:val="0"/>
      <w:marTop w:val="0"/>
      <w:marBottom w:val="0"/>
      <w:divBdr>
        <w:top w:val="none" w:sz="0" w:space="0" w:color="auto"/>
        <w:left w:val="none" w:sz="0" w:space="0" w:color="auto"/>
        <w:bottom w:val="none" w:sz="0" w:space="0" w:color="auto"/>
        <w:right w:val="none" w:sz="0" w:space="0" w:color="auto"/>
      </w:divBdr>
    </w:div>
    <w:div w:id="1129205863">
      <w:bodyDiv w:val="1"/>
      <w:marLeft w:val="0"/>
      <w:marRight w:val="0"/>
      <w:marTop w:val="0"/>
      <w:marBottom w:val="0"/>
      <w:divBdr>
        <w:top w:val="none" w:sz="0" w:space="0" w:color="auto"/>
        <w:left w:val="none" w:sz="0" w:space="0" w:color="auto"/>
        <w:bottom w:val="none" w:sz="0" w:space="0" w:color="auto"/>
        <w:right w:val="none" w:sz="0" w:space="0" w:color="auto"/>
      </w:divBdr>
    </w:div>
    <w:div w:id="1130978023">
      <w:bodyDiv w:val="1"/>
      <w:marLeft w:val="0"/>
      <w:marRight w:val="0"/>
      <w:marTop w:val="0"/>
      <w:marBottom w:val="0"/>
      <w:divBdr>
        <w:top w:val="none" w:sz="0" w:space="0" w:color="auto"/>
        <w:left w:val="none" w:sz="0" w:space="0" w:color="auto"/>
        <w:bottom w:val="none" w:sz="0" w:space="0" w:color="auto"/>
        <w:right w:val="none" w:sz="0" w:space="0" w:color="auto"/>
      </w:divBdr>
    </w:div>
    <w:div w:id="1132207581">
      <w:bodyDiv w:val="1"/>
      <w:marLeft w:val="0"/>
      <w:marRight w:val="0"/>
      <w:marTop w:val="0"/>
      <w:marBottom w:val="0"/>
      <w:divBdr>
        <w:top w:val="none" w:sz="0" w:space="0" w:color="auto"/>
        <w:left w:val="none" w:sz="0" w:space="0" w:color="auto"/>
        <w:bottom w:val="none" w:sz="0" w:space="0" w:color="auto"/>
        <w:right w:val="none" w:sz="0" w:space="0" w:color="auto"/>
      </w:divBdr>
    </w:div>
    <w:div w:id="1132670952">
      <w:bodyDiv w:val="1"/>
      <w:marLeft w:val="0"/>
      <w:marRight w:val="0"/>
      <w:marTop w:val="0"/>
      <w:marBottom w:val="0"/>
      <w:divBdr>
        <w:top w:val="none" w:sz="0" w:space="0" w:color="auto"/>
        <w:left w:val="none" w:sz="0" w:space="0" w:color="auto"/>
        <w:bottom w:val="none" w:sz="0" w:space="0" w:color="auto"/>
        <w:right w:val="none" w:sz="0" w:space="0" w:color="auto"/>
      </w:divBdr>
    </w:div>
    <w:div w:id="1133526717">
      <w:bodyDiv w:val="1"/>
      <w:marLeft w:val="0"/>
      <w:marRight w:val="0"/>
      <w:marTop w:val="0"/>
      <w:marBottom w:val="0"/>
      <w:divBdr>
        <w:top w:val="none" w:sz="0" w:space="0" w:color="auto"/>
        <w:left w:val="none" w:sz="0" w:space="0" w:color="auto"/>
        <w:bottom w:val="none" w:sz="0" w:space="0" w:color="auto"/>
        <w:right w:val="none" w:sz="0" w:space="0" w:color="auto"/>
      </w:divBdr>
    </w:div>
    <w:div w:id="1136415737">
      <w:bodyDiv w:val="1"/>
      <w:marLeft w:val="0"/>
      <w:marRight w:val="0"/>
      <w:marTop w:val="0"/>
      <w:marBottom w:val="0"/>
      <w:divBdr>
        <w:top w:val="none" w:sz="0" w:space="0" w:color="auto"/>
        <w:left w:val="none" w:sz="0" w:space="0" w:color="auto"/>
        <w:bottom w:val="none" w:sz="0" w:space="0" w:color="auto"/>
        <w:right w:val="none" w:sz="0" w:space="0" w:color="auto"/>
      </w:divBdr>
    </w:div>
    <w:div w:id="1137794719">
      <w:bodyDiv w:val="1"/>
      <w:marLeft w:val="0"/>
      <w:marRight w:val="0"/>
      <w:marTop w:val="0"/>
      <w:marBottom w:val="0"/>
      <w:divBdr>
        <w:top w:val="none" w:sz="0" w:space="0" w:color="auto"/>
        <w:left w:val="none" w:sz="0" w:space="0" w:color="auto"/>
        <w:bottom w:val="none" w:sz="0" w:space="0" w:color="auto"/>
        <w:right w:val="none" w:sz="0" w:space="0" w:color="auto"/>
      </w:divBdr>
    </w:div>
    <w:div w:id="1137802884">
      <w:bodyDiv w:val="1"/>
      <w:marLeft w:val="0"/>
      <w:marRight w:val="0"/>
      <w:marTop w:val="0"/>
      <w:marBottom w:val="0"/>
      <w:divBdr>
        <w:top w:val="none" w:sz="0" w:space="0" w:color="auto"/>
        <w:left w:val="none" w:sz="0" w:space="0" w:color="auto"/>
        <w:bottom w:val="none" w:sz="0" w:space="0" w:color="auto"/>
        <w:right w:val="none" w:sz="0" w:space="0" w:color="auto"/>
      </w:divBdr>
    </w:div>
    <w:div w:id="1138568209">
      <w:bodyDiv w:val="1"/>
      <w:marLeft w:val="0"/>
      <w:marRight w:val="0"/>
      <w:marTop w:val="0"/>
      <w:marBottom w:val="0"/>
      <w:divBdr>
        <w:top w:val="none" w:sz="0" w:space="0" w:color="auto"/>
        <w:left w:val="none" w:sz="0" w:space="0" w:color="auto"/>
        <w:bottom w:val="none" w:sz="0" w:space="0" w:color="auto"/>
        <w:right w:val="none" w:sz="0" w:space="0" w:color="auto"/>
      </w:divBdr>
    </w:div>
    <w:div w:id="1140851348">
      <w:bodyDiv w:val="1"/>
      <w:marLeft w:val="0"/>
      <w:marRight w:val="0"/>
      <w:marTop w:val="0"/>
      <w:marBottom w:val="0"/>
      <w:divBdr>
        <w:top w:val="none" w:sz="0" w:space="0" w:color="auto"/>
        <w:left w:val="none" w:sz="0" w:space="0" w:color="auto"/>
        <w:bottom w:val="none" w:sz="0" w:space="0" w:color="auto"/>
        <w:right w:val="none" w:sz="0" w:space="0" w:color="auto"/>
      </w:divBdr>
    </w:div>
    <w:div w:id="1142625427">
      <w:bodyDiv w:val="1"/>
      <w:marLeft w:val="0"/>
      <w:marRight w:val="0"/>
      <w:marTop w:val="0"/>
      <w:marBottom w:val="0"/>
      <w:divBdr>
        <w:top w:val="none" w:sz="0" w:space="0" w:color="auto"/>
        <w:left w:val="none" w:sz="0" w:space="0" w:color="auto"/>
        <w:bottom w:val="none" w:sz="0" w:space="0" w:color="auto"/>
        <w:right w:val="none" w:sz="0" w:space="0" w:color="auto"/>
      </w:divBdr>
    </w:div>
    <w:div w:id="1145470819">
      <w:bodyDiv w:val="1"/>
      <w:marLeft w:val="0"/>
      <w:marRight w:val="0"/>
      <w:marTop w:val="0"/>
      <w:marBottom w:val="0"/>
      <w:divBdr>
        <w:top w:val="none" w:sz="0" w:space="0" w:color="auto"/>
        <w:left w:val="none" w:sz="0" w:space="0" w:color="auto"/>
        <w:bottom w:val="none" w:sz="0" w:space="0" w:color="auto"/>
        <w:right w:val="none" w:sz="0" w:space="0" w:color="auto"/>
      </w:divBdr>
    </w:div>
    <w:div w:id="1146439073">
      <w:bodyDiv w:val="1"/>
      <w:marLeft w:val="0"/>
      <w:marRight w:val="0"/>
      <w:marTop w:val="0"/>
      <w:marBottom w:val="0"/>
      <w:divBdr>
        <w:top w:val="none" w:sz="0" w:space="0" w:color="auto"/>
        <w:left w:val="none" w:sz="0" w:space="0" w:color="auto"/>
        <w:bottom w:val="none" w:sz="0" w:space="0" w:color="auto"/>
        <w:right w:val="none" w:sz="0" w:space="0" w:color="auto"/>
      </w:divBdr>
    </w:div>
    <w:div w:id="1146702909">
      <w:bodyDiv w:val="1"/>
      <w:marLeft w:val="0"/>
      <w:marRight w:val="0"/>
      <w:marTop w:val="0"/>
      <w:marBottom w:val="0"/>
      <w:divBdr>
        <w:top w:val="none" w:sz="0" w:space="0" w:color="auto"/>
        <w:left w:val="none" w:sz="0" w:space="0" w:color="auto"/>
        <w:bottom w:val="none" w:sz="0" w:space="0" w:color="auto"/>
        <w:right w:val="none" w:sz="0" w:space="0" w:color="auto"/>
      </w:divBdr>
    </w:div>
    <w:div w:id="1148087725">
      <w:bodyDiv w:val="1"/>
      <w:marLeft w:val="0"/>
      <w:marRight w:val="0"/>
      <w:marTop w:val="0"/>
      <w:marBottom w:val="0"/>
      <w:divBdr>
        <w:top w:val="none" w:sz="0" w:space="0" w:color="auto"/>
        <w:left w:val="none" w:sz="0" w:space="0" w:color="auto"/>
        <w:bottom w:val="none" w:sz="0" w:space="0" w:color="auto"/>
        <w:right w:val="none" w:sz="0" w:space="0" w:color="auto"/>
      </w:divBdr>
    </w:div>
    <w:div w:id="1148937725">
      <w:bodyDiv w:val="1"/>
      <w:marLeft w:val="0"/>
      <w:marRight w:val="0"/>
      <w:marTop w:val="0"/>
      <w:marBottom w:val="0"/>
      <w:divBdr>
        <w:top w:val="none" w:sz="0" w:space="0" w:color="auto"/>
        <w:left w:val="none" w:sz="0" w:space="0" w:color="auto"/>
        <w:bottom w:val="none" w:sz="0" w:space="0" w:color="auto"/>
        <w:right w:val="none" w:sz="0" w:space="0" w:color="auto"/>
      </w:divBdr>
    </w:div>
    <w:div w:id="1149371071">
      <w:bodyDiv w:val="1"/>
      <w:marLeft w:val="0"/>
      <w:marRight w:val="0"/>
      <w:marTop w:val="0"/>
      <w:marBottom w:val="0"/>
      <w:divBdr>
        <w:top w:val="none" w:sz="0" w:space="0" w:color="auto"/>
        <w:left w:val="none" w:sz="0" w:space="0" w:color="auto"/>
        <w:bottom w:val="none" w:sz="0" w:space="0" w:color="auto"/>
        <w:right w:val="none" w:sz="0" w:space="0" w:color="auto"/>
      </w:divBdr>
    </w:div>
    <w:div w:id="1150251619">
      <w:bodyDiv w:val="1"/>
      <w:marLeft w:val="0"/>
      <w:marRight w:val="0"/>
      <w:marTop w:val="0"/>
      <w:marBottom w:val="0"/>
      <w:divBdr>
        <w:top w:val="none" w:sz="0" w:space="0" w:color="auto"/>
        <w:left w:val="none" w:sz="0" w:space="0" w:color="auto"/>
        <w:bottom w:val="none" w:sz="0" w:space="0" w:color="auto"/>
        <w:right w:val="none" w:sz="0" w:space="0" w:color="auto"/>
      </w:divBdr>
    </w:div>
    <w:div w:id="1150900288">
      <w:bodyDiv w:val="1"/>
      <w:marLeft w:val="0"/>
      <w:marRight w:val="0"/>
      <w:marTop w:val="0"/>
      <w:marBottom w:val="0"/>
      <w:divBdr>
        <w:top w:val="none" w:sz="0" w:space="0" w:color="auto"/>
        <w:left w:val="none" w:sz="0" w:space="0" w:color="auto"/>
        <w:bottom w:val="none" w:sz="0" w:space="0" w:color="auto"/>
        <w:right w:val="none" w:sz="0" w:space="0" w:color="auto"/>
      </w:divBdr>
    </w:div>
    <w:div w:id="1151629756">
      <w:bodyDiv w:val="1"/>
      <w:marLeft w:val="0"/>
      <w:marRight w:val="0"/>
      <w:marTop w:val="0"/>
      <w:marBottom w:val="0"/>
      <w:divBdr>
        <w:top w:val="none" w:sz="0" w:space="0" w:color="auto"/>
        <w:left w:val="none" w:sz="0" w:space="0" w:color="auto"/>
        <w:bottom w:val="none" w:sz="0" w:space="0" w:color="auto"/>
        <w:right w:val="none" w:sz="0" w:space="0" w:color="auto"/>
      </w:divBdr>
    </w:div>
    <w:div w:id="1152867203">
      <w:bodyDiv w:val="1"/>
      <w:marLeft w:val="0"/>
      <w:marRight w:val="0"/>
      <w:marTop w:val="0"/>
      <w:marBottom w:val="0"/>
      <w:divBdr>
        <w:top w:val="none" w:sz="0" w:space="0" w:color="auto"/>
        <w:left w:val="none" w:sz="0" w:space="0" w:color="auto"/>
        <w:bottom w:val="none" w:sz="0" w:space="0" w:color="auto"/>
        <w:right w:val="none" w:sz="0" w:space="0" w:color="auto"/>
      </w:divBdr>
    </w:div>
    <w:div w:id="1153445938">
      <w:bodyDiv w:val="1"/>
      <w:marLeft w:val="0"/>
      <w:marRight w:val="0"/>
      <w:marTop w:val="0"/>
      <w:marBottom w:val="0"/>
      <w:divBdr>
        <w:top w:val="none" w:sz="0" w:space="0" w:color="auto"/>
        <w:left w:val="none" w:sz="0" w:space="0" w:color="auto"/>
        <w:bottom w:val="none" w:sz="0" w:space="0" w:color="auto"/>
        <w:right w:val="none" w:sz="0" w:space="0" w:color="auto"/>
      </w:divBdr>
    </w:div>
    <w:div w:id="1153571054">
      <w:bodyDiv w:val="1"/>
      <w:marLeft w:val="0"/>
      <w:marRight w:val="0"/>
      <w:marTop w:val="0"/>
      <w:marBottom w:val="0"/>
      <w:divBdr>
        <w:top w:val="none" w:sz="0" w:space="0" w:color="auto"/>
        <w:left w:val="none" w:sz="0" w:space="0" w:color="auto"/>
        <w:bottom w:val="none" w:sz="0" w:space="0" w:color="auto"/>
        <w:right w:val="none" w:sz="0" w:space="0" w:color="auto"/>
      </w:divBdr>
    </w:div>
    <w:div w:id="1153719260">
      <w:bodyDiv w:val="1"/>
      <w:marLeft w:val="0"/>
      <w:marRight w:val="0"/>
      <w:marTop w:val="0"/>
      <w:marBottom w:val="0"/>
      <w:divBdr>
        <w:top w:val="none" w:sz="0" w:space="0" w:color="auto"/>
        <w:left w:val="none" w:sz="0" w:space="0" w:color="auto"/>
        <w:bottom w:val="none" w:sz="0" w:space="0" w:color="auto"/>
        <w:right w:val="none" w:sz="0" w:space="0" w:color="auto"/>
      </w:divBdr>
    </w:div>
    <w:div w:id="1154182557">
      <w:bodyDiv w:val="1"/>
      <w:marLeft w:val="0"/>
      <w:marRight w:val="0"/>
      <w:marTop w:val="0"/>
      <w:marBottom w:val="0"/>
      <w:divBdr>
        <w:top w:val="none" w:sz="0" w:space="0" w:color="auto"/>
        <w:left w:val="none" w:sz="0" w:space="0" w:color="auto"/>
        <w:bottom w:val="none" w:sz="0" w:space="0" w:color="auto"/>
        <w:right w:val="none" w:sz="0" w:space="0" w:color="auto"/>
      </w:divBdr>
    </w:div>
    <w:div w:id="1156843602">
      <w:bodyDiv w:val="1"/>
      <w:marLeft w:val="0"/>
      <w:marRight w:val="0"/>
      <w:marTop w:val="0"/>
      <w:marBottom w:val="0"/>
      <w:divBdr>
        <w:top w:val="none" w:sz="0" w:space="0" w:color="auto"/>
        <w:left w:val="none" w:sz="0" w:space="0" w:color="auto"/>
        <w:bottom w:val="none" w:sz="0" w:space="0" w:color="auto"/>
        <w:right w:val="none" w:sz="0" w:space="0" w:color="auto"/>
      </w:divBdr>
    </w:div>
    <w:div w:id="1157964998">
      <w:bodyDiv w:val="1"/>
      <w:marLeft w:val="0"/>
      <w:marRight w:val="0"/>
      <w:marTop w:val="0"/>
      <w:marBottom w:val="0"/>
      <w:divBdr>
        <w:top w:val="none" w:sz="0" w:space="0" w:color="auto"/>
        <w:left w:val="none" w:sz="0" w:space="0" w:color="auto"/>
        <w:bottom w:val="none" w:sz="0" w:space="0" w:color="auto"/>
        <w:right w:val="none" w:sz="0" w:space="0" w:color="auto"/>
      </w:divBdr>
    </w:div>
    <w:div w:id="1160198067">
      <w:bodyDiv w:val="1"/>
      <w:marLeft w:val="0"/>
      <w:marRight w:val="0"/>
      <w:marTop w:val="0"/>
      <w:marBottom w:val="0"/>
      <w:divBdr>
        <w:top w:val="none" w:sz="0" w:space="0" w:color="auto"/>
        <w:left w:val="none" w:sz="0" w:space="0" w:color="auto"/>
        <w:bottom w:val="none" w:sz="0" w:space="0" w:color="auto"/>
        <w:right w:val="none" w:sz="0" w:space="0" w:color="auto"/>
      </w:divBdr>
    </w:div>
    <w:div w:id="1162504961">
      <w:bodyDiv w:val="1"/>
      <w:marLeft w:val="0"/>
      <w:marRight w:val="0"/>
      <w:marTop w:val="0"/>
      <w:marBottom w:val="0"/>
      <w:divBdr>
        <w:top w:val="none" w:sz="0" w:space="0" w:color="auto"/>
        <w:left w:val="none" w:sz="0" w:space="0" w:color="auto"/>
        <w:bottom w:val="none" w:sz="0" w:space="0" w:color="auto"/>
        <w:right w:val="none" w:sz="0" w:space="0" w:color="auto"/>
      </w:divBdr>
    </w:div>
    <w:div w:id="1163279584">
      <w:bodyDiv w:val="1"/>
      <w:marLeft w:val="0"/>
      <w:marRight w:val="0"/>
      <w:marTop w:val="0"/>
      <w:marBottom w:val="0"/>
      <w:divBdr>
        <w:top w:val="none" w:sz="0" w:space="0" w:color="auto"/>
        <w:left w:val="none" w:sz="0" w:space="0" w:color="auto"/>
        <w:bottom w:val="none" w:sz="0" w:space="0" w:color="auto"/>
        <w:right w:val="none" w:sz="0" w:space="0" w:color="auto"/>
      </w:divBdr>
    </w:div>
    <w:div w:id="1164738134">
      <w:bodyDiv w:val="1"/>
      <w:marLeft w:val="0"/>
      <w:marRight w:val="0"/>
      <w:marTop w:val="0"/>
      <w:marBottom w:val="0"/>
      <w:divBdr>
        <w:top w:val="none" w:sz="0" w:space="0" w:color="auto"/>
        <w:left w:val="none" w:sz="0" w:space="0" w:color="auto"/>
        <w:bottom w:val="none" w:sz="0" w:space="0" w:color="auto"/>
        <w:right w:val="none" w:sz="0" w:space="0" w:color="auto"/>
      </w:divBdr>
    </w:div>
    <w:div w:id="1165776697">
      <w:bodyDiv w:val="1"/>
      <w:marLeft w:val="0"/>
      <w:marRight w:val="0"/>
      <w:marTop w:val="0"/>
      <w:marBottom w:val="0"/>
      <w:divBdr>
        <w:top w:val="none" w:sz="0" w:space="0" w:color="auto"/>
        <w:left w:val="none" w:sz="0" w:space="0" w:color="auto"/>
        <w:bottom w:val="none" w:sz="0" w:space="0" w:color="auto"/>
        <w:right w:val="none" w:sz="0" w:space="0" w:color="auto"/>
      </w:divBdr>
    </w:div>
    <w:div w:id="1166092384">
      <w:bodyDiv w:val="1"/>
      <w:marLeft w:val="0"/>
      <w:marRight w:val="0"/>
      <w:marTop w:val="0"/>
      <w:marBottom w:val="0"/>
      <w:divBdr>
        <w:top w:val="none" w:sz="0" w:space="0" w:color="auto"/>
        <w:left w:val="none" w:sz="0" w:space="0" w:color="auto"/>
        <w:bottom w:val="none" w:sz="0" w:space="0" w:color="auto"/>
        <w:right w:val="none" w:sz="0" w:space="0" w:color="auto"/>
      </w:divBdr>
    </w:div>
    <w:div w:id="1166358115">
      <w:bodyDiv w:val="1"/>
      <w:marLeft w:val="0"/>
      <w:marRight w:val="0"/>
      <w:marTop w:val="0"/>
      <w:marBottom w:val="0"/>
      <w:divBdr>
        <w:top w:val="none" w:sz="0" w:space="0" w:color="auto"/>
        <w:left w:val="none" w:sz="0" w:space="0" w:color="auto"/>
        <w:bottom w:val="none" w:sz="0" w:space="0" w:color="auto"/>
        <w:right w:val="none" w:sz="0" w:space="0" w:color="auto"/>
      </w:divBdr>
    </w:div>
    <w:div w:id="1167942888">
      <w:bodyDiv w:val="1"/>
      <w:marLeft w:val="0"/>
      <w:marRight w:val="0"/>
      <w:marTop w:val="0"/>
      <w:marBottom w:val="0"/>
      <w:divBdr>
        <w:top w:val="none" w:sz="0" w:space="0" w:color="auto"/>
        <w:left w:val="none" w:sz="0" w:space="0" w:color="auto"/>
        <w:bottom w:val="none" w:sz="0" w:space="0" w:color="auto"/>
        <w:right w:val="none" w:sz="0" w:space="0" w:color="auto"/>
      </w:divBdr>
    </w:div>
    <w:div w:id="1168910186">
      <w:bodyDiv w:val="1"/>
      <w:marLeft w:val="0"/>
      <w:marRight w:val="0"/>
      <w:marTop w:val="0"/>
      <w:marBottom w:val="0"/>
      <w:divBdr>
        <w:top w:val="none" w:sz="0" w:space="0" w:color="auto"/>
        <w:left w:val="none" w:sz="0" w:space="0" w:color="auto"/>
        <w:bottom w:val="none" w:sz="0" w:space="0" w:color="auto"/>
        <w:right w:val="none" w:sz="0" w:space="0" w:color="auto"/>
      </w:divBdr>
    </w:div>
    <w:div w:id="1169366798">
      <w:bodyDiv w:val="1"/>
      <w:marLeft w:val="0"/>
      <w:marRight w:val="0"/>
      <w:marTop w:val="0"/>
      <w:marBottom w:val="0"/>
      <w:divBdr>
        <w:top w:val="none" w:sz="0" w:space="0" w:color="auto"/>
        <w:left w:val="none" w:sz="0" w:space="0" w:color="auto"/>
        <w:bottom w:val="none" w:sz="0" w:space="0" w:color="auto"/>
        <w:right w:val="none" w:sz="0" w:space="0" w:color="auto"/>
      </w:divBdr>
    </w:div>
    <w:div w:id="1169516553">
      <w:bodyDiv w:val="1"/>
      <w:marLeft w:val="0"/>
      <w:marRight w:val="0"/>
      <w:marTop w:val="0"/>
      <w:marBottom w:val="0"/>
      <w:divBdr>
        <w:top w:val="none" w:sz="0" w:space="0" w:color="auto"/>
        <w:left w:val="none" w:sz="0" w:space="0" w:color="auto"/>
        <w:bottom w:val="none" w:sz="0" w:space="0" w:color="auto"/>
        <w:right w:val="none" w:sz="0" w:space="0" w:color="auto"/>
      </w:divBdr>
    </w:div>
    <w:div w:id="1169759670">
      <w:bodyDiv w:val="1"/>
      <w:marLeft w:val="0"/>
      <w:marRight w:val="0"/>
      <w:marTop w:val="0"/>
      <w:marBottom w:val="0"/>
      <w:divBdr>
        <w:top w:val="none" w:sz="0" w:space="0" w:color="auto"/>
        <w:left w:val="none" w:sz="0" w:space="0" w:color="auto"/>
        <w:bottom w:val="none" w:sz="0" w:space="0" w:color="auto"/>
        <w:right w:val="none" w:sz="0" w:space="0" w:color="auto"/>
      </w:divBdr>
    </w:div>
    <w:div w:id="1171019208">
      <w:bodyDiv w:val="1"/>
      <w:marLeft w:val="0"/>
      <w:marRight w:val="0"/>
      <w:marTop w:val="0"/>
      <w:marBottom w:val="0"/>
      <w:divBdr>
        <w:top w:val="none" w:sz="0" w:space="0" w:color="auto"/>
        <w:left w:val="none" w:sz="0" w:space="0" w:color="auto"/>
        <w:bottom w:val="none" w:sz="0" w:space="0" w:color="auto"/>
        <w:right w:val="none" w:sz="0" w:space="0" w:color="auto"/>
      </w:divBdr>
    </w:div>
    <w:div w:id="1171219140">
      <w:bodyDiv w:val="1"/>
      <w:marLeft w:val="0"/>
      <w:marRight w:val="0"/>
      <w:marTop w:val="0"/>
      <w:marBottom w:val="0"/>
      <w:divBdr>
        <w:top w:val="none" w:sz="0" w:space="0" w:color="auto"/>
        <w:left w:val="none" w:sz="0" w:space="0" w:color="auto"/>
        <w:bottom w:val="none" w:sz="0" w:space="0" w:color="auto"/>
        <w:right w:val="none" w:sz="0" w:space="0" w:color="auto"/>
      </w:divBdr>
    </w:div>
    <w:div w:id="1171531081">
      <w:bodyDiv w:val="1"/>
      <w:marLeft w:val="0"/>
      <w:marRight w:val="0"/>
      <w:marTop w:val="0"/>
      <w:marBottom w:val="0"/>
      <w:divBdr>
        <w:top w:val="none" w:sz="0" w:space="0" w:color="auto"/>
        <w:left w:val="none" w:sz="0" w:space="0" w:color="auto"/>
        <w:bottom w:val="none" w:sz="0" w:space="0" w:color="auto"/>
        <w:right w:val="none" w:sz="0" w:space="0" w:color="auto"/>
      </w:divBdr>
    </w:div>
    <w:div w:id="1172142852">
      <w:bodyDiv w:val="1"/>
      <w:marLeft w:val="0"/>
      <w:marRight w:val="0"/>
      <w:marTop w:val="0"/>
      <w:marBottom w:val="0"/>
      <w:divBdr>
        <w:top w:val="none" w:sz="0" w:space="0" w:color="auto"/>
        <w:left w:val="none" w:sz="0" w:space="0" w:color="auto"/>
        <w:bottom w:val="none" w:sz="0" w:space="0" w:color="auto"/>
        <w:right w:val="none" w:sz="0" w:space="0" w:color="auto"/>
      </w:divBdr>
    </w:div>
    <w:div w:id="1172449229">
      <w:bodyDiv w:val="1"/>
      <w:marLeft w:val="0"/>
      <w:marRight w:val="0"/>
      <w:marTop w:val="0"/>
      <w:marBottom w:val="0"/>
      <w:divBdr>
        <w:top w:val="none" w:sz="0" w:space="0" w:color="auto"/>
        <w:left w:val="none" w:sz="0" w:space="0" w:color="auto"/>
        <w:bottom w:val="none" w:sz="0" w:space="0" w:color="auto"/>
        <w:right w:val="none" w:sz="0" w:space="0" w:color="auto"/>
      </w:divBdr>
    </w:div>
    <w:div w:id="1173766921">
      <w:bodyDiv w:val="1"/>
      <w:marLeft w:val="0"/>
      <w:marRight w:val="0"/>
      <w:marTop w:val="0"/>
      <w:marBottom w:val="0"/>
      <w:divBdr>
        <w:top w:val="none" w:sz="0" w:space="0" w:color="auto"/>
        <w:left w:val="none" w:sz="0" w:space="0" w:color="auto"/>
        <w:bottom w:val="none" w:sz="0" w:space="0" w:color="auto"/>
        <w:right w:val="none" w:sz="0" w:space="0" w:color="auto"/>
      </w:divBdr>
    </w:div>
    <w:div w:id="1173882204">
      <w:bodyDiv w:val="1"/>
      <w:marLeft w:val="0"/>
      <w:marRight w:val="0"/>
      <w:marTop w:val="0"/>
      <w:marBottom w:val="0"/>
      <w:divBdr>
        <w:top w:val="none" w:sz="0" w:space="0" w:color="auto"/>
        <w:left w:val="none" w:sz="0" w:space="0" w:color="auto"/>
        <w:bottom w:val="none" w:sz="0" w:space="0" w:color="auto"/>
        <w:right w:val="none" w:sz="0" w:space="0" w:color="auto"/>
      </w:divBdr>
    </w:div>
    <w:div w:id="1173952883">
      <w:bodyDiv w:val="1"/>
      <w:marLeft w:val="0"/>
      <w:marRight w:val="0"/>
      <w:marTop w:val="0"/>
      <w:marBottom w:val="0"/>
      <w:divBdr>
        <w:top w:val="none" w:sz="0" w:space="0" w:color="auto"/>
        <w:left w:val="none" w:sz="0" w:space="0" w:color="auto"/>
        <w:bottom w:val="none" w:sz="0" w:space="0" w:color="auto"/>
        <w:right w:val="none" w:sz="0" w:space="0" w:color="auto"/>
      </w:divBdr>
    </w:div>
    <w:div w:id="1174219668">
      <w:bodyDiv w:val="1"/>
      <w:marLeft w:val="0"/>
      <w:marRight w:val="0"/>
      <w:marTop w:val="0"/>
      <w:marBottom w:val="0"/>
      <w:divBdr>
        <w:top w:val="none" w:sz="0" w:space="0" w:color="auto"/>
        <w:left w:val="none" w:sz="0" w:space="0" w:color="auto"/>
        <w:bottom w:val="none" w:sz="0" w:space="0" w:color="auto"/>
        <w:right w:val="none" w:sz="0" w:space="0" w:color="auto"/>
      </w:divBdr>
    </w:div>
    <w:div w:id="1174296479">
      <w:bodyDiv w:val="1"/>
      <w:marLeft w:val="0"/>
      <w:marRight w:val="0"/>
      <w:marTop w:val="0"/>
      <w:marBottom w:val="0"/>
      <w:divBdr>
        <w:top w:val="none" w:sz="0" w:space="0" w:color="auto"/>
        <w:left w:val="none" w:sz="0" w:space="0" w:color="auto"/>
        <w:bottom w:val="none" w:sz="0" w:space="0" w:color="auto"/>
        <w:right w:val="none" w:sz="0" w:space="0" w:color="auto"/>
      </w:divBdr>
    </w:div>
    <w:div w:id="1175610708">
      <w:bodyDiv w:val="1"/>
      <w:marLeft w:val="0"/>
      <w:marRight w:val="0"/>
      <w:marTop w:val="0"/>
      <w:marBottom w:val="0"/>
      <w:divBdr>
        <w:top w:val="none" w:sz="0" w:space="0" w:color="auto"/>
        <w:left w:val="none" w:sz="0" w:space="0" w:color="auto"/>
        <w:bottom w:val="none" w:sz="0" w:space="0" w:color="auto"/>
        <w:right w:val="none" w:sz="0" w:space="0" w:color="auto"/>
      </w:divBdr>
    </w:div>
    <w:div w:id="1175731193">
      <w:bodyDiv w:val="1"/>
      <w:marLeft w:val="0"/>
      <w:marRight w:val="0"/>
      <w:marTop w:val="0"/>
      <w:marBottom w:val="0"/>
      <w:divBdr>
        <w:top w:val="none" w:sz="0" w:space="0" w:color="auto"/>
        <w:left w:val="none" w:sz="0" w:space="0" w:color="auto"/>
        <w:bottom w:val="none" w:sz="0" w:space="0" w:color="auto"/>
        <w:right w:val="none" w:sz="0" w:space="0" w:color="auto"/>
      </w:divBdr>
    </w:div>
    <w:div w:id="1179077453">
      <w:bodyDiv w:val="1"/>
      <w:marLeft w:val="0"/>
      <w:marRight w:val="0"/>
      <w:marTop w:val="0"/>
      <w:marBottom w:val="0"/>
      <w:divBdr>
        <w:top w:val="none" w:sz="0" w:space="0" w:color="auto"/>
        <w:left w:val="none" w:sz="0" w:space="0" w:color="auto"/>
        <w:bottom w:val="none" w:sz="0" w:space="0" w:color="auto"/>
        <w:right w:val="none" w:sz="0" w:space="0" w:color="auto"/>
      </w:divBdr>
    </w:div>
    <w:div w:id="1181431009">
      <w:bodyDiv w:val="1"/>
      <w:marLeft w:val="0"/>
      <w:marRight w:val="0"/>
      <w:marTop w:val="0"/>
      <w:marBottom w:val="0"/>
      <w:divBdr>
        <w:top w:val="none" w:sz="0" w:space="0" w:color="auto"/>
        <w:left w:val="none" w:sz="0" w:space="0" w:color="auto"/>
        <w:bottom w:val="none" w:sz="0" w:space="0" w:color="auto"/>
        <w:right w:val="none" w:sz="0" w:space="0" w:color="auto"/>
      </w:divBdr>
    </w:div>
    <w:div w:id="1182474538">
      <w:bodyDiv w:val="1"/>
      <w:marLeft w:val="0"/>
      <w:marRight w:val="0"/>
      <w:marTop w:val="0"/>
      <w:marBottom w:val="0"/>
      <w:divBdr>
        <w:top w:val="none" w:sz="0" w:space="0" w:color="auto"/>
        <w:left w:val="none" w:sz="0" w:space="0" w:color="auto"/>
        <w:bottom w:val="none" w:sz="0" w:space="0" w:color="auto"/>
        <w:right w:val="none" w:sz="0" w:space="0" w:color="auto"/>
      </w:divBdr>
    </w:div>
    <w:div w:id="1182668663">
      <w:bodyDiv w:val="1"/>
      <w:marLeft w:val="0"/>
      <w:marRight w:val="0"/>
      <w:marTop w:val="0"/>
      <w:marBottom w:val="0"/>
      <w:divBdr>
        <w:top w:val="none" w:sz="0" w:space="0" w:color="auto"/>
        <w:left w:val="none" w:sz="0" w:space="0" w:color="auto"/>
        <w:bottom w:val="none" w:sz="0" w:space="0" w:color="auto"/>
        <w:right w:val="none" w:sz="0" w:space="0" w:color="auto"/>
      </w:divBdr>
    </w:div>
    <w:div w:id="1182939312">
      <w:bodyDiv w:val="1"/>
      <w:marLeft w:val="0"/>
      <w:marRight w:val="0"/>
      <w:marTop w:val="0"/>
      <w:marBottom w:val="0"/>
      <w:divBdr>
        <w:top w:val="none" w:sz="0" w:space="0" w:color="auto"/>
        <w:left w:val="none" w:sz="0" w:space="0" w:color="auto"/>
        <w:bottom w:val="none" w:sz="0" w:space="0" w:color="auto"/>
        <w:right w:val="none" w:sz="0" w:space="0" w:color="auto"/>
      </w:divBdr>
    </w:div>
    <w:div w:id="1184903356">
      <w:bodyDiv w:val="1"/>
      <w:marLeft w:val="0"/>
      <w:marRight w:val="0"/>
      <w:marTop w:val="0"/>
      <w:marBottom w:val="0"/>
      <w:divBdr>
        <w:top w:val="none" w:sz="0" w:space="0" w:color="auto"/>
        <w:left w:val="none" w:sz="0" w:space="0" w:color="auto"/>
        <w:bottom w:val="none" w:sz="0" w:space="0" w:color="auto"/>
        <w:right w:val="none" w:sz="0" w:space="0" w:color="auto"/>
      </w:divBdr>
    </w:div>
    <w:div w:id="1188518619">
      <w:bodyDiv w:val="1"/>
      <w:marLeft w:val="0"/>
      <w:marRight w:val="0"/>
      <w:marTop w:val="0"/>
      <w:marBottom w:val="0"/>
      <w:divBdr>
        <w:top w:val="none" w:sz="0" w:space="0" w:color="auto"/>
        <w:left w:val="none" w:sz="0" w:space="0" w:color="auto"/>
        <w:bottom w:val="none" w:sz="0" w:space="0" w:color="auto"/>
        <w:right w:val="none" w:sz="0" w:space="0" w:color="auto"/>
      </w:divBdr>
    </w:div>
    <w:div w:id="1189490422">
      <w:bodyDiv w:val="1"/>
      <w:marLeft w:val="0"/>
      <w:marRight w:val="0"/>
      <w:marTop w:val="0"/>
      <w:marBottom w:val="0"/>
      <w:divBdr>
        <w:top w:val="none" w:sz="0" w:space="0" w:color="auto"/>
        <w:left w:val="none" w:sz="0" w:space="0" w:color="auto"/>
        <w:bottom w:val="none" w:sz="0" w:space="0" w:color="auto"/>
        <w:right w:val="none" w:sz="0" w:space="0" w:color="auto"/>
      </w:divBdr>
    </w:div>
    <w:div w:id="1190297131">
      <w:bodyDiv w:val="1"/>
      <w:marLeft w:val="0"/>
      <w:marRight w:val="0"/>
      <w:marTop w:val="0"/>
      <w:marBottom w:val="0"/>
      <w:divBdr>
        <w:top w:val="none" w:sz="0" w:space="0" w:color="auto"/>
        <w:left w:val="none" w:sz="0" w:space="0" w:color="auto"/>
        <w:bottom w:val="none" w:sz="0" w:space="0" w:color="auto"/>
        <w:right w:val="none" w:sz="0" w:space="0" w:color="auto"/>
      </w:divBdr>
    </w:div>
    <w:div w:id="1190535207">
      <w:bodyDiv w:val="1"/>
      <w:marLeft w:val="0"/>
      <w:marRight w:val="0"/>
      <w:marTop w:val="0"/>
      <w:marBottom w:val="0"/>
      <w:divBdr>
        <w:top w:val="none" w:sz="0" w:space="0" w:color="auto"/>
        <w:left w:val="none" w:sz="0" w:space="0" w:color="auto"/>
        <w:bottom w:val="none" w:sz="0" w:space="0" w:color="auto"/>
        <w:right w:val="none" w:sz="0" w:space="0" w:color="auto"/>
      </w:divBdr>
    </w:div>
    <w:div w:id="1190996515">
      <w:bodyDiv w:val="1"/>
      <w:marLeft w:val="0"/>
      <w:marRight w:val="0"/>
      <w:marTop w:val="0"/>
      <w:marBottom w:val="0"/>
      <w:divBdr>
        <w:top w:val="none" w:sz="0" w:space="0" w:color="auto"/>
        <w:left w:val="none" w:sz="0" w:space="0" w:color="auto"/>
        <w:bottom w:val="none" w:sz="0" w:space="0" w:color="auto"/>
        <w:right w:val="none" w:sz="0" w:space="0" w:color="auto"/>
      </w:divBdr>
    </w:div>
    <w:div w:id="1191190586">
      <w:bodyDiv w:val="1"/>
      <w:marLeft w:val="0"/>
      <w:marRight w:val="0"/>
      <w:marTop w:val="0"/>
      <w:marBottom w:val="0"/>
      <w:divBdr>
        <w:top w:val="none" w:sz="0" w:space="0" w:color="auto"/>
        <w:left w:val="none" w:sz="0" w:space="0" w:color="auto"/>
        <w:bottom w:val="none" w:sz="0" w:space="0" w:color="auto"/>
        <w:right w:val="none" w:sz="0" w:space="0" w:color="auto"/>
      </w:divBdr>
    </w:div>
    <w:div w:id="1191917437">
      <w:bodyDiv w:val="1"/>
      <w:marLeft w:val="0"/>
      <w:marRight w:val="0"/>
      <w:marTop w:val="0"/>
      <w:marBottom w:val="0"/>
      <w:divBdr>
        <w:top w:val="none" w:sz="0" w:space="0" w:color="auto"/>
        <w:left w:val="none" w:sz="0" w:space="0" w:color="auto"/>
        <w:bottom w:val="none" w:sz="0" w:space="0" w:color="auto"/>
        <w:right w:val="none" w:sz="0" w:space="0" w:color="auto"/>
      </w:divBdr>
    </w:div>
    <w:div w:id="1192692730">
      <w:bodyDiv w:val="1"/>
      <w:marLeft w:val="0"/>
      <w:marRight w:val="0"/>
      <w:marTop w:val="0"/>
      <w:marBottom w:val="0"/>
      <w:divBdr>
        <w:top w:val="none" w:sz="0" w:space="0" w:color="auto"/>
        <w:left w:val="none" w:sz="0" w:space="0" w:color="auto"/>
        <w:bottom w:val="none" w:sz="0" w:space="0" w:color="auto"/>
        <w:right w:val="none" w:sz="0" w:space="0" w:color="auto"/>
      </w:divBdr>
    </w:div>
    <w:div w:id="1194146716">
      <w:bodyDiv w:val="1"/>
      <w:marLeft w:val="0"/>
      <w:marRight w:val="0"/>
      <w:marTop w:val="0"/>
      <w:marBottom w:val="0"/>
      <w:divBdr>
        <w:top w:val="none" w:sz="0" w:space="0" w:color="auto"/>
        <w:left w:val="none" w:sz="0" w:space="0" w:color="auto"/>
        <w:bottom w:val="none" w:sz="0" w:space="0" w:color="auto"/>
        <w:right w:val="none" w:sz="0" w:space="0" w:color="auto"/>
      </w:divBdr>
    </w:div>
    <w:div w:id="1194542097">
      <w:bodyDiv w:val="1"/>
      <w:marLeft w:val="0"/>
      <w:marRight w:val="0"/>
      <w:marTop w:val="0"/>
      <w:marBottom w:val="0"/>
      <w:divBdr>
        <w:top w:val="none" w:sz="0" w:space="0" w:color="auto"/>
        <w:left w:val="none" w:sz="0" w:space="0" w:color="auto"/>
        <w:bottom w:val="none" w:sz="0" w:space="0" w:color="auto"/>
        <w:right w:val="none" w:sz="0" w:space="0" w:color="auto"/>
      </w:divBdr>
    </w:div>
    <w:div w:id="1194656170">
      <w:bodyDiv w:val="1"/>
      <w:marLeft w:val="0"/>
      <w:marRight w:val="0"/>
      <w:marTop w:val="0"/>
      <w:marBottom w:val="0"/>
      <w:divBdr>
        <w:top w:val="none" w:sz="0" w:space="0" w:color="auto"/>
        <w:left w:val="none" w:sz="0" w:space="0" w:color="auto"/>
        <w:bottom w:val="none" w:sz="0" w:space="0" w:color="auto"/>
        <w:right w:val="none" w:sz="0" w:space="0" w:color="auto"/>
      </w:divBdr>
    </w:div>
    <w:div w:id="1194660533">
      <w:bodyDiv w:val="1"/>
      <w:marLeft w:val="0"/>
      <w:marRight w:val="0"/>
      <w:marTop w:val="0"/>
      <w:marBottom w:val="0"/>
      <w:divBdr>
        <w:top w:val="none" w:sz="0" w:space="0" w:color="auto"/>
        <w:left w:val="none" w:sz="0" w:space="0" w:color="auto"/>
        <w:bottom w:val="none" w:sz="0" w:space="0" w:color="auto"/>
        <w:right w:val="none" w:sz="0" w:space="0" w:color="auto"/>
      </w:divBdr>
    </w:div>
    <w:div w:id="1194732806">
      <w:bodyDiv w:val="1"/>
      <w:marLeft w:val="0"/>
      <w:marRight w:val="0"/>
      <w:marTop w:val="0"/>
      <w:marBottom w:val="0"/>
      <w:divBdr>
        <w:top w:val="none" w:sz="0" w:space="0" w:color="auto"/>
        <w:left w:val="none" w:sz="0" w:space="0" w:color="auto"/>
        <w:bottom w:val="none" w:sz="0" w:space="0" w:color="auto"/>
        <w:right w:val="none" w:sz="0" w:space="0" w:color="auto"/>
      </w:divBdr>
    </w:div>
    <w:div w:id="1195070772">
      <w:bodyDiv w:val="1"/>
      <w:marLeft w:val="0"/>
      <w:marRight w:val="0"/>
      <w:marTop w:val="0"/>
      <w:marBottom w:val="0"/>
      <w:divBdr>
        <w:top w:val="none" w:sz="0" w:space="0" w:color="auto"/>
        <w:left w:val="none" w:sz="0" w:space="0" w:color="auto"/>
        <w:bottom w:val="none" w:sz="0" w:space="0" w:color="auto"/>
        <w:right w:val="none" w:sz="0" w:space="0" w:color="auto"/>
      </w:divBdr>
    </w:div>
    <w:div w:id="1195339871">
      <w:bodyDiv w:val="1"/>
      <w:marLeft w:val="0"/>
      <w:marRight w:val="0"/>
      <w:marTop w:val="0"/>
      <w:marBottom w:val="0"/>
      <w:divBdr>
        <w:top w:val="none" w:sz="0" w:space="0" w:color="auto"/>
        <w:left w:val="none" w:sz="0" w:space="0" w:color="auto"/>
        <w:bottom w:val="none" w:sz="0" w:space="0" w:color="auto"/>
        <w:right w:val="none" w:sz="0" w:space="0" w:color="auto"/>
      </w:divBdr>
    </w:div>
    <w:div w:id="1195538627">
      <w:bodyDiv w:val="1"/>
      <w:marLeft w:val="0"/>
      <w:marRight w:val="0"/>
      <w:marTop w:val="0"/>
      <w:marBottom w:val="0"/>
      <w:divBdr>
        <w:top w:val="none" w:sz="0" w:space="0" w:color="auto"/>
        <w:left w:val="none" w:sz="0" w:space="0" w:color="auto"/>
        <w:bottom w:val="none" w:sz="0" w:space="0" w:color="auto"/>
        <w:right w:val="none" w:sz="0" w:space="0" w:color="auto"/>
      </w:divBdr>
    </w:div>
    <w:div w:id="1196040038">
      <w:bodyDiv w:val="1"/>
      <w:marLeft w:val="0"/>
      <w:marRight w:val="0"/>
      <w:marTop w:val="0"/>
      <w:marBottom w:val="0"/>
      <w:divBdr>
        <w:top w:val="none" w:sz="0" w:space="0" w:color="auto"/>
        <w:left w:val="none" w:sz="0" w:space="0" w:color="auto"/>
        <w:bottom w:val="none" w:sz="0" w:space="0" w:color="auto"/>
        <w:right w:val="none" w:sz="0" w:space="0" w:color="auto"/>
      </w:divBdr>
    </w:div>
    <w:div w:id="1197085414">
      <w:bodyDiv w:val="1"/>
      <w:marLeft w:val="0"/>
      <w:marRight w:val="0"/>
      <w:marTop w:val="0"/>
      <w:marBottom w:val="0"/>
      <w:divBdr>
        <w:top w:val="none" w:sz="0" w:space="0" w:color="auto"/>
        <w:left w:val="none" w:sz="0" w:space="0" w:color="auto"/>
        <w:bottom w:val="none" w:sz="0" w:space="0" w:color="auto"/>
        <w:right w:val="none" w:sz="0" w:space="0" w:color="auto"/>
      </w:divBdr>
    </w:div>
    <w:div w:id="1197543774">
      <w:bodyDiv w:val="1"/>
      <w:marLeft w:val="0"/>
      <w:marRight w:val="0"/>
      <w:marTop w:val="0"/>
      <w:marBottom w:val="0"/>
      <w:divBdr>
        <w:top w:val="none" w:sz="0" w:space="0" w:color="auto"/>
        <w:left w:val="none" w:sz="0" w:space="0" w:color="auto"/>
        <w:bottom w:val="none" w:sz="0" w:space="0" w:color="auto"/>
        <w:right w:val="none" w:sz="0" w:space="0" w:color="auto"/>
      </w:divBdr>
    </w:div>
    <w:div w:id="1197817434">
      <w:bodyDiv w:val="1"/>
      <w:marLeft w:val="0"/>
      <w:marRight w:val="0"/>
      <w:marTop w:val="0"/>
      <w:marBottom w:val="0"/>
      <w:divBdr>
        <w:top w:val="none" w:sz="0" w:space="0" w:color="auto"/>
        <w:left w:val="none" w:sz="0" w:space="0" w:color="auto"/>
        <w:bottom w:val="none" w:sz="0" w:space="0" w:color="auto"/>
        <w:right w:val="none" w:sz="0" w:space="0" w:color="auto"/>
      </w:divBdr>
    </w:div>
    <w:div w:id="1199389858">
      <w:bodyDiv w:val="1"/>
      <w:marLeft w:val="0"/>
      <w:marRight w:val="0"/>
      <w:marTop w:val="0"/>
      <w:marBottom w:val="0"/>
      <w:divBdr>
        <w:top w:val="none" w:sz="0" w:space="0" w:color="auto"/>
        <w:left w:val="none" w:sz="0" w:space="0" w:color="auto"/>
        <w:bottom w:val="none" w:sz="0" w:space="0" w:color="auto"/>
        <w:right w:val="none" w:sz="0" w:space="0" w:color="auto"/>
      </w:divBdr>
    </w:div>
    <w:div w:id="1199509815">
      <w:bodyDiv w:val="1"/>
      <w:marLeft w:val="0"/>
      <w:marRight w:val="0"/>
      <w:marTop w:val="0"/>
      <w:marBottom w:val="0"/>
      <w:divBdr>
        <w:top w:val="none" w:sz="0" w:space="0" w:color="auto"/>
        <w:left w:val="none" w:sz="0" w:space="0" w:color="auto"/>
        <w:bottom w:val="none" w:sz="0" w:space="0" w:color="auto"/>
        <w:right w:val="none" w:sz="0" w:space="0" w:color="auto"/>
      </w:divBdr>
    </w:div>
    <w:div w:id="1200894701">
      <w:bodyDiv w:val="1"/>
      <w:marLeft w:val="0"/>
      <w:marRight w:val="0"/>
      <w:marTop w:val="0"/>
      <w:marBottom w:val="0"/>
      <w:divBdr>
        <w:top w:val="none" w:sz="0" w:space="0" w:color="auto"/>
        <w:left w:val="none" w:sz="0" w:space="0" w:color="auto"/>
        <w:bottom w:val="none" w:sz="0" w:space="0" w:color="auto"/>
        <w:right w:val="none" w:sz="0" w:space="0" w:color="auto"/>
      </w:divBdr>
    </w:div>
    <w:div w:id="1202092565">
      <w:bodyDiv w:val="1"/>
      <w:marLeft w:val="0"/>
      <w:marRight w:val="0"/>
      <w:marTop w:val="0"/>
      <w:marBottom w:val="0"/>
      <w:divBdr>
        <w:top w:val="none" w:sz="0" w:space="0" w:color="auto"/>
        <w:left w:val="none" w:sz="0" w:space="0" w:color="auto"/>
        <w:bottom w:val="none" w:sz="0" w:space="0" w:color="auto"/>
        <w:right w:val="none" w:sz="0" w:space="0" w:color="auto"/>
      </w:divBdr>
    </w:div>
    <w:div w:id="1202130303">
      <w:bodyDiv w:val="1"/>
      <w:marLeft w:val="0"/>
      <w:marRight w:val="0"/>
      <w:marTop w:val="0"/>
      <w:marBottom w:val="0"/>
      <w:divBdr>
        <w:top w:val="none" w:sz="0" w:space="0" w:color="auto"/>
        <w:left w:val="none" w:sz="0" w:space="0" w:color="auto"/>
        <w:bottom w:val="none" w:sz="0" w:space="0" w:color="auto"/>
        <w:right w:val="none" w:sz="0" w:space="0" w:color="auto"/>
      </w:divBdr>
    </w:div>
    <w:div w:id="1205562820">
      <w:bodyDiv w:val="1"/>
      <w:marLeft w:val="0"/>
      <w:marRight w:val="0"/>
      <w:marTop w:val="0"/>
      <w:marBottom w:val="0"/>
      <w:divBdr>
        <w:top w:val="none" w:sz="0" w:space="0" w:color="auto"/>
        <w:left w:val="none" w:sz="0" w:space="0" w:color="auto"/>
        <w:bottom w:val="none" w:sz="0" w:space="0" w:color="auto"/>
        <w:right w:val="none" w:sz="0" w:space="0" w:color="auto"/>
      </w:divBdr>
    </w:div>
    <w:div w:id="1206025542">
      <w:bodyDiv w:val="1"/>
      <w:marLeft w:val="0"/>
      <w:marRight w:val="0"/>
      <w:marTop w:val="0"/>
      <w:marBottom w:val="0"/>
      <w:divBdr>
        <w:top w:val="none" w:sz="0" w:space="0" w:color="auto"/>
        <w:left w:val="none" w:sz="0" w:space="0" w:color="auto"/>
        <w:bottom w:val="none" w:sz="0" w:space="0" w:color="auto"/>
        <w:right w:val="none" w:sz="0" w:space="0" w:color="auto"/>
      </w:divBdr>
    </w:div>
    <w:div w:id="1206215299">
      <w:bodyDiv w:val="1"/>
      <w:marLeft w:val="0"/>
      <w:marRight w:val="0"/>
      <w:marTop w:val="0"/>
      <w:marBottom w:val="0"/>
      <w:divBdr>
        <w:top w:val="none" w:sz="0" w:space="0" w:color="auto"/>
        <w:left w:val="none" w:sz="0" w:space="0" w:color="auto"/>
        <w:bottom w:val="none" w:sz="0" w:space="0" w:color="auto"/>
        <w:right w:val="none" w:sz="0" w:space="0" w:color="auto"/>
      </w:divBdr>
    </w:div>
    <w:div w:id="1206409594">
      <w:bodyDiv w:val="1"/>
      <w:marLeft w:val="0"/>
      <w:marRight w:val="0"/>
      <w:marTop w:val="0"/>
      <w:marBottom w:val="0"/>
      <w:divBdr>
        <w:top w:val="none" w:sz="0" w:space="0" w:color="auto"/>
        <w:left w:val="none" w:sz="0" w:space="0" w:color="auto"/>
        <w:bottom w:val="none" w:sz="0" w:space="0" w:color="auto"/>
        <w:right w:val="none" w:sz="0" w:space="0" w:color="auto"/>
      </w:divBdr>
    </w:div>
    <w:div w:id="1207834963">
      <w:bodyDiv w:val="1"/>
      <w:marLeft w:val="0"/>
      <w:marRight w:val="0"/>
      <w:marTop w:val="0"/>
      <w:marBottom w:val="0"/>
      <w:divBdr>
        <w:top w:val="none" w:sz="0" w:space="0" w:color="auto"/>
        <w:left w:val="none" w:sz="0" w:space="0" w:color="auto"/>
        <w:bottom w:val="none" w:sz="0" w:space="0" w:color="auto"/>
        <w:right w:val="none" w:sz="0" w:space="0" w:color="auto"/>
      </w:divBdr>
    </w:div>
    <w:div w:id="1210342910">
      <w:bodyDiv w:val="1"/>
      <w:marLeft w:val="0"/>
      <w:marRight w:val="0"/>
      <w:marTop w:val="0"/>
      <w:marBottom w:val="0"/>
      <w:divBdr>
        <w:top w:val="none" w:sz="0" w:space="0" w:color="auto"/>
        <w:left w:val="none" w:sz="0" w:space="0" w:color="auto"/>
        <w:bottom w:val="none" w:sz="0" w:space="0" w:color="auto"/>
        <w:right w:val="none" w:sz="0" w:space="0" w:color="auto"/>
      </w:divBdr>
    </w:div>
    <w:div w:id="1211264709">
      <w:bodyDiv w:val="1"/>
      <w:marLeft w:val="0"/>
      <w:marRight w:val="0"/>
      <w:marTop w:val="0"/>
      <w:marBottom w:val="0"/>
      <w:divBdr>
        <w:top w:val="none" w:sz="0" w:space="0" w:color="auto"/>
        <w:left w:val="none" w:sz="0" w:space="0" w:color="auto"/>
        <w:bottom w:val="none" w:sz="0" w:space="0" w:color="auto"/>
        <w:right w:val="none" w:sz="0" w:space="0" w:color="auto"/>
      </w:divBdr>
    </w:div>
    <w:div w:id="1211578503">
      <w:bodyDiv w:val="1"/>
      <w:marLeft w:val="0"/>
      <w:marRight w:val="0"/>
      <w:marTop w:val="0"/>
      <w:marBottom w:val="0"/>
      <w:divBdr>
        <w:top w:val="none" w:sz="0" w:space="0" w:color="auto"/>
        <w:left w:val="none" w:sz="0" w:space="0" w:color="auto"/>
        <w:bottom w:val="none" w:sz="0" w:space="0" w:color="auto"/>
        <w:right w:val="none" w:sz="0" w:space="0" w:color="auto"/>
      </w:divBdr>
    </w:div>
    <w:div w:id="1213616878">
      <w:bodyDiv w:val="1"/>
      <w:marLeft w:val="0"/>
      <w:marRight w:val="0"/>
      <w:marTop w:val="0"/>
      <w:marBottom w:val="0"/>
      <w:divBdr>
        <w:top w:val="none" w:sz="0" w:space="0" w:color="auto"/>
        <w:left w:val="none" w:sz="0" w:space="0" w:color="auto"/>
        <w:bottom w:val="none" w:sz="0" w:space="0" w:color="auto"/>
        <w:right w:val="none" w:sz="0" w:space="0" w:color="auto"/>
      </w:divBdr>
    </w:div>
    <w:div w:id="1213926382">
      <w:bodyDiv w:val="1"/>
      <w:marLeft w:val="0"/>
      <w:marRight w:val="0"/>
      <w:marTop w:val="0"/>
      <w:marBottom w:val="0"/>
      <w:divBdr>
        <w:top w:val="none" w:sz="0" w:space="0" w:color="auto"/>
        <w:left w:val="none" w:sz="0" w:space="0" w:color="auto"/>
        <w:bottom w:val="none" w:sz="0" w:space="0" w:color="auto"/>
        <w:right w:val="none" w:sz="0" w:space="0" w:color="auto"/>
      </w:divBdr>
    </w:div>
    <w:div w:id="1214803828">
      <w:bodyDiv w:val="1"/>
      <w:marLeft w:val="0"/>
      <w:marRight w:val="0"/>
      <w:marTop w:val="0"/>
      <w:marBottom w:val="0"/>
      <w:divBdr>
        <w:top w:val="none" w:sz="0" w:space="0" w:color="auto"/>
        <w:left w:val="none" w:sz="0" w:space="0" w:color="auto"/>
        <w:bottom w:val="none" w:sz="0" w:space="0" w:color="auto"/>
        <w:right w:val="none" w:sz="0" w:space="0" w:color="auto"/>
      </w:divBdr>
    </w:div>
    <w:div w:id="1217469530">
      <w:bodyDiv w:val="1"/>
      <w:marLeft w:val="0"/>
      <w:marRight w:val="0"/>
      <w:marTop w:val="0"/>
      <w:marBottom w:val="0"/>
      <w:divBdr>
        <w:top w:val="none" w:sz="0" w:space="0" w:color="auto"/>
        <w:left w:val="none" w:sz="0" w:space="0" w:color="auto"/>
        <w:bottom w:val="none" w:sz="0" w:space="0" w:color="auto"/>
        <w:right w:val="none" w:sz="0" w:space="0" w:color="auto"/>
      </w:divBdr>
    </w:div>
    <w:div w:id="1218736551">
      <w:bodyDiv w:val="1"/>
      <w:marLeft w:val="0"/>
      <w:marRight w:val="0"/>
      <w:marTop w:val="0"/>
      <w:marBottom w:val="0"/>
      <w:divBdr>
        <w:top w:val="none" w:sz="0" w:space="0" w:color="auto"/>
        <w:left w:val="none" w:sz="0" w:space="0" w:color="auto"/>
        <w:bottom w:val="none" w:sz="0" w:space="0" w:color="auto"/>
        <w:right w:val="none" w:sz="0" w:space="0" w:color="auto"/>
      </w:divBdr>
    </w:div>
    <w:div w:id="1218786031">
      <w:bodyDiv w:val="1"/>
      <w:marLeft w:val="0"/>
      <w:marRight w:val="0"/>
      <w:marTop w:val="0"/>
      <w:marBottom w:val="0"/>
      <w:divBdr>
        <w:top w:val="none" w:sz="0" w:space="0" w:color="auto"/>
        <w:left w:val="none" w:sz="0" w:space="0" w:color="auto"/>
        <w:bottom w:val="none" w:sz="0" w:space="0" w:color="auto"/>
        <w:right w:val="none" w:sz="0" w:space="0" w:color="auto"/>
      </w:divBdr>
    </w:div>
    <w:div w:id="1219779353">
      <w:bodyDiv w:val="1"/>
      <w:marLeft w:val="0"/>
      <w:marRight w:val="0"/>
      <w:marTop w:val="0"/>
      <w:marBottom w:val="0"/>
      <w:divBdr>
        <w:top w:val="none" w:sz="0" w:space="0" w:color="auto"/>
        <w:left w:val="none" w:sz="0" w:space="0" w:color="auto"/>
        <w:bottom w:val="none" w:sz="0" w:space="0" w:color="auto"/>
        <w:right w:val="none" w:sz="0" w:space="0" w:color="auto"/>
      </w:divBdr>
    </w:div>
    <w:div w:id="1223448934">
      <w:bodyDiv w:val="1"/>
      <w:marLeft w:val="0"/>
      <w:marRight w:val="0"/>
      <w:marTop w:val="0"/>
      <w:marBottom w:val="0"/>
      <w:divBdr>
        <w:top w:val="none" w:sz="0" w:space="0" w:color="auto"/>
        <w:left w:val="none" w:sz="0" w:space="0" w:color="auto"/>
        <w:bottom w:val="none" w:sz="0" w:space="0" w:color="auto"/>
        <w:right w:val="none" w:sz="0" w:space="0" w:color="auto"/>
      </w:divBdr>
    </w:div>
    <w:div w:id="1224487147">
      <w:bodyDiv w:val="1"/>
      <w:marLeft w:val="0"/>
      <w:marRight w:val="0"/>
      <w:marTop w:val="0"/>
      <w:marBottom w:val="0"/>
      <w:divBdr>
        <w:top w:val="none" w:sz="0" w:space="0" w:color="auto"/>
        <w:left w:val="none" w:sz="0" w:space="0" w:color="auto"/>
        <w:bottom w:val="none" w:sz="0" w:space="0" w:color="auto"/>
        <w:right w:val="none" w:sz="0" w:space="0" w:color="auto"/>
      </w:divBdr>
    </w:div>
    <w:div w:id="1224834931">
      <w:bodyDiv w:val="1"/>
      <w:marLeft w:val="0"/>
      <w:marRight w:val="0"/>
      <w:marTop w:val="0"/>
      <w:marBottom w:val="0"/>
      <w:divBdr>
        <w:top w:val="none" w:sz="0" w:space="0" w:color="auto"/>
        <w:left w:val="none" w:sz="0" w:space="0" w:color="auto"/>
        <w:bottom w:val="none" w:sz="0" w:space="0" w:color="auto"/>
        <w:right w:val="none" w:sz="0" w:space="0" w:color="auto"/>
      </w:divBdr>
    </w:div>
    <w:div w:id="1225724746">
      <w:bodyDiv w:val="1"/>
      <w:marLeft w:val="0"/>
      <w:marRight w:val="0"/>
      <w:marTop w:val="0"/>
      <w:marBottom w:val="0"/>
      <w:divBdr>
        <w:top w:val="none" w:sz="0" w:space="0" w:color="auto"/>
        <w:left w:val="none" w:sz="0" w:space="0" w:color="auto"/>
        <w:bottom w:val="none" w:sz="0" w:space="0" w:color="auto"/>
        <w:right w:val="none" w:sz="0" w:space="0" w:color="auto"/>
      </w:divBdr>
    </w:div>
    <w:div w:id="1226139088">
      <w:bodyDiv w:val="1"/>
      <w:marLeft w:val="0"/>
      <w:marRight w:val="0"/>
      <w:marTop w:val="0"/>
      <w:marBottom w:val="0"/>
      <w:divBdr>
        <w:top w:val="none" w:sz="0" w:space="0" w:color="auto"/>
        <w:left w:val="none" w:sz="0" w:space="0" w:color="auto"/>
        <w:bottom w:val="none" w:sz="0" w:space="0" w:color="auto"/>
        <w:right w:val="none" w:sz="0" w:space="0" w:color="auto"/>
      </w:divBdr>
    </w:div>
    <w:div w:id="1226261853">
      <w:bodyDiv w:val="1"/>
      <w:marLeft w:val="0"/>
      <w:marRight w:val="0"/>
      <w:marTop w:val="0"/>
      <w:marBottom w:val="0"/>
      <w:divBdr>
        <w:top w:val="none" w:sz="0" w:space="0" w:color="auto"/>
        <w:left w:val="none" w:sz="0" w:space="0" w:color="auto"/>
        <w:bottom w:val="none" w:sz="0" w:space="0" w:color="auto"/>
        <w:right w:val="none" w:sz="0" w:space="0" w:color="auto"/>
      </w:divBdr>
    </w:div>
    <w:div w:id="1226642264">
      <w:bodyDiv w:val="1"/>
      <w:marLeft w:val="0"/>
      <w:marRight w:val="0"/>
      <w:marTop w:val="0"/>
      <w:marBottom w:val="0"/>
      <w:divBdr>
        <w:top w:val="none" w:sz="0" w:space="0" w:color="auto"/>
        <w:left w:val="none" w:sz="0" w:space="0" w:color="auto"/>
        <w:bottom w:val="none" w:sz="0" w:space="0" w:color="auto"/>
        <w:right w:val="none" w:sz="0" w:space="0" w:color="auto"/>
      </w:divBdr>
    </w:div>
    <w:div w:id="1228103264">
      <w:bodyDiv w:val="1"/>
      <w:marLeft w:val="0"/>
      <w:marRight w:val="0"/>
      <w:marTop w:val="0"/>
      <w:marBottom w:val="0"/>
      <w:divBdr>
        <w:top w:val="none" w:sz="0" w:space="0" w:color="auto"/>
        <w:left w:val="none" w:sz="0" w:space="0" w:color="auto"/>
        <w:bottom w:val="none" w:sz="0" w:space="0" w:color="auto"/>
        <w:right w:val="none" w:sz="0" w:space="0" w:color="auto"/>
      </w:divBdr>
    </w:div>
    <w:div w:id="1228229080">
      <w:bodyDiv w:val="1"/>
      <w:marLeft w:val="0"/>
      <w:marRight w:val="0"/>
      <w:marTop w:val="0"/>
      <w:marBottom w:val="0"/>
      <w:divBdr>
        <w:top w:val="none" w:sz="0" w:space="0" w:color="auto"/>
        <w:left w:val="none" w:sz="0" w:space="0" w:color="auto"/>
        <w:bottom w:val="none" w:sz="0" w:space="0" w:color="auto"/>
        <w:right w:val="none" w:sz="0" w:space="0" w:color="auto"/>
      </w:divBdr>
    </w:div>
    <w:div w:id="1230731678">
      <w:bodyDiv w:val="1"/>
      <w:marLeft w:val="0"/>
      <w:marRight w:val="0"/>
      <w:marTop w:val="0"/>
      <w:marBottom w:val="0"/>
      <w:divBdr>
        <w:top w:val="none" w:sz="0" w:space="0" w:color="auto"/>
        <w:left w:val="none" w:sz="0" w:space="0" w:color="auto"/>
        <w:bottom w:val="none" w:sz="0" w:space="0" w:color="auto"/>
        <w:right w:val="none" w:sz="0" w:space="0" w:color="auto"/>
      </w:divBdr>
    </w:div>
    <w:div w:id="1230966488">
      <w:bodyDiv w:val="1"/>
      <w:marLeft w:val="0"/>
      <w:marRight w:val="0"/>
      <w:marTop w:val="0"/>
      <w:marBottom w:val="0"/>
      <w:divBdr>
        <w:top w:val="none" w:sz="0" w:space="0" w:color="auto"/>
        <w:left w:val="none" w:sz="0" w:space="0" w:color="auto"/>
        <w:bottom w:val="none" w:sz="0" w:space="0" w:color="auto"/>
        <w:right w:val="none" w:sz="0" w:space="0" w:color="auto"/>
      </w:divBdr>
    </w:div>
    <w:div w:id="1231572052">
      <w:bodyDiv w:val="1"/>
      <w:marLeft w:val="0"/>
      <w:marRight w:val="0"/>
      <w:marTop w:val="0"/>
      <w:marBottom w:val="0"/>
      <w:divBdr>
        <w:top w:val="none" w:sz="0" w:space="0" w:color="auto"/>
        <w:left w:val="none" w:sz="0" w:space="0" w:color="auto"/>
        <w:bottom w:val="none" w:sz="0" w:space="0" w:color="auto"/>
        <w:right w:val="none" w:sz="0" w:space="0" w:color="auto"/>
      </w:divBdr>
    </w:div>
    <w:div w:id="1233201681">
      <w:bodyDiv w:val="1"/>
      <w:marLeft w:val="0"/>
      <w:marRight w:val="0"/>
      <w:marTop w:val="0"/>
      <w:marBottom w:val="0"/>
      <w:divBdr>
        <w:top w:val="none" w:sz="0" w:space="0" w:color="auto"/>
        <w:left w:val="none" w:sz="0" w:space="0" w:color="auto"/>
        <w:bottom w:val="none" w:sz="0" w:space="0" w:color="auto"/>
        <w:right w:val="none" w:sz="0" w:space="0" w:color="auto"/>
      </w:divBdr>
    </w:div>
    <w:div w:id="1233396446">
      <w:bodyDiv w:val="1"/>
      <w:marLeft w:val="0"/>
      <w:marRight w:val="0"/>
      <w:marTop w:val="0"/>
      <w:marBottom w:val="0"/>
      <w:divBdr>
        <w:top w:val="none" w:sz="0" w:space="0" w:color="auto"/>
        <w:left w:val="none" w:sz="0" w:space="0" w:color="auto"/>
        <w:bottom w:val="none" w:sz="0" w:space="0" w:color="auto"/>
        <w:right w:val="none" w:sz="0" w:space="0" w:color="auto"/>
      </w:divBdr>
    </w:div>
    <w:div w:id="1233660729">
      <w:bodyDiv w:val="1"/>
      <w:marLeft w:val="0"/>
      <w:marRight w:val="0"/>
      <w:marTop w:val="0"/>
      <w:marBottom w:val="0"/>
      <w:divBdr>
        <w:top w:val="none" w:sz="0" w:space="0" w:color="auto"/>
        <w:left w:val="none" w:sz="0" w:space="0" w:color="auto"/>
        <w:bottom w:val="none" w:sz="0" w:space="0" w:color="auto"/>
        <w:right w:val="none" w:sz="0" w:space="0" w:color="auto"/>
      </w:divBdr>
    </w:div>
    <w:div w:id="1233926307">
      <w:bodyDiv w:val="1"/>
      <w:marLeft w:val="0"/>
      <w:marRight w:val="0"/>
      <w:marTop w:val="0"/>
      <w:marBottom w:val="0"/>
      <w:divBdr>
        <w:top w:val="none" w:sz="0" w:space="0" w:color="auto"/>
        <w:left w:val="none" w:sz="0" w:space="0" w:color="auto"/>
        <w:bottom w:val="none" w:sz="0" w:space="0" w:color="auto"/>
        <w:right w:val="none" w:sz="0" w:space="0" w:color="auto"/>
      </w:divBdr>
    </w:div>
    <w:div w:id="1235162731">
      <w:bodyDiv w:val="1"/>
      <w:marLeft w:val="0"/>
      <w:marRight w:val="0"/>
      <w:marTop w:val="0"/>
      <w:marBottom w:val="0"/>
      <w:divBdr>
        <w:top w:val="none" w:sz="0" w:space="0" w:color="auto"/>
        <w:left w:val="none" w:sz="0" w:space="0" w:color="auto"/>
        <w:bottom w:val="none" w:sz="0" w:space="0" w:color="auto"/>
        <w:right w:val="none" w:sz="0" w:space="0" w:color="auto"/>
      </w:divBdr>
    </w:div>
    <w:div w:id="1236941511">
      <w:bodyDiv w:val="1"/>
      <w:marLeft w:val="0"/>
      <w:marRight w:val="0"/>
      <w:marTop w:val="0"/>
      <w:marBottom w:val="0"/>
      <w:divBdr>
        <w:top w:val="none" w:sz="0" w:space="0" w:color="auto"/>
        <w:left w:val="none" w:sz="0" w:space="0" w:color="auto"/>
        <w:bottom w:val="none" w:sz="0" w:space="0" w:color="auto"/>
        <w:right w:val="none" w:sz="0" w:space="0" w:color="auto"/>
      </w:divBdr>
    </w:div>
    <w:div w:id="1237009104">
      <w:bodyDiv w:val="1"/>
      <w:marLeft w:val="0"/>
      <w:marRight w:val="0"/>
      <w:marTop w:val="0"/>
      <w:marBottom w:val="0"/>
      <w:divBdr>
        <w:top w:val="none" w:sz="0" w:space="0" w:color="auto"/>
        <w:left w:val="none" w:sz="0" w:space="0" w:color="auto"/>
        <w:bottom w:val="none" w:sz="0" w:space="0" w:color="auto"/>
        <w:right w:val="none" w:sz="0" w:space="0" w:color="auto"/>
      </w:divBdr>
    </w:div>
    <w:div w:id="1237129850">
      <w:bodyDiv w:val="1"/>
      <w:marLeft w:val="0"/>
      <w:marRight w:val="0"/>
      <w:marTop w:val="0"/>
      <w:marBottom w:val="0"/>
      <w:divBdr>
        <w:top w:val="none" w:sz="0" w:space="0" w:color="auto"/>
        <w:left w:val="none" w:sz="0" w:space="0" w:color="auto"/>
        <w:bottom w:val="none" w:sz="0" w:space="0" w:color="auto"/>
        <w:right w:val="none" w:sz="0" w:space="0" w:color="auto"/>
      </w:divBdr>
    </w:div>
    <w:div w:id="1237325679">
      <w:bodyDiv w:val="1"/>
      <w:marLeft w:val="0"/>
      <w:marRight w:val="0"/>
      <w:marTop w:val="0"/>
      <w:marBottom w:val="0"/>
      <w:divBdr>
        <w:top w:val="none" w:sz="0" w:space="0" w:color="auto"/>
        <w:left w:val="none" w:sz="0" w:space="0" w:color="auto"/>
        <w:bottom w:val="none" w:sz="0" w:space="0" w:color="auto"/>
        <w:right w:val="none" w:sz="0" w:space="0" w:color="auto"/>
      </w:divBdr>
    </w:div>
    <w:div w:id="1237398569">
      <w:bodyDiv w:val="1"/>
      <w:marLeft w:val="0"/>
      <w:marRight w:val="0"/>
      <w:marTop w:val="0"/>
      <w:marBottom w:val="0"/>
      <w:divBdr>
        <w:top w:val="none" w:sz="0" w:space="0" w:color="auto"/>
        <w:left w:val="none" w:sz="0" w:space="0" w:color="auto"/>
        <w:bottom w:val="none" w:sz="0" w:space="0" w:color="auto"/>
        <w:right w:val="none" w:sz="0" w:space="0" w:color="auto"/>
      </w:divBdr>
    </w:div>
    <w:div w:id="1237476690">
      <w:bodyDiv w:val="1"/>
      <w:marLeft w:val="0"/>
      <w:marRight w:val="0"/>
      <w:marTop w:val="0"/>
      <w:marBottom w:val="0"/>
      <w:divBdr>
        <w:top w:val="none" w:sz="0" w:space="0" w:color="auto"/>
        <w:left w:val="none" w:sz="0" w:space="0" w:color="auto"/>
        <w:bottom w:val="none" w:sz="0" w:space="0" w:color="auto"/>
        <w:right w:val="none" w:sz="0" w:space="0" w:color="auto"/>
      </w:divBdr>
    </w:div>
    <w:div w:id="1238319597">
      <w:bodyDiv w:val="1"/>
      <w:marLeft w:val="0"/>
      <w:marRight w:val="0"/>
      <w:marTop w:val="0"/>
      <w:marBottom w:val="0"/>
      <w:divBdr>
        <w:top w:val="none" w:sz="0" w:space="0" w:color="auto"/>
        <w:left w:val="none" w:sz="0" w:space="0" w:color="auto"/>
        <w:bottom w:val="none" w:sz="0" w:space="0" w:color="auto"/>
        <w:right w:val="none" w:sz="0" w:space="0" w:color="auto"/>
      </w:divBdr>
    </w:div>
    <w:div w:id="1238368391">
      <w:bodyDiv w:val="1"/>
      <w:marLeft w:val="0"/>
      <w:marRight w:val="0"/>
      <w:marTop w:val="0"/>
      <w:marBottom w:val="0"/>
      <w:divBdr>
        <w:top w:val="none" w:sz="0" w:space="0" w:color="auto"/>
        <w:left w:val="none" w:sz="0" w:space="0" w:color="auto"/>
        <w:bottom w:val="none" w:sz="0" w:space="0" w:color="auto"/>
        <w:right w:val="none" w:sz="0" w:space="0" w:color="auto"/>
      </w:divBdr>
    </w:div>
    <w:div w:id="1239243405">
      <w:bodyDiv w:val="1"/>
      <w:marLeft w:val="0"/>
      <w:marRight w:val="0"/>
      <w:marTop w:val="0"/>
      <w:marBottom w:val="0"/>
      <w:divBdr>
        <w:top w:val="none" w:sz="0" w:space="0" w:color="auto"/>
        <w:left w:val="none" w:sz="0" w:space="0" w:color="auto"/>
        <w:bottom w:val="none" w:sz="0" w:space="0" w:color="auto"/>
        <w:right w:val="none" w:sz="0" w:space="0" w:color="auto"/>
      </w:divBdr>
    </w:div>
    <w:div w:id="1239558962">
      <w:bodyDiv w:val="1"/>
      <w:marLeft w:val="0"/>
      <w:marRight w:val="0"/>
      <w:marTop w:val="0"/>
      <w:marBottom w:val="0"/>
      <w:divBdr>
        <w:top w:val="none" w:sz="0" w:space="0" w:color="auto"/>
        <w:left w:val="none" w:sz="0" w:space="0" w:color="auto"/>
        <w:bottom w:val="none" w:sz="0" w:space="0" w:color="auto"/>
        <w:right w:val="none" w:sz="0" w:space="0" w:color="auto"/>
      </w:divBdr>
    </w:div>
    <w:div w:id="1240019941">
      <w:bodyDiv w:val="1"/>
      <w:marLeft w:val="0"/>
      <w:marRight w:val="0"/>
      <w:marTop w:val="0"/>
      <w:marBottom w:val="0"/>
      <w:divBdr>
        <w:top w:val="none" w:sz="0" w:space="0" w:color="auto"/>
        <w:left w:val="none" w:sz="0" w:space="0" w:color="auto"/>
        <w:bottom w:val="none" w:sz="0" w:space="0" w:color="auto"/>
        <w:right w:val="none" w:sz="0" w:space="0" w:color="auto"/>
      </w:divBdr>
    </w:div>
    <w:div w:id="1240410202">
      <w:bodyDiv w:val="1"/>
      <w:marLeft w:val="0"/>
      <w:marRight w:val="0"/>
      <w:marTop w:val="0"/>
      <w:marBottom w:val="0"/>
      <w:divBdr>
        <w:top w:val="none" w:sz="0" w:space="0" w:color="auto"/>
        <w:left w:val="none" w:sz="0" w:space="0" w:color="auto"/>
        <w:bottom w:val="none" w:sz="0" w:space="0" w:color="auto"/>
        <w:right w:val="none" w:sz="0" w:space="0" w:color="auto"/>
      </w:divBdr>
    </w:div>
    <w:div w:id="1241018303">
      <w:bodyDiv w:val="1"/>
      <w:marLeft w:val="0"/>
      <w:marRight w:val="0"/>
      <w:marTop w:val="0"/>
      <w:marBottom w:val="0"/>
      <w:divBdr>
        <w:top w:val="none" w:sz="0" w:space="0" w:color="auto"/>
        <w:left w:val="none" w:sz="0" w:space="0" w:color="auto"/>
        <w:bottom w:val="none" w:sz="0" w:space="0" w:color="auto"/>
        <w:right w:val="none" w:sz="0" w:space="0" w:color="auto"/>
      </w:divBdr>
    </w:div>
    <w:div w:id="1241059143">
      <w:bodyDiv w:val="1"/>
      <w:marLeft w:val="0"/>
      <w:marRight w:val="0"/>
      <w:marTop w:val="0"/>
      <w:marBottom w:val="0"/>
      <w:divBdr>
        <w:top w:val="none" w:sz="0" w:space="0" w:color="auto"/>
        <w:left w:val="none" w:sz="0" w:space="0" w:color="auto"/>
        <w:bottom w:val="none" w:sz="0" w:space="0" w:color="auto"/>
        <w:right w:val="none" w:sz="0" w:space="0" w:color="auto"/>
      </w:divBdr>
    </w:div>
    <w:div w:id="1242178673">
      <w:bodyDiv w:val="1"/>
      <w:marLeft w:val="0"/>
      <w:marRight w:val="0"/>
      <w:marTop w:val="0"/>
      <w:marBottom w:val="0"/>
      <w:divBdr>
        <w:top w:val="none" w:sz="0" w:space="0" w:color="auto"/>
        <w:left w:val="none" w:sz="0" w:space="0" w:color="auto"/>
        <w:bottom w:val="none" w:sz="0" w:space="0" w:color="auto"/>
        <w:right w:val="none" w:sz="0" w:space="0" w:color="auto"/>
      </w:divBdr>
    </w:div>
    <w:div w:id="1242638517">
      <w:bodyDiv w:val="1"/>
      <w:marLeft w:val="0"/>
      <w:marRight w:val="0"/>
      <w:marTop w:val="0"/>
      <w:marBottom w:val="0"/>
      <w:divBdr>
        <w:top w:val="none" w:sz="0" w:space="0" w:color="auto"/>
        <w:left w:val="none" w:sz="0" w:space="0" w:color="auto"/>
        <w:bottom w:val="none" w:sz="0" w:space="0" w:color="auto"/>
        <w:right w:val="none" w:sz="0" w:space="0" w:color="auto"/>
      </w:divBdr>
    </w:div>
    <w:div w:id="1242791168">
      <w:bodyDiv w:val="1"/>
      <w:marLeft w:val="0"/>
      <w:marRight w:val="0"/>
      <w:marTop w:val="0"/>
      <w:marBottom w:val="0"/>
      <w:divBdr>
        <w:top w:val="none" w:sz="0" w:space="0" w:color="auto"/>
        <w:left w:val="none" w:sz="0" w:space="0" w:color="auto"/>
        <w:bottom w:val="none" w:sz="0" w:space="0" w:color="auto"/>
        <w:right w:val="none" w:sz="0" w:space="0" w:color="auto"/>
      </w:divBdr>
    </w:div>
    <w:div w:id="1243565711">
      <w:bodyDiv w:val="1"/>
      <w:marLeft w:val="0"/>
      <w:marRight w:val="0"/>
      <w:marTop w:val="0"/>
      <w:marBottom w:val="0"/>
      <w:divBdr>
        <w:top w:val="none" w:sz="0" w:space="0" w:color="auto"/>
        <w:left w:val="none" w:sz="0" w:space="0" w:color="auto"/>
        <w:bottom w:val="none" w:sz="0" w:space="0" w:color="auto"/>
        <w:right w:val="none" w:sz="0" w:space="0" w:color="auto"/>
      </w:divBdr>
    </w:div>
    <w:div w:id="1243755241">
      <w:bodyDiv w:val="1"/>
      <w:marLeft w:val="0"/>
      <w:marRight w:val="0"/>
      <w:marTop w:val="0"/>
      <w:marBottom w:val="0"/>
      <w:divBdr>
        <w:top w:val="none" w:sz="0" w:space="0" w:color="auto"/>
        <w:left w:val="none" w:sz="0" w:space="0" w:color="auto"/>
        <w:bottom w:val="none" w:sz="0" w:space="0" w:color="auto"/>
        <w:right w:val="none" w:sz="0" w:space="0" w:color="auto"/>
      </w:divBdr>
    </w:div>
    <w:div w:id="1243953452">
      <w:bodyDiv w:val="1"/>
      <w:marLeft w:val="0"/>
      <w:marRight w:val="0"/>
      <w:marTop w:val="0"/>
      <w:marBottom w:val="0"/>
      <w:divBdr>
        <w:top w:val="none" w:sz="0" w:space="0" w:color="auto"/>
        <w:left w:val="none" w:sz="0" w:space="0" w:color="auto"/>
        <w:bottom w:val="none" w:sz="0" w:space="0" w:color="auto"/>
        <w:right w:val="none" w:sz="0" w:space="0" w:color="auto"/>
      </w:divBdr>
    </w:div>
    <w:div w:id="1245185462">
      <w:bodyDiv w:val="1"/>
      <w:marLeft w:val="0"/>
      <w:marRight w:val="0"/>
      <w:marTop w:val="0"/>
      <w:marBottom w:val="0"/>
      <w:divBdr>
        <w:top w:val="none" w:sz="0" w:space="0" w:color="auto"/>
        <w:left w:val="none" w:sz="0" w:space="0" w:color="auto"/>
        <w:bottom w:val="none" w:sz="0" w:space="0" w:color="auto"/>
        <w:right w:val="none" w:sz="0" w:space="0" w:color="auto"/>
      </w:divBdr>
    </w:div>
    <w:div w:id="1246299161">
      <w:bodyDiv w:val="1"/>
      <w:marLeft w:val="0"/>
      <w:marRight w:val="0"/>
      <w:marTop w:val="0"/>
      <w:marBottom w:val="0"/>
      <w:divBdr>
        <w:top w:val="none" w:sz="0" w:space="0" w:color="auto"/>
        <w:left w:val="none" w:sz="0" w:space="0" w:color="auto"/>
        <w:bottom w:val="none" w:sz="0" w:space="0" w:color="auto"/>
        <w:right w:val="none" w:sz="0" w:space="0" w:color="auto"/>
      </w:divBdr>
    </w:div>
    <w:div w:id="1246768062">
      <w:bodyDiv w:val="1"/>
      <w:marLeft w:val="0"/>
      <w:marRight w:val="0"/>
      <w:marTop w:val="0"/>
      <w:marBottom w:val="0"/>
      <w:divBdr>
        <w:top w:val="none" w:sz="0" w:space="0" w:color="auto"/>
        <w:left w:val="none" w:sz="0" w:space="0" w:color="auto"/>
        <w:bottom w:val="none" w:sz="0" w:space="0" w:color="auto"/>
        <w:right w:val="none" w:sz="0" w:space="0" w:color="auto"/>
      </w:divBdr>
    </w:div>
    <w:div w:id="1247619022">
      <w:bodyDiv w:val="1"/>
      <w:marLeft w:val="0"/>
      <w:marRight w:val="0"/>
      <w:marTop w:val="0"/>
      <w:marBottom w:val="0"/>
      <w:divBdr>
        <w:top w:val="none" w:sz="0" w:space="0" w:color="auto"/>
        <w:left w:val="none" w:sz="0" w:space="0" w:color="auto"/>
        <w:bottom w:val="none" w:sz="0" w:space="0" w:color="auto"/>
        <w:right w:val="none" w:sz="0" w:space="0" w:color="auto"/>
      </w:divBdr>
    </w:div>
    <w:div w:id="1248341577">
      <w:bodyDiv w:val="1"/>
      <w:marLeft w:val="0"/>
      <w:marRight w:val="0"/>
      <w:marTop w:val="0"/>
      <w:marBottom w:val="0"/>
      <w:divBdr>
        <w:top w:val="none" w:sz="0" w:space="0" w:color="auto"/>
        <w:left w:val="none" w:sz="0" w:space="0" w:color="auto"/>
        <w:bottom w:val="none" w:sz="0" w:space="0" w:color="auto"/>
        <w:right w:val="none" w:sz="0" w:space="0" w:color="auto"/>
      </w:divBdr>
    </w:div>
    <w:div w:id="1248423408">
      <w:bodyDiv w:val="1"/>
      <w:marLeft w:val="0"/>
      <w:marRight w:val="0"/>
      <w:marTop w:val="0"/>
      <w:marBottom w:val="0"/>
      <w:divBdr>
        <w:top w:val="none" w:sz="0" w:space="0" w:color="auto"/>
        <w:left w:val="none" w:sz="0" w:space="0" w:color="auto"/>
        <w:bottom w:val="none" w:sz="0" w:space="0" w:color="auto"/>
        <w:right w:val="none" w:sz="0" w:space="0" w:color="auto"/>
      </w:divBdr>
    </w:div>
    <w:div w:id="1248541001">
      <w:bodyDiv w:val="1"/>
      <w:marLeft w:val="0"/>
      <w:marRight w:val="0"/>
      <w:marTop w:val="0"/>
      <w:marBottom w:val="0"/>
      <w:divBdr>
        <w:top w:val="none" w:sz="0" w:space="0" w:color="auto"/>
        <w:left w:val="none" w:sz="0" w:space="0" w:color="auto"/>
        <w:bottom w:val="none" w:sz="0" w:space="0" w:color="auto"/>
        <w:right w:val="none" w:sz="0" w:space="0" w:color="auto"/>
      </w:divBdr>
    </w:div>
    <w:div w:id="1249849529">
      <w:bodyDiv w:val="1"/>
      <w:marLeft w:val="0"/>
      <w:marRight w:val="0"/>
      <w:marTop w:val="0"/>
      <w:marBottom w:val="0"/>
      <w:divBdr>
        <w:top w:val="none" w:sz="0" w:space="0" w:color="auto"/>
        <w:left w:val="none" w:sz="0" w:space="0" w:color="auto"/>
        <w:bottom w:val="none" w:sz="0" w:space="0" w:color="auto"/>
        <w:right w:val="none" w:sz="0" w:space="0" w:color="auto"/>
      </w:divBdr>
    </w:div>
    <w:div w:id="1251543614">
      <w:bodyDiv w:val="1"/>
      <w:marLeft w:val="0"/>
      <w:marRight w:val="0"/>
      <w:marTop w:val="0"/>
      <w:marBottom w:val="0"/>
      <w:divBdr>
        <w:top w:val="none" w:sz="0" w:space="0" w:color="auto"/>
        <w:left w:val="none" w:sz="0" w:space="0" w:color="auto"/>
        <w:bottom w:val="none" w:sz="0" w:space="0" w:color="auto"/>
        <w:right w:val="none" w:sz="0" w:space="0" w:color="auto"/>
      </w:divBdr>
    </w:div>
    <w:div w:id="1252735968">
      <w:bodyDiv w:val="1"/>
      <w:marLeft w:val="0"/>
      <w:marRight w:val="0"/>
      <w:marTop w:val="0"/>
      <w:marBottom w:val="0"/>
      <w:divBdr>
        <w:top w:val="none" w:sz="0" w:space="0" w:color="auto"/>
        <w:left w:val="none" w:sz="0" w:space="0" w:color="auto"/>
        <w:bottom w:val="none" w:sz="0" w:space="0" w:color="auto"/>
        <w:right w:val="none" w:sz="0" w:space="0" w:color="auto"/>
      </w:divBdr>
    </w:div>
    <w:div w:id="1252817029">
      <w:bodyDiv w:val="1"/>
      <w:marLeft w:val="0"/>
      <w:marRight w:val="0"/>
      <w:marTop w:val="0"/>
      <w:marBottom w:val="0"/>
      <w:divBdr>
        <w:top w:val="none" w:sz="0" w:space="0" w:color="auto"/>
        <w:left w:val="none" w:sz="0" w:space="0" w:color="auto"/>
        <w:bottom w:val="none" w:sz="0" w:space="0" w:color="auto"/>
        <w:right w:val="none" w:sz="0" w:space="0" w:color="auto"/>
      </w:divBdr>
    </w:div>
    <w:div w:id="1255669838">
      <w:bodyDiv w:val="1"/>
      <w:marLeft w:val="0"/>
      <w:marRight w:val="0"/>
      <w:marTop w:val="0"/>
      <w:marBottom w:val="0"/>
      <w:divBdr>
        <w:top w:val="none" w:sz="0" w:space="0" w:color="auto"/>
        <w:left w:val="none" w:sz="0" w:space="0" w:color="auto"/>
        <w:bottom w:val="none" w:sz="0" w:space="0" w:color="auto"/>
        <w:right w:val="none" w:sz="0" w:space="0" w:color="auto"/>
      </w:divBdr>
    </w:div>
    <w:div w:id="1258250173">
      <w:bodyDiv w:val="1"/>
      <w:marLeft w:val="0"/>
      <w:marRight w:val="0"/>
      <w:marTop w:val="0"/>
      <w:marBottom w:val="0"/>
      <w:divBdr>
        <w:top w:val="none" w:sz="0" w:space="0" w:color="auto"/>
        <w:left w:val="none" w:sz="0" w:space="0" w:color="auto"/>
        <w:bottom w:val="none" w:sz="0" w:space="0" w:color="auto"/>
        <w:right w:val="none" w:sz="0" w:space="0" w:color="auto"/>
      </w:divBdr>
    </w:div>
    <w:div w:id="1258445870">
      <w:bodyDiv w:val="1"/>
      <w:marLeft w:val="0"/>
      <w:marRight w:val="0"/>
      <w:marTop w:val="0"/>
      <w:marBottom w:val="0"/>
      <w:divBdr>
        <w:top w:val="none" w:sz="0" w:space="0" w:color="auto"/>
        <w:left w:val="none" w:sz="0" w:space="0" w:color="auto"/>
        <w:bottom w:val="none" w:sz="0" w:space="0" w:color="auto"/>
        <w:right w:val="none" w:sz="0" w:space="0" w:color="auto"/>
      </w:divBdr>
    </w:div>
    <w:div w:id="1258949207">
      <w:bodyDiv w:val="1"/>
      <w:marLeft w:val="0"/>
      <w:marRight w:val="0"/>
      <w:marTop w:val="0"/>
      <w:marBottom w:val="0"/>
      <w:divBdr>
        <w:top w:val="none" w:sz="0" w:space="0" w:color="auto"/>
        <w:left w:val="none" w:sz="0" w:space="0" w:color="auto"/>
        <w:bottom w:val="none" w:sz="0" w:space="0" w:color="auto"/>
        <w:right w:val="none" w:sz="0" w:space="0" w:color="auto"/>
      </w:divBdr>
    </w:div>
    <w:div w:id="1259675561">
      <w:bodyDiv w:val="1"/>
      <w:marLeft w:val="0"/>
      <w:marRight w:val="0"/>
      <w:marTop w:val="0"/>
      <w:marBottom w:val="0"/>
      <w:divBdr>
        <w:top w:val="none" w:sz="0" w:space="0" w:color="auto"/>
        <w:left w:val="none" w:sz="0" w:space="0" w:color="auto"/>
        <w:bottom w:val="none" w:sz="0" w:space="0" w:color="auto"/>
        <w:right w:val="none" w:sz="0" w:space="0" w:color="auto"/>
      </w:divBdr>
    </w:div>
    <w:div w:id="1260139112">
      <w:bodyDiv w:val="1"/>
      <w:marLeft w:val="0"/>
      <w:marRight w:val="0"/>
      <w:marTop w:val="0"/>
      <w:marBottom w:val="0"/>
      <w:divBdr>
        <w:top w:val="none" w:sz="0" w:space="0" w:color="auto"/>
        <w:left w:val="none" w:sz="0" w:space="0" w:color="auto"/>
        <w:bottom w:val="none" w:sz="0" w:space="0" w:color="auto"/>
        <w:right w:val="none" w:sz="0" w:space="0" w:color="auto"/>
      </w:divBdr>
    </w:div>
    <w:div w:id="1260332618">
      <w:bodyDiv w:val="1"/>
      <w:marLeft w:val="0"/>
      <w:marRight w:val="0"/>
      <w:marTop w:val="0"/>
      <w:marBottom w:val="0"/>
      <w:divBdr>
        <w:top w:val="none" w:sz="0" w:space="0" w:color="auto"/>
        <w:left w:val="none" w:sz="0" w:space="0" w:color="auto"/>
        <w:bottom w:val="none" w:sz="0" w:space="0" w:color="auto"/>
        <w:right w:val="none" w:sz="0" w:space="0" w:color="auto"/>
      </w:divBdr>
    </w:div>
    <w:div w:id="1260413403">
      <w:bodyDiv w:val="1"/>
      <w:marLeft w:val="0"/>
      <w:marRight w:val="0"/>
      <w:marTop w:val="0"/>
      <w:marBottom w:val="0"/>
      <w:divBdr>
        <w:top w:val="none" w:sz="0" w:space="0" w:color="auto"/>
        <w:left w:val="none" w:sz="0" w:space="0" w:color="auto"/>
        <w:bottom w:val="none" w:sz="0" w:space="0" w:color="auto"/>
        <w:right w:val="none" w:sz="0" w:space="0" w:color="auto"/>
      </w:divBdr>
    </w:div>
    <w:div w:id="1260606178">
      <w:bodyDiv w:val="1"/>
      <w:marLeft w:val="0"/>
      <w:marRight w:val="0"/>
      <w:marTop w:val="0"/>
      <w:marBottom w:val="0"/>
      <w:divBdr>
        <w:top w:val="none" w:sz="0" w:space="0" w:color="auto"/>
        <w:left w:val="none" w:sz="0" w:space="0" w:color="auto"/>
        <w:bottom w:val="none" w:sz="0" w:space="0" w:color="auto"/>
        <w:right w:val="none" w:sz="0" w:space="0" w:color="auto"/>
      </w:divBdr>
    </w:div>
    <w:div w:id="1261254641">
      <w:bodyDiv w:val="1"/>
      <w:marLeft w:val="0"/>
      <w:marRight w:val="0"/>
      <w:marTop w:val="0"/>
      <w:marBottom w:val="0"/>
      <w:divBdr>
        <w:top w:val="none" w:sz="0" w:space="0" w:color="auto"/>
        <w:left w:val="none" w:sz="0" w:space="0" w:color="auto"/>
        <w:bottom w:val="none" w:sz="0" w:space="0" w:color="auto"/>
        <w:right w:val="none" w:sz="0" w:space="0" w:color="auto"/>
      </w:divBdr>
    </w:div>
    <w:div w:id="1261572037">
      <w:bodyDiv w:val="1"/>
      <w:marLeft w:val="0"/>
      <w:marRight w:val="0"/>
      <w:marTop w:val="0"/>
      <w:marBottom w:val="0"/>
      <w:divBdr>
        <w:top w:val="none" w:sz="0" w:space="0" w:color="auto"/>
        <w:left w:val="none" w:sz="0" w:space="0" w:color="auto"/>
        <w:bottom w:val="none" w:sz="0" w:space="0" w:color="auto"/>
        <w:right w:val="none" w:sz="0" w:space="0" w:color="auto"/>
      </w:divBdr>
    </w:div>
    <w:div w:id="1261791947">
      <w:bodyDiv w:val="1"/>
      <w:marLeft w:val="0"/>
      <w:marRight w:val="0"/>
      <w:marTop w:val="0"/>
      <w:marBottom w:val="0"/>
      <w:divBdr>
        <w:top w:val="none" w:sz="0" w:space="0" w:color="auto"/>
        <w:left w:val="none" w:sz="0" w:space="0" w:color="auto"/>
        <w:bottom w:val="none" w:sz="0" w:space="0" w:color="auto"/>
        <w:right w:val="none" w:sz="0" w:space="0" w:color="auto"/>
      </w:divBdr>
    </w:div>
    <w:div w:id="1262761013">
      <w:bodyDiv w:val="1"/>
      <w:marLeft w:val="0"/>
      <w:marRight w:val="0"/>
      <w:marTop w:val="0"/>
      <w:marBottom w:val="0"/>
      <w:divBdr>
        <w:top w:val="none" w:sz="0" w:space="0" w:color="auto"/>
        <w:left w:val="none" w:sz="0" w:space="0" w:color="auto"/>
        <w:bottom w:val="none" w:sz="0" w:space="0" w:color="auto"/>
        <w:right w:val="none" w:sz="0" w:space="0" w:color="auto"/>
      </w:divBdr>
    </w:div>
    <w:div w:id="1263951559">
      <w:bodyDiv w:val="1"/>
      <w:marLeft w:val="0"/>
      <w:marRight w:val="0"/>
      <w:marTop w:val="0"/>
      <w:marBottom w:val="0"/>
      <w:divBdr>
        <w:top w:val="none" w:sz="0" w:space="0" w:color="auto"/>
        <w:left w:val="none" w:sz="0" w:space="0" w:color="auto"/>
        <w:bottom w:val="none" w:sz="0" w:space="0" w:color="auto"/>
        <w:right w:val="none" w:sz="0" w:space="0" w:color="auto"/>
      </w:divBdr>
    </w:div>
    <w:div w:id="1264654676">
      <w:bodyDiv w:val="1"/>
      <w:marLeft w:val="0"/>
      <w:marRight w:val="0"/>
      <w:marTop w:val="0"/>
      <w:marBottom w:val="0"/>
      <w:divBdr>
        <w:top w:val="none" w:sz="0" w:space="0" w:color="auto"/>
        <w:left w:val="none" w:sz="0" w:space="0" w:color="auto"/>
        <w:bottom w:val="none" w:sz="0" w:space="0" w:color="auto"/>
        <w:right w:val="none" w:sz="0" w:space="0" w:color="auto"/>
      </w:divBdr>
    </w:div>
    <w:div w:id="1264725277">
      <w:bodyDiv w:val="1"/>
      <w:marLeft w:val="0"/>
      <w:marRight w:val="0"/>
      <w:marTop w:val="0"/>
      <w:marBottom w:val="0"/>
      <w:divBdr>
        <w:top w:val="none" w:sz="0" w:space="0" w:color="auto"/>
        <w:left w:val="none" w:sz="0" w:space="0" w:color="auto"/>
        <w:bottom w:val="none" w:sz="0" w:space="0" w:color="auto"/>
        <w:right w:val="none" w:sz="0" w:space="0" w:color="auto"/>
      </w:divBdr>
    </w:div>
    <w:div w:id="1266116243">
      <w:bodyDiv w:val="1"/>
      <w:marLeft w:val="0"/>
      <w:marRight w:val="0"/>
      <w:marTop w:val="0"/>
      <w:marBottom w:val="0"/>
      <w:divBdr>
        <w:top w:val="none" w:sz="0" w:space="0" w:color="auto"/>
        <w:left w:val="none" w:sz="0" w:space="0" w:color="auto"/>
        <w:bottom w:val="none" w:sz="0" w:space="0" w:color="auto"/>
        <w:right w:val="none" w:sz="0" w:space="0" w:color="auto"/>
      </w:divBdr>
    </w:div>
    <w:div w:id="1266158911">
      <w:bodyDiv w:val="1"/>
      <w:marLeft w:val="0"/>
      <w:marRight w:val="0"/>
      <w:marTop w:val="0"/>
      <w:marBottom w:val="0"/>
      <w:divBdr>
        <w:top w:val="none" w:sz="0" w:space="0" w:color="auto"/>
        <w:left w:val="none" w:sz="0" w:space="0" w:color="auto"/>
        <w:bottom w:val="none" w:sz="0" w:space="0" w:color="auto"/>
        <w:right w:val="none" w:sz="0" w:space="0" w:color="auto"/>
      </w:divBdr>
    </w:div>
    <w:div w:id="1266620697">
      <w:bodyDiv w:val="1"/>
      <w:marLeft w:val="0"/>
      <w:marRight w:val="0"/>
      <w:marTop w:val="0"/>
      <w:marBottom w:val="0"/>
      <w:divBdr>
        <w:top w:val="none" w:sz="0" w:space="0" w:color="auto"/>
        <w:left w:val="none" w:sz="0" w:space="0" w:color="auto"/>
        <w:bottom w:val="none" w:sz="0" w:space="0" w:color="auto"/>
        <w:right w:val="none" w:sz="0" w:space="0" w:color="auto"/>
      </w:divBdr>
      <w:divsChild>
        <w:div w:id="1734767983">
          <w:marLeft w:val="0"/>
          <w:marRight w:val="0"/>
          <w:marTop w:val="0"/>
          <w:marBottom w:val="0"/>
          <w:divBdr>
            <w:top w:val="none" w:sz="0" w:space="0" w:color="auto"/>
            <w:left w:val="none" w:sz="0" w:space="0" w:color="auto"/>
            <w:bottom w:val="none" w:sz="0" w:space="0" w:color="auto"/>
            <w:right w:val="none" w:sz="0" w:space="0" w:color="auto"/>
          </w:divBdr>
          <w:divsChild>
            <w:div w:id="349375318">
              <w:marLeft w:val="0"/>
              <w:marRight w:val="0"/>
              <w:marTop w:val="0"/>
              <w:marBottom w:val="0"/>
              <w:divBdr>
                <w:top w:val="none" w:sz="0" w:space="0" w:color="auto"/>
                <w:left w:val="none" w:sz="0" w:space="0" w:color="auto"/>
                <w:bottom w:val="none" w:sz="0" w:space="0" w:color="auto"/>
                <w:right w:val="none" w:sz="0" w:space="0" w:color="auto"/>
              </w:divBdr>
              <w:divsChild>
                <w:div w:id="20371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3597">
      <w:bodyDiv w:val="1"/>
      <w:marLeft w:val="0"/>
      <w:marRight w:val="0"/>
      <w:marTop w:val="0"/>
      <w:marBottom w:val="0"/>
      <w:divBdr>
        <w:top w:val="none" w:sz="0" w:space="0" w:color="auto"/>
        <w:left w:val="none" w:sz="0" w:space="0" w:color="auto"/>
        <w:bottom w:val="none" w:sz="0" w:space="0" w:color="auto"/>
        <w:right w:val="none" w:sz="0" w:space="0" w:color="auto"/>
      </w:divBdr>
    </w:div>
    <w:div w:id="1268543680">
      <w:bodyDiv w:val="1"/>
      <w:marLeft w:val="0"/>
      <w:marRight w:val="0"/>
      <w:marTop w:val="0"/>
      <w:marBottom w:val="0"/>
      <w:divBdr>
        <w:top w:val="none" w:sz="0" w:space="0" w:color="auto"/>
        <w:left w:val="none" w:sz="0" w:space="0" w:color="auto"/>
        <w:bottom w:val="none" w:sz="0" w:space="0" w:color="auto"/>
        <w:right w:val="none" w:sz="0" w:space="0" w:color="auto"/>
      </w:divBdr>
    </w:div>
    <w:div w:id="1269000753">
      <w:bodyDiv w:val="1"/>
      <w:marLeft w:val="0"/>
      <w:marRight w:val="0"/>
      <w:marTop w:val="0"/>
      <w:marBottom w:val="0"/>
      <w:divBdr>
        <w:top w:val="none" w:sz="0" w:space="0" w:color="auto"/>
        <w:left w:val="none" w:sz="0" w:space="0" w:color="auto"/>
        <w:bottom w:val="none" w:sz="0" w:space="0" w:color="auto"/>
        <w:right w:val="none" w:sz="0" w:space="0" w:color="auto"/>
      </w:divBdr>
    </w:div>
    <w:div w:id="1269510727">
      <w:bodyDiv w:val="1"/>
      <w:marLeft w:val="0"/>
      <w:marRight w:val="0"/>
      <w:marTop w:val="0"/>
      <w:marBottom w:val="0"/>
      <w:divBdr>
        <w:top w:val="none" w:sz="0" w:space="0" w:color="auto"/>
        <w:left w:val="none" w:sz="0" w:space="0" w:color="auto"/>
        <w:bottom w:val="none" w:sz="0" w:space="0" w:color="auto"/>
        <w:right w:val="none" w:sz="0" w:space="0" w:color="auto"/>
      </w:divBdr>
    </w:div>
    <w:div w:id="1274626495">
      <w:bodyDiv w:val="1"/>
      <w:marLeft w:val="0"/>
      <w:marRight w:val="0"/>
      <w:marTop w:val="0"/>
      <w:marBottom w:val="0"/>
      <w:divBdr>
        <w:top w:val="none" w:sz="0" w:space="0" w:color="auto"/>
        <w:left w:val="none" w:sz="0" w:space="0" w:color="auto"/>
        <w:bottom w:val="none" w:sz="0" w:space="0" w:color="auto"/>
        <w:right w:val="none" w:sz="0" w:space="0" w:color="auto"/>
      </w:divBdr>
    </w:div>
    <w:div w:id="1275090263">
      <w:bodyDiv w:val="1"/>
      <w:marLeft w:val="0"/>
      <w:marRight w:val="0"/>
      <w:marTop w:val="0"/>
      <w:marBottom w:val="0"/>
      <w:divBdr>
        <w:top w:val="none" w:sz="0" w:space="0" w:color="auto"/>
        <w:left w:val="none" w:sz="0" w:space="0" w:color="auto"/>
        <w:bottom w:val="none" w:sz="0" w:space="0" w:color="auto"/>
        <w:right w:val="none" w:sz="0" w:space="0" w:color="auto"/>
      </w:divBdr>
    </w:div>
    <w:div w:id="1275361448">
      <w:bodyDiv w:val="1"/>
      <w:marLeft w:val="0"/>
      <w:marRight w:val="0"/>
      <w:marTop w:val="0"/>
      <w:marBottom w:val="0"/>
      <w:divBdr>
        <w:top w:val="none" w:sz="0" w:space="0" w:color="auto"/>
        <w:left w:val="none" w:sz="0" w:space="0" w:color="auto"/>
        <w:bottom w:val="none" w:sz="0" w:space="0" w:color="auto"/>
        <w:right w:val="none" w:sz="0" w:space="0" w:color="auto"/>
      </w:divBdr>
    </w:div>
    <w:div w:id="1276251918">
      <w:bodyDiv w:val="1"/>
      <w:marLeft w:val="0"/>
      <w:marRight w:val="0"/>
      <w:marTop w:val="0"/>
      <w:marBottom w:val="0"/>
      <w:divBdr>
        <w:top w:val="none" w:sz="0" w:space="0" w:color="auto"/>
        <w:left w:val="none" w:sz="0" w:space="0" w:color="auto"/>
        <w:bottom w:val="none" w:sz="0" w:space="0" w:color="auto"/>
        <w:right w:val="none" w:sz="0" w:space="0" w:color="auto"/>
      </w:divBdr>
    </w:div>
    <w:div w:id="1276912255">
      <w:bodyDiv w:val="1"/>
      <w:marLeft w:val="0"/>
      <w:marRight w:val="0"/>
      <w:marTop w:val="0"/>
      <w:marBottom w:val="0"/>
      <w:divBdr>
        <w:top w:val="none" w:sz="0" w:space="0" w:color="auto"/>
        <w:left w:val="none" w:sz="0" w:space="0" w:color="auto"/>
        <w:bottom w:val="none" w:sz="0" w:space="0" w:color="auto"/>
        <w:right w:val="none" w:sz="0" w:space="0" w:color="auto"/>
      </w:divBdr>
    </w:div>
    <w:div w:id="1277055347">
      <w:bodyDiv w:val="1"/>
      <w:marLeft w:val="0"/>
      <w:marRight w:val="0"/>
      <w:marTop w:val="0"/>
      <w:marBottom w:val="0"/>
      <w:divBdr>
        <w:top w:val="none" w:sz="0" w:space="0" w:color="auto"/>
        <w:left w:val="none" w:sz="0" w:space="0" w:color="auto"/>
        <w:bottom w:val="none" w:sz="0" w:space="0" w:color="auto"/>
        <w:right w:val="none" w:sz="0" w:space="0" w:color="auto"/>
      </w:divBdr>
    </w:div>
    <w:div w:id="1277519050">
      <w:bodyDiv w:val="1"/>
      <w:marLeft w:val="0"/>
      <w:marRight w:val="0"/>
      <w:marTop w:val="0"/>
      <w:marBottom w:val="0"/>
      <w:divBdr>
        <w:top w:val="none" w:sz="0" w:space="0" w:color="auto"/>
        <w:left w:val="none" w:sz="0" w:space="0" w:color="auto"/>
        <w:bottom w:val="none" w:sz="0" w:space="0" w:color="auto"/>
        <w:right w:val="none" w:sz="0" w:space="0" w:color="auto"/>
      </w:divBdr>
    </w:div>
    <w:div w:id="1277519409">
      <w:bodyDiv w:val="1"/>
      <w:marLeft w:val="0"/>
      <w:marRight w:val="0"/>
      <w:marTop w:val="0"/>
      <w:marBottom w:val="0"/>
      <w:divBdr>
        <w:top w:val="none" w:sz="0" w:space="0" w:color="auto"/>
        <w:left w:val="none" w:sz="0" w:space="0" w:color="auto"/>
        <w:bottom w:val="none" w:sz="0" w:space="0" w:color="auto"/>
        <w:right w:val="none" w:sz="0" w:space="0" w:color="auto"/>
      </w:divBdr>
    </w:div>
    <w:div w:id="1278638987">
      <w:bodyDiv w:val="1"/>
      <w:marLeft w:val="0"/>
      <w:marRight w:val="0"/>
      <w:marTop w:val="0"/>
      <w:marBottom w:val="0"/>
      <w:divBdr>
        <w:top w:val="none" w:sz="0" w:space="0" w:color="auto"/>
        <w:left w:val="none" w:sz="0" w:space="0" w:color="auto"/>
        <w:bottom w:val="none" w:sz="0" w:space="0" w:color="auto"/>
        <w:right w:val="none" w:sz="0" w:space="0" w:color="auto"/>
      </w:divBdr>
    </w:div>
    <w:div w:id="1279873308">
      <w:bodyDiv w:val="1"/>
      <w:marLeft w:val="0"/>
      <w:marRight w:val="0"/>
      <w:marTop w:val="0"/>
      <w:marBottom w:val="0"/>
      <w:divBdr>
        <w:top w:val="none" w:sz="0" w:space="0" w:color="auto"/>
        <w:left w:val="none" w:sz="0" w:space="0" w:color="auto"/>
        <w:bottom w:val="none" w:sz="0" w:space="0" w:color="auto"/>
        <w:right w:val="none" w:sz="0" w:space="0" w:color="auto"/>
      </w:divBdr>
    </w:div>
    <w:div w:id="1280530449">
      <w:bodyDiv w:val="1"/>
      <w:marLeft w:val="0"/>
      <w:marRight w:val="0"/>
      <w:marTop w:val="0"/>
      <w:marBottom w:val="0"/>
      <w:divBdr>
        <w:top w:val="none" w:sz="0" w:space="0" w:color="auto"/>
        <w:left w:val="none" w:sz="0" w:space="0" w:color="auto"/>
        <w:bottom w:val="none" w:sz="0" w:space="0" w:color="auto"/>
        <w:right w:val="none" w:sz="0" w:space="0" w:color="auto"/>
      </w:divBdr>
    </w:div>
    <w:div w:id="1281064187">
      <w:bodyDiv w:val="1"/>
      <w:marLeft w:val="0"/>
      <w:marRight w:val="0"/>
      <w:marTop w:val="0"/>
      <w:marBottom w:val="0"/>
      <w:divBdr>
        <w:top w:val="none" w:sz="0" w:space="0" w:color="auto"/>
        <w:left w:val="none" w:sz="0" w:space="0" w:color="auto"/>
        <w:bottom w:val="none" w:sz="0" w:space="0" w:color="auto"/>
        <w:right w:val="none" w:sz="0" w:space="0" w:color="auto"/>
      </w:divBdr>
    </w:div>
    <w:div w:id="1281568741">
      <w:bodyDiv w:val="1"/>
      <w:marLeft w:val="0"/>
      <w:marRight w:val="0"/>
      <w:marTop w:val="0"/>
      <w:marBottom w:val="0"/>
      <w:divBdr>
        <w:top w:val="none" w:sz="0" w:space="0" w:color="auto"/>
        <w:left w:val="none" w:sz="0" w:space="0" w:color="auto"/>
        <w:bottom w:val="none" w:sz="0" w:space="0" w:color="auto"/>
        <w:right w:val="none" w:sz="0" w:space="0" w:color="auto"/>
      </w:divBdr>
    </w:div>
    <w:div w:id="1281648756">
      <w:bodyDiv w:val="1"/>
      <w:marLeft w:val="0"/>
      <w:marRight w:val="0"/>
      <w:marTop w:val="0"/>
      <w:marBottom w:val="0"/>
      <w:divBdr>
        <w:top w:val="none" w:sz="0" w:space="0" w:color="auto"/>
        <w:left w:val="none" w:sz="0" w:space="0" w:color="auto"/>
        <w:bottom w:val="none" w:sz="0" w:space="0" w:color="auto"/>
        <w:right w:val="none" w:sz="0" w:space="0" w:color="auto"/>
      </w:divBdr>
    </w:div>
    <w:div w:id="1281649314">
      <w:bodyDiv w:val="1"/>
      <w:marLeft w:val="0"/>
      <w:marRight w:val="0"/>
      <w:marTop w:val="0"/>
      <w:marBottom w:val="0"/>
      <w:divBdr>
        <w:top w:val="none" w:sz="0" w:space="0" w:color="auto"/>
        <w:left w:val="none" w:sz="0" w:space="0" w:color="auto"/>
        <w:bottom w:val="none" w:sz="0" w:space="0" w:color="auto"/>
        <w:right w:val="none" w:sz="0" w:space="0" w:color="auto"/>
      </w:divBdr>
    </w:div>
    <w:div w:id="1282497511">
      <w:bodyDiv w:val="1"/>
      <w:marLeft w:val="0"/>
      <w:marRight w:val="0"/>
      <w:marTop w:val="0"/>
      <w:marBottom w:val="0"/>
      <w:divBdr>
        <w:top w:val="none" w:sz="0" w:space="0" w:color="auto"/>
        <w:left w:val="none" w:sz="0" w:space="0" w:color="auto"/>
        <w:bottom w:val="none" w:sz="0" w:space="0" w:color="auto"/>
        <w:right w:val="none" w:sz="0" w:space="0" w:color="auto"/>
      </w:divBdr>
    </w:div>
    <w:div w:id="1282956378">
      <w:bodyDiv w:val="1"/>
      <w:marLeft w:val="0"/>
      <w:marRight w:val="0"/>
      <w:marTop w:val="0"/>
      <w:marBottom w:val="0"/>
      <w:divBdr>
        <w:top w:val="none" w:sz="0" w:space="0" w:color="auto"/>
        <w:left w:val="none" w:sz="0" w:space="0" w:color="auto"/>
        <w:bottom w:val="none" w:sz="0" w:space="0" w:color="auto"/>
        <w:right w:val="none" w:sz="0" w:space="0" w:color="auto"/>
      </w:divBdr>
    </w:div>
    <w:div w:id="1283655597">
      <w:bodyDiv w:val="1"/>
      <w:marLeft w:val="0"/>
      <w:marRight w:val="0"/>
      <w:marTop w:val="0"/>
      <w:marBottom w:val="0"/>
      <w:divBdr>
        <w:top w:val="none" w:sz="0" w:space="0" w:color="auto"/>
        <w:left w:val="none" w:sz="0" w:space="0" w:color="auto"/>
        <w:bottom w:val="none" w:sz="0" w:space="0" w:color="auto"/>
        <w:right w:val="none" w:sz="0" w:space="0" w:color="auto"/>
      </w:divBdr>
    </w:div>
    <w:div w:id="1283850999">
      <w:bodyDiv w:val="1"/>
      <w:marLeft w:val="0"/>
      <w:marRight w:val="0"/>
      <w:marTop w:val="0"/>
      <w:marBottom w:val="0"/>
      <w:divBdr>
        <w:top w:val="none" w:sz="0" w:space="0" w:color="auto"/>
        <w:left w:val="none" w:sz="0" w:space="0" w:color="auto"/>
        <w:bottom w:val="none" w:sz="0" w:space="0" w:color="auto"/>
        <w:right w:val="none" w:sz="0" w:space="0" w:color="auto"/>
      </w:divBdr>
    </w:div>
    <w:div w:id="1285118054">
      <w:bodyDiv w:val="1"/>
      <w:marLeft w:val="0"/>
      <w:marRight w:val="0"/>
      <w:marTop w:val="0"/>
      <w:marBottom w:val="0"/>
      <w:divBdr>
        <w:top w:val="none" w:sz="0" w:space="0" w:color="auto"/>
        <w:left w:val="none" w:sz="0" w:space="0" w:color="auto"/>
        <w:bottom w:val="none" w:sz="0" w:space="0" w:color="auto"/>
        <w:right w:val="none" w:sz="0" w:space="0" w:color="auto"/>
      </w:divBdr>
    </w:div>
    <w:div w:id="1285238344">
      <w:bodyDiv w:val="1"/>
      <w:marLeft w:val="0"/>
      <w:marRight w:val="0"/>
      <w:marTop w:val="0"/>
      <w:marBottom w:val="0"/>
      <w:divBdr>
        <w:top w:val="none" w:sz="0" w:space="0" w:color="auto"/>
        <w:left w:val="none" w:sz="0" w:space="0" w:color="auto"/>
        <w:bottom w:val="none" w:sz="0" w:space="0" w:color="auto"/>
        <w:right w:val="none" w:sz="0" w:space="0" w:color="auto"/>
      </w:divBdr>
    </w:div>
    <w:div w:id="1285428802">
      <w:bodyDiv w:val="1"/>
      <w:marLeft w:val="0"/>
      <w:marRight w:val="0"/>
      <w:marTop w:val="0"/>
      <w:marBottom w:val="0"/>
      <w:divBdr>
        <w:top w:val="none" w:sz="0" w:space="0" w:color="auto"/>
        <w:left w:val="none" w:sz="0" w:space="0" w:color="auto"/>
        <w:bottom w:val="none" w:sz="0" w:space="0" w:color="auto"/>
        <w:right w:val="none" w:sz="0" w:space="0" w:color="auto"/>
      </w:divBdr>
    </w:div>
    <w:div w:id="1285455587">
      <w:bodyDiv w:val="1"/>
      <w:marLeft w:val="0"/>
      <w:marRight w:val="0"/>
      <w:marTop w:val="0"/>
      <w:marBottom w:val="0"/>
      <w:divBdr>
        <w:top w:val="none" w:sz="0" w:space="0" w:color="auto"/>
        <w:left w:val="none" w:sz="0" w:space="0" w:color="auto"/>
        <w:bottom w:val="none" w:sz="0" w:space="0" w:color="auto"/>
        <w:right w:val="none" w:sz="0" w:space="0" w:color="auto"/>
      </w:divBdr>
    </w:div>
    <w:div w:id="1286079073">
      <w:bodyDiv w:val="1"/>
      <w:marLeft w:val="0"/>
      <w:marRight w:val="0"/>
      <w:marTop w:val="0"/>
      <w:marBottom w:val="0"/>
      <w:divBdr>
        <w:top w:val="none" w:sz="0" w:space="0" w:color="auto"/>
        <w:left w:val="none" w:sz="0" w:space="0" w:color="auto"/>
        <w:bottom w:val="none" w:sz="0" w:space="0" w:color="auto"/>
        <w:right w:val="none" w:sz="0" w:space="0" w:color="auto"/>
      </w:divBdr>
    </w:div>
    <w:div w:id="1286621799">
      <w:bodyDiv w:val="1"/>
      <w:marLeft w:val="0"/>
      <w:marRight w:val="0"/>
      <w:marTop w:val="0"/>
      <w:marBottom w:val="0"/>
      <w:divBdr>
        <w:top w:val="none" w:sz="0" w:space="0" w:color="auto"/>
        <w:left w:val="none" w:sz="0" w:space="0" w:color="auto"/>
        <w:bottom w:val="none" w:sz="0" w:space="0" w:color="auto"/>
        <w:right w:val="none" w:sz="0" w:space="0" w:color="auto"/>
      </w:divBdr>
    </w:div>
    <w:div w:id="1287663975">
      <w:bodyDiv w:val="1"/>
      <w:marLeft w:val="0"/>
      <w:marRight w:val="0"/>
      <w:marTop w:val="0"/>
      <w:marBottom w:val="0"/>
      <w:divBdr>
        <w:top w:val="none" w:sz="0" w:space="0" w:color="auto"/>
        <w:left w:val="none" w:sz="0" w:space="0" w:color="auto"/>
        <w:bottom w:val="none" w:sz="0" w:space="0" w:color="auto"/>
        <w:right w:val="none" w:sz="0" w:space="0" w:color="auto"/>
      </w:divBdr>
    </w:div>
    <w:div w:id="1288732441">
      <w:bodyDiv w:val="1"/>
      <w:marLeft w:val="0"/>
      <w:marRight w:val="0"/>
      <w:marTop w:val="0"/>
      <w:marBottom w:val="0"/>
      <w:divBdr>
        <w:top w:val="none" w:sz="0" w:space="0" w:color="auto"/>
        <w:left w:val="none" w:sz="0" w:space="0" w:color="auto"/>
        <w:bottom w:val="none" w:sz="0" w:space="0" w:color="auto"/>
        <w:right w:val="none" w:sz="0" w:space="0" w:color="auto"/>
      </w:divBdr>
    </w:div>
    <w:div w:id="1289580104">
      <w:bodyDiv w:val="1"/>
      <w:marLeft w:val="0"/>
      <w:marRight w:val="0"/>
      <w:marTop w:val="0"/>
      <w:marBottom w:val="0"/>
      <w:divBdr>
        <w:top w:val="none" w:sz="0" w:space="0" w:color="auto"/>
        <w:left w:val="none" w:sz="0" w:space="0" w:color="auto"/>
        <w:bottom w:val="none" w:sz="0" w:space="0" w:color="auto"/>
        <w:right w:val="none" w:sz="0" w:space="0" w:color="auto"/>
      </w:divBdr>
    </w:div>
    <w:div w:id="1289966765">
      <w:bodyDiv w:val="1"/>
      <w:marLeft w:val="0"/>
      <w:marRight w:val="0"/>
      <w:marTop w:val="0"/>
      <w:marBottom w:val="0"/>
      <w:divBdr>
        <w:top w:val="none" w:sz="0" w:space="0" w:color="auto"/>
        <w:left w:val="none" w:sz="0" w:space="0" w:color="auto"/>
        <w:bottom w:val="none" w:sz="0" w:space="0" w:color="auto"/>
        <w:right w:val="none" w:sz="0" w:space="0" w:color="auto"/>
      </w:divBdr>
    </w:div>
    <w:div w:id="1290937905">
      <w:bodyDiv w:val="1"/>
      <w:marLeft w:val="0"/>
      <w:marRight w:val="0"/>
      <w:marTop w:val="0"/>
      <w:marBottom w:val="0"/>
      <w:divBdr>
        <w:top w:val="none" w:sz="0" w:space="0" w:color="auto"/>
        <w:left w:val="none" w:sz="0" w:space="0" w:color="auto"/>
        <w:bottom w:val="none" w:sz="0" w:space="0" w:color="auto"/>
        <w:right w:val="none" w:sz="0" w:space="0" w:color="auto"/>
      </w:divBdr>
    </w:div>
    <w:div w:id="1291939745">
      <w:bodyDiv w:val="1"/>
      <w:marLeft w:val="0"/>
      <w:marRight w:val="0"/>
      <w:marTop w:val="0"/>
      <w:marBottom w:val="0"/>
      <w:divBdr>
        <w:top w:val="none" w:sz="0" w:space="0" w:color="auto"/>
        <w:left w:val="none" w:sz="0" w:space="0" w:color="auto"/>
        <w:bottom w:val="none" w:sz="0" w:space="0" w:color="auto"/>
        <w:right w:val="none" w:sz="0" w:space="0" w:color="auto"/>
      </w:divBdr>
    </w:div>
    <w:div w:id="1292589274">
      <w:bodyDiv w:val="1"/>
      <w:marLeft w:val="0"/>
      <w:marRight w:val="0"/>
      <w:marTop w:val="0"/>
      <w:marBottom w:val="0"/>
      <w:divBdr>
        <w:top w:val="none" w:sz="0" w:space="0" w:color="auto"/>
        <w:left w:val="none" w:sz="0" w:space="0" w:color="auto"/>
        <w:bottom w:val="none" w:sz="0" w:space="0" w:color="auto"/>
        <w:right w:val="none" w:sz="0" w:space="0" w:color="auto"/>
      </w:divBdr>
    </w:div>
    <w:div w:id="1292590629">
      <w:bodyDiv w:val="1"/>
      <w:marLeft w:val="0"/>
      <w:marRight w:val="0"/>
      <w:marTop w:val="0"/>
      <w:marBottom w:val="0"/>
      <w:divBdr>
        <w:top w:val="none" w:sz="0" w:space="0" w:color="auto"/>
        <w:left w:val="none" w:sz="0" w:space="0" w:color="auto"/>
        <w:bottom w:val="none" w:sz="0" w:space="0" w:color="auto"/>
        <w:right w:val="none" w:sz="0" w:space="0" w:color="auto"/>
      </w:divBdr>
    </w:div>
    <w:div w:id="1296058298">
      <w:bodyDiv w:val="1"/>
      <w:marLeft w:val="0"/>
      <w:marRight w:val="0"/>
      <w:marTop w:val="0"/>
      <w:marBottom w:val="0"/>
      <w:divBdr>
        <w:top w:val="none" w:sz="0" w:space="0" w:color="auto"/>
        <w:left w:val="none" w:sz="0" w:space="0" w:color="auto"/>
        <w:bottom w:val="none" w:sz="0" w:space="0" w:color="auto"/>
        <w:right w:val="none" w:sz="0" w:space="0" w:color="auto"/>
      </w:divBdr>
    </w:div>
    <w:div w:id="1297176738">
      <w:bodyDiv w:val="1"/>
      <w:marLeft w:val="0"/>
      <w:marRight w:val="0"/>
      <w:marTop w:val="0"/>
      <w:marBottom w:val="0"/>
      <w:divBdr>
        <w:top w:val="none" w:sz="0" w:space="0" w:color="auto"/>
        <w:left w:val="none" w:sz="0" w:space="0" w:color="auto"/>
        <w:bottom w:val="none" w:sz="0" w:space="0" w:color="auto"/>
        <w:right w:val="none" w:sz="0" w:space="0" w:color="auto"/>
      </w:divBdr>
    </w:div>
    <w:div w:id="1297686912">
      <w:bodyDiv w:val="1"/>
      <w:marLeft w:val="0"/>
      <w:marRight w:val="0"/>
      <w:marTop w:val="0"/>
      <w:marBottom w:val="0"/>
      <w:divBdr>
        <w:top w:val="none" w:sz="0" w:space="0" w:color="auto"/>
        <w:left w:val="none" w:sz="0" w:space="0" w:color="auto"/>
        <w:bottom w:val="none" w:sz="0" w:space="0" w:color="auto"/>
        <w:right w:val="none" w:sz="0" w:space="0" w:color="auto"/>
      </w:divBdr>
    </w:div>
    <w:div w:id="1300040580">
      <w:bodyDiv w:val="1"/>
      <w:marLeft w:val="0"/>
      <w:marRight w:val="0"/>
      <w:marTop w:val="0"/>
      <w:marBottom w:val="0"/>
      <w:divBdr>
        <w:top w:val="none" w:sz="0" w:space="0" w:color="auto"/>
        <w:left w:val="none" w:sz="0" w:space="0" w:color="auto"/>
        <w:bottom w:val="none" w:sz="0" w:space="0" w:color="auto"/>
        <w:right w:val="none" w:sz="0" w:space="0" w:color="auto"/>
      </w:divBdr>
    </w:div>
    <w:div w:id="1300572165">
      <w:bodyDiv w:val="1"/>
      <w:marLeft w:val="0"/>
      <w:marRight w:val="0"/>
      <w:marTop w:val="0"/>
      <w:marBottom w:val="0"/>
      <w:divBdr>
        <w:top w:val="none" w:sz="0" w:space="0" w:color="auto"/>
        <w:left w:val="none" w:sz="0" w:space="0" w:color="auto"/>
        <w:bottom w:val="none" w:sz="0" w:space="0" w:color="auto"/>
        <w:right w:val="none" w:sz="0" w:space="0" w:color="auto"/>
      </w:divBdr>
    </w:div>
    <w:div w:id="1300841788">
      <w:bodyDiv w:val="1"/>
      <w:marLeft w:val="0"/>
      <w:marRight w:val="0"/>
      <w:marTop w:val="0"/>
      <w:marBottom w:val="0"/>
      <w:divBdr>
        <w:top w:val="none" w:sz="0" w:space="0" w:color="auto"/>
        <w:left w:val="none" w:sz="0" w:space="0" w:color="auto"/>
        <w:bottom w:val="none" w:sz="0" w:space="0" w:color="auto"/>
        <w:right w:val="none" w:sz="0" w:space="0" w:color="auto"/>
      </w:divBdr>
    </w:div>
    <w:div w:id="1301499395">
      <w:bodyDiv w:val="1"/>
      <w:marLeft w:val="0"/>
      <w:marRight w:val="0"/>
      <w:marTop w:val="0"/>
      <w:marBottom w:val="0"/>
      <w:divBdr>
        <w:top w:val="none" w:sz="0" w:space="0" w:color="auto"/>
        <w:left w:val="none" w:sz="0" w:space="0" w:color="auto"/>
        <w:bottom w:val="none" w:sz="0" w:space="0" w:color="auto"/>
        <w:right w:val="none" w:sz="0" w:space="0" w:color="auto"/>
      </w:divBdr>
    </w:div>
    <w:div w:id="1303272042">
      <w:bodyDiv w:val="1"/>
      <w:marLeft w:val="0"/>
      <w:marRight w:val="0"/>
      <w:marTop w:val="0"/>
      <w:marBottom w:val="0"/>
      <w:divBdr>
        <w:top w:val="none" w:sz="0" w:space="0" w:color="auto"/>
        <w:left w:val="none" w:sz="0" w:space="0" w:color="auto"/>
        <w:bottom w:val="none" w:sz="0" w:space="0" w:color="auto"/>
        <w:right w:val="none" w:sz="0" w:space="0" w:color="auto"/>
      </w:divBdr>
    </w:div>
    <w:div w:id="1303659000">
      <w:bodyDiv w:val="1"/>
      <w:marLeft w:val="0"/>
      <w:marRight w:val="0"/>
      <w:marTop w:val="0"/>
      <w:marBottom w:val="0"/>
      <w:divBdr>
        <w:top w:val="none" w:sz="0" w:space="0" w:color="auto"/>
        <w:left w:val="none" w:sz="0" w:space="0" w:color="auto"/>
        <w:bottom w:val="none" w:sz="0" w:space="0" w:color="auto"/>
        <w:right w:val="none" w:sz="0" w:space="0" w:color="auto"/>
      </w:divBdr>
    </w:div>
    <w:div w:id="1306621578">
      <w:bodyDiv w:val="1"/>
      <w:marLeft w:val="0"/>
      <w:marRight w:val="0"/>
      <w:marTop w:val="0"/>
      <w:marBottom w:val="0"/>
      <w:divBdr>
        <w:top w:val="none" w:sz="0" w:space="0" w:color="auto"/>
        <w:left w:val="none" w:sz="0" w:space="0" w:color="auto"/>
        <w:bottom w:val="none" w:sz="0" w:space="0" w:color="auto"/>
        <w:right w:val="none" w:sz="0" w:space="0" w:color="auto"/>
      </w:divBdr>
    </w:div>
    <w:div w:id="1306665680">
      <w:bodyDiv w:val="1"/>
      <w:marLeft w:val="0"/>
      <w:marRight w:val="0"/>
      <w:marTop w:val="0"/>
      <w:marBottom w:val="0"/>
      <w:divBdr>
        <w:top w:val="none" w:sz="0" w:space="0" w:color="auto"/>
        <w:left w:val="none" w:sz="0" w:space="0" w:color="auto"/>
        <w:bottom w:val="none" w:sz="0" w:space="0" w:color="auto"/>
        <w:right w:val="none" w:sz="0" w:space="0" w:color="auto"/>
      </w:divBdr>
    </w:div>
    <w:div w:id="1307468092">
      <w:bodyDiv w:val="1"/>
      <w:marLeft w:val="0"/>
      <w:marRight w:val="0"/>
      <w:marTop w:val="0"/>
      <w:marBottom w:val="0"/>
      <w:divBdr>
        <w:top w:val="none" w:sz="0" w:space="0" w:color="auto"/>
        <w:left w:val="none" w:sz="0" w:space="0" w:color="auto"/>
        <w:bottom w:val="none" w:sz="0" w:space="0" w:color="auto"/>
        <w:right w:val="none" w:sz="0" w:space="0" w:color="auto"/>
      </w:divBdr>
    </w:div>
    <w:div w:id="1307591105">
      <w:bodyDiv w:val="1"/>
      <w:marLeft w:val="0"/>
      <w:marRight w:val="0"/>
      <w:marTop w:val="0"/>
      <w:marBottom w:val="0"/>
      <w:divBdr>
        <w:top w:val="none" w:sz="0" w:space="0" w:color="auto"/>
        <w:left w:val="none" w:sz="0" w:space="0" w:color="auto"/>
        <w:bottom w:val="none" w:sz="0" w:space="0" w:color="auto"/>
        <w:right w:val="none" w:sz="0" w:space="0" w:color="auto"/>
      </w:divBdr>
    </w:div>
    <w:div w:id="1308634215">
      <w:bodyDiv w:val="1"/>
      <w:marLeft w:val="0"/>
      <w:marRight w:val="0"/>
      <w:marTop w:val="0"/>
      <w:marBottom w:val="0"/>
      <w:divBdr>
        <w:top w:val="none" w:sz="0" w:space="0" w:color="auto"/>
        <w:left w:val="none" w:sz="0" w:space="0" w:color="auto"/>
        <w:bottom w:val="none" w:sz="0" w:space="0" w:color="auto"/>
        <w:right w:val="none" w:sz="0" w:space="0" w:color="auto"/>
      </w:divBdr>
    </w:div>
    <w:div w:id="1310328892">
      <w:bodyDiv w:val="1"/>
      <w:marLeft w:val="0"/>
      <w:marRight w:val="0"/>
      <w:marTop w:val="0"/>
      <w:marBottom w:val="0"/>
      <w:divBdr>
        <w:top w:val="none" w:sz="0" w:space="0" w:color="auto"/>
        <w:left w:val="none" w:sz="0" w:space="0" w:color="auto"/>
        <w:bottom w:val="none" w:sz="0" w:space="0" w:color="auto"/>
        <w:right w:val="none" w:sz="0" w:space="0" w:color="auto"/>
      </w:divBdr>
    </w:div>
    <w:div w:id="1310742509">
      <w:bodyDiv w:val="1"/>
      <w:marLeft w:val="0"/>
      <w:marRight w:val="0"/>
      <w:marTop w:val="0"/>
      <w:marBottom w:val="0"/>
      <w:divBdr>
        <w:top w:val="none" w:sz="0" w:space="0" w:color="auto"/>
        <w:left w:val="none" w:sz="0" w:space="0" w:color="auto"/>
        <w:bottom w:val="none" w:sz="0" w:space="0" w:color="auto"/>
        <w:right w:val="none" w:sz="0" w:space="0" w:color="auto"/>
      </w:divBdr>
    </w:div>
    <w:div w:id="1310982887">
      <w:bodyDiv w:val="1"/>
      <w:marLeft w:val="0"/>
      <w:marRight w:val="0"/>
      <w:marTop w:val="0"/>
      <w:marBottom w:val="0"/>
      <w:divBdr>
        <w:top w:val="none" w:sz="0" w:space="0" w:color="auto"/>
        <w:left w:val="none" w:sz="0" w:space="0" w:color="auto"/>
        <w:bottom w:val="none" w:sz="0" w:space="0" w:color="auto"/>
        <w:right w:val="none" w:sz="0" w:space="0" w:color="auto"/>
      </w:divBdr>
    </w:div>
    <w:div w:id="1310984770">
      <w:bodyDiv w:val="1"/>
      <w:marLeft w:val="0"/>
      <w:marRight w:val="0"/>
      <w:marTop w:val="0"/>
      <w:marBottom w:val="0"/>
      <w:divBdr>
        <w:top w:val="none" w:sz="0" w:space="0" w:color="auto"/>
        <w:left w:val="none" w:sz="0" w:space="0" w:color="auto"/>
        <w:bottom w:val="none" w:sz="0" w:space="0" w:color="auto"/>
        <w:right w:val="none" w:sz="0" w:space="0" w:color="auto"/>
      </w:divBdr>
    </w:div>
    <w:div w:id="1311713329">
      <w:bodyDiv w:val="1"/>
      <w:marLeft w:val="0"/>
      <w:marRight w:val="0"/>
      <w:marTop w:val="0"/>
      <w:marBottom w:val="0"/>
      <w:divBdr>
        <w:top w:val="none" w:sz="0" w:space="0" w:color="auto"/>
        <w:left w:val="none" w:sz="0" w:space="0" w:color="auto"/>
        <w:bottom w:val="none" w:sz="0" w:space="0" w:color="auto"/>
        <w:right w:val="none" w:sz="0" w:space="0" w:color="auto"/>
      </w:divBdr>
    </w:div>
    <w:div w:id="1313022893">
      <w:bodyDiv w:val="1"/>
      <w:marLeft w:val="0"/>
      <w:marRight w:val="0"/>
      <w:marTop w:val="0"/>
      <w:marBottom w:val="0"/>
      <w:divBdr>
        <w:top w:val="none" w:sz="0" w:space="0" w:color="auto"/>
        <w:left w:val="none" w:sz="0" w:space="0" w:color="auto"/>
        <w:bottom w:val="none" w:sz="0" w:space="0" w:color="auto"/>
        <w:right w:val="none" w:sz="0" w:space="0" w:color="auto"/>
      </w:divBdr>
    </w:div>
    <w:div w:id="1313482000">
      <w:bodyDiv w:val="1"/>
      <w:marLeft w:val="0"/>
      <w:marRight w:val="0"/>
      <w:marTop w:val="0"/>
      <w:marBottom w:val="0"/>
      <w:divBdr>
        <w:top w:val="none" w:sz="0" w:space="0" w:color="auto"/>
        <w:left w:val="none" w:sz="0" w:space="0" w:color="auto"/>
        <w:bottom w:val="none" w:sz="0" w:space="0" w:color="auto"/>
        <w:right w:val="none" w:sz="0" w:space="0" w:color="auto"/>
      </w:divBdr>
    </w:div>
    <w:div w:id="1314601806">
      <w:bodyDiv w:val="1"/>
      <w:marLeft w:val="0"/>
      <w:marRight w:val="0"/>
      <w:marTop w:val="0"/>
      <w:marBottom w:val="0"/>
      <w:divBdr>
        <w:top w:val="none" w:sz="0" w:space="0" w:color="auto"/>
        <w:left w:val="none" w:sz="0" w:space="0" w:color="auto"/>
        <w:bottom w:val="none" w:sz="0" w:space="0" w:color="auto"/>
        <w:right w:val="none" w:sz="0" w:space="0" w:color="auto"/>
      </w:divBdr>
    </w:div>
    <w:div w:id="1314750246">
      <w:bodyDiv w:val="1"/>
      <w:marLeft w:val="0"/>
      <w:marRight w:val="0"/>
      <w:marTop w:val="0"/>
      <w:marBottom w:val="0"/>
      <w:divBdr>
        <w:top w:val="none" w:sz="0" w:space="0" w:color="auto"/>
        <w:left w:val="none" w:sz="0" w:space="0" w:color="auto"/>
        <w:bottom w:val="none" w:sz="0" w:space="0" w:color="auto"/>
        <w:right w:val="none" w:sz="0" w:space="0" w:color="auto"/>
      </w:divBdr>
    </w:div>
    <w:div w:id="1314986146">
      <w:bodyDiv w:val="1"/>
      <w:marLeft w:val="0"/>
      <w:marRight w:val="0"/>
      <w:marTop w:val="0"/>
      <w:marBottom w:val="0"/>
      <w:divBdr>
        <w:top w:val="none" w:sz="0" w:space="0" w:color="auto"/>
        <w:left w:val="none" w:sz="0" w:space="0" w:color="auto"/>
        <w:bottom w:val="none" w:sz="0" w:space="0" w:color="auto"/>
        <w:right w:val="none" w:sz="0" w:space="0" w:color="auto"/>
      </w:divBdr>
    </w:div>
    <w:div w:id="1318876663">
      <w:bodyDiv w:val="1"/>
      <w:marLeft w:val="0"/>
      <w:marRight w:val="0"/>
      <w:marTop w:val="0"/>
      <w:marBottom w:val="0"/>
      <w:divBdr>
        <w:top w:val="none" w:sz="0" w:space="0" w:color="auto"/>
        <w:left w:val="none" w:sz="0" w:space="0" w:color="auto"/>
        <w:bottom w:val="none" w:sz="0" w:space="0" w:color="auto"/>
        <w:right w:val="none" w:sz="0" w:space="0" w:color="auto"/>
      </w:divBdr>
    </w:div>
    <w:div w:id="1319922914">
      <w:bodyDiv w:val="1"/>
      <w:marLeft w:val="0"/>
      <w:marRight w:val="0"/>
      <w:marTop w:val="0"/>
      <w:marBottom w:val="0"/>
      <w:divBdr>
        <w:top w:val="none" w:sz="0" w:space="0" w:color="auto"/>
        <w:left w:val="none" w:sz="0" w:space="0" w:color="auto"/>
        <w:bottom w:val="none" w:sz="0" w:space="0" w:color="auto"/>
        <w:right w:val="none" w:sz="0" w:space="0" w:color="auto"/>
      </w:divBdr>
    </w:div>
    <w:div w:id="1320771902">
      <w:bodyDiv w:val="1"/>
      <w:marLeft w:val="0"/>
      <w:marRight w:val="0"/>
      <w:marTop w:val="0"/>
      <w:marBottom w:val="0"/>
      <w:divBdr>
        <w:top w:val="none" w:sz="0" w:space="0" w:color="auto"/>
        <w:left w:val="none" w:sz="0" w:space="0" w:color="auto"/>
        <w:bottom w:val="none" w:sz="0" w:space="0" w:color="auto"/>
        <w:right w:val="none" w:sz="0" w:space="0" w:color="auto"/>
      </w:divBdr>
    </w:div>
    <w:div w:id="1321347239">
      <w:bodyDiv w:val="1"/>
      <w:marLeft w:val="0"/>
      <w:marRight w:val="0"/>
      <w:marTop w:val="0"/>
      <w:marBottom w:val="0"/>
      <w:divBdr>
        <w:top w:val="none" w:sz="0" w:space="0" w:color="auto"/>
        <w:left w:val="none" w:sz="0" w:space="0" w:color="auto"/>
        <w:bottom w:val="none" w:sz="0" w:space="0" w:color="auto"/>
        <w:right w:val="none" w:sz="0" w:space="0" w:color="auto"/>
      </w:divBdr>
    </w:div>
    <w:div w:id="1321958200">
      <w:bodyDiv w:val="1"/>
      <w:marLeft w:val="0"/>
      <w:marRight w:val="0"/>
      <w:marTop w:val="0"/>
      <w:marBottom w:val="0"/>
      <w:divBdr>
        <w:top w:val="none" w:sz="0" w:space="0" w:color="auto"/>
        <w:left w:val="none" w:sz="0" w:space="0" w:color="auto"/>
        <w:bottom w:val="none" w:sz="0" w:space="0" w:color="auto"/>
        <w:right w:val="none" w:sz="0" w:space="0" w:color="auto"/>
      </w:divBdr>
    </w:div>
    <w:div w:id="1322275308">
      <w:bodyDiv w:val="1"/>
      <w:marLeft w:val="0"/>
      <w:marRight w:val="0"/>
      <w:marTop w:val="0"/>
      <w:marBottom w:val="0"/>
      <w:divBdr>
        <w:top w:val="none" w:sz="0" w:space="0" w:color="auto"/>
        <w:left w:val="none" w:sz="0" w:space="0" w:color="auto"/>
        <w:bottom w:val="none" w:sz="0" w:space="0" w:color="auto"/>
        <w:right w:val="none" w:sz="0" w:space="0" w:color="auto"/>
      </w:divBdr>
    </w:div>
    <w:div w:id="1323197428">
      <w:bodyDiv w:val="1"/>
      <w:marLeft w:val="0"/>
      <w:marRight w:val="0"/>
      <w:marTop w:val="0"/>
      <w:marBottom w:val="0"/>
      <w:divBdr>
        <w:top w:val="none" w:sz="0" w:space="0" w:color="auto"/>
        <w:left w:val="none" w:sz="0" w:space="0" w:color="auto"/>
        <w:bottom w:val="none" w:sz="0" w:space="0" w:color="auto"/>
        <w:right w:val="none" w:sz="0" w:space="0" w:color="auto"/>
      </w:divBdr>
    </w:div>
    <w:div w:id="1323389590">
      <w:bodyDiv w:val="1"/>
      <w:marLeft w:val="0"/>
      <w:marRight w:val="0"/>
      <w:marTop w:val="0"/>
      <w:marBottom w:val="0"/>
      <w:divBdr>
        <w:top w:val="none" w:sz="0" w:space="0" w:color="auto"/>
        <w:left w:val="none" w:sz="0" w:space="0" w:color="auto"/>
        <w:bottom w:val="none" w:sz="0" w:space="0" w:color="auto"/>
        <w:right w:val="none" w:sz="0" w:space="0" w:color="auto"/>
      </w:divBdr>
    </w:div>
    <w:div w:id="1323773479">
      <w:bodyDiv w:val="1"/>
      <w:marLeft w:val="0"/>
      <w:marRight w:val="0"/>
      <w:marTop w:val="0"/>
      <w:marBottom w:val="0"/>
      <w:divBdr>
        <w:top w:val="none" w:sz="0" w:space="0" w:color="auto"/>
        <w:left w:val="none" w:sz="0" w:space="0" w:color="auto"/>
        <w:bottom w:val="none" w:sz="0" w:space="0" w:color="auto"/>
        <w:right w:val="none" w:sz="0" w:space="0" w:color="auto"/>
      </w:divBdr>
    </w:div>
    <w:div w:id="1323776988">
      <w:bodyDiv w:val="1"/>
      <w:marLeft w:val="0"/>
      <w:marRight w:val="0"/>
      <w:marTop w:val="0"/>
      <w:marBottom w:val="0"/>
      <w:divBdr>
        <w:top w:val="none" w:sz="0" w:space="0" w:color="auto"/>
        <w:left w:val="none" w:sz="0" w:space="0" w:color="auto"/>
        <w:bottom w:val="none" w:sz="0" w:space="0" w:color="auto"/>
        <w:right w:val="none" w:sz="0" w:space="0" w:color="auto"/>
      </w:divBdr>
    </w:div>
    <w:div w:id="1323971894">
      <w:bodyDiv w:val="1"/>
      <w:marLeft w:val="0"/>
      <w:marRight w:val="0"/>
      <w:marTop w:val="0"/>
      <w:marBottom w:val="0"/>
      <w:divBdr>
        <w:top w:val="none" w:sz="0" w:space="0" w:color="auto"/>
        <w:left w:val="none" w:sz="0" w:space="0" w:color="auto"/>
        <w:bottom w:val="none" w:sz="0" w:space="0" w:color="auto"/>
        <w:right w:val="none" w:sz="0" w:space="0" w:color="auto"/>
      </w:divBdr>
    </w:div>
    <w:div w:id="1325745953">
      <w:bodyDiv w:val="1"/>
      <w:marLeft w:val="0"/>
      <w:marRight w:val="0"/>
      <w:marTop w:val="0"/>
      <w:marBottom w:val="0"/>
      <w:divBdr>
        <w:top w:val="none" w:sz="0" w:space="0" w:color="auto"/>
        <w:left w:val="none" w:sz="0" w:space="0" w:color="auto"/>
        <w:bottom w:val="none" w:sz="0" w:space="0" w:color="auto"/>
        <w:right w:val="none" w:sz="0" w:space="0" w:color="auto"/>
      </w:divBdr>
    </w:div>
    <w:div w:id="1325818575">
      <w:bodyDiv w:val="1"/>
      <w:marLeft w:val="0"/>
      <w:marRight w:val="0"/>
      <w:marTop w:val="0"/>
      <w:marBottom w:val="0"/>
      <w:divBdr>
        <w:top w:val="none" w:sz="0" w:space="0" w:color="auto"/>
        <w:left w:val="none" w:sz="0" w:space="0" w:color="auto"/>
        <w:bottom w:val="none" w:sz="0" w:space="0" w:color="auto"/>
        <w:right w:val="none" w:sz="0" w:space="0" w:color="auto"/>
      </w:divBdr>
    </w:div>
    <w:div w:id="1327169895">
      <w:bodyDiv w:val="1"/>
      <w:marLeft w:val="0"/>
      <w:marRight w:val="0"/>
      <w:marTop w:val="0"/>
      <w:marBottom w:val="0"/>
      <w:divBdr>
        <w:top w:val="none" w:sz="0" w:space="0" w:color="auto"/>
        <w:left w:val="none" w:sz="0" w:space="0" w:color="auto"/>
        <w:bottom w:val="none" w:sz="0" w:space="0" w:color="auto"/>
        <w:right w:val="none" w:sz="0" w:space="0" w:color="auto"/>
      </w:divBdr>
    </w:div>
    <w:div w:id="1328096064">
      <w:bodyDiv w:val="1"/>
      <w:marLeft w:val="0"/>
      <w:marRight w:val="0"/>
      <w:marTop w:val="0"/>
      <w:marBottom w:val="0"/>
      <w:divBdr>
        <w:top w:val="none" w:sz="0" w:space="0" w:color="auto"/>
        <w:left w:val="none" w:sz="0" w:space="0" w:color="auto"/>
        <w:bottom w:val="none" w:sz="0" w:space="0" w:color="auto"/>
        <w:right w:val="none" w:sz="0" w:space="0" w:color="auto"/>
      </w:divBdr>
    </w:div>
    <w:div w:id="1329557431">
      <w:bodyDiv w:val="1"/>
      <w:marLeft w:val="0"/>
      <w:marRight w:val="0"/>
      <w:marTop w:val="0"/>
      <w:marBottom w:val="0"/>
      <w:divBdr>
        <w:top w:val="none" w:sz="0" w:space="0" w:color="auto"/>
        <w:left w:val="none" w:sz="0" w:space="0" w:color="auto"/>
        <w:bottom w:val="none" w:sz="0" w:space="0" w:color="auto"/>
        <w:right w:val="none" w:sz="0" w:space="0" w:color="auto"/>
      </w:divBdr>
    </w:div>
    <w:div w:id="1329751497">
      <w:bodyDiv w:val="1"/>
      <w:marLeft w:val="0"/>
      <w:marRight w:val="0"/>
      <w:marTop w:val="0"/>
      <w:marBottom w:val="0"/>
      <w:divBdr>
        <w:top w:val="none" w:sz="0" w:space="0" w:color="auto"/>
        <w:left w:val="none" w:sz="0" w:space="0" w:color="auto"/>
        <w:bottom w:val="none" w:sz="0" w:space="0" w:color="auto"/>
        <w:right w:val="none" w:sz="0" w:space="0" w:color="auto"/>
      </w:divBdr>
    </w:div>
    <w:div w:id="1330131015">
      <w:bodyDiv w:val="1"/>
      <w:marLeft w:val="0"/>
      <w:marRight w:val="0"/>
      <w:marTop w:val="0"/>
      <w:marBottom w:val="0"/>
      <w:divBdr>
        <w:top w:val="none" w:sz="0" w:space="0" w:color="auto"/>
        <w:left w:val="none" w:sz="0" w:space="0" w:color="auto"/>
        <w:bottom w:val="none" w:sz="0" w:space="0" w:color="auto"/>
        <w:right w:val="none" w:sz="0" w:space="0" w:color="auto"/>
      </w:divBdr>
    </w:div>
    <w:div w:id="1330594763">
      <w:bodyDiv w:val="1"/>
      <w:marLeft w:val="0"/>
      <w:marRight w:val="0"/>
      <w:marTop w:val="0"/>
      <w:marBottom w:val="0"/>
      <w:divBdr>
        <w:top w:val="none" w:sz="0" w:space="0" w:color="auto"/>
        <w:left w:val="none" w:sz="0" w:space="0" w:color="auto"/>
        <w:bottom w:val="none" w:sz="0" w:space="0" w:color="auto"/>
        <w:right w:val="none" w:sz="0" w:space="0" w:color="auto"/>
      </w:divBdr>
    </w:div>
    <w:div w:id="1330987721">
      <w:bodyDiv w:val="1"/>
      <w:marLeft w:val="0"/>
      <w:marRight w:val="0"/>
      <w:marTop w:val="0"/>
      <w:marBottom w:val="0"/>
      <w:divBdr>
        <w:top w:val="none" w:sz="0" w:space="0" w:color="auto"/>
        <w:left w:val="none" w:sz="0" w:space="0" w:color="auto"/>
        <w:bottom w:val="none" w:sz="0" w:space="0" w:color="auto"/>
        <w:right w:val="none" w:sz="0" w:space="0" w:color="auto"/>
      </w:divBdr>
    </w:div>
    <w:div w:id="1331955022">
      <w:bodyDiv w:val="1"/>
      <w:marLeft w:val="0"/>
      <w:marRight w:val="0"/>
      <w:marTop w:val="0"/>
      <w:marBottom w:val="0"/>
      <w:divBdr>
        <w:top w:val="none" w:sz="0" w:space="0" w:color="auto"/>
        <w:left w:val="none" w:sz="0" w:space="0" w:color="auto"/>
        <w:bottom w:val="none" w:sz="0" w:space="0" w:color="auto"/>
        <w:right w:val="none" w:sz="0" w:space="0" w:color="auto"/>
      </w:divBdr>
    </w:div>
    <w:div w:id="1332100785">
      <w:bodyDiv w:val="1"/>
      <w:marLeft w:val="0"/>
      <w:marRight w:val="0"/>
      <w:marTop w:val="0"/>
      <w:marBottom w:val="0"/>
      <w:divBdr>
        <w:top w:val="none" w:sz="0" w:space="0" w:color="auto"/>
        <w:left w:val="none" w:sz="0" w:space="0" w:color="auto"/>
        <w:bottom w:val="none" w:sz="0" w:space="0" w:color="auto"/>
        <w:right w:val="none" w:sz="0" w:space="0" w:color="auto"/>
      </w:divBdr>
    </w:div>
    <w:div w:id="1334605887">
      <w:bodyDiv w:val="1"/>
      <w:marLeft w:val="0"/>
      <w:marRight w:val="0"/>
      <w:marTop w:val="0"/>
      <w:marBottom w:val="0"/>
      <w:divBdr>
        <w:top w:val="none" w:sz="0" w:space="0" w:color="auto"/>
        <w:left w:val="none" w:sz="0" w:space="0" w:color="auto"/>
        <w:bottom w:val="none" w:sz="0" w:space="0" w:color="auto"/>
        <w:right w:val="none" w:sz="0" w:space="0" w:color="auto"/>
      </w:divBdr>
    </w:div>
    <w:div w:id="1334990508">
      <w:bodyDiv w:val="1"/>
      <w:marLeft w:val="0"/>
      <w:marRight w:val="0"/>
      <w:marTop w:val="0"/>
      <w:marBottom w:val="0"/>
      <w:divBdr>
        <w:top w:val="none" w:sz="0" w:space="0" w:color="auto"/>
        <w:left w:val="none" w:sz="0" w:space="0" w:color="auto"/>
        <w:bottom w:val="none" w:sz="0" w:space="0" w:color="auto"/>
        <w:right w:val="none" w:sz="0" w:space="0" w:color="auto"/>
      </w:divBdr>
    </w:div>
    <w:div w:id="1335180419">
      <w:bodyDiv w:val="1"/>
      <w:marLeft w:val="0"/>
      <w:marRight w:val="0"/>
      <w:marTop w:val="0"/>
      <w:marBottom w:val="0"/>
      <w:divBdr>
        <w:top w:val="none" w:sz="0" w:space="0" w:color="auto"/>
        <w:left w:val="none" w:sz="0" w:space="0" w:color="auto"/>
        <w:bottom w:val="none" w:sz="0" w:space="0" w:color="auto"/>
        <w:right w:val="none" w:sz="0" w:space="0" w:color="auto"/>
      </w:divBdr>
    </w:div>
    <w:div w:id="1335298385">
      <w:bodyDiv w:val="1"/>
      <w:marLeft w:val="0"/>
      <w:marRight w:val="0"/>
      <w:marTop w:val="0"/>
      <w:marBottom w:val="0"/>
      <w:divBdr>
        <w:top w:val="none" w:sz="0" w:space="0" w:color="auto"/>
        <w:left w:val="none" w:sz="0" w:space="0" w:color="auto"/>
        <w:bottom w:val="none" w:sz="0" w:space="0" w:color="auto"/>
        <w:right w:val="none" w:sz="0" w:space="0" w:color="auto"/>
      </w:divBdr>
    </w:div>
    <w:div w:id="1336617320">
      <w:bodyDiv w:val="1"/>
      <w:marLeft w:val="0"/>
      <w:marRight w:val="0"/>
      <w:marTop w:val="0"/>
      <w:marBottom w:val="0"/>
      <w:divBdr>
        <w:top w:val="none" w:sz="0" w:space="0" w:color="auto"/>
        <w:left w:val="none" w:sz="0" w:space="0" w:color="auto"/>
        <w:bottom w:val="none" w:sz="0" w:space="0" w:color="auto"/>
        <w:right w:val="none" w:sz="0" w:space="0" w:color="auto"/>
      </w:divBdr>
    </w:div>
    <w:div w:id="1338000111">
      <w:bodyDiv w:val="1"/>
      <w:marLeft w:val="0"/>
      <w:marRight w:val="0"/>
      <w:marTop w:val="0"/>
      <w:marBottom w:val="0"/>
      <w:divBdr>
        <w:top w:val="none" w:sz="0" w:space="0" w:color="auto"/>
        <w:left w:val="none" w:sz="0" w:space="0" w:color="auto"/>
        <w:bottom w:val="none" w:sz="0" w:space="0" w:color="auto"/>
        <w:right w:val="none" w:sz="0" w:space="0" w:color="auto"/>
      </w:divBdr>
    </w:div>
    <w:div w:id="1338533309">
      <w:bodyDiv w:val="1"/>
      <w:marLeft w:val="0"/>
      <w:marRight w:val="0"/>
      <w:marTop w:val="0"/>
      <w:marBottom w:val="0"/>
      <w:divBdr>
        <w:top w:val="none" w:sz="0" w:space="0" w:color="auto"/>
        <w:left w:val="none" w:sz="0" w:space="0" w:color="auto"/>
        <w:bottom w:val="none" w:sz="0" w:space="0" w:color="auto"/>
        <w:right w:val="none" w:sz="0" w:space="0" w:color="auto"/>
      </w:divBdr>
    </w:div>
    <w:div w:id="1341156206">
      <w:bodyDiv w:val="1"/>
      <w:marLeft w:val="0"/>
      <w:marRight w:val="0"/>
      <w:marTop w:val="0"/>
      <w:marBottom w:val="0"/>
      <w:divBdr>
        <w:top w:val="none" w:sz="0" w:space="0" w:color="auto"/>
        <w:left w:val="none" w:sz="0" w:space="0" w:color="auto"/>
        <w:bottom w:val="none" w:sz="0" w:space="0" w:color="auto"/>
        <w:right w:val="none" w:sz="0" w:space="0" w:color="auto"/>
      </w:divBdr>
    </w:div>
    <w:div w:id="1341279539">
      <w:bodyDiv w:val="1"/>
      <w:marLeft w:val="0"/>
      <w:marRight w:val="0"/>
      <w:marTop w:val="0"/>
      <w:marBottom w:val="0"/>
      <w:divBdr>
        <w:top w:val="none" w:sz="0" w:space="0" w:color="auto"/>
        <w:left w:val="none" w:sz="0" w:space="0" w:color="auto"/>
        <w:bottom w:val="none" w:sz="0" w:space="0" w:color="auto"/>
        <w:right w:val="none" w:sz="0" w:space="0" w:color="auto"/>
      </w:divBdr>
    </w:div>
    <w:div w:id="1344629189">
      <w:bodyDiv w:val="1"/>
      <w:marLeft w:val="0"/>
      <w:marRight w:val="0"/>
      <w:marTop w:val="0"/>
      <w:marBottom w:val="0"/>
      <w:divBdr>
        <w:top w:val="none" w:sz="0" w:space="0" w:color="auto"/>
        <w:left w:val="none" w:sz="0" w:space="0" w:color="auto"/>
        <w:bottom w:val="none" w:sz="0" w:space="0" w:color="auto"/>
        <w:right w:val="none" w:sz="0" w:space="0" w:color="auto"/>
      </w:divBdr>
    </w:div>
    <w:div w:id="1349525739">
      <w:bodyDiv w:val="1"/>
      <w:marLeft w:val="0"/>
      <w:marRight w:val="0"/>
      <w:marTop w:val="0"/>
      <w:marBottom w:val="0"/>
      <w:divBdr>
        <w:top w:val="none" w:sz="0" w:space="0" w:color="auto"/>
        <w:left w:val="none" w:sz="0" w:space="0" w:color="auto"/>
        <w:bottom w:val="none" w:sz="0" w:space="0" w:color="auto"/>
        <w:right w:val="none" w:sz="0" w:space="0" w:color="auto"/>
      </w:divBdr>
    </w:div>
    <w:div w:id="1349910665">
      <w:bodyDiv w:val="1"/>
      <w:marLeft w:val="0"/>
      <w:marRight w:val="0"/>
      <w:marTop w:val="0"/>
      <w:marBottom w:val="0"/>
      <w:divBdr>
        <w:top w:val="none" w:sz="0" w:space="0" w:color="auto"/>
        <w:left w:val="none" w:sz="0" w:space="0" w:color="auto"/>
        <w:bottom w:val="none" w:sz="0" w:space="0" w:color="auto"/>
        <w:right w:val="none" w:sz="0" w:space="0" w:color="auto"/>
      </w:divBdr>
    </w:div>
    <w:div w:id="1350183374">
      <w:bodyDiv w:val="1"/>
      <w:marLeft w:val="0"/>
      <w:marRight w:val="0"/>
      <w:marTop w:val="0"/>
      <w:marBottom w:val="0"/>
      <w:divBdr>
        <w:top w:val="none" w:sz="0" w:space="0" w:color="auto"/>
        <w:left w:val="none" w:sz="0" w:space="0" w:color="auto"/>
        <w:bottom w:val="none" w:sz="0" w:space="0" w:color="auto"/>
        <w:right w:val="none" w:sz="0" w:space="0" w:color="auto"/>
      </w:divBdr>
    </w:div>
    <w:div w:id="1351296995">
      <w:bodyDiv w:val="1"/>
      <w:marLeft w:val="0"/>
      <w:marRight w:val="0"/>
      <w:marTop w:val="0"/>
      <w:marBottom w:val="0"/>
      <w:divBdr>
        <w:top w:val="none" w:sz="0" w:space="0" w:color="auto"/>
        <w:left w:val="none" w:sz="0" w:space="0" w:color="auto"/>
        <w:bottom w:val="none" w:sz="0" w:space="0" w:color="auto"/>
        <w:right w:val="none" w:sz="0" w:space="0" w:color="auto"/>
      </w:divBdr>
    </w:div>
    <w:div w:id="1351637500">
      <w:bodyDiv w:val="1"/>
      <w:marLeft w:val="0"/>
      <w:marRight w:val="0"/>
      <w:marTop w:val="0"/>
      <w:marBottom w:val="0"/>
      <w:divBdr>
        <w:top w:val="none" w:sz="0" w:space="0" w:color="auto"/>
        <w:left w:val="none" w:sz="0" w:space="0" w:color="auto"/>
        <w:bottom w:val="none" w:sz="0" w:space="0" w:color="auto"/>
        <w:right w:val="none" w:sz="0" w:space="0" w:color="auto"/>
      </w:divBdr>
    </w:div>
    <w:div w:id="1351686780">
      <w:bodyDiv w:val="1"/>
      <w:marLeft w:val="0"/>
      <w:marRight w:val="0"/>
      <w:marTop w:val="0"/>
      <w:marBottom w:val="0"/>
      <w:divBdr>
        <w:top w:val="none" w:sz="0" w:space="0" w:color="auto"/>
        <w:left w:val="none" w:sz="0" w:space="0" w:color="auto"/>
        <w:bottom w:val="none" w:sz="0" w:space="0" w:color="auto"/>
        <w:right w:val="none" w:sz="0" w:space="0" w:color="auto"/>
      </w:divBdr>
    </w:div>
    <w:div w:id="1351881546">
      <w:bodyDiv w:val="1"/>
      <w:marLeft w:val="0"/>
      <w:marRight w:val="0"/>
      <w:marTop w:val="0"/>
      <w:marBottom w:val="0"/>
      <w:divBdr>
        <w:top w:val="none" w:sz="0" w:space="0" w:color="auto"/>
        <w:left w:val="none" w:sz="0" w:space="0" w:color="auto"/>
        <w:bottom w:val="none" w:sz="0" w:space="0" w:color="auto"/>
        <w:right w:val="none" w:sz="0" w:space="0" w:color="auto"/>
      </w:divBdr>
    </w:div>
    <w:div w:id="1352101717">
      <w:bodyDiv w:val="1"/>
      <w:marLeft w:val="0"/>
      <w:marRight w:val="0"/>
      <w:marTop w:val="0"/>
      <w:marBottom w:val="0"/>
      <w:divBdr>
        <w:top w:val="none" w:sz="0" w:space="0" w:color="auto"/>
        <w:left w:val="none" w:sz="0" w:space="0" w:color="auto"/>
        <w:bottom w:val="none" w:sz="0" w:space="0" w:color="auto"/>
        <w:right w:val="none" w:sz="0" w:space="0" w:color="auto"/>
      </w:divBdr>
    </w:div>
    <w:div w:id="1352148422">
      <w:bodyDiv w:val="1"/>
      <w:marLeft w:val="0"/>
      <w:marRight w:val="0"/>
      <w:marTop w:val="0"/>
      <w:marBottom w:val="0"/>
      <w:divBdr>
        <w:top w:val="none" w:sz="0" w:space="0" w:color="auto"/>
        <w:left w:val="none" w:sz="0" w:space="0" w:color="auto"/>
        <w:bottom w:val="none" w:sz="0" w:space="0" w:color="auto"/>
        <w:right w:val="none" w:sz="0" w:space="0" w:color="auto"/>
      </w:divBdr>
    </w:div>
    <w:div w:id="1353219019">
      <w:bodyDiv w:val="1"/>
      <w:marLeft w:val="0"/>
      <w:marRight w:val="0"/>
      <w:marTop w:val="0"/>
      <w:marBottom w:val="0"/>
      <w:divBdr>
        <w:top w:val="none" w:sz="0" w:space="0" w:color="auto"/>
        <w:left w:val="none" w:sz="0" w:space="0" w:color="auto"/>
        <w:bottom w:val="none" w:sz="0" w:space="0" w:color="auto"/>
        <w:right w:val="none" w:sz="0" w:space="0" w:color="auto"/>
      </w:divBdr>
    </w:div>
    <w:div w:id="1354068983">
      <w:bodyDiv w:val="1"/>
      <w:marLeft w:val="0"/>
      <w:marRight w:val="0"/>
      <w:marTop w:val="0"/>
      <w:marBottom w:val="0"/>
      <w:divBdr>
        <w:top w:val="none" w:sz="0" w:space="0" w:color="auto"/>
        <w:left w:val="none" w:sz="0" w:space="0" w:color="auto"/>
        <w:bottom w:val="none" w:sz="0" w:space="0" w:color="auto"/>
        <w:right w:val="none" w:sz="0" w:space="0" w:color="auto"/>
      </w:divBdr>
      <w:divsChild>
        <w:div w:id="257181052">
          <w:marLeft w:val="0"/>
          <w:marRight w:val="0"/>
          <w:marTop w:val="0"/>
          <w:marBottom w:val="0"/>
          <w:divBdr>
            <w:top w:val="none" w:sz="0" w:space="0" w:color="auto"/>
            <w:left w:val="none" w:sz="0" w:space="0" w:color="auto"/>
            <w:bottom w:val="none" w:sz="0" w:space="0" w:color="auto"/>
            <w:right w:val="none" w:sz="0" w:space="0" w:color="auto"/>
          </w:divBdr>
          <w:divsChild>
            <w:div w:id="510679016">
              <w:marLeft w:val="0"/>
              <w:marRight w:val="0"/>
              <w:marTop w:val="0"/>
              <w:marBottom w:val="0"/>
              <w:divBdr>
                <w:top w:val="none" w:sz="0" w:space="0" w:color="auto"/>
                <w:left w:val="none" w:sz="0" w:space="0" w:color="auto"/>
                <w:bottom w:val="none" w:sz="0" w:space="0" w:color="auto"/>
                <w:right w:val="none" w:sz="0" w:space="0" w:color="auto"/>
              </w:divBdr>
              <w:divsChild>
                <w:div w:id="6290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67217">
      <w:bodyDiv w:val="1"/>
      <w:marLeft w:val="0"/>
      <w:marRight w:val="0"/>
      <w:marTop w:val="0"/>
      <w:marBottom w:val="0"/>
      <w:divBdr>
        <w:top w:val="none" w:sz="0" w:space="0" w:color="auto"/>
        <w:left w:val="none" w:sz="0" w:space="0" w:color="auto"/>
        <w:bottom w:val="none" w:sz="0" w:space="0" w:color="auto"/>
        <w:right w:val="none" w:sz="0" w:space="0" w:color="auto"/>
      </w:divBdr>
    </w:div>
    <w:div w:id="1354842872">
      <w:bodyDiv w:val="1"/>
      <w:marLeft w:val="0"/>
      <w:marRight w:val="0"/>
      <w:marTop w:val="0"/>
      <w:marBottom w:val="0"/>
      <w:divBdr>
        <w:top w:val="none" w:sz="0" w:space="0" w:color="auto"/>
        <w:left w:val="none" w:sz="0" w:space="0" w:color="auto"/>
        <w:bottom w:val="none" w:sz="0" w:space="0" w:color="auto"/>
        <w:right w:val="none" w:sz="0" w:space="0" w:color="auto"/>
      </w:divBdr>
    </w:div>
    <w:div w:id="1355309111">
      <w:bodyDiv w:val="1"/>
      <w:marLeft w:val="0"/>
      <w:marRight w:val="0"/>
      <w:marTop w:val="0"/>
      <w:marBottom w:val="0"/>
      <w:divBdr>
        <w:top w:val="none" w:sz="0" w:space="0" w:color="auto"/>
        <w:left w:val="none" w:sz="0" w:space="0" w:color="auto"/>
        <w:bottom w:val="none" w:sz="0" w:space="0" w:color="auto"/>
        <w:right w:val="none" w:sz="0" w:space="0" w:color="auto"/>
      </w:divBdr>
    </w:div>
    <w:div w:id="1356152396">
      <w:bodyDiv w:val="1"/>
      <w:marLeft w:val="0"/>
      <w:marRight w:val="0"/>
      <w:marTop w:val="0"/>
      <w:marBottom w:val="0"/>
      <w:divBdr>
        <w:top w:val="none" w:sz="0" w:space="0" w:color="auto"/>
        <w:left w:val="none" w:sz="0" w:space="0" w:color="auto"/>
        <w:bottom w:val="none" w:sz="0" w:space="0" w:color="auto"/>
        <w:right w:val="none" w:sz="0" w:space="0" w:color="auto"/>
      </w:divBdr>
    </w:div>
    <w:div w:id="1357347837">
      <w:bodyDiv w:val="1"/>
      <w:marLeft w:val="0"/>
      <w:marRight w:val="0"/>
      <w:marTop w:val="0"/>
      <w:marBottom w:val="0"/>
      <w:divBdr>
        <w:top w:val="none" w:sz="0" w:space="0" w:color="auto"/>
        <w:left w:val="none" w:sz="0" w:space="0" w:color="auto"/>
        <w:bottom w:val="none" w:sz="0" w:space="0" w:color="auto"/>
        <w:right w:val="none" w:sz="0" w:space="0" w:color="auto"/>
      </w:divBdr>
    </w:div>
    <w:div w:id="1358507792">
      <w:bodyDiv w:val="1"/>
      <w:marLeft w:val="0"/>
      <w:marRight w:val="0"/>
      <w:marTop w:val="0"/>
      <w:marBottom w:val="0"/>
      <w:divBdr>
        <w:top w:val="none" w:sz="0" w:space="0" w:color="auto"/>
        <w:left w:val="none" w:sz="0" w:space="0" w:color="auto"/>
        <w:bottom w:val="none" w:sz="0" w:space="0" w:color="auto"/>
        <w:right w:val="none" w:sz="0" w:space="0" w:color="auto"/>
      </w:divBdr>
    </w:div>
    <w:div w:id="1358694219">
      <w:bodyDiv w:val="1"/>
      <w:marLeft w:val="0"/>
      <w:marRight w:val="0"/>
      <w:marTop w:val="0"/>
      <w:marBottom w:val="0"/>
      <w:divBdr>
        <w:top w:val="none" w:sz="0" w:space="0" w:color="auto"/>
        <w:left w:val="none" w:sz="0" w:space="0" w:color="auto"/>
        <w:bottom w:val="none" w:sz="0" w:space="0" w:color="auto"/>
        <w:right w:val="none" w:sz="0" w:space="0" w:color="auto"/>
      </w:divBdr>
    </w:div>
    <w:div w:id="1359892777">
      <w:bodyDiv w:val="1"/>
      <w:marLeft w:val="0"/>
      <w:marRight w:val="0"/>
      <w:marTop w:val="0"/>
      <w:marBottom w:val="0"/>
      <w:divBdr>
        <w:top w:val="none" w:sz="0" w:space="0" w:color="auto"/>
        <w:left w:val="none" w:sz="0" w:space="0" w:color="auto"/>
        <w:bottom w:val="none" w:sz="0" w:space="0" w:color="auto"/>
        <w:right w:val="none" w:sz="0" w:space="0" w:color="auto"/>
      </w:divBdr>
    </w:div>
    <w:div w:id="1360739132">
      <w:bodyDiv w:val="1"/>
      <w:marLeft w:val="0"/>
      <w:marRight w:val="0"/>
      <w:marTop w:val="0"/>
      <w:marBottom w:val="0"/>
      <w:divBdr>
        <w:top w:val="none" w:sz="0" w:space="0" w:color="auto"/>
        <w:left w:val="none" w:sz="0" w:space="0" w:color="auto"/>
        <w:bottom w:val="none" w:sz="0" w:space="0" w:color="auto"/>
        <w:right w:val="none" w:sz="0" w:space="0" w:color="auto"/>
      </w:divBdr>
    </w:div>
    <w:div w:id="1361124996">
      <w:bodyDiv w:val="1"/>
      <w:marLeft w:val="0"/>
      <w:marRight w:val="0"/>
      <w:marTop w:val="0"/>
      <w:marBottom w:val="0"/>
      <w:divBdr>
        <w:top w:val="none" w:sz="0" w:space="0" w:color="auto"/>
        <w:left w:val="none" w:sz="0" w:space="0" w:color="auto"/>
        <w:bottom w:val="none" w:sz="0" w:space="0" w:color="auto"/>
        <w:right w:val="none" w:sz="0" w:space="0" w:color="auto"/>
      </w:divBdr>
    </w:div>
    <w:div w:id="1361855193">
      <w:bodyDiv w:val="1"/>
      <w:marLeft w:val="0"/>
      <w:marRight w:val="0"/>
      <w:marTop w:val="0"/>
      <w:marBottom w:val="0"/>
      <w:divBdr>
        <w:top w:val="none" w:sz="0" w:space="0" w:color="auto"/>
        <w:left w:val="none" w:sz="0" w:space="0" w:color="auto"/>
        <w:bottom w:val="none" w:sz="0" w:space="0" w:color="auto"/>
        <w:right w:val="none" w:sz="0" w:space="0" w:color="auto"/>
      </w:divBdr>
    </w:div>
    <w:div w:id="1362047041">
      <w:bodyDiv w:val="1"/>
      <w:marLeft w:val="0"/>
      <w:marRight w:val="0"/>
      <w:marTop w:val="0"/>
      <w:marBottom w:val="0"/>
      <w:divBdr>
        <w:top w:val="none" w:sz="0" w:space="0" w:color="auto"/>
        <w:left w:val="none" w:sz="0" w:space="0" w:color="auto"/>
        <w:bottom w:val="none" w:sz="0" w:space="0" w:color="auto"/>
        <w:right w:val="none" w:sz="0" w:space="0" w:color="auto"/>
      </w:divBdr>
    </w:div>
    <w:div w:id="1362393923">
      <w:bodyDiv w:val="1"/>
      <w:marLeft w:val="0"/>
      <w:marRight w:val="0"/>
      <w:marTop w:val="0"/>
      <w:marBottom w:val="0"/>
      <w:divBdr>
        <w:top w:val="none" w:sz="0" w:space="0" w:color="auto"/>
        <w:left w:val="none" w:sz="0" w:space="0" w:color="auto"/>
        <w:bottom w:val="none" w:sz="0" w:space="0" w:color="auto"/>
        <w:right w:val="none" w:sz="0" w:space="0" w:color="auto"/>
      </w:divBdr>
    </w:div>
    <w:div w:id="1366249963">
      <w:bodyDiv w:val="1"/>
      <w:marLeft w:val="0"/>
      <w:marRight w:val="0"/>
      <w:marTop w:val="0"/>
      <w:marBottom w:val="0"/>
      <w:divBdr>
        <w:top w:val="none" w:sz="0" w:space="0" w:color="auto"/>
        <w:left w:val="none" w:sz="0" w:space="0" w:color="auto"/>
        <w:bottom w:val="none" w:sz="0" w:space="0" w:color="auto"/>
        <w:right w:val="none" w:sz="0" w:space="0" w:color="auto"/>
      </w:divBdr>
    </w:div>
    <w:div w:id="1366251233">
      <w:bodyDiv w:val="1"/>
      <w:marLeft w:val="0"/>
      <w:marRight w:val="0"/>
      <w:marTop w:val="0"/>
      <w:marBottom w:val="0"/>
      <w:divBdr>
        <w:top w:val="none" w:sz="0" w:space="0" w:color="auto"/>
        <w:left w:val="none" w:sz="0" w:space="0" w:color="auto"/>
        <w:bottom w:val="none" w:sz="0" w:space="0" w:color="auto"/>
        <w:right w:val="none" w:sz="0" w:space="0" w:color="auto"/>
      </w:divBdr>
    </w:div>
    <w:div w:id="1366523153">
      <w:bodyDiv w:val="1"/>
      <w:marLeft w:val="0"/>
      <w:marRight w:val="0"/>
      <w:marTop w:val="0"/>
      <w:marBottom w:val="0"/>
      <w:divBdr>
        <w:top w:val="none" w:sz="0" w:space="0" w:color="auto"/>
        <w:left w:val="none" w:sz="0" w:space="0" w:color="auto"/>
        <w:bottom w:val="none" w:sz="0" w:space="0" w:color="auto"/>
        <w:right w:val="none" w:sz="0" w:space="0" w:color="auto"/>
      </w:divBdr>
    </w:div>
    <w:div w:id="1366641377">
      <w:bodyDiv w:val="1"/>
      <w:marLeft w:val="0"/>
      <w:marRight w:val="0"/>
      <w:marTop w:val="0"/>
      <w:marBottom w:val="0"/>
      <w:divBdr>
        <w:top w:val="none" w:sz="0" w:space="0" w:color="auto"/>
        <w:left w:val="none" w:sz="0" w:space="0" w:color="auto"/>
        <w:bottom w:val="none" w:sz="0" w:space="0" w:color="auto"/>
        <w:right w:val="none" w:sz="0" w:space="0" w:color="auto"/>
      </w:divBdr>
    </w:div>
    <w:div w:id="1367213883">
      <w:bodyDiv w:val="1"/>
      <w:marLeft w:val="0"/>
      <w:marRight w:val="0"/>
      <w:marTop w:val="0"/>
      <w:marBottom w:val="0"/>
      <w:divBdr>
        <w:top w:val="none" w:sz="0" w:space="0" w:color="auto"/>
        <w:left w:val="none" w:sz="0" w:space="0" w:color="auto"/>
        <w:bottom w:val="none" w:sz="0" w:space="0" w:color="auto"/>
        <w:right w:val="none" w:sz="0" w:space="0" w:color="auto"/>
      </w:divBdr>
    </w:div>
    <w:div w:id="1367413163">
      <w:bodyDiv w:val="1"/>
      <w:marLeft w:val="0"/>
      <w:marRight w:val="0"/>
      <w:marTop w:val="0"/>
      <w:marBottom w:val="0"/>
      <w:divBdr>
        <w:top w:val="none" w:sz="0" w:space="0" w:color="auto"/>
        <w:left w:val="none" w:sz="0" w:space="0" w:color="auto"/>
        <w:bottom w:val="none" w:sz="0" w:space="0" w:color="auto"/>
        <w:right w:val="none" w:sz="0" w:space="0" w:color="auto"/>
      </w:divBdr>
    </w:div>
    <w:div w:id="1368145352">
      <w:bodyDiv w:val="1"/>
      <w:marLeft w:val="0"/>
      <w:marRight w:val="0"/>
      <w:marTop w:val="0"/>
      <w:marBottom w:val="0"/>
      <w:divBdr>
        <w:top w:val="none" w:sz="0" w:space="0" w:color="auto"/>
        <w:left w:val="none" w:sz="0" w:space="0" w:color="auto"/>
        <w:bottom w:val="none" w:sz="0" w:space="0" w:color="auto"/>
        <w:right w:val="none" w:sz="0" w:space="0" w:color="auto"/>
      </w:divBdr>
    </w:div>
    <w:div w:id="1368993387">
      <w:bodyDiv w:val="1"/>
      <w:marLeft w:val="0"/>
      <w:marRight w:val="0"/>
      <w:marTop w:val="0"/>
      <w:marBottom w:val="0"/>
      <w:divBdr>
        <w:top w:val="none" w:sz="0" w:space="0" w:color="auto"/>
        <w:left w:val="none" w:sz="0" w:space="0" w:color="auto"/>
        <w:bottom w:val="none" w:sz="0" w:space="0" w:color="auto"/>
        <w:right w:val="none" w:sz="0" w:space="0" w:color="auto"/>
      </w:divBdr>
    </w:div>
    <w:div w:id="1370451658">
      <w:bodyDiv w:val="1"/>
      <w:marLeft w:val="0"/>
      <w:marRight w:val="0"/>
      <w:marTop w:val="0"/>
      <w:marBottom w:val="0"/>
      <w:divBdr>
        <w:top w:val="none" w:sz="0" w:space="0" w:color="auto"/>
        <w:left w:val="none" w:sz="0" w:space="0" w:color="auto"/>
        <w:bottom w:val="none" w:sz="0" w:space="0" w:color="auto"/>
        <w:right w:val="none" w:sz="0" w:space="0" w:color="auto"/>
      </w:divBdr>
    </w:div>
    <w:div w:id="1373848499">
      <w:bodyDiv w:val="1"/>
      <w:marLeft w:val="0"/>
      <w:marRight w:val="0"/>
      <w:marTop w:val="0"/>
      <w:marBottom w:val="0"/>
      <w:divBdr>
        <w:top w:val="none" w:sz="0" w:space="0" w:color="auto"/>
        <w:left w:val="none" w:sz="0" w:space="0" w:color="auto"/>
        <w:bottom w:val="none" w:sz="0" w:space="0" w:color="auto"/>
        <w:right w:val="none" w:sz="0" w:space="0" w:color="auto"/>
      </w:divBdr>
    </w:div>
    <w:div w:id="1375933118">
      <w:bodyDiv w:val="1"/>
      <w:marLeft w:val="0"/>
      <w:marRight w:val="0"/>
      <w:marTop w:val="0"/>
      <w:marBottom w:val="0"/>
      <w:divBdr>
        <w:top w:val="none" w:sz="0" w:space="0" w:color="auto"/>
        <w:left w:val="none" w:sz="0" w:space="0" w:color="auto"/>
        <w:bottom w:val="none" w:sz="0" w:space="0" w:color="auto"/>
        <w:right w:val="none" w:sz="0" w:space="0" w:color="auto"/>
      </w:divBdr>
    </w:div>
    <w:div w:id="1376078300">
      <w:bodyDiv w:val="1"/>
      <w:marLeft w:val="0"/>
      <w:marRight w:val="0"/>
      <w:marTop w:val="0"/>
      <w:marBottom w:val="0"/>
      <w:divBdr>
        <w:top w:val="none" w:sz="0" w:space="0" w:color="auto"/>
        <w:left w:val="none" w:sz="0" w:space="0" w:color="auto"/>
        <w:bottom w:val="none" w:sz="0" w:space="0" w:color="auto"/>
        <w:right w:val="none" w:sz="0" w:space="0" w:color="auto"/>
      </w:divBdr>
    </w:div>
    <w:div w:id="1376346443">
      <w:bodyDiv w:val="1"/>
      <w:marLeft w:val="0"/>
      <w:marRight w:val="0"/>
      <w:marTop w:val="0"/>
      <w:marBottom w:val="0"/>
      <w:divBdr>
        <w:top w:val="none" w:sz="0" w:space="0" w:color="auto"/>
        <w:left w:val="none" w:sz="0" w:space="0" w:color="auto"/>
        <w:bottom w:val="none" w:sz="0" w:space="0" w:color="auto"/>
        <w:right w:val="none" w:sz="0" w:space="0" w:color="auto"/>
      </w:divBdr>
    </w:div>
    <w:div w:id="1376539593">
      <w:bodyDiv w:val="1"/>
      <w:marLeft w:val="0"/>
      <w:marRight w:val="0"/>
      <w:marTop w:val="0"/>
      <w:marBottom w:val="0"/>
      <w:divBdr>
        <w:top w:val="none" w:sz="0" w:space="0" w:color="auto"/>
        <w:left w:val="none" w:sz="0" w:space="0" w:color="auto"/>
        <w:bottom w:val="none" w:sz="0" w:space="0" w:color="auto"/>
        <w:right w:val="none" w:sz="0" w:space="0" w:color="auto"/>
      </w:divBdr>
    </w:div>
    <w:div w:id="1376589487">
      <w:bodyDiv w:val="1"/>
      <w:marLeft w:val="0"/>
      <w:marRight w:val="0"/>
      <w:marTop w:val="0"/>
      <w:marBottom w:val="0"/>
      <w:divBdr>
        <w:top w:val="none" w:sz="0" w:space="0" w:color="auto"/>
        <w:left w:val="none" w:sz="0" w:space="0" w:color="auto"/>
        <w:bottom w:val="none" w:sz="0" w:space="0" w:color="auto"/>
        <w:right w:val="none" w:sz="0" w:space="0" w:color="auto"/>
      </w:divBdr>
    </w:div>
    <w:div w:id="1377392171">
      <w:bodyDiv w:val="1"/>
      <w:marLeft w:val="0"/>
      <w:marRight w:val="0"/>
      <w:marTop w:val="0"/>
      <w:marBottom w:val="0"/>
      <w:divBdr>
        <w:top w:val="none" w:sz="0" w:space="0" w:color="auto"/>
        <w:left w:val="none" w:sz="0" w:space="0" w:color="auto"/>
        <w:bottom w:val="none" w:sz="0" w:space="0" w:color="auto"/>
        <w:right w:val="none" w:sz="0" w:space="0" w:color="auto"/>
      </w:divBdr>
    </w:div>
    <w:div w:id="1377782013">
      <w:bodyDiv w:val="1"/>
      <w:marLeft w:val="0"/>
      <w:marRight w:val="0"/>
      <w:marTop w:val="0"/>
      <w:marBottom w:val="0"/>
      <w:divBdr>
        <w:top w:val="none" w:sz="0" w:space="0" w:color="auto"/>
        <w:left w:val="none" w:sz="0" w:space="0" w:color="auto"/>
        <w:bottom w:val="none" w:sz="0" w:space="0" w:color="auto"/>
        <w:right w:val="none" w:sz="0" w:space="0" w:color="auto"/>
      </w:divBdr>
    </w:div>
    <w:div w:id="1377924421">
      <w:bodyDiv w:val="1"/>
      <w:marLeft w:val="0"/>
      <w:marRight w:val="0"/>
      <w:marTop w:val="0"/>
      <w:marBottom w:val="0"/>
      <w:divBdr>
        <w:top w:val="none" w:sz="0" w:space="0" w:color="auto"/>
        <w:left w:val="none" w:sz="0" w:space="0" w:color="auto"/>
        <w:bottom w:val="none" w:sz="0" w:space="0" w:color="auto"/>
        <w:right w:val="none" w:sz="0" w:space="0" w:color="auto"/>
      </w:divBdr>
    </w:div>
    <w:div w:id="1378430774">
      <w:bodyDiv w:val="1"/>
      <w:marLeft w:val="0"/>
      <w:marRight w:val="0"/>
      <w:marTop w:val="0"/>
      <w:marBottom w:val="0"/>
      <w:divBdr>
        <w:top w:val="none" w:sz="0" w:space="0" w:color="auto"/>
        <w:left w:val="none" w:sz="0" w:space="0" w:color="auto"/>
        <w:bottom w:val="none" w:sz="0" w:space="0" w:color="auto"/>
        <w:right w:val="none" w:sz="0" w:space="0" w:color="auto"/>
      </w:divBdr>
    </w:div>
    <w:div w:id="1379352573">
      <w:bodyDiv w:val="1"/>
      <w:marLeft w:val="0"/>
      <w:marRight w:val="0"/>
      <w:marTop w:val="0"/>
      <w:marBottom w:val="0"/>
      <w:divBdr>
        <w:top w:val="none" w:sz="0" w:space="0" w:color="auto"/>
        <w:left w:val="none" w:sz="0" w:space="0" w:color="auto"/>
        <w:bottom w:val="none" w:sz="0" w:space="0" w:color="auto"/>
        <w:right w:val="none" w:sz="0" w:space="0" w:color="auto"/>
      </w:divBdr>
    </w:div>
    <w:div w:id="1379428831">
      <w:bodyDiv w:val="1"/>
      <w:marLeft w:val="0"/>
      <w:marRight w:val="0"/>
      <w:marTop w:val="0"/>
      <w:marBottom w:val="0"/>
      <w:divBdr>
        <w:top w:val="none" w:sz="0" w:space="0" w:color="auto"/>
        <w:left w:val="none" w:sz="0" w:space="0" w:color="auto"/>
        <w:bottom w:val="none" w:sz="0" w:space="0" w:color="auto"/>
        <w:right w:val="none" w:sz="0" w:space="0" w:color="auto"/>
      </w:divBdr>
    </w:div>
    <w:div w:id="1379429251">
      <w:bodyDiv w:val="1"/>
      <w:marLeft w:val="0"/>
      <w:marRight w:val="0"/>
      <w:marTop w:val="0"/>
      <w:marBottom w:val="0"/>
      <w:divBdr>
        <w:top w:val="none" w:sz="0" w:space="0" w:color="auto"/>
        <w:left w:val="none" w:sz="0" w:space="0" w:color="auto"/>
        <w:bottom w:val="none" w:sz="0" w:space="0" w:color="auto"/>
        <w:right w:val="none" w:sz="0" w:space="0" w:color="auto"/>
      </w:divBdr>
    </w:div>
    <w:div w:id="1380321462">
      <w:bodyDiv w:val="1"/>
      <w:marLeft w:val="0"/>
      <w:marRight w:val="0"/>
      <w:marTop w:val="0"/>
      <w:marBottom w:val="0"/>
      <w:divBdr>
        <w:top w:val="none" w:sz="0" w:space="0" w:color="auto"/>
        <w:left w:val="none" w:sz="0" w:space="0" w:color="auto"/>
        <w:bottom w:val="none" w:sz="0" w:space="0" w:color="auto"/>
        <w:right w:val="none" w:sz="0" w:space="0" w:color="auto"/>
      </w:divBdr>
    </w:div>
    <w:div w:id="1380590930">
      <w:bodyDiv w:val="1"/>
      <w:marLeft w:val="0"/>
      <w:marRight w:val="0"/>
      <w:marTop w:val="0"/>
      <w:marBottom w:val="0"/>
      <w:divBdr>
        <w:top w:val="none" w:sz="0" w:space="0" w:color="auto"/>
        <w:left w:val="none" w:sz="0" w:space="0" w:color="auto"/>
        <w:bottom w:val="none" w:sz="0" w:space="0" w:color="auto"/>
        <w:right w:val="none" w:sz="0" w:space="0" w:color="auto"/>
      </w:divBdr>
    </w:div>
    <w:div w:id="1382943707">
      <w:bodyDiv w:val="1"/>
      <w:marLeft w:val="0"/>
      <w:marRight w:val="0"/>
      <w:marTop w:val="0"/>
      <w:marBottom w:val="0"/>
      <w:divBdr>
        <w:top w:val="none" w:sz="0" w:space="0" w:color="auto"/>
        <w:left w:val="none" w:sz="0" w:space="0" w:color="auto"/>
        <w:bottom w:val="none" w:sz="0" w:space="0" w:color="auto"/>
        <w:right w:val="none" w:sz="0" w:space="0" w:color="auto"/>
      </w:divBdr>
    </w:div>
    <w:div w:id="1383752279">
      <w:bodyDiv w:val="1"/>
      <w:marLeft w:val="0"/>
      <w:marRight w:val="0"/>
      <w:marTop w:val="0"/>
      <w:marBottom w:val="0"/>
      <w:divBdr>
        <w:top w:val="none" w:sz="0" w:space="0" w:color="auto"/>
        <w:left w:val="none" w:sz="0" w:space="0" w:color="auto"/>
        <w:bottom w:val="none" w:sz="0" w:space="0" w:color="auto"/>
        <w:right w:val="none" w:sz="0" w:space="0" w:color="auto"/>
      </w:divBdr>
    </w:div>
    <w:div w:id="1384476090">
      <w:bodyDiv w:val="1"/>
      <w:marLeft w:val="0"/>
      <w:marRight w:val="0"/>
      <w:marTop w:val="0"/>
      <w:marBottom w:val="0"/>
      <w:divBdr>
        <w:top w:val="none" w:sz="0" w:space="0" w:color="auto"/>
        <w:left w:val="none" w:sz="0" w:space="0" w:color="auto"/>
        <w:bottom w:val="none" w:sz="0" w:space="0" w:color="auto"/>
        <w:right w:val="none" w:sz="0" w:space="0" w:color="auto"/>
      </w:divBdr>
    </w:div>
    <w:div w:id="1386295936">
      <w:bodyDiv w:val="1"/>
      <w:marLeft w:val="0"/>
      <w:marRight w:val="0"/>
      <w:marTop w:val="0"/>
      <w:marBottom w:val="0"/>
      <w:divBdr>
        <w:top w:val="none" w:sz="0" w:space="0" w:color="auto"/>
        <w:left w:val="none" w:sz="0" w:space="0" w:color="auto"/>
        <w:bottom w:val="none" w:sz="0" w:space="0" w:color="auto"/>
        <w:right w:val="none" w:sz="0" w:space="0" w:color="auto"/>
      </w:divBdr>
    </w:div>
    <w:div w:id="1386367625">
      <w:bodyDiv w:val="1"/>
      <w:marLeft w:val="0"/>
      <w:marRight w:val="0"/>
      <w:marTop w:val="0"/>
      <w:marBottom w:val="0"/>
      <w:divBdr>
        <w:top w:val="none" w:sz="0" w:space="0" w:color="auto"/>
        <w:left w:val="none" w:sz="0" w:space="0" w:color="auto"/>
        <w:bottom w:val="none" w:sz="0" w:space="0" w:color="auto"/>
        <w:right w:val="none" w:sz="0" w:space="0" w:color="auto"/>
      </w:divBdr>
    </w:div>
    <w:div w:id="1386441501">
      <w:bodyDiv w:val="1"/>
      <w:marLeft w:val="0"/>
      <w:marRight w:val="0"/>
      <w:marTop w:val="0"/>
      <w:marBottom w:val="0"/>
      <w:divBdr>
        <w:top w:val="none" w:sz="0" w:space="0" w:color="auto"/>
        <w:left w:val="none" w:sz="0" w:space="0" w:color="auto"/>
        <w:bottom w:val="none" w:sz="0" w:space="0" w:color="auto"/>
        <w:right w:val="none" w:sz="0" w:space="0" w:color="auto"/>
      </w:divBdr>
    </w:div>
    <w:div w:id="1387023831">
      <w:bodyDiv w:val="1"/>
      <w:marLeft w:val="0"/>
      <w:marRight w:val="0"/>
      <w:marTop w:val="0"/>
      <w:marBottom w:val="0"/>
      <w:divBdr>
        <w:top w:val="none" w:sz="0" w:space="0" w:color="auto"/>
        <w:left w:val="none" w:sz="0" w:space="0" w:color="auto"/>
        <w:bottom w:val="none" w:sz="0" w:space="0" w:color="auto"/>
        <w:right w:val="none" w:sz="0" w:space="0" w:color="auto"/>
      </w:divBdr>
    </w:div>
    <w:div w:id="1387800011">
      <w:bodyDiv w:val="1"/>
      <w:marLeft w:val="0"/>
      <w:marRight w:val="0"/>
      <w:marTop w:val="0"/>
      <w:marBottom w:val="0"/>
      <w:divBdr>
        <w:top w:val="none" w:sz="0" w:space="0" w:color="auto"/>
        <w:left w:val="none" w:sz="0" w:space="0" w:color="auto"/>
        <w:bottom w:val="none" w:sz="0" w:space="0" w:color="auto"/>
        <w:right w:val="none" w:sz="0" w:space="0" w:color="auto"/>
      </w:divBdr>
    </w:div>
    <w:div w:id="1388069993">
      <w:bodyDiv w:val="1"/>
      <w:marLeft w:val="0"/>
      <w:marRight w:val="0"/>
      <w:marTop w:val="0"/>
      <w:marBottom w:val="0"/>
      <w:divBdr>
        <w:top w:val="none" w:sz="0" w:space="0" w:color="auto"/>
        <w:left w:val="none" w:sz="0" w:space="0" w:color="auto"/>
        <w:bottom w:val="none" w:sz="0" w:space="0" w:color="auto"/>
        <w:right w:val="none" w:sz="0" w:space="0" w:color="auto"/>
      </w:divBdr>
    </w:div>
    <w:div w:id="1389184629">
      <w:bodyDiv w:val="1"/>
      <w:marLeft w:val="0"/>
      <w:marRight w:val="0"/>
      <w:marTop w:val="0"/>
      <w:marBottom w:val="0"/>
      <w:divBdr>
        <w:top w:val="none" w:sz="0" w:space="0" w:color="auto"/>
        <w:left w:val="none" w:sz="0" w:space="0" w:color="auto"/>
        <w:bottom w:val="none" w:sz="0" w:space="0" w:color="auto"/>
        <w:right w:val="none" w:sz="0" w:space="0" w:color="auto"/>
      </w:divBdr>
    </w:div>
    <w:div w:id="1390759955">
      <w:bodyDiv w:val="1"/>
      <w:marLeft w:val="0"/>
      <w:marRight w:val="0"/>
      <w:marTop w:val="0"/>
      <w:marBottom w:val="0"/>
      <w:divBdr>
        <w:top w:val="none" w:sz="0" w:space="0" w:color="auto"/>
        <w:left w:val="none" w:sz="0" w:space="0" w:color="auto"/>
        <w:bottom w:val="none" w:sz="0" w:space="0" w:color="auto"/>
        <w:right w:val="none" w:sz="0" w:space="0" w:color="auto"/>
      </w:divBdr>
    </w:div>
    <w:div w:id="1391688950">
      <w:bodyDiv w:val="1"/>
      <w:marLeft w:val="0"/>
      <w:marRight w:val="0"/>
      <w:marTop w:val="0"/>
      <w:marBottom w:val="0"/>
      <w:divBdr>
        <w:top w:val="none" w:sz="0" w:space="0" w:color="auto"/>
        <w:left w:val="none" w:sz="0" w:space="0" w:color="auto"/>
        <w:bottom w:val="none" w:sz="0" w:space="0" w:color="auto"/>
        <w:right w:val="none" w:sz="0" w:space="0" w:color="auto"/>
      </w:divBdr>
    </w:div>
    <w:div w:id="1392195651">
      <w:bodyDiv w:val="1"/>
      <w:marLeft w:val="0"/>
      <w:marRight w:val="0"/>
      <w:marTop w:val="0"/>
      <w:marBottom w:val="0"/>
      <w:divBdr>
        <w:top w:val="none" w:sz="0" w:space="0" w:color="auto"/>
        <w:left w:val="none" w:sz="0" w:space="0" w:color="auto"/>
        <w:bottom w:val="none" w:sz="0" w:space="0" w:color="auto"/>
        <w:right w:val="none" w:sz="0" w:space="0" w:color="auto"/>
      </w:divBdr>
    </w:div>
    <w:div w:id="1392843926">
      <w:bodyDiv w:val="1"/>
      <w:marLeft w:val="0"/>
      <w:marRight w:val="0"/>
      <w:marTop w:val="0"/>
      <w:marBottom w:val="0"/>
      <w:divBdr>
        <w:top w:val="none" w:sz="0" w:space="0" w:color="auto"/>
        <w:left w:val="none" w:sz="0" w:space="0" w:color="auto"/>
        <w:bottom w:val="none" w:sz="0" w:space="0" w:color="auto"/>
        <w:right w:val="none" w:sz="0" w:space="0" w:color="auto"/>
      </w:divBdr>
    </w:div>
    <w:div w:id="1393192116">
      <w:bodyDiv w:val="1"/>
      <w:marLeft w:val="0"/>
      <w:marRight w:val="0"/>
      <w:marTop w:val="0"/>
      <w:marBottom w:val="0"/>
      <w:divBdr>
        <w:top w:val="none" w:sz="0" w:space="0" w:color="auto"/>
        <w:left w:val="none" w:sz="0" w:space="0" w:color="auto"/>
        <w:bottom w:val="none" w:sz="0" w:space="0" w:color="auto"/>
        <w:right w:val="none" w:sz="0" w:space="0" w:color="auto"/>
      </w:divBdr>
    </w:div>
    <w:div w:id="1393582355">
      <w:bodyDiv w:val="1"/>
      <w:marLeft w:val="0"/>
      <w:marRight w:val="0"/>
      <w:marTop w:val="0"/>
      <w:marBottom w:val="0"/>
      <w:divBdr>
        <w:top w:val="none" w:sz="0" w:space="0" w:color="auto"/>
        <w:left w:val="none" w:sz="0" w:space="0" w:color="auto"/>
        <w:bottom w:val="none" w:sz="0" w:space="0" w:color="auto"/>
        <w:right w:val="none" w:sz="0" w:space="0" w:color="auto"/>
      </w:divBdr>
    </w:div>
    <w:div w:id="1394043379">
      <w:bodyDiv w:val="1"/>
      <w:marLeft w:val="0"/>
      <w:marRight w:val="0"/>
      <w:marTop w:val="0"/>
      <w:marBottom w:val="0"/>
      <w:divBdr>
        <w:top w:val="none" w:sz="0" w:space="0" w:color="auto"/>
        <w:left w:val="none" w:sz="0" w:space="0" w:color="auto"/>
        <w:bottom w:val="none" w:sz="0" w:space="0" w:color="auto"/>
        <w:right w:val="none" w:sz="0" w:space="0" w:color="auto"/>
      </w:divBdr>
    </w:div>
    <w:div w:id="1394349048">
      <w:bodyDiv w:val="1"/>
      <w:marLeft w:val="0"/>
      <w:marRight w:val="0"/>
      <w:marTop w:val="0"/>
      <w:marBottom w:val="0"/>
      <w:divBdr>
        <w:top w:val="none" w:sz="0" w:space="0" w:color="auto"/>
        <w:left w:val="none" w:sz="0" w:space="0" w:color="auto"/>
        <w:bottom w:val="none" w:sz="0" w:space="0" w:color="auto"/>
        <w:right w:val="none" w:sz="0" w:space="0" w:color="auto"/>
      </w:divBdr>
    </w:div>
    <w:div w:id="1394624314">
      <w:bodyDiv w:val="1"/>
      <w:marLeft w:val="0"/>
      <w:marRight w:val="0"/>
      <w:marTop w:val="0"/>
      <w:marBottom w:val="0"/>
      <w:divBdr>
        <w:top w:val="none" w:sz="0" w:space="0" w:color="auto"/>
        <w:left w:val="none" w:sz="0" w:space="0" w:color="auto"/>
        <w:bottom w:val="none" w:sz="0" w:space="0" w:color="auto"/>
        <w:right w:val="none" w:sz="0" w:space="0" w:color="auto"/>
      </w:divBdr>
    </w:div>
    <w:div w:id="1394815795">
      <w:bodyDiv w:val="1"/>
      <w:marLeft w:val="0"/>
      <w:marRight w:val="0"/>
      <w:marTop w:val="0"/>
      <w:marBottom w:val="0"/>
      <w:divBdr>
        <w:top w:val="none" w:sz="0" w:space="0" w:color="auto"/>
        <w:left w:val="none" w:sz="0" w:space="0" w:color="auto"/>
        <w:bottom w:val="none" w:sz="0" w:space="0" w:color="auto"/>
        <w:right w:val="none" w:sz="0" w:space="0" w:color="auto"/>
      </w:divBdr>
    </w:div>
    <w:div w:id="1395351904">
      <w:bodyDiv w:val="1"/>
      <w:marLeft w:val="0"/>
      <w:marRight w:val="0"/>
      <w:marTop w:val="0"/>
      <w:marBottom w:val="0"/>
      <w:divBdr>
        <w:top w:val="none" w:sz="0" w:space="0" w:color="auto"/>
        <w:left w:val="none" w:sz="0" w:space="0" w:color="auto"/>
        <w:bottom w:val="none" w:sz="0" w:space="0" w:color="auto"/>
        <w:right w:val="none" w:sz="0" w:space="0" w:color="auto"/>
      </w:divBdr>
    </w:div>
    <w:div w:id="1395354595">
      <w:bodyDiv w:val="1"/>
      <w:marLeft w:val="0"/>
      <w:marRight w:val="0"/>
      <w:marTop w:val="0"/>
      <w:marBottom w:val="0"/>
      <w:divBdr>
        <w:top w:val="none" w:sz="0" w:space="0" w:color="auto"/>
        <w:left w:val="none" w:sz="0" w:space="0" w:color="auto"/>
        <w:bottom w:val="none" w:sz="0" w:space="0" w:color="auto"/>
        <w:right w:val="none" w:sz="0" w:space="0" w:color="auto"/>
      </w:divBdr>
    </w:div>
    <w:div w:id="1396591020">
      <w:bodyDiv w:val="1"/>
      <w:marLeft w:val="0"/>
      <w:marRight w:val="0"/>
      <w:marTop w:val="0"/>
      <w:marBottom w:val="0"/>
      <w:divBdr>
        <w:top w:val="none" w:sz="0" w:space="0" w:color="auto"/>
        <w:left w:val="none" w:sz="0" w:space="0" w:color="auto"/>
        <w:bottom w:val="none" w:sz="0" w:space="0" w:color="auto"/>
        <w:right w:val="none" w:sz="0" w:space="0" w:color="auto"/>
      </w:divBdr>
    </w:div>
    <w:div w:id="1397314894">
      <w:bodyDiv w:val="1"/>
      <w:marLeft w:val="0"/>
      <w:marRight w:val="0"/>
      <w:marTop w:val="0"/>
      <w:marBottom w:val="0"/>
      <w:divBdr>
        <w:top w:val="none" w:sz="0" w:space="0" w:color="auto"/>
        <w:left w:val="none" w:sz="0" w:space="0" w:color="auto"/>
        <w:bottom w:val="none" w:sz="0" w:space="0" w:color="auto"/>
        <w:right w:val="none" w:sz="0" w:space="0" w:color="auto"/>
      </w:divBdr>
    </w:div>
    <w:div w:id="1397388353">
      <w:bodyDiv w:val="1"/>
      <w:marLeft w:val="0"/>
      <w:marRight w:val="0"/>
      <w:marTop w:val="0"/>
      <w:marBottom w:val="0"/>
      <w:divBdr>
        <w:top w:val="none" w:sz="0" w:space="0" w:color="auto"/>
        <w:left w:val="none" w:sz="0" w:space="0" w:color="auto"/>
        <w:bottom w:val="none" w:sz="0" w:space="0" w:color="auto"/>
        <w:right w:val="none" w:sz="0" w:space="0" w:color="auto"/>
      </w:divBdr>
    </w:div>
    <w:div w:id="1397431202">
      <w:bodyDiv w:val="1"/>
      <w:marLeft w:val="0"/>
      <w:marRight w:val="0"/>
      <w:marTop w:val="0"/>
      <w:marBottom w:val="0"/>
      <w:divBdr>
        <w:top w:val="none" w:sz="0" w:space="0" w:color="auto"/>
        <w:left w:val="none" w:sz="0" w:space="0" w:color="auto"/>
        <w:bottom w:val="none" w:sz="0" w:space="0" w:color="auto"/>
        <w:right w:val="none" w:sz="0" w:space="0" w:color="auto"/>
      </w:divBdr>
    </w:div>
    <w:div w:id="1397626402">
      <w:bodyDiv w:val="1"/>
      <w:marLeft w:val="0"/>
      <w:marRight w:val="0"/>
      <w:marTop w:val="0"/>
      <w:marBottom w:val="0"/>
      <w:divBdr>
        <w:top w:val="none" w:sz="0" w:space="0" w:color="auto"/>
        <w:left w:val="none" w:sz="0" w:space="0" w:color="auto"/>
        <w:bottom w:val="none" w:sz="0" w:space="0" w:color="auto"/>
        <w:right w:val="none" w:sz="0" w:space="0" w:color="auto"/>
      </w:divBdr>
    </w:div>
    <w:div w:id="1397823372">
      <w:bodyDiv w:val="1"/>
      <w:marLeft w:val="0"/>
      <w:marRight w:val="0"/>
      <w:marTop w:val="0"/>
      <w:marBottom w:val="0"/>
      <w:divBdr>
        <w:top w:val="none" w:sz="0" w:space="0" w:color="auto"/>
        <w:left w:val="none" w:sz="0" w:space="0" w:color="auto"/>
        <w:bottom w:val="none" w:sz="0" w:space="0" w:color="auto"/>
        <w:right w:val="none" w:sz="0" w:space="0" w:color="auto"/>
      </w:divBdr>
    </w:div>
    <w:div w:id="1398212491">
      <w:bodyDiv w:val="1"/>
      <w:marLeft w:val="0"/>
      <w:marRight w:val="0"/>
      <w:marTop w:val="0"/>
      <w:marBottom w:val="0"/>
      <w:divBdr>
        <w:top w:val="none" w:sz="0" w:space="0" w:color="auto"/>
        <w:left w:val="none" w:sz="0" w:space="0" w:color="auto"/>
        <w:bottom w:val="none" w:sz="0" w:space="0" w:color="auto"/>
        <w:right w:val="none" w:sz="0" w:space="0" w:color="auto"/>
      </w:divBdr>
    </w:div>
    <w:div w:id="1399355781">
      <w:bodyDiv w:val="1"/>
      <w:marLeft w:val="0"/>
      <w:marRight w:val="0"/>
      <w:marTop w:val="0"/>
      <w:marBottom w:val="0"/>
      <w:divBdr>
        <w:top w:val="none" w:sz="0" w:space="0" w:color="auto"/>
        <w:left w:val="none" w:sz="0" w:space="0" w:color="auto"/>
        <w:bottom w:val="none" w:sz="0" w:space="0" w:color="auto"/>
        <w:right w:val="none" w:sz="0" w:space="0" w:color="auto"/>
      </w:divBdr>
    </w:div>
    <w:div w:id="1400862382">
      <w:bodyDiv w:val="1"/>
      <w:marLeft w:val="0"/>
      <w:marRight w:val="0"/>
      <w:marTop w:val="0"/>
      <w:marBottom w:val="0"/>
      <w:divBdr>
        <w:top w:val="none" w:sz="0" w:space="0" w:color="auto"/>
        <w:left w:val="none" w:sz="0" w:space="0" w:color="auto"/>
        <w:bottom w:val="none" w:sz="0" w:space="0" w:color="auto"/>
        <w:right w:val="none" w:sz="0" w:space="0" w:color="auto"/>
      </w:divBdr>
    </w:div>
    <w:div w:id="1401060436">
      <w:bodyDiv w:val="1"/>
      <w:marLeft w:val="0"/>
      <w:marRight w:val="0"/>
      <w:marTop w:val="0"/>
      <w:marBottom w:val="0"/>
      <w:divBdr>
        <w:top w:val="none" w:sz="0" w:space="0" w:color="auto"/>
        <w:left w:val="none" w:sz="0" w:space="0" w:color="auto"/>
        <w:bottom w:val="none" w:sz="0" w:space="0" w:color="auto"/>
        <w:right w:val="none" w:sz="0" w:space="0" w:color="auto"/>
      </w:divBdr>
    </w:div>
    <w:div w:id="1401291251">
      <w:bodyDiv w:val="1"/>
      <w:marLeft w:val="0"/>
      <w:marRight w:val="0"/>
      <w:marTop w:val="0"/>
      <w:marBottom w:val="0"/>
      <w:divBdr>
        <w:top w:val="none" w:sz="0" w:space="0" w:color="auto"/>
        <w:left w:val="none" w:sz="0" w:space="0" w:color="auto"/>
        <w:bottom w:val="none" w:sz="0" w:space="0" w:color="auto"/>
        <w:right w:val="none" w:sz="0" w:space="0" w:color="auto"/>
      </w:divBdr>
    </w:div>
    <w:div w:id="1401781689">
      <w:bodyDiv w:val="1"/>
      <w:marLeft w:val="0"/>
      <w:marRight w:val="0"/>
      <w:marTop w:val="0"/>
      <w:marBottom w:val="0"/>
      <w:divBdr>
        <w:top w:val="none" w:sz="0" w:space="0" w:color="auto"/>
        <w:left w:val="none" w:sz="0" w:space="0" w:color="auto"/>
        <w:bottom w:val="none" w:sz="0" w:space="0" w:color="auto"/>
        <w:right w:val="none" w:sz="0" w:space="0" w:color="auto"/>
      </w:divBdr>
    </w:div>
    <w:div w:id="1403720734">
      <w:bodyDiv w:val="1"/>
      <w:marLeft w:val="0"/>
      <w:marRight w:val="0"/>
      <w:marTop w:val="0"/>
      <w:marBottom w:val="0"/>
      <w:divBdr>
        <w:top w:val="none" w:sz="0" w:space="0" w:color="auto"/>
        <w:left w:val="none" w:sz="0" w:space="0" w:color="auto"/>
        <w:bottom w:val="none" w:sz="0" w:space="0" w:color="auto"/>
        <w:right w:val="none" w:sz="0" w:space="0" w:color="auto"/>
      </w:divBdr>
    </w:div>
    <w:div w:id="1403868452">
      <w:bodyDiv w:val="1"/>
      <w:marLeft w:val="0"/>
      <w:marRight w:val="0"/>
      <w:marTop w:val="0"/>
      <w:marBottom w:val="0"/>
      <w:divBdr>
        <w:top w:val="none" w:sz="0" w:space="0" w:color="auto"/>
        <w:left w:val="none" w:sz="0" w:space="0" w:color="auto"/>
        <w:bottom w:val="none" w:sz="0" w:space="0" w:color="auto"/>
        <w:right w:val="none" w:sz="0" w:space="0" w:color="auto"/>
      </w:divBdr>
    </w:div>
    <w:div w:id="1403984675">
      <w:bodyDiv w:val="1"/>
      <w:marLeft w:val="0"/>
      <w:marRight w:val="0"/>
      <w:marTop w:val="0"/>
      <w:marBottom w:val="0"/>
      <w:divBdr>
        <w:top w:val="none" w:sz="0" w:space="0" w:color="auto"/>
        <w:left w:val="none" w:sz="0" w:space="0" w:color="auto"/>
        <w:bottom w:val="none" w:sz="0" w:space="0" w:color="auto"/>
        <w:right w:val="none" w:sz="0" w:space="0" w:color="auto"/>
      </w:divBdr>
    </w:div>
    <w:div w:id="1405835485">
      <w:bodyDiv w:val="1"/>
      <w:marLeft w:val="0"/>
      <w:marRight w:val="0"/>
      <w:marTop w:val="0"/>
      <w:marBottom w:val="0"/>
      <w:divBdr>
        <w:top w:val="none" w:sz="0" w:space="0" w:color="auto"/>
        <w:left w:val="none" w:sz="0" w:space="0" w:color="auto"/>
        <w:bottom w:val="none" w:sz="0" w:space="0" w:color="auto"/>
        <w:right w:val="none" w:sz="0" w:space="0" w:color="auto"/>
      </w:divBdr>
    </w:div>
    <w:div w:id="1406562455">
      <w:bodyDiv w:val="1"/>
      <w:marLeft w:val="0"/>
      <w:marRight w:val="0"/>
      <w:marTop w:val="0"/>
      <w:marBottom w:val="0"/>
      <w:divBdr>
        <w:top w:val="none" w:sz="0" w:space="0" w:color="auto"/>
        <w:left w:val="none" w:sz="0" w:space="0" w:color="auto"/>
        <w:bottom w:val="none" w:sz="0" w:space="0" w:color="auto"/>
        <w:right w:val="none" w:sz="0" w:space="0" w:color="auto"/>
      </w:divBdr>
    </w:div>
    <w:div w:id="1406799379">
      <w:bodyDiv w:val="1"/>
      <w:marLeft w:val="0"/>
      <w:marRight w:val="0"/>
      <w:marTop w:val="0"/>
      <w:marBottom w:val="0"/>
      <w:divBdr>
        <w:top w:val="none" w:sz="0" w:space="0" w:color="auto"/>
        <w:left w:val="none" w:sz="0" w:space="0" w:color="auto"/>
        <w:bottom w:val="none" w:sz="0" w:space="0" w:color="auto"/>
        <w:right w:val="none" w:sz="0" w:space="0" w:color="auto"/>
      </w:divBdr>
    </w:div>
    <w:div w:id="1407729262">
      <w:bodyDiv w:val="1"/>
      <w:marLeft w:val="0"/>
      <w:marRight w:val="0"/>
      <w:marTop w:val="0"/>
      <w:marBottom w:val="0"/>
      <w:divBdr>
        <w:top w:val="none" w:sz="0" w:space="0" w:color="auto"/>
        <w:left w:val="none" w:sz="0" w:space="0" w:color="auto"/>
        <w:bottom w:val="none" w:sz="0" w:space="0" w:color="auto"/>
        <w:right w:val="none" w:sz="0" w:space="0" w:color="auto"/>
      </w:divBdr>
    </w:div>
    <w:div w:id="1407846847">
      <w:bodyDiv w:val="1"/>
      <w:marLeft w:val="0"/>
      <w:marRight w:val="0"/>
      <w:marTop w:val="0"/>
      <w:marBottom w:val="0"/>
      <w:divBdr>
        <w:top w:val="none" w:sz="0" w:space="0" w:color="auto"/>
        <w:left w:val="none" w:sz="0" w:space="0" w:color="auto"/>
        <w:bottom w:val="none" w:sz="0" w:space="0" w:color="auto"/>
        <w:right w:val="none" w:sz="0" w:space="0" w:color="auto"/>
      </w:divBdr>
    </w:div>
    <w:div w:id="1407873908">
      <w:bodyDiv w:val="1"/>
      <w:marLeft w:val="0"/>
      <w:marRight w:val="0"/>
      <w:marTop w:val="0"/>
      <w:marBottom w:val="0"/>
      <w:divBdr>
        <w:top w:val="none" w:sz="0" w:space="0" w:color="auto"/>
        <w:left w:val="none" w:sz="0" w:space="0" w:color="auto"/>
        <w:bottom w:val="none" w:sz="0" w:space="0" w:color="auto"/>
        <w:right w:val="none" w:sz="0" w:space="0" w:color="auto"/>
      </w:divBdr>
    </w:div>
    <w:div w:id="1407995284">
      <w:bodyDiv w:val="1"/>
      <w:marLeft w:val="0"/>
      <w:marRight w:val="0"/>
      <w:marTop w:val="0"/>
      <w:marBottom w:val="0"/>
      <w:divBdr>
        <w:top w:val="none" w:sz="0" w:space="0" w:color="auto"/>
        <w:left w:val="none" w:sz="0" w:space="0" w:color="auto"/>
        <w:bottom w:val="none" w:sz="0" w:space="0" w:color="auto"/>
        <w:right w:val="none" w:sz="0" w:space="0" w:color="auto"/>
      </w:divBdr>
    </w:div>
    <w:div w:id="1408335120">
      <w:bodyDiv w:val="1"/>
      <w:marLeft w:val="0"/>
      <w:marRight w:val="0"/>
      <w:marTop w:val="0"/>
      <w:marBottom w:val="0"/>
      <w:divBdr>
        <w:top w:val="none" w:sz="0" w:space="0" w:color="auto"/>
        <w:left w:val="none" w:sz="0" w:space="0" w:color="auto"/>
        <w:bottom w:val="none" w:sz="0" w:space="0" w:color="auto"/>
        <w:right w:val="none" w:sz="0" w:space="0" w:color="auto"/>
      </w:divBdr>
    </w:div>
    <w:div w:id="1409036694">
      <w:bodyDiv w:val="1"/>
      <w:marLeft w:val="0"/>
      <w:marRight w:val="0"/>
      <w:marTop w:val="0"/>
      <w:marBottom w:val="0"/>
      <w:divBdr>
        <w:top w:val="none" w:sz="0" w:space="0" w:color="auto"/>
        <w:left w:val="none" w:sz="0" w:space="0" w:color="auto"/>
        <w:bottom w:val="none" w:sz="0" w:space="0" w:color="auto"/>
        <w:right w:val="none" w:sz="0" w:space="0" w:color="auto"/>
      </w:divBdr>
    </w:div>
    <w:div w:id="1409383156">
      <w:bodyDiv w:val="1"/>
      <w:marLeft w:val="0"/>
      <w:marRight w:val="0"/>
      <w:marTop w:val="0"/>
      <w:marBottom w:val="0"/>
      <w:divBdr>
        <w:top w:val="none" w:sz="0" w:space="0" w:color="auto"/>
        <w:left w:val="none" w:sz="0" w:space="0" w:color="auto"/>
        <w:bottom w:val="none" w:sz="0" w:space="0" w:color="auto"/>
        <w:right w:val="none" w:sz="0" w:space="0" w:color="auto"/>
      </w:divBdr>
    </w:div>
    <w:div w:id="1410039160">
      <w:bodyDiv w:val="1"/>
      <w:marLeft w:val="0"/>
      <w:marRight w:val="0"/>
      <w:marTop w:val="0"/>
      <w:marBottom w:val="0"/>
      <w:divBdr>
        <w:top w:val="none" w:sz="0" w:space="0" w:color="auto"/>
        <w:left w:val="none" w:sz="0" w:space="0" w:color="auto"/>
        <w:bottom w:val="none" w:sz="0" w:space="0" w:color="auto"/>
        <w:right w:val="none" w:sz="0" w:space="0" w:color="auto"/>
      </w:divBdr>
    </w:div>
    <w:div w:id="1410425213">
      <w:bodyDiv w:val="1"/>
      <w:marLeft w:val="0"/>
      <w:marRight w:val="0"/>
      <w:marTop w:val="0"/>
      <w:marBottom w:val="0"/>
      <w:divBdr>
        <w:top w:val="none" w:sz="0" w:space="0" w:color="auto"/>
        <w:left w:val="none" w:sz="0" w:space="0" w:color="auto"/>
        <w:bottom w:val="none" w:sz="0" w:space="0" w:color="auto"/>
        <w:right w:val="none" w:sz="0" w:space="0" w:color="auto"/>
      </w:divBdr>
    </w:div>
    <w:div w:id="1411076044">
      <w:bodyDiv w:val="1"/>
      <w:marLeft w:val="0"/>
      <w:marRight w:val="0"/>
      <w:marTop w:val="0"/>
      <w:marBottom w:val="0"/>
      <w:divBdr>
        <w:top w:val="none" w:sz="0" w:space="0" w:color="auto"/>
        <w:left w:val="none" w:sz="0" w:space="0" w:color="auto"/>
        <w:bottom w:val="none" w:sz="0" w:space="0" w:color="auto"/>
        <w:right w:val="none" w:sz="0" w:space="0" w:color="auto"/>
      </w:divBdr>
    </w:div>
    <w:div w:id="1411543956">
      <w:bodyDiv w:val="1"/>
      <w:marLeft w:val="0"/>
      <w:marRight w:val="0"/>
      <w:marTop w:val="0"/>
      <w:marBottom w:val="0"/>
      <w:divBdr>
        <w:top w:val="none" w:sz="0" w:space="0" w:color="auto"/>
        <w:left w:val="none" w:sz="0" w:space="0" w:color="auto"/>
        <w:bottom w:val="none" w:sz="0" w:space="0" w:color="auto"/>
        <w:right w:val="none" w:sz="0" w:space="0" w:color="auto"/>
      </w:divBdr>
    </w:div>
    <w:div w:id="1411847511">
      <w:bodyDiv w:val="1"/>
      <w:marLeft w:val="0"/>
      <w:marRight w:val="0"/>
      <w:marTop w:val="0"/>
      <w:marBottom w:val="0"/>
      <w:divBdr>
        <w:top w:val="none" w:sz="0" w:space="0" w:color="auto"/>
        <w:left w:val="none" w:sz="0" w:space="0" w:color="auto"/>
        <w:bottom w:val="none" w:sz="0" w:space="0" w:color="auto"/>
        <w:right w:val="none" w:sz="0" w:space="0" w:color="auto"/>
      </w:divBdr>
    </w:div>
    <w:div w:id="1412653186">
      <w:bodyDiv w:val="1"/>
      <w:marLeft w:val="0"/>
      <w:marRight w:val="0"/>
      <w:marTop w:val="0"/>
      <w:marBottom w:val="0"/>
      <w:divBdr>
        <w:top w:val="none" w:sz="0" w:space="0" w:color="auto"/>
        <w:left w:val="none" w:sz="0" w:space="0" w:color="auto"/>
        <w:bottom w:val="none" w:sz="0" w:space="0" w:color="auto"/>
        <w:right w:val="none" w:sz="0" w:space="0" w:color="auto"/>
      </w:divBdr>
    </w:div>
    <w:div w:id="1413284552">
      <w:bodyDiv w:val="1"/>
      <w:marLeft w:val="0"/>
      <w:marRight w:val="0"/>
      <w:marTop w:val="0"/>
      <w:marBottom w:val="0"/>
      <w:divBdr>
        <w:top w:val="none" w:sz="0" w:space="0" w:color="auto"/>
        <w:left w:val="none" w:sz="0" w:space="0" w:color="auto"/>
        <w:bottom w:val="none" w:sz="0" w:space="0" w:color="auto"/>
        <w:right w:val="none" w:sz="0" w:space="0" w:color="auto"/>
      </w:divBdr>
    </w:div>
    <w:div w:id="1414206200">
      <w:bodyDiv w:val="1"/>
      <w:marLeft w:val="0"/>
      <w:marRight w:val="0"/>
      <w:marTop w:val="0"/>
      <w:marBottom w:val="0"/>
      <w:divBdr>
        <w:top w:val="none" w:sz="0" w:space="0" w:color="auto"/>
        <w:left w:val="none" w:sz="0" w:space="0" w:color="auto"/>
        <w:bottom w:val="none" w:sz="0" w:space="0" w:color="auto"/>
        <w:right w:val="none" w:sz="0" w:space="0" w:color="auto"/>
      </w:divBdr>
    </w:div>
    <w:div w:id="1414399213">
      <w:bodyDiv w:val="1"/>
      <w:marLeft w:val="0"/>
      <w:marRight w:val="0"/>
      <w:marTop w:val="0"/>
      <w:marBottom w:val="0"/>
      <w:divBdr>
        <w:top w:val="none" w:sz="0" w:space="0" w:color="auto"/>
        <w:left w:val="none" w:sz="0" w:space="0" w:color="auto"/>
        <w:bottom w:val="none" w:sz="0" w:space="0" w:color="auto"/>
        <w:right w:val="none" w:sz="0" w:space="0" w:color="auto"/>
      </w:divBdr>
    </w:div>
    <w:div w:id="1416824441">
      <w:bodyDiv w:val="1"/>
      <w:marLeft w:val="0"/>
      <w:marRight w:val="0"/>
      <w:marTop w:val="0"/>
      <w:marBottom w:val="0"/>
      <w:divBdr>
        <w:top w:val="none" w:sz="0" w:space="0" w:color="auto"/>
        <w:left w:val="none" w:sz="0" w:space="0" w:color="auto"/>
        <w:bottom w:val="none" w:sz="0" w:space="0" w:color="auto"/>
        <w:right w:val="none" w:sz="0" w:space="0" w:color="auto"/>
      </w:divBdr>
    </w:div>
    <w:div w:id="1417359754">
      <w:bodyDiv w:val="1"/>
      <w:marLeft w:val="0"/>
      <w:marRight w:val="0"/>
      <w:marTop w:val="0"/>
      <w:marBottom w:val="0"/>
      <w:divBdr>
        <w:top w:val="none" w:sz="0" w:space="0" w:color="auto"/>
        <w:left w:val="none" w:sz="0" w:space="0" w:color="auto"/>
        <w:bottom w:val="none" w:sz="0" w:space="0" w:color="auto"/>
        <w:right w:val="none" w:sz="0" w:space="0" w:color="auto"/>
      </w:divBdr>
    </w:div>
    <w:div w:id="1417557021">
      <w:bodyDiv w:val="1"/>
      <w:marLeft w:val="0"/>
      <w:marRight w:val="0"/>
      <w:marTop w:val="0"/>
      <w:marBottom w:val="0"/>
      <w:divBdr>
        <w:top w:val="none" w:sz="0" w:space="0" w:color="auto"/>
        <w:left w:val="none" w:sz="0" w:space="0" w:color="auto"/>
        <w:bottom w:val="none" w:sz="0" w:space="0" w:color="auto"/>
        <w:right w:val="none" w:sz="0" w:space="0" w:color="auto"/>
      </w:divBdr>
    </w:div>
    <w:div w:id="1417945762">
      <w:bodyDiv w:val="1"/>
      <w:marLeft w:val="0"/>
      <w:marRight w:val="0"/>
      <w:marTop w:val="0"/>
      <w:marBottom w:val="0"/>
      <w:divBdr>
        <w:top w:val="none" w:sz="0" w:space="0" w:color="auto"/>
        <w:left w:val="none" w:sz="0" w:space="0" w:color="auto"/>
        <w:bottom w:val="none" w:sz="0" w:space="0" w:color="auto"/>
        <w:right w:val="none" w:sz="0" w:space="0" w:color="auto"/>
      </w:divBdr>
    </w:div>
    <w:div w:id="1418013186">
      <w:bodyDiv w:val="1"/>
      <w:marLeft w:val="0"/>
      <w:marRight w:val="0"/>
      <w:marTop w:val="0"/>
      <w:marBottom w:val="0"/>
      <w:divBdr>
        <w:top w:val="none" w:sz="0" w:space="0" w:color="auto"/>
        <w:left w:val="none" w:sz="0" w:space="0" w:color="auto"/>
        <w:bottom w:val="none" w:sz="0" w:space="0" w:color="auto"/>
        <w:right w:val="none" w:sz="0" w:space="0" w:color="auto"/>
      </w:divBdr>
    </w:div>
    <w:div w:id="1418794424">
      <w:bodyDiv w:val="1"/>
      <w:marLeft w:val="0"/>
      <w:marRight w:val="0"/>
      <w:marTop w:val="0"/>
      <w:marBottom w:val="0"/>
      <w:divBdr>
        <w:top w:val="none" w:sz="0" w:space="0" w:color="auto"/>
        <w:left w:val="none" w:sz="0" w:space="0" w:color="auto"/>
        <w:bottom w:val="none" w:sz="0" w:space="0" w:color="auto"/>
        <w:right w:val="none" w:sz="0" w:space="0" w:color="auto"/>
      </w:divBdr>
    </w:div>
    <w:div w:id="1418864160">
      <w:bodyDiv w:val="1"/>
      <w:marLeft w:val="0"/>
      <w:marRight w:val="0"/>
      <w:marTop w:val="0"/>
      <w:marBottom w:val="0"/>
      <w:divBdr>
        <w:top w:val="none" w:sz="0" w:space="0" w:color="auto"/>
        <w:left w:val="none" w:sz="0" w:space="0" w:color="auto"/>
        <w:bottom w:val="none" w:sz="0" w:space="0" w:color="auto"/>
        <w:right w:val="none" w:sz="0" w:space="0" w:color="auto"/>
      </w:divBdr>
    </w:div>
    <w:div w:id="1419868349">
      <w:bodyDiv w:val="1"/>
      <w:marLeft w:val="0"/>
      <w:marRight w:val="0"/>
      <w:marTop w:val="0"/>
      <w:marBottom w:val="0"/>
      <w:divBdr>
        <w:top w:val="none" w:sz="0" w:space="0" w:color="auto"/>
        <w:left w:val="none" w:sz="0" w:space="0" w:color="auto"/>
        <w:bottom w:val="none" w:sz="0" w:space="0" w:color="auto"/>
        <w:right w:val="none" w:sz="0" w:space="0" w:color="auto"/>
      </w:divBdr>
    </w:div>
    <w:div w:id="1420715841">
      <w:bodyDiv w:val="1"/>
      <w:marLeft w:val="0"/>
      <w:marRight w:val="0"/>
      <w:marTop w:val="0"/>
      <w:marBottom w:val="0"/>
      <w:divBdr>
        <w:top w:val="none" w:sz="0" w:space="0" w:color="auto"/>
        <w:left w:val="none" w:sz="0" w:space="0" w:color="auto"/>
        <w:bottom w:val="none" w:sz="0" w:space="0" w:color="auto"/>
        <w:right w:val="none" w:sz="0" w:space="0" w:color="auto"/>
      </w:divBdr>
    </w:div>
    <w:div w:id="1421096998">
      <w:bodyDiv w:val="1"/>
      <w:marLeft w:val="0"/>
      <w:marRight w:val="0"/>
      <w:marTop w:val="0"/>
      <w:marBottom w:val="0"/>
      <w:divBdr>
        <w:top w:val="none" w:sz="0" w:space="0" w:color="auto"/>
        <w:left w:val="none" w:sz="0" w:space="0" w:color="auto"/>
        <w:bottom w:val="none" w:sz="0" w:space="0" w:color="auto"/>
        <w:right w:val="none" w:sz="0" w:space="0" w:color="auto"/>
      </w:divBdr>
    </w:div>
    <w:div w:id="1421835086">
      <w:bodyDiv w:val="1"/>
      <w:marLeft w:val="0"/>
      <w:marRight w:val="0"/>
      <w:marTop w:val="0"/>
      <w:marBottom w:val="0"/>
      <w:divBdr>
        <w:top w:val="none" w:sz="0" w:space="0" w:color="auto"/>
        <w:left w:val="none" w:sz="0" w:space="0" w:color="auto"/>
        <w:bottom w:val="none" w:sz="0" w:space="0" w:color="auto"/>
        <w:right w:val="none" w:sz="0" w:space="0" w:color="auto"/>
      </w:divBdr>
    </w:div>
    <w:div w:id="1422412635">
      <w:bodyDiv w:val="1"/>
      <w:marLeft w:val="0"/>
      <w:marRight w:val="0"/>
      <w:marTop w:val="0"/>
      <w:marBottom w:val="0"/>
      <w:divBdr>
        <w:top w:val="none" w:sz="0" w:space="0" w:color="auto"/>
        <w:left w:val="none" w:sz="0" w:space="0" w:color="auto"/>
        <w:bottom w:val="none" w:sz="0" w:space="0" w:color="auto"/>
        <w:right w:val="none" w:sz="0" w:space="0" w:color="auto"/>
      </w:divBdr>
    </w:div>
    <w:div w:id="1423333430">
      <w:bodyDiv w:val="1"/>
      <w:marLeft w:val="0"/>
      <w:marRight w:val="0"/>
      <w:marTop w:val="0"/>
      <w:marBottom w:val="0"/>
      <w:divBdr>
        <w:top w:val="none" w:sz="0" w:space="0" w:color="auto"/>
        <w:left w:val="none" w:sz="0" w:space="0" w:color="auto"/>
        <w:bottom w:val="none" w:sz="0" w:space="0" w:color="auto"/>
        <w:right w:val="none" w:sz="0" w:space="0" w:color="auto"/>
      </w:divBdr>
    </w:div>
    <w:div w:id="1423451413">
      <w:bodyDiv w:val="1"/>
      <w:marLeft w:val="0"/>
      <w:marRight w:val="0"/>
      <w:marTop w:val="0"/>
      <w:marBottom w:val="0"/>
      <w:divBdr>
        <w:top w:val="none" w:sz="0" w:space="0" w:color="auto"/>
        <w:left w:val="none" w:sz="0" w:space="0" w:color="auto"/>
        <w:bottom w:val="none" w:sz="0" w:space="0" w:color="auto"/>
        <w:right w:val="none" w:sz="0" w:space="0" w:color="auto"/>
      </w:divBdr>
    </w:div>
    <w:div w:id="1423600327">
      <w:bodyDiv w:val="1"/>
      <w:marLeft w:val="0"/>
      <w:marRight w:val="0"/>
      <w:marTop w:val="0"/>
      <w:marBottom w:val="0"/>
      <w:divBdr>
        <w:top w:val="none" w:sz="0" w:space="0" w:color="auto"/>
        <w:left w:val="none" w:sz="0" w:space="0" w:color="auto"/>
        <w:bottom w:val="none" w:sz="0" w:space="0" w:color="auto"/>
        <w:right w:val="none" w:sz="0" w:space="0" w:color="auto"/>
      </w:divBdr>
    </w:div>
    <w:div w:id="1423800617">
      <w:bodyDiv w:val="1"/>
      <w:marLeft w:val="0"/>
      <w:marRight w:val="0"/>
      <w:marTop w:val="0"/>
      <w:marBottom w:val="0"/>
      <w:divBdr>
        <w:top w:val="none" w:sz="0" w:space="0" w:color="auto"/>
        <w:left w:val="none" w:sz="0" w:space="0" w:color="auto"/>
        <w:bottom w:val="none" w:sz="0" w:space="0" w:color="auto"/>
        <w:right w:val="none" w:sz="0" w:space="0" w:color="auto"/>
      </w:divBdr>
    </w:div>
    <w:div w:id="1423916741">
      <w:bodyDiv w:val="1"/>
      <w:marLeft w:val="0"/>
      <w:marRight w:val="0"/>
      <w:marTop w:val="0"/>
      <w:marBottom w:val="0"/>
      <w:divBdr>
        <w:top w:val="none" w:sz="0" w:space="0" w:color="auto"/>
        <w:left w:val="none" w:sz="0" w:space="0" w:color="auto"/>
        <w:bottom w:val="none" w:sz="0" w:space="0" w:color="auto"/>
        <w:right w:val="none" w:sz="0" w:space="0" w:color="auto"/>
      </w:divBdr>
    </w:div>
    <w:div w:id="1424453111">
      <w:bodyDiv w:val="1"/>
      <w:marLeft w:val="0"/>
      <w:marRight w:val="0"/>
      <w:marTop w:val="0"/>
      <w:marBottom w:val="0"/>
      <w:divBdr>
        <w:top w:val="none" w:sz="0" w:space="0" w:color="auto"/>
        <w:left w:val="none" w:sz="0" w:space="0" w:color="auto"/>
        <w:bottom w:val="none" w:sz="0" w:space="0" w:color="auto"/>
        <w:right w:val="none" w:sz="0" w:space="0" w:color="auto"/>
      </w:divBdr>
    </w:div>
    <w:div w:id="1424644318">
      <w:bodyDiv w:val="1"/>
      <w:marLeft w:val="0"/>
      <w:marRight w:val="0"/>
      <w:marTop w:val="0"/>
      <w:marBottom w:val="0"/>
      <w:divBdr>
        <w:top w:val="none" w:sz="0" w:space="0" w:color="auto"/>
        <w:left w:val="none" w:sz="0" w:space="0" w:color="auto"/>
        <w:bottom w:val="none" w:sz="0" w:space="0" w:color="auto"/>
        <w:right w:val="none" w:sz="0" w:space="0" w:color="auto"/>
      </w:divBdr>
    </w:div>
    <w:div w:id="1425149074">
      <w:bodyDiv w:val="1"/>
      <w:marLeft w:val="0"/>
      <w:marRight w:val="0"/>
      <w:marTop w:val="0"/>
      <w:marBottom w:val="0"/>
      <w:divBdr>
        <w:top w:val="none" w:sz="0" w:space="0" w:color="auto"/>
        <w:left w:val="none" w:sz="0" w:space="0" w:color="auto"/>
        <w:bottom w:val="none" w:sz="0" w:space="0" w:color="auto"/>
        <w:right w:val="none" w:sz="0" w:space="0" w:color="auto"/>
      </w:divBdr>
    </w:div>
    <w:div w:id="1426345272">
      <w:bodyDiv w:val="1"/>
      <w:marLeft w:val="0"/>
      <w:marRight w:val="0"/>
      <w:marTop w:val="0"/>
      <w:marBottom w:val="0"/>
      <w:divBdr>
        <w:top w:val="none" w:sz="0" w:space="0" w:color="auto"/>
        <w:left w:val="none" w:sz="0" w:space="0" w:color="auto"/>
        <w:bottom w:val="none" w:sz="0" w:space="0" w:color="auto"/>
        <w:right w:val="none" w:sz="0" w:space="0" w:color="auto"/>
      </w:divBdr>
    </w:div>
    <w:div w:id="1426488492">
      <w:bodyDiv w:val="1"/>
      <w:marLeft w:val="0"/>
      <w:marRight w:val="0"/>
      <w:marTop w:val="0"/>
      <w:marBottom w:val="0"/>
      <w:divBdr>
        <w:top w:val="none" w:sz="0" w:space="0" w:color="auto"/>
        <w:left w:val="none" w:sz="0" w:space="0" w:color="auto"/>
        <w:bottom w:val="none" w:sz="0" w:space="0" w:color="auto"/>
        <w:right w:val="none" w:sz="0" w:space="0" w:color="auto"/>
      </w:divBdr>
    </w:div>
    <w:div w:id="1427002085">
      <w:bodyDiv w:val="1"/>
      <w:marLeft w:val="0"/>
      <w:marRight w:val="0"/>
      <w:marTop w:val="0"/>
      <w:marBottom w:val="0"/>
      <w:divBdr>
        <w:top w:val="none" w:sz="0" w:space="0" w:color="auto"/>
        <w:left w:val="none" w:sz="0" w:space="0" w:color="auto"/>
        <w:bottom w:val="none" w:sz="0" w:space="0" w:color="auto"/>
        <w:right w:val="none" w:sz="0" w:space="0" w:color="auto"/>
      </w:divBdr>
    </w:div>
    <w:div w:id="1427536738">
      <w:bodyDiv w:val="1"/>
      <w:marLeft w:val="0"/>
      <w:marRight w:val="0"/>
      <w:marTop w:val="0"/>
      <w:marBottom w:val="0"/>
      <w:divBdr>
        <w:top w:val="none" w:sz="0" w:space="0" w:color="auto"/>
        <w:left w:val="none" w:sz="0" w:space="0" w:color="auto"/>
        <w:bottom w:val="none" w:sz="0" w:space="0" w:color="auto"/>
        <w:right w:val="none" w:sz="0" w:space="0" w:color="auto"/>
      </w:divBdr>
    </w:div>
    <w:div w:id="1429154978">
      <w:bodyDiv w:val="1"/>
      <w:marLeft w:val="0"/>
      <w:marRight w:val="0"/>
      <w:marTop w:val="0"/>
      <w:marBottom w:val="0"/>
      <w:divBdr>
        <w:top w:val="none" w:sz="0" w:space="0" w:color="auto"/>
        <w:left w:val="none" w:sz="0" w:space="0" w:color="auto"/>
        <w:bottom w:val="none" w:sz="0" w:space="0" w:color="auto"/>
        <w:right w:val="none" w:sz="0" w:space="0" w:color="auto"/>
      </w:divBdr>
    </w:div>
    <w:div w:id="1429232643">
      <w:bodyDiv w:val="1"/>
      <w:marLeft w:val="0"/>
      <w:marRight w:val="0"/>
      <w:marTop w:val="0"/>
      <w:marBottom w:val="0"/>
      <w:divBdr>
        <w:top w:val="none" w:sz="0" w:space="0" w:color="auto"/>
        <w:left w:val="none" w:sz="0" w:space="0" w:color="auto"/>
        <w:bottom w:val="none" w:sz="0" w:space="0" w:color="auto"/>
        <w:right w:val="none" w:sz="0" w:space="0" w:color="auto"/>
      </w:divBdr>
    </w:div>
    <w:div w:id="1429232748">
      <w:bodyDiv w:val="1"/>
      <w:marLeft w:val="0"/>
      <w:marRight w:val="0"/>
      <w:marTop w:val="0"/>
      <w:marBottom w:val="0"/>
      <w:divBdr>
        <w:top w:val="none" w:sz="0" w:space="0" w:color="auto"/>
        <w:left w:val="none" w:sz="0" w:space="0" w:color="auto"/>
        <w:bottom w:val="none" w:sz="0" w:space="0" w:color="auto"/>
        <w:right w:val="none" w:sz="0" w:space="0" w:color="auto"/>
      </w:divBdr>
    </w:div>
    <w:div w:id="1429545982">
      <w:bodyDiv w:val="1"/>
      <w:marLeft w:val="0"/>
      <w:marRight w:val="0"/>
      <w:marTop w:val="0"/>
      <w:marBottom w:val="0"/>
      <w:divBdr>
        <w:top w:val="none" w:sz="0" w:space="0" w:color="auto"/>
        <w:left w:val="none" w:sz="0" w:space="0" w:color="auto"/>
        <w:bottom w:val="none" w:sz="0" w:space="0" w:color="auto"/>
        <w:right w:val="none" w:sz="0" w:space="0" w:color="auto"/>
      </w:divBdr>
    </w:div>
    <w:div w:id="1430081742">
      <w:bodyDiv w:val="1"/>
      <w:marLeft w:val="0"/>
      <w:marRight w:val="0"/>
      <w:marTop w:val="0"/>
      <w:marBottom w:val="0"/>
      <w:divBdr>
        <w:top w:val="none" w:sz="0" w:space="0" w:color="auto"/>
        <w:left w:val="none" w:sz="0" w:space="0" w:color="auto"/>
        <w:bottom w:val="none" w:sz="0" w:space="0" w:color="auto"/>
        <w:right w:val="none" w:sz="0" w:space="0" w:color="auto"/>
      </w:divBdr>
    </w:div>
    <w:div w:id="1430732307">
      <w:bodyDiv w:val="1"/>
      <w:marLeft w:val="0"/>
      <w:marRight w:val="0"/>
      <w:marTop w:val="0"/>
      <w:marBottom w:val="0"/>
      <w:divBdr>
        <w:top w:val="none" w:sz="0" w:space="0" w:color="auto"/>
        <w:left w:val="none" w:sz="0" w:space="0" w:color="auto"/>
        <w:bottom w:val="none" w:sz="0" w:space="0" w:color="auto"/>
        <w:right w:val="none" w:sz="0" w:space="0" w:color="auto"/>
      </w:divBdr>
    </w:div>
    <w:div w:id="1431000712">
      <w:bodyDiv w:val="1"/>
      <w:marLeft w:val="0"/>
      <w:marRight w:val="0"/>
      <w:marTop w:val="0"/>
      <w:marBottom w:val="0"/>
      <w:divBdr>
        <w:top w:val="none" w:sz="0" w:space="0" w:color="auto"/>
        <w:left w:val="none" w:sz="0" w:space="0" w:color="auto"/>
        <w:bottom w:val="none" w:sz="0" w:space="0" w:color="auto"/>
        <w:right w:val="none" w:sz="0" w:space="0" w:color="auto"/>
      </w:divBdr>
    </w:div>
    <w:div w:id="1431703225">
      <w:bodyDiv w:val="1"/>
      <w:marLeft w:val="0"/>
      <w:marRight w:val="0"/>
      <w:marTop w:val="0"/>
      <w:marBottom w:val="0"/>
      <w:divBdr>
        <w:top w:val="none" w:sz="0" w:space="0" w:color="auto"/>
        <w:left w:val="none" w:sz="0" w:space="0" w:color="auto"/>
        <w:bottom w:val="none" w:sz="0" w:space="0" w:color="auto"/>
        <w:right w:val="none" w:sz="0" w:space="0" w:color="auto"/>
      </w:divBdr>
    </w:div>
    <w:div w:id="1434134304">
      <w:bodyDiv w:val="1"/>
      <w:marLeft w:val="0"/>
      <w:marRight w:val="0"/>
      <w:marTop w:val="0"/>
      <w:marBottom w:val="0"/>
      <w:divBdr>
        <w:top w:val="none" w:sz="0" w:space="0" w:color="auto"/>
        <w:left w:val="none" w:sz="0" w:space="0" w:color="auto"/>
        <w:bottom w:val="none" w:sz="0" w:space="0" w:color="auto"/>
        <w:right w:val="none" w:sz="0" w:space="0" w:color="auto"/>
      </w:divBdr>
    </w:div>
    <w:div w:id="1434519279">
      <w:bodyDiv w:val="1"/>
      <w:marLeft w:val="0"/>
      <w:marRight w:val="0"/>
      <w:marTop w:val="0"/>
      <w:marBottom w:val="0"/>
      <w:divBdr>
        <w:top w:val="none" w:sz="0" w:space="0" w:color="auto"/>
        <w:left w:val="none" w:sz="0" w:space="0" w:color="auto"/>
        <w:bottom w:val="none" w:sz="0" w:space="0" w:color="auto"/>
        <w:right w:val="none" w:sz="0" w:space="0" w:color="auto"/>
      </w:divBdr>
    </w:div>
    <w:div w:id="1434858983">
      <w:bodyDiv w:val="1"/>
      <w:marLeft w:val="0"/>
      <w:marRight w:val="0"/>
      <w:marTop w:val="0"/>
      <w:marBottom w:val="0"/>
      <w:divBdr>
        <w:top w:val="none" w:sz="0" w:space="0" w:color="auto"/>
        <w:left w:val="none" w:sz="0" w:space="0" w:color="auto"/>
        <w:bottom w:val="none" w:sz="0" w:space="0" w:color="auto"/>
        <w:right w:val="none" w:sz="0" w:space="0" w:color="auto"/>
      </w:divBdr>
    </w:div>
    <w:div w:id="1435513067">
      <w:bodyDiv w:val="1"/>
      <w:marLeft w:val="0"/>
      <w:marRight w:val="0"/>
      <w:marTop w:val="0"/>
      <w:marBottom w:val="0"/>
      <w:divBdr>
        <w:top w:val="none" w:sz="0" w:space="0" w:color="auto"/>
        <w:left w:val="none" w:sz="0" w:space="0" w:color="auto"/>
        <w:bottom w:val="none" w:sz="0" w:space="0" w:color="auto"/>
        <w:right w:val="none" w:sz="0" w:space="0" w:color="auto"/>
      </w:divBdr>
    </w:div>
    <w:div w:id="1435590585">
      <w:bodyDiv w:val="1"/>
      <w:marLeft w:val="0"/>
      <w:marRight w:val="0"/>
      <w:marTop w:val="0"/>
      <w:marBottom w:val="0"/>
      <w:divBdr>
        <w:top w:val="none" w:sz="0" w:space="0" w:color="auto"/>
        <w:left w:val="none" w:sz="0" w:space="0" w:color="auto"/>
        <w:bottom w:val="none" w:sz="0" w:space="0" w:color="auto"/>
        <w:right w:val="none" w:sz="0" w:space="0" w:color="auto"/>
      </w:divBdr>
    </w:div>
    <w:div w:id="1437285061">
      <w:bodyDiv w:val="1"/>
      <w:marLeft w:val="0"/>
      <w:marRight w:val="0"/>
      <w:marTop w:val="0"/>
      <w:marBottom w:val="0"/>
      <w:divBdr>
        <w:top w:val="none" w:sz="0" w:space="0" w:color="auto"/>
        <w:left w:val="none" w:sz="0" w:space="0" w:color="auto"/>
        <w:bottom w:val="none" w:sz="0" w:space="0" w:color="auto"/>
        <w:right w:val="none" w:sz="0" w:space="0" w:color="auto"/>
      </w:divBdr>
    </w:div>
    <w:div w:id="1439448608">
      <w:bodyDiv w:val="1"/>
      <w:marLeft w:val="0"/>
      <w:marRight w:val="0"/>
      <w:marTop w:val="0"/>
      <w:marBottom w:val="0"/>
      <w:divBdr>
        <w:top w:val="none" w:sz="0" w:space="0" w:color="auto"/>
        <w:left w:val="none" w:sz="0" w:space="0" w:color="auto"/>
        <w:bottom w:val="none" w:sz="0" w:space="0" w:color="auto"/>
        <w:right w:val="none" w:sz="0" w:space="0" w:color="auto"/>
      </w:divBdr>
    </w:div>
    <w:div w:id="1439566211">
      <w:bodyDiv w:val="1"/>
      <w:marLeft w:val="0"/>
      <w:marRight w:val="0"/>
      <w:marTop w:val="0"/>
      <w:marBottom w:val="0"/>
      <w:divBdr>
        <w:top w:val="none" w:sz="0" w:space="0" w:color="auto"/>
        <w:left w:val="none" w:sz="0" w:space="0" w:color="auto"/>
        <w:bottom w:val="none" w:sz="0" w:space="0" w:color="auto"/>
        <w:right w:val="none" w:sz="0" w:space="0" w:color="auto"/>
      </w:divBdr>
    </w:div>
    <w:div w:id="1439644910">
      <w:bodyDiv w:val="1"/>
      <w:marLeft w:val="0"/>
      <w:marRight w:val="0"/>
      <w:marTop w:val="0"/>
      <w:marBottom w:val="0"/>
      <w:divBdr>
        <w:top w:val="none" w:sz="0" w:space="0" w:color="auto"/>
        <w:left w:val="none" w:sz="0" w:space="0" w:color="auto"/>
        <w:bottom w:val="none" w:sz="0" w:space="0" w:color="auto"/>
        <w:right w:val="none" w:sz="0" w:space="0" w:color="auto"/>
      </w:divBdr>
    </w:div>
    <w:div w:id="1439787564">
      <w:bodyDiv w:val="1"/>
      <w:marLeft w:val="0"/>
      <w:marRight w:val="0"/>
      <w:marTop w:val="0"/>
      <w:marBottom w:val="0"/>
      <w:divBdr>
        <w:top w:val="none" w:sz="0" w:space="0" w:color="auto"/>
        <w:left w:val="none" w:sz="0" w:space="0" w:color="auto"/>
        <w:bottom w:val="none" w:sz="0" w:space="0" w:color="auto"/>
        <w:right w:val="none" w:sz="0" w:space="0" w:color="auto"/>
      </w:divBdr>
    </w:div>
    <w:div w:id="1442381940">
      <w:bodyDiv w:val="1"/>
      <w:marLeft w:val="0"/>
      <w:marRight w:val="0"/>
      <w:marTop w:val="0"/>
      <w:marBottom w:val="0"/>
      <w:divBdr>
        <w:top w:val="none" w:sz="0" w:space="0" w:color="auto"/>
        <w:left w:val="none" w:sz="0" w:space="0" w:color="auto"/>
        <w:bottom w:val="none" w:sz="0" w:space="0" w:color="auto"/>
        <w:right w:val="none" w:sz="0" w:space="0" w:color="auto"/>
      </w:divBdr>
    </w:div>
    <w:div w:id="1444034822">
      <w:bodyDiv w:val="1"/>
      <w:marLeft w:val="0"/>
      <w:marRight w:val="0"/>
      <w:marTop w:val="0"/>
      <w:marBottom w:val="0"/>
      <w:divBdr>
        <w:top w:val="none" w:sz="0" w:space="0" w:color="auto"/>
        <w:left w:val="none" w:sz="0" w:space="0" w:color="auto"/>
        <w:bottom w:val="none" w:sz="0" w:space="0" w:color="auto"/>
        <w:right w:val="none" w:sz="0" w:space="0" w:color="auto"/>
      </w:divBdr>
    </w:div>
    <w:div w:id="1444882301">
      <w:bodyDiv w:val="1"/>
      <w:marLeft w:val="0"/>
      <w:marRight w:val="0"/>
      <w:marTop w:val="0"/>
      <w:marBottom w:val="0"/>
      <w:divBdr>
        <w:top w:val="none" w:sz="0" w:space="0" w:color="auto"/>
        <w:left w:val="none" w:sz="0" w:space="0" w:color="auto"/>
        <w:bottom w:val="none" w:sz="0" w:space="0" w:color="auto"/>
        <w:right w:val="none" w:sz="0" w:space="0" w:color="auto"/>
      </w:divBdr>
    </w:div>
    <w:div w:id="1446341082">
      <w:bodyDiv w:val="1"/>
      <w:marLeft w:val="0"/>
      <w:marRight w:val="0"/>
      <w:marTop w:val="0"/>
      <w:marBottom w:val="0"/>
      <w:divBdr>
        <w:top w:val="none" w:sz="0" w:space="0" w:color="auto"/>
        <w:left w:val="none" w:sz="0" w:space="0" w:color="auto"/>
        <w:bottom w:val="none" w:sz="0" w:space="0" w:color="auto"/>
        <w:right w:val="none" w:sz="0" w:space="0" w:color="auto"/>
      </w:divBdr>
    </w:div>
    <w:div w:id="1447387575">
      <w:bodyDiv w:val="1"/>
      <w:marLeft w:val="0"/>
      <w:marRight w:val="0"/>
      <w:marTop w:val="0"/>
      <w:marBottom w:val="0"/>
      <w:divBdr>
        <w:top w:val="none" w:sz="0" w:space="0" w:color="auto"/>
        <w:left w:val="none" w:sz="0" w:space="0" w:color="auto"/>
        <w:bottom w:val="none" w:sz="0" w:space="0" w:color="auto"/>
        <w:right w:val="none" w:sz="0" w:space="0" w:color="auto"/>
      </w:divBdr>
    </w:div>
    <w:div w:id="1447428957">
      <w:bodyDiv w:val="1"/>
      <w:marLeft w:val="0"/>
      <w:marRight w:val="0"/>
      <w:marTop w:val="0"/>
      <w:marBottom w:val="0"/>
      <w:divBdr>
        <w:top w:val="none" w:sz="0" w:space="0" w:color="auto"/>
        <w:left w:val="none" w:sz="0" w:space="0" w:color="auto"/>
        <w:bottom w:val="none" w:sz="0" w:space="0" w:color="auto"/>
        <w:right w:val="none" w:sz="0" w:space="0" w:color="auto"/>
      </w:divBdr>
    </w:div>
    <w:div w:id="1447653389">
      <w:bodyDiv w:val="1"/>
      <w:marLeft w:val="0"/>
      <w:marRight w:val="0"/>
      <w:marTop w:val="0"/>
      <w:marBottom w:val="0"/>
      <w:divBdr>
        <w:top w:val="none" w:sz="0" w:space="0" w:color="auto"/>
        <w:left w:val="none" w:sz="0" w:space="0" w:color="auto"/>
        <w:bottom w:val="none" w:sz="0" w:space="0" w:color="auto"/>
        <w:right w:val="none" w:sz="0" w:space="0" w:color="auto"/>
      </w:divBdr>
    </w:div>
    <w:div w:id="1447963758">
      <w:bodyDiv w:val="1"/>
      <w:marLeft w:val="0"/>
      <w:marRight w:val="0"/>
      <w:marTop w:val="0"/>
      <w:marBottom w:val="0"/>
      <w:divBdr>
        <w:top w:val="none" w:sz="0" w:space="0" w:color="auto"/>
        <w:left w:val="none" w:sz="0" w:space="0" w:color="auto"/>
        <w:bottom w:val="none" w:sz="0" w:space="0" w:color="auto"/>
        <w:right w:val="none" w:sz="0" w:space="0" w:color="auto"/>
      </w:divBdr>
    </w:div>
    <w:div w:id="1448087413">
      <w:bodyDiv w:val="1"/>
      <w:marLeft w:val="0"/>
      <w:marRight w:val="0"/>
      <w:marTop w:val="0"/>
      <w:marBottom w:val="0"/>
      <w:divBdr>
        <w:top w:val="none" w:sz="0" w:space="0" w:color="auto"/>
        <w:left w:val="none" w:sz="0" w:space="0" w:color="auto"/>
        <w:bottom w:val="none" w:sz="0" w:space="0" w:color="auto"/>
        <w:right w:val="none" w:sz="0" w:space="0" w:color="auto"/>
      </w:divBdr>
    </w:div>
    <w:div w:id="1448961208">
      <w:bodyDiv w:val="1"/>
      <w:marLeft w:val="0"/>
      <w:marRight w:val="0"/>
      <w:marTop w:val="0"/>
      <w:marBottom w:val="0"/>
      <w:divBdr>
        <w:top w:val="none" w:sz="0" w:space="0" w:color="auto"/>
        <w:left w:val="none" w:sz="0" w:space="0" w:color="auto"/>
        <w:bottom w:val="none" w:sz="0" w:space="0" w:color="auto"/>
        <w:right w:val="none" w:sz="0" w:space="0" w:color="auto"/>
      </w:divBdr>
    </w:div>
    <w:div w:id="1448963068">
      <w:bodyDiv w:val="1"/>
      <w:marLeft w:val="0"/>
      <w:marRight w:val="0"/>
      <w:marTop w:val="0"/>
      <w:marBottom w:val="0"/>
      <w:divBdr>
        <w:top w:val="none" w:sz="0" w:space="0" w:color="auto"/>
        <w:left w:val="none" w:sz="0" w:space="0" w:color="auto"/>
        <w:bottom w:val="none" w:sz="0" w:space="0" w:color="auto"/>
        <w:right w:val="none" w:sz="0" w:space="0" w:color="auto"/>
      </w:divBdr>
    </w:div>
    <w:div w:id="1449741738">
      <w:bodyDiv w:val="1"/>
      <w:marLeft w:val="0"/>
      <w:marRight w:val="0"/>
      <w:marTop w:val="0"/>
      <w:marBottom w:val="0"/>
      <w:divBdr>
        <w:top w:val="none" w:sz="0" w:space="0" w:color="auto"/>
        <w:left w:val="none" w:sz="0" w:space="0" w:color="auto"/>
        <w:bottom w:val="none" w:sz="0" w:space="0" w:color="auto"/>
        <w:right w:val="none" w:sz="0" w:space="0" w:color="auto"/>
      </w:divBdr>
    </w:div>
    <w:div w:id="1449812626">
      <w:bodyDiv w:val="1"/>
      <w:marLeft w:val="0"/>
      <w:marRight w:val="0"/>
      <w:marTop w:val="0"/>
      <w:marBottom w:val="0"/>
      <w:divBdr>
        <w:top w:val="none" w:sz="0" w:space="0" w:color="auto"/>
        <w:left w:val="none" w:sz="0" w:space="0" w:color="auto"/>
        <w:bottom w:val="none" w:sz="0" w:space="0" w:color="auto"/>
        <w:right w:val="none" w:sz="0" w:space="0" w:color="auto"/>
      </w:divBdr>
    </w:div>
    <w:div w:id="1451826878">
      <w:bodyDiv w:val="1"/>
      <w:marLeft w:val="0"/>
      <w:marRight w:val="0"/>
      <w:marTop w:val="0"/>
      <w:marBottom w:val="0"/>
      <w:divBdr>
        <w:top w:val="none" w:sz="0" w:space="0" w:color="auto"/>
        <w:left w:val="none" w:sz="0" w:space="0" w:color="auto"/>
        <w:bottom w:val="none" w:sz="0" w:space="0" w:color="auto"/>
        <w:right w:val="none" w:sz="0" w:space="0" w:color="auto"/>
      </w:divBdr>
    </w:div>
    <w:div w:id="1452241016">
      <w:bodyDiv w:val="1"/>
      <w:marLeft w:val="0"/>
      <w:marRight w:val="0"/>
      <w:marTop w:val="0"/>
      <w:marBottom w:val="0"/>
      <w:divBdr>
        <w:top w:val="none" w:sz="0" w:space="0" w:color="auto"/>
        <w:left w:val="none" w:sz="0" w:space="0" w:color="auto"/>
        <w:bottom w:val="none" w:sz="0" w:space="0" w:color="auto"/>
        <w:right w:val="none" w:sz="0" w:space="0" w:color="auto"/>
      </w:divBdr>
    </w:div>
    <w:div w:id="1454203194">
      <w:bodyDiv w:val="1"/>
      <w:marLeft w:val="0"/>
      <w:marRight w:val="0"/>
      <w:marTop w:val="0"/>
      <w:marBottom w:val="0"/>
      <w:divBdr>
        <w:top w:val="none" w:sz="0" w:space="0" w:color="auto"/>
        <w:left w:val="none" w:sz="0" w:space="0" w:color="auto"/>
        <w:bottom w:val="none" w:sz="0" w:space="0" w:color="auto"/>
        <w:right w:val="none" w:sz="0" w:space="0" w:color="auto"/>
      </w:divBdr>
    </w:div>
    <w:div w:id="1454250758">
      <w:bodyDiv w:val="1"/>
      <w:marLeft w:val="0"/>
      <w:marRight w:val="0"/>
      <w:marTop w:val="0"/>
      <w:marBottom w:val="0"/>
      <w:divBdr>
        <w:top w:val="none" w:sz="0" w:space="0" w:color="auto"/>
        <w:left w:val="none" w:sz="0" w:space="0" w:color="auto"/>
        <w:bottom w:val="none" w:sz="0" w:space="0" w:color="auto"/>
        <w:right w:val="none" w:sz="0" w:space="0" w:color="auto"/>
      </w:divBdr>
    </w:div>
    <w:div w:id="1457026132">
      <w:bodyDiv w:val="1"/>
      <w:marLeft w:val="0"/>
      <w:marRight w:val="0"/>
      <w:marTop w:val="0"/>
      <w:marBottom w:val="0"/>
      <w:divBdr>
        <w:top w:val="none" w:sz="0" w:space="0" w:color="auto"/>
        <w:left w:val="none" w:sz="0" w:space="0" w:color="auto"/>
        <w:bottom w:val="none" w:sz="0" w:space="0" w:color="auto"/>
        <w:right w:val="none" w:sz="0" w:space="0" w:color="auto"/>
      </w:divBdr>
    </w:div>
    <w:div w:id="1457141533">
      <w:bodyDiv w:val="1"/>
      <w:marLeft w:val="0"/>
      <w:marRight w:val="0"/>
      <w:marTop w:val="0"/>
      <w:marBottom w:val="0"/>
      <w:divBdr>
        <w:top w:val="none" w:sz="0" w:space="0" w:color="auto"/>
        <w:left w:val="none" w:sz="0" w:space="0" w:color="auto"/>
        <w:bottom w:val="none" w:sz="0" w:space="0" w:color="auto"/>
        <w:right w:val="none" w:sz="0" w:space="0" w:color="auto"/>
      </w:divBdr>
    </w:div>
    <w:div w:id="1457407109">
      <w:bodyDiv w:val="1"/>
      <w:marLeft w:val="0"/>
      <w:marRight w:val="0"/>
      <w:marTop w:val="0"/>
      <w:marBottom w:val="0"/>
      <w:divBdr>
        <w:top w:val="none" w:sz="0" w:space="0" w:color="auto"/>
        <w:left w:val="none" w:sz="0" w:space="0" w:color="auto"/>
        <w:bottom w:val="none" w:sz="0" w:space="0" w:color="auto"/>
        <w:right w:val="none" w:sz="0" w:space="0" w:color="auto"/>
      </w:divBdr>
    </w:div>
    <w:div w:id="1457748148">
      <w:bodyDiv w:val="1"/>
      <w:marLeft w:val="0"/>
      <w:marRight w:val="0"/>
      <w:marTop w:val="0"/>
      <w:marBottom w:val="0"/>
      <w:divBdr>
        <w:top w:val="none" w:sz="0" w:space="0" w:color="auto"/>
        <w:left w:val="none" w:sz="0" w:space="0" w:color="auto"/>
        <w:bottom w:val="none" w:sz="0" w:space="0" w:color="auto"/>
        <w:right w:val="none" w:sz="0" w:space="0" w:color="auto"/>
      </w:divBdr>
    </w:div>
    <w:div w:id="1458333413">
      <w:bodyDiv w:val="1"/>
      <w:marLeft w:val="0"/>
      <w:marRight w:val="0"/>
      <w:marTop w:val="0"/>
      <w:marBottom w:val="0"/>
      <w:divBdr>
        <w:top w:val="none" w:sz="0" w:space="0" w:color="auto"/>
        <w:left w:val="none" w:sz="0" w:space="0" w:color="auto"/>
        <w:bottom w:val="none" w:sz="0" w:space="0" w:color="auto"/>
        <w:right w:val="none" w:sz="0" w:space="0" w:color="auto"/>
      </w:divBdr>
    </w:div>
    <w:div w:id="1460611419">
      <w:bodyDiv w:val="1"/>
      <w:marLeft w:val="0"/>
      <w:marRight w:val="0"/>
      <w:marTop w:val="0"/>
      <w:marBottom w:val="0"/>
      <w:divBdr>
        <w:top w:val="none" w:sz="0" w:space="0" w:color="auto"/>
        <w:left w:val="none" w:sz="0" w:space="0" w:color="auto"/>
        <w:bottom w:val="none" w:sz="0" w:space="0" w:color="auto"/>
        <w:right w:val="none" w:sz="0" w:space="0" w:color="auto"/>
      </w:divBdr>
    </w:div>
    <w:div w:id="1461260527">
      <w:bodyDiv w:val="1"/>
      <w:marLeft w:val="0"/>
      <w:marRight w:val="0"/>
      <w:marTop w:val="0"/>
      <w:marBottom w:val="0"/>
      <w:divBdr>
        <w:top w:val="none" w:sz="0" w:space="0" w:color="auto"/>
        <w:left w:val="none" w:sz="0" w:space="0" w:color="auto"/>
        <w:bottom w:val="none" w:sz="0" w:space="0" w:color="auto"/>
        <w:right w:val="none" w:sz="0" w:space="0" w:color="auto"/>
      </w:divBdr>
    </w:div>
    <w:div w:id="1461994320">
      <w:bodyDiv w:val="1"/>
      <w:marLeft w:val="0"/>
      <w:marRight w:val="0"/>
      <w:marTop w:val="0"/>
      <w:marBottom w:val="0"/>
      <w:divBdr>
        <w:top w:val="none" w:sz="0" w:space="0" w:color="auto"/>
        <w:left w:val="none" w:sz="0" w:space="0" w:color="auto"/>
        <w:bottom w:val="none" w:sz="0" w:space="0" w:color="auto"/>
        <w:right w:val="none" w:sz="0" w:space="0" w:color="auto"/>
      </w:divBdr>
    </w:div>
    <w:div w:id="1464539194">
      <w:bodyDiv w:val="1"/>
      <w:marLeft w:val="0"/>
      <w:marRight w:val="0"/>
      <w:marTop w:val="0"/>
      <w:marBottom w:val="0"/>
      <w:divBdr>
        <w:top w:val="none" w:sz="0" w:space="0" w:color="auto"/>
        <w:left w:val="none" w:sz="0" w:space="0" w:color="auto"/>
        <w:bottom w:val="none" w:sz="0" w:space="0" w:color="auto"/>
        <w:right w:val="none" w:sz="0" w:space="0" w:color="auto"/>
      </w:divBdr>
    </w:div>
    <w:div w:id="1468544863">
      <w:bodyDiv w:val="1"/>
      <w:marLeft w:val="0"/>
      <w:marRight w:val="0"/>
      <w:marTop w:val="0"/>
      <w:marBottom w:val="0"/>
      <w:divBdr>
        <w:top w:val="none" w:sz="0" w:space="0" w:color="auto"/>
        <w:left w:val="none" w:sz="0" w:space="0" w:color="auto"/>
        <w:bottom w:val="none" w:sz="0" w:space="0" w:color="auto"/>
        <w:right w:val="none" w:sz="0" w:space="0" w:color="auto"/>
      </w:divBdr>
    </w:div>
    <w:div w:id="1468545726">
      <w:bodyDiv w:val="1"/>
      <w:marLeft w:val="0"/>
      <w:marRight w:val="0"/>
      <w:marTop w:val="0"/>
      <w:marBottom w:val="0"/>
      <w:divBdr>
        <w:top w:val="none" w:sz="0" w:space="0" w:color="auto"/>
        <w:left w:val="none" w:sz="0" w:space="0" w:color="auto"/>
        <w:bottom w:val="none" w:sz="0" w:space="0" w:color="auto"/>
        <w:right w:val="none" w:sz="0" w:space="0" w:color="auto"/>
      </w:divBdr>
    </w:div>
    <w:div w:id="1469325387">
      <w:bodyDiv w:val="1"/>
      <w:marLeft w:val="0"/>
      <w:marRight w:val="0"/>
      <w:marTop w:val="0"/>
      <w:marBottom w:val="0"/>
      <w:divBdr>
        <w:top w:val="none" w:sz="0" w:space="0" w:color="auto"/>
        <w:left w:val="none" w:sz="0" w:space="0" w:color="auto"/>
        <w:bottom w:val="none" w:sz="0" w:space="0" w:color="auto"/>
        <w:right w:val="none" w:sz="0" w:space="0" w:color="auto"/>
      </w:divBdr>
    </w:div>
    <w:div w:id="1472167809">
      <w:bodyDiv w:val="1"/>
      <w:marLeft w:val="0"/>
      <w:marRight w:val="0"/>
      <w:marTop w:val="0"/>
      <w:marBottom w:val="0"/>
      <w:divBdr>
        <w:top w:val="none" w:sz="0" w:space="0" w:color="auto"/>
        <w:left w:val="none" w:sz="0" w:space="0" w:color="auto"/>
        <w:bottom w:val="none" w:sz="0" w:space="0" w:color="auto"/>
        <w:right w:val="none" w:sz="0" w:space="0" w:color="auto"/>
      </w:divBdr>
    </w:div>
    <w:div w:id="1472215974">
      <w:bodyDiv w:val="1"/>
      <w:marLeft w:val="0"/>
      <w:marRight w:val="0"/>
      <w:marTop w:val="0"/>
      <w:marBottom w:val="0"/>
      <w:divBdr>
        <w:top w:val="none" w:sz="0" w:space="0" w:color="auto"/>
        <w:left w:val="none" w:sz="0" w:space="0" w:color="auto"/>
        <w:bottom w:val="none" w:sz="0" w:space="0" w:color="auto"/>
        <w:right w:val="none" w:sz="0" w:space="0" w:color="auto"/>
      </w:divBdr>
    </w:div>
    <w:div w:id="1472594243">
      <w:bodyDiv w:val="1"/>
      <w:marLeft w:val="0"/>
      <w:marRight w:val="0"/>
      <w:marTop w:val="0"/>
      <w:marBottom w:val="0"/>
      <w:divBdr>
        <w:top w:val="none" w:sz="0" w:space="0" w:color="auto"/>
        <w:left w:val="none" w:sz="0" w:space="0" w:color="auto"/>
        <w:bottom w:val="none" w:sz="0" w:space="0" w:color="auto"/>
        <w:right w:val="none" w:sz="0" w:space="0" w:color="auto"/>
      </w:divBdr>
    </w:div>
    <w:div w:id="1473643813">
      <w:bodyDiv w:val="1"/>
      <w:marLeft w:val="0"/>
      <w:marRight w:val="0"/>
      <w:marTop w:val="0"/>
      <w:marBottom w:val="0"/>
      <w:divBdr>
        <w:top w:val="none" w:sz="0" w:space="0" w:color="auto"/>
        <w:left w:val="none" w:sz="0" w:space="0" w:color="auto"/>
        <w:bottom w:val="none" w:sz="0" w:space="0" w:color="auto"/>
        <w:right w:val="none" w:sz="0" w:space="0" w:color="auto"/>
      </w:divBdr>
    </w:div>
    <w:div w:id="1474251201">
      <w:bodyDiv w:val="1"/>
      <w:marLeft w:val="0"/>
      <w:marRight w:val="0"/>
      <w:marTop w:val="0"/>
      <w:marBottom w:val="0"/>
      <w:divBdr>
        <w:top w:val="none" w:sz="0" w:space="0" w:color="auto"/>
        <w:left w:val="none" w:sz="0" w:space="0" w:color="auto"/>
        <w:bottom w:val="none" w:sz="0" w:space="0" w:color="auto"/>
        <w:right w:val="none" w:sz="0" w:space="0" w:color="auto"/>
      </w:divBdr>
    </w:div>
    <w:div w:id="1475096203">
      <w:bodyDiv w:val="1"/>
      <w:marLeft w:val="0"/>
      <w:marRight w:val="0"/>
      <w:marTop w:val="0"/>
      <w:marBottom w:val="0"/>
      <w:divBdr>
        <w:top w:val="none" w:sz="0" w:space="0" w:color="auto"/>
        <w:left w:val="none" w:sz="0" w:space="0" w:color="auto"/>
        <w:bottom w:val="none" w:sz="0" w:space="0" w:color="auto"/>
        <w:right w:val="none" w:sz="0" w:space="0" w:color="auto"/>
      </w:divBdr>
    </w:div>
    <w:div w:id="1475099785">
      <w:bodyDiv w:val="1"/>
      <w:marLeft w:val="0"/>
      <w:marRight w:val="0"/>
      <w:marTop w:val="0"/>
      <w:marBottom w:val="0"/>
      <w:divBdr>
        <w:top w:val="none" w:sz="0" w:space="0" w:color="auto"/>
        <w:left w:val="none" w:sz="0" w:space="0" w:color="auto"/>
        <w:bottom w:val="none" w:sz="0" w:space="0" w:color="auto"/>
        <w:right w:val="none" w:sz="0" w:space="0" w:color="auto"/>
      </w:divBdr>
    </w:div>
    <w:div w:id="1475560924">
      <w:bodyDiv w:val="1"/>
      <w:marLeft w:val="0"/>
      <w:marRight w:val="0"/>
      <w:marTop w:val="0"/>
      <w:marBottom w:val="0"/>
      <w:divBdr>
        <w:top w:val="none" w:sz="0" w:space="0" w:color="auto"/>
        <w:left w:val="none" w:sz="0" w:space="0" w:color="auto"/>
        <w:bottom w:val="none" w:sz="0" w:space="0" w:color="auto"/>
        <w:right w:val="none" w:sz="0" w:space="0" w:color="auto"/>
      </w:divBdr>
    </w:div>
    <w:div w:id="1476483682">
      <w:bodyDiv w:val="1"/>
      <w:marLeft w:val="0"/>
      <w:marRight w:val="0"/>
      <w:marTop w:val="0"/>
      <w:marBottom w:val="0"/>
      <w:divBdr>
        <w:top w:val="none" w:sz="0" w:space="0" w:color="auto"/>
        <w:left w:val="none" w:sz="0" w:space="0" w:color="auto"/>
        <w:bottom w:val="none" w:sz="0" w:space="0" w:color="auto"/>
        <w:right w:val="none" w:sz="0" w:space="0" w:color="auto"/>
      </w:divBdr>
    </w:div>
    <w:div w:id="1477064960">
      <w:bodyDiv w:val="1"/>
      <w:marLeft w:val="0"/>
      <w:marRight w:val="0"/>
      <w:marTop w:val="0"/>
      <w:marBottom w:val="0"/>
      <w:divBdr>
        <w:top w:val="none" w:sz="0" w:space="0" w:color="auto"/>
        <w:left w:val="none" w:sz="0" w:space="0" w:color="auto"/>
        <w:bottom w:val="none" w:sz="0" w:space="0" w:color="auto"/>
        <w:right w:val="none" w:sz="0" w:space="0" w:color="auto"/>
      </w:divBdr>
    </w:div>
    <w:div w:id="1477256825">
      <w:bodyDiv w:val="1"/>
      <w:marLeft w:val="0"/>
      <w:marRight w:val="0"/>
      <w:marTop w:val="0"/>
      <w:marBottom w:val="0"/>
      <w:divBdr>
        <w:top w:val="none" w:sz="0" w:space="0" w:color="auto"/>
        <w:left w:val="none" w:sz="0" w:space="0" w:color="auto"/>
        <w:bottom w:val="none" w:sz="0" w:space="0" w:color="auto"/>
        <w:right w:val="none" w:sz="0" w:space="0" w:color="auto"/>
      </w:divBdr>
    </w:div>
    <w:div w:id="1477257292">
      <w:bodyDiv w:val="1"/>
      <w:marLeft w:val="0"/>
      <w:marRight w:val="0"/>
      <w:marTop w:val="0"/>
      <w:marBottom w:val="0"/>
      <w:divBdr>
        <w:top w:val="none" w:sz="0" w:space="0" w:color="auto"/>
        <w:left w:val="none" w:sz="0" w:space="0" w:color="auto"/>
        <w:bottom w:val="none" w:sz="0" w:space="0" w:color="auto"/>
        <w:right w:val="none" w:sz="0" w:space="0" w:color="auto"/>
      </w:divBdr>
    </w:div>
    <w:div w:id="1477331087">
      <w:bodyDiv w:val="1"/>
      <w:marLeft w:val="0"/>
      <w:marRight w:val="0"/>
      <w:marTop w:val="0"/>
      <w:marBottom w:val="0"/>
      <w:divBdr>
        <w:top w:val="none" w:sz="0" w:space="0" w:color="auto"/>
        <w:left w:val="none" w:sz="0" w:space="0" w:color="auto"/>
        <w:bottom w:val="none" w:sz="0" w:space="0" w:color="auto"/>
        <w:right w:val="none" w:sz="0" w:space="0" w:color="auto"/>
      </w:divBdr>
    </w:div>
    <w:div w:id="1479422683">
      <w:bodyDiv w:val="1"/>
      <w:marLeft w:val="0"/>
      <w:marRight w:val="0"/>
      <w:marTop w:val="0"/>
      <w:marBottom w:val="0"/>
      <w:divBdr>
        <w:top w:val="none" w:sz="0" w:space="0" w:color="auto"/>
        <w:left w:val="none" w:sz="0" w:space="0" w:color="auto"/>
        <w:bottom w:val="none" w:sz="0" w:space="0" w:color="auto"/>
        <w:right w:val="none" w:sz="0" w:space="0" w:color="auto"/>
      </w:divBdr>
    </w:div>
    <w:div w:id="1481967432">
      <w:bodyDiv w:val="1"/>
      <w:marLeft w:val="0"/>
      <w:marRight w:val="0"/>
      <w:marTop w:val="0"/>
      <w:marBottom w:val="0"/>
      <w:divBdr>
        <w:top w:val="none" w:sz="0" w:space="0" w:color="auto"/>
        <w:left w:val="none" w:sz="0" w:space="0" w:color="auto"/>
        <w:bottom w:val="none" w:sz="0" w:space="0" w:color="auto"/>
        <w:right w:val="none" w:sz="0" w:space="0" w:color="auto"/>
      </w:divBdr>
    </w:div>
    <w:div w:id="1482304811">
      <w:bodyDiv w:val="1"/>
      <w:marLeft w:val="0"/>
      <w:marRight w:val="0"/>
      <w:marTop w:val="0"/>
      <w:marBottom w:val="0"/>
      <w:divBdr>
        <w:top w:val="none" w:sz="0" w:space="0" w:color="auto"/>
        <w:left w:val="none" w:sz="0" w:space="0" w:color="auto"/>
        <w:bottom w:val="none" w:sz="0" w:space="0" w:color="auto"/>
        <w:right w:val="none" w:sz="0" w:space="0" w:color="auto"/>
      </w:divBdr>
    </w:div>
    <w:div w:id="1482307778">
      <w:bodyDiv w:val="1"/>
      <w:marLeft w:val="0"/>
      <w:marRight w:val="0"/>
      <w:marTop w:val="0"/>
      <w:marBottom w:val="0"/>
      <w:divBdr>
        <w:top w:val="none" w:sz="0" w:space="0" w:color="auto"/>
        <w:left w:val="none" w:sz="0" w:space="0" w:color="auto"/>
        <w:bottom w:val="none" w:sz="0" w:space="0" w:color="auto"/>
        <w:right w:val="none" w:sz="0" w:space="0" w:color="auto"/>
      </w:divBdr>
    </w:div>
    <w:div w:id="1484732799">
      <w:bodyDiv w:val="1"/>
      <w:marLeft w:val="0"/>
      <w:marRight w:val="0"/>
      <w:marTop w:val="0"/>
      <w:marBottom w:val="0"/>
      <w:divBdr>
        <w:top w:val="none" w:sz="0" w:space="0" w:color="auto"/>
        <w:left w:val="none" w:sz="0" w:space="0" w:color="auto"/>
        <w:bottom w:val="none" w:sz="0" w:space="0" w:color="auto"/>
        <w:right w:val="none" w:sz="0" w:space="0" w:color="auto"/>
      </w:divBdr>
    </w:div>
    <w:div w:id="1487167468">
      <w:bodyDiv w:val="1"/>
      <w:marLeft w:val="0"/>
      <w:marRight w:val="0"/>
      <w:marTop w:val="0"/>
      <w:marBottom w:val="0"/>
      <w:divBdr>
        <w:top w:val="none" w:sz="0" w:space="0" w:color="auto"/>
        <w:left w:val="none" w:sz="0" w:space="0" w:color="auto"/>
        <w:bottom w:val="none" w:sz="0" w:space="0" w:color="auto"/>
        <w:right w:val="none" w:sz="0" w:space="0" w:color="auto"/>
      </w:divBdr>
    </w:div>
    <w:div w:id="1487429116">
      <w:bodyDiv w:val="1"/>
      <w:marLeft w:val="0"/>
      <w:marRight w:val="0"/>
      <w:marTop w:val="0"/>
      <w:marBottom w:val="0"/>
      <w:divBdr>
        <w:top w:val="none" w:sz="0" w:space="0" w:color="auto"/>
        <w:left w:val="none" w:sz="0" w:space="0" w:color="auto"/>
        <w:bottom w:val="none" w:sz="0" w:space="0" w:color="auto"/>
        <w:right w:val="none" w:sz="0" w:space="0" w:color="auto"/>
      </w:divBdr>
    </w:div>
    <w:div w:id="1487432914">
      <w:bodyDiv w:val="1"/>
      <w:marLeft w:val="0"/>
      <w:marRight w:val="0"/>
      <w:marTop w:val="0"/>
      <w:marBottom w:val="0"/>
      <w:divBdr>
        <w:top w:val="none" w:sz="0" w:space="0" w:color="auto"/>
        <w:left w:val="none" w:sz="0" w:space="0" w:color="auto"/>
        <w:bottom w:val="none" w:sz="0" w:space="0" w:color="auto"/>
        <w:right w:val="none" w:sz="0" w:space="0" w:color="auto"/>
      </w:divBdr>
    </w:div>
    <w:div w:id="1487742325">
      <w:bodyDiv w:val="1"/>
      <w:marLeft w:val="0"/>
      <w:marRight w:val="0"/>
      <w:marTop w:val="0"/>
      <w:marBottom w:val="0"/>
      <w:divBdr>
        <w:top w:val="none" w:sz="0" w:space="0" w:color="auto"/>
        <w:left w:val="none" w:sz="0" w:space="0" w:color="auto"/>
        <w:bottom w:val="none" w:sz="0" w:space="0" w:color="auto"/>
        <w:right w:val="none" w:sz="0" w:space="0" w:color="auto"/>
      </w:divBdr>
    </w:div>
    <w:div w:id="1488743373">
      <w:bodyDiv w:val="1"/>
      <w:marLeft w:val="0"/>
      <w:marRight w:val="0"/>
      <w:marTop w:val="0"/>
      <w:marBottom w:val="0"/>
      <w:divBdr>
        <w:top w:val="none" w:sz="0" w:space="0" w:color="auto"/>
        <w:left w:val="none" w:sz="0" w:space="0" w:color="auto"/>
        <w:bottom w:val="none" w:sz="0" w:space="0" w:color="auto"/>
        <w:right w:val="none" w:sz="0" w:space="0" w:color="auto"/>
      </w:divBdr>
    </w:div>
    <w:div w:id="1489057853">
      <w:bodyDiv w:val="1"/>
      <w:marLeft w:val="0"/>
      <w:marRight w:val="0"/>
      <w:marTop w:val="0"/>
      <w:marBottom w:val="0"/>
      <w:divBdr>
        <w:top w:val="none" w:sz="0" w:space="0" w:color="auto"/>
        <w:left w:val="none" w:sz="0" w:space="0" w:color="auto"/>
        <w:bottom w:val="none" w:sz="0" w:space="0" w:color="auto"/>
        <w:right w:val="none" w:sz="0" w:space="0" w:color="auto"/>
      </w:divBdr>
    </w:div>
    <w:div w:id="1489134217">
      <w:bodyDiv w:val="1"/>
      <w:marLeft w:val="0"/>
      <w:marRight w:val="0"/>
      <w:marTop w:val="0"/>
      <w:marBottom w:val="0"/>
      <w:divBdr>
        <w:top w:val="none" w:sz="0" w:space="0" w:color="auto"/>
        <w:left w:val="none" w:sz="0" w:space="0" w:color="auto"/>
        <w:bottom w:val="none" w:sz="0" w:space="0" w:color="auto"/>
        <w:right w:val="none" w:sz="0" w:space="0" w:color="auto"/>
      </w:divBdr>
    </w:div>
    <w:div w:id="1489788030">
      <w:bodyDiv w:val="1"/>
      <w:marLeft w:val="0"/>
      <w:marRight w:val="0"/>
      <w:marTop w:val="0"/>
      <w:marBottom w:val="0"/>
      <w:divBdr>
        <w:top w:val="none" w:sz="0" w:space="0" w:color="auto"/>
        <w:left w:val="none" w:sz="0" w:space="0" w:color="auto"/>
        <w:bottom w:val="none" w:sz="0" w:space="0" w:color="auto"/>
        <w:right w:val="none" w:sz="0" w:space="0" w:color="auto"/>
      </w:divBdr>
    </w:div>
    <w:div w:id="1490320646">
      <w:bodyDiv w:val="1"/>
      <w:marLeft w:val="0"/>
      <w:marRight w:val="0"/>
      <w:marTop w:val="0"/>
      <w:marBottom w:val="0"/>
      <w:divBdr>
        <w:top w:val="none" w:sz="0" w:space="0" w:color="auto"/>
        <w:left w:val="none" w:sz="0" w:space="0" w:color="auto"/>
        <w:bottom w:val="none" w:sz="0" w:space="0" w:color="auto"/>
        <w:right w:val="none" w:sz="0" w:space="0" w:color="auto"/>
      </w:divBdr>
    </w:div>
    <w:div w:id="1490830545">
      <w:bodyDiv w:val="1"/>
      <w:marLeft w:val="0"/>
      <w:marRight w:val="0"/>
      <w:marTop w:val="0"/>
      <w:marBottom w:val="0"/>
      <w:divBdr>
        <w:top w:val="none" w:sz="0" w:space="0" w:color="auto"/>
        <w:left w:val="none" w:sz="0" w:space="0" w:color="auto"/>
        <w:bottom w:val="none" w:sz="0" w:space="0" w:color="auto"/>
        <w:right w:val="none" w:sz="0" w:space="0" w:color="auto"/>
      </w:divBdr>
    </w:div>
    <w:div w:id="1492212364">
      <w:bodyDiv w:val="1"/>
      <w:marLeft w:val="0"/>
      <w:marRight w:val="0"/>
      <w:marTop w:val="0"/>
      <w:marBottom w:val="0"/>
      <w:divBdr>
        <w:top w:val="none" w:sz="0" w:space="0" w:color="auto"/>
        <w:left w:val="none" w:sz="0" w:space="0" w:color="auto"/>
        <w:bottom w:val="none" w:sz="0" w:space="0" w:color="auto"/>
        <w:right w:val="none" w:sz="0" w:space="0" w:color="auto"/>
      </w:divBdr>
    </w:div>
    <w:div w:id="1492286455">
      <w:bodyDiv w:val="1"/>
      <w:marLeft w:val="0"/>
      <w:marRight w:val="0"/>
      <w:marTop w:val="0"/>
      <w:marBottom w:val="0"/>
      <w:divBdr>
        <w:top w:val="none" w:sz="0" w:space="0" w:color="auto"/>
        <w:left w:val="none" w:sz="0" w:space="0" w:color="auto"/>
        <w:bottom w:val="none" w:sz="0" w:space="0" w:color="auto"/>
        <w:right w:val="none" w:sz="0" w:space="0" w:color="auto"/>
      </w:divBdr>
    </w:div>
    <w:div w:id="1493258186">
      <w:bodyDiv w:val="1"/>
      <w:marLeft w:val="0"/>
      <w:marRight w:val="0"/>
      <w:marTop w:val="0"/>
      <w:marBottom w:val="0"/>
      <w:divBdr>
        <w:top w:val="none" w:sz="0" w:space="0" w:color="auto"/>
        <w:left w:val="none" w:sz="0" w:space="0" w:color="auto"/>
        <w:bottom w:val="none" w:sz="0" w:space="0" w:color="auto"/>
        <w:right w:val="none" w:sz="0" w:space="0" w:color="auto"/>
      </w:divBdr>
    </w:div>
    <w:div w:id="1493371626">
      <w:bodyDiv w:val="1"/>
      <w:marLeft w:val="0"/>
      <w:marRight w:val="0"/>
      <w:marTop w:val="0"/>
      <w:marBottom w:val="0"/>
      <w:divBdr>
        <w:top w:val="none" w:sz="0" w:space="0" w:color="auto"/>
        <w:left w:val="none" w:sz="0" w:space="0" w:color="auto"/>
        <w:bottom w:val="none" w:sz="0" w:space="0" w:color="auto"/>
        <w:right w:val="none" w:sz="0" w:space="0" w:color="auto"/>
      </w:divBdr>
    </w:div>
    <w:div w:id="1493519191">
      <w:bodyDiv w:val="1"/>
      <w:marLeft w:val="0"/>
      <w:marRight w:val="0"/>
      <w:marTop w:val="0"/>
      <w:marBottom w:val="0"/>
      <w:divBdr>
        <w:top w:val="none" w:sz="0" w:space="0" w:color="auto"/>
        <w:left w:val="none" w:sz="0" w:space="0" w:color="auto"/>
        <w:bottom w:val="none" w:sz="0" w:space="0" w:color="auto"/>
        <w:right w:val="none" w:sz="0" w:space="0" w:color="auto"/>
      </w:divBdr>
    </w:div>
    <w:div w:id="1493717383">
      <w:bodyDiv w:val="1"/>
      <w:marLeft w:val="0"/>
      <w:marRight w:val="0"/>
      <w:marTop w:val="0"/>
      <w:marBottom w:val="0"/>
      <w:divBdr>
        <w:top w:val="none" w:sz="0" w:space="0" w:color="auto"/>
        <w:left w:val="none" w:sz="0" w:space="0" w:color="auto"/>
        <w:bottom w:val="none" w:sz="0" w:space="0" w:color="auto"/>
        <w:right w:val="none" w:sz="0" w:space="0" w:color="auto"/>
      </w:divBdr>
    </w:div>
    <w:div w:id="1494032399">
      <w:bodyDiv w:val="1"/>
      <w:marLeft w:val="0"/>
      <w:marRight w:val="0"/>
      <w:marTop w:val="0"/>
      <w:marBottom w:val="0"/>
      <w:divBdr>
        <w:top w:val="none" w:sz="0" w:space="0" w:color="auto"/>
        <w:left w:val="none" w:sz="0" w:space="0" w:color="auto"/>
        <w:bottom w:val="none" w:sz="0" w:space="0" w:color="auto"/>
        <w:right w:val="none" w:sz="0" w:space="0" w:color="auto"/>
      </w:divBdr>
    </w:div>
    <w:div w:id="1494640013">
      <w:bodyDiv w:val="1"/>
      <w:marLeft w:val="0"/>
      <w:marRight w:val="0"/>
      <w:marTop w:val="0"/>
      <w:marBottom w:val="0"/>
      <w:divBdr>
        <w:top w:val="none" w:sz="0" w:space="0" w:color="auto"/>
        <w:left w:val="none" w:sz="0" w:space="0" w:color="auto"/>
        <w:bottom w:val="none" w:sz="0" w:space="0" w:color="auto"/>
        <w:right w:val="none" w:sz="0" w:space="0" w:color="auto"/>
      </w:divBdr>
    </w:div>
    <w:div w:id="1495418670">
      <w:bodyDiv w:val="1"/>
      <w:marLeft w:val="0"/>
      <w:marRight w:val="0"/>
      <w:marTop w:val="0"/>
      <w:marBottom w:val="0"/>
      <w:divBdr>
        <w:top w:val="none" w:sz="0" w:space="0" w:color="auto"/>
        <w:left w:val="none" w:sz="0" w:space="0" w:color="auto"/>
        <w:bottom w:val="none" w:sz="0" w:space="0" w:color="auto"/>
        <w:right w:val="none" w:sz="0" w:space="0" w:color="auto"/>
      </w:divBdr>
    </w:div>
    <w:div w:id="1499543159">
      <w:bodyDiv w:val="1"/>
      <w:marLeft w:val="0"/>
      <w:marRight w:val="0"/>
      <w:marTop w:val="0"/>
      <w:marBottom w:val="0"/>
      <w:divBdr>
        <w:top w:val="none" w:sz="0" w:space="0" w:color="auto"/>
        <w:left w:val="none" w:sz="0" w:space="0" w:color="auto"/>
        <w:bottom w:val="none" w:sz="0" w:space="0" w:color="auto"/>
        <w:right w:val="none" w:sz="0" w:space="0" w:color="auto"/>
      </w:divBdr>
    </w:div>
    <w:div w:id="1501191978">
      <w:bodyDiv w:val="1"/>
      <w:marLeft w:val="0"/>
      <w:marRight w:val="0"/>
      <w:marTop w:val="0"/>
      <w:marBottom w:val="0"/>
      <w:divBdr>
        <w:top w:val="none" w:sz="0" w:space="0" w:color="auto"/>
        <w:left w:val="none" w:sz="0" w:space="0" w:color="auto"/>
        <w:bottom w:val="none" w:sz="0" w:space="0" w:color="auto"/>
        <w:right w:val="none" w:sz="0" w:space="0" w:color="auto"/>
      </w:divBdr>
    </w:div>
    <w:div w:id="1503005405">
      <w:bodyDiv w:val="1"/>
      <w:marLeft w:val="0"/>
      <w:marRight w:val="0"/>
      <w:marTop w:val="0"/>
      <w:marBottom w:val="0"/>
      <w:divBdr>
        <w:top w:val="none" w:sz="0" w:space="0" w:color="auto"/>
        <w:left w:val="none" w:sz="0" w:space="0" w:color="auto"/>
        <w:bottom w:val="none" w:sz="0" w:space="0" w:color="auto"/>
        <w:right w:val="none" w:sz="0" w:space="0" w:color="auto"/>
      </w:divBdr>
    </w:div>
    <w:div w:id="1504122877">
      <w:bodyDiv w:val="1"/>
      <w:marLeft w:val="0"/>
      <w:marRight w:val="0"/>
      <w:marTop w:val="0"/>
      <w:marBottom w:val="0"/>
      <w:divBdr>
        <w:top w:val="none" w:sz="0" w:space="0" w:color="auto"/>
        <w:left w:val="none" w:sz="0" w:space="0" w:color="auto"/>
        <w:bottom w:val="none" w:sz="0" w:space="0" w:color="auto"/>
        <w:right w:val="none" w:sz="0" w:space="0" w:color="auto"/>
      </w:divBdr>
    </w:div>
    <w:div w:id="1504783952">
      <w:bodyDiv w:val="1"/>
      <w:marLeft w:val="0"/>
      <w:marRight w:val="0"/>
      <w:marTop w:val="0"/>
      <w:marBottom w:val="0"/>
      <w:divBdr>
        <w:top w:val="none" w:sz="0" w:space="0" w:color="auto"/>
        <w:left w:val="none" w:sz="0" w:space="0" w:color="auto"/>
        <w:bottom w:val="none" w:sz="0" w:space="0" w:color="auto"/>
        <w:right w:val="none" w:sz="0" w:space="0" w:color="auto"/>
      </w:divBdr>
    </w:div>
    <w:div w:id="1504903465">
      <w:bodyDiv w:val="1"/>
      <w:marLeft w:val="0"/>
      <w:marRight w:val="0"/>
      <w:marTop w:val="0"/>
      <w:marBottom w:val="0"/>
      <w:divBdr>
        <w:top w:val="none" w:sz="0" w:space="0" w:color="auto"/>
        <w:left w:val="none" w:sz="0" w:space="0" w:color="auto"/>
        <w:bottom w:val="none" w:sz="0" w:space="0" w:color="auto"/>
        <w:right w:val="none" w:sz="0" w:space="0" w:color="auto"/>
      </w:divBdr>
    </w:div>
    <w:div w:id="1504928433">
      <w:bodyDiv w:val="1"/>
      <w:marLeft w:val="0"/>
      <w:marRight w:val="0"/>
      <w:marTop w:val="0"/>
      <w:marBottom w:val="0"/>
      <w:divBdr>
        <w:top w:val="none" w:sz="0" w:space="0" w:color="auto"/>
        <w:left w:val="none" w:sz="0" w:space="0" w:color="auto"/>
        <w:bottom w:val="none" w:sz="0" w:space="0" w:color="auto"/>
        <w:right w:val="none" w:sz="0" w:space="0" w:color="auto"/>
      </w:divBdr>
    </w:div>
    <w:div w:id="1505122098">
      <w:bodyDiv w:val="1"/>
      <w:marLeft w:val="0"/>
      <w:marRight w:val="0"/>
      <w:marTop w:val="0"/>
      <w:marBottom w:val="0"/>
      <w:divBdr>
        <w:top w:val="none" w:sz="0" w:space="0" w:color="auto"/>
        <w:left w:val="none" w:sz="0" w:space="0" w:color="auto"/>
        <w:bottom w:val="none" w:sz="0" w:space="0" w:color="auto"/>
        <w:right w:val="none" w:sz="0" w:space="0" w:color="auto"/>
      </w:divBdr>
    </w:div>
    <w:div w:id="1505587858">
      <w:bodyDiv w:val="1"/>
      <w:marLeft w:val="0"/>
      <w:marRight w:val="0"/>
      <w:marTop w:val="0"/>
      <w:marBottom w:val="0"/>
      <w:divBdr>
        <w:top w:val="none" w:sz="0" w:space="0" w:color="auto"/>
        <w:left w:val="none" w:sz="0" w:space="0" w:color="auto"/>
        <w:bottom w:val="none" w:sz="0" w:space="0" w:color="auto"/>
        <w:right w:val="none" w:sz="0" w:space="0" w:color="auto"/>
      </w:divBdr>
    </w:div>
    <w:div w:id="1505899179">
      <w:bodyDiv w:val="1"/>
      <w:marLeft w:val="0"/>
      <w:marRight w:val="0"/>
      <w:marTop w:val="0"/>
      <w:marBottom w:val="0"/>
      <w:divBdr>
        <w:top w:val="none" w:sz="0" w:space="0" w:color="auto"/>
        <w:left w:val="none" w:sz="0" w:space="0" w:color="auto"/>
        <w:bottom w:val="none" w:sz="0" w:space="0" w:color="auto"/>
        <w:right w:val="none" w:sz="0" w:space="0" w:color="auto"/>
      </w:divBdr>
    </w:div>
    <w:div w:id="1506164174">
      <w:bodyDiv w:val="1"/>
      <w:marLeft w:val="0"/>
      <w:marRight w:val="0"/>
      <w:marTop w:val="0"/>
      <w:marBottom w:val="0"/>
      <w:divBdr>
        <w:top w:val="none" w:sz="0" w:space="0" w:color="auto"/>
        <w:left w:val="none" w:sz="0" w:space="0" w:color="auto"/>
        <w:bottom w:val="none" w:sz="0" w:space="0" w:color="auto"/>
        <w:right w:val="none" w:sz="0" w:space="0" w:color="auto"/>
      </w:divBdr>
    </w:div>
    <w:div w:id="1506165536">
      <w:bodyDiv w:val="1"/>
      <w:marLeft w:val="0"/>
      <w:marRight w:val="0"/>
      <w:marTop w:val="0"/>
      <w:marBottom w:val="0"/>
      <w:divBdr>
        <w:top w:val="none" w:sz="0" w:space="0" w:color="auto"/>
        <w:left w:val="none" w:sz="0" w:space="0" w:color="auto"/>
        <w:bottom w:val="none" w:sz="0" w:space="0" w:color="auto"/>
        <w:right w:val="none" w:sz="0" w:space="0" w:color="auto"/>
      </w:divBdr>
    </w:div>
    <w:div w:id="1506432191">
      <w:bodyDiv w:val="1"/>
      <w:marLeft w:val="0"/>
      <w:marRight w:val="0"/>
      <w:marTop w:val="0"/>
      <w:marBottom w:val="0"/>
      <w:divBdr>
        <w:top w:val="none" w:sz="0" w:space="0" w:color="auto"/>
        <w:left w:val="none" w:sz="0" w:space="0" w:color="auto"/>
        <w:bottom w:val="none" w:sz="0" w:space="0" w:color="auto"/>
        <w:right w:val="none" w:sz="0" w:space="0" w:color="auto"/>
      </w:divBdr>
    </w:div>
    <w:div w:id="1506896816">
      <w:bodyDiv w:val="1"/>
      <w:marLeft w:val="0"/>
      <w:marRight w:val="0"/>
      <w:marTop w:val="0"/>
      <w:marBottom w:val="0"/>
      <w:divBdr>
        <w:top w:val="none" w:sz="0" w:space="0" w:color="auto"/>
        <w:left w:val="none" w:sz="0" w:space="0" w:color="auto"/>
        <w:bottom w:val="none" w:sz="0" w:space="0" w:color="auto"/>
        <w:right w:val="none" w:sz="0" w:space="0" w:color="auto"/>
      </w:divBdr>
    </w:div>
    <w:div w:id="1507671897">
      <w:bodyDiv w:val="1"/>
      <w:marLeft w:val="0"/>
      <w:marRight w:val="0"/>
      <w:marTop w:val="0"/>
      <w:marBottom w:val="0"/>
      <w:divBdr>
        <w:top w:val="none" w:sz="0" w:space="0" w:color="auto"/>
        <w:left w:val="none" w:sz="0" w:space="0" w:color="auto"/>
        <w:bottom w:val="none" w:sz="0" w:space="0" w:color="auto"/>
        <w:right w:val="none" w:sz="0" w:space="0" w:color="auto"/>
      </w:divBdr>
    </w:div>
    <w:div w:id="1508520508">
      <w:bodyDiv w:val="1"/>
      <w:marLeft w:val="0"/>
      <w:marRight w:val="0"/>
      <w:marTop w:val="0"/>
      <w:marBottom w:val="0"/>
      <w:divBdr>
        <w:top w:val="none" w:sz="0" w:space="0" w:color="auto"/>
        <w:left w:val="none" w:sz="0" w:space="0" w:color="auto"/>
        <w:bottom w:val="none" w:sz="0" w:space="0" w:color="auto"/>
        <w:right w:val="none" w:sz="0" w:space="0" w:color="auto"/>
      </w:divBdr>
    </w:div>
    <w:div w:id="1509903919">
      <w:bodyDiv w:val="1"/>
      <w:marLeft w:val="0"/>
      <w:marRight w:val="0"/>
      <w:marTop w:val="0"/>
      <w:marBottom w:val="0"/>
      <w:divBdr>
        <w:top w:val="none" w:sz="0" w:space="0" w:color="auto"/>
        <w:left w:val="none" w:sz="0" w:space="0" w:color="auto"/>
        <w:bottom w:val="none" w:sz="0" w:space="0" w:color="auto"/>
        <w:right w:val="none" w:sz="0" w:space="0" w:color="auto"/>
      </w:divBdr>
    </w:div>
    <w:div w:id="1512259363">
      <w:bodyDiv w:val="1"/>
      <w:marLeft w:val="0"/>
      <w:marRight w:val="0"/>
      <w:marTop w:val="0"/>
      <w:marBottom w:val="0"/>
      <w:divBdr>
        <w:top w:val="none" w:sz="0" w:space="0" w:color="auto"/>
        <w:left w:val="none" w:sz="0" w:space="0" w:color="auto"/>
        <w:bottom w:val="none" w:sz="0" w:space="0" w:color="auto"/>
        <w:right w:val="none" w:sz="0" w:space="0" w:color="auto"/>
      </w:divBdr>
    </w:div>
    <w:div w:id="1512455761">
      <w:bodyDiv w:val="1"/>
      <w:marLeft w:val="0"/>
      <w:marRight w:val="0"/>
      <w:marTop w:val="0"/>
      <w:marBottom w:val="0"/>
      <w:divBdr>
        <w:top w:val="none" w:sz="0" w:space="0" w:color="auto"/>
        <w:left w:val="none" w:sz="0" w:space="0" w:color="auto"/>
        <w:bottom w:val="none" w:sz="0" w:space="0" w:color="auto"/>
        <w:right w:val="none" w:sz="0" w:space="0" w:color="auto"/>
      </w:divBdr>
    </w:div>
    <w:div w:id="1512723535">
      <w:bodyDiv w:val="1"/>
      <w:marLeft w:val="0"/>
      <w:marRight w:val="0"/>
      <w:marTop w:val="0"/>
      <w:marBottom w:val="0"/>
      <w:divBdr>
        <w:top w:val="none" w:sz="0" w:space="0" w:color="auto"/>
        <w:left w:val="none" w:sz="0" w:space="0" w:color="auto"/>
        <w:bottom w:val="none" w:sz="0" w:space="0" w:color="auto"/>
        <w:right w:val="none" w:sz="0" w:space="0" w:color="auto"/>
      </w:divBdr>
    </w:div>
    <w:div w:id="1515145591">
      <w:bodyDiv w:val="1"/>
      <w:marLeft w:val="0"/>
      <w:marRight w:val="0"/>
      <w:marTop w:val="0"/>
      <w:marBottom w:val="0"/>
      <w:divBdr>
        <w:top w:val="none" w:sz="0" w:space="0" w:color="auto"/>
        <w:left w:val="none" w:sz="0" w:space="0" w:color="auto"/>
        <w:bottom w:val="none" w:sz="0" w:space="0" w:color="auto"/>
        <w:right w:val="none" w:sz="0" w:space="0" w:color="auto"/>
      </w:divBdr>
    </w:div>
    <w:div w:id="1516265355">
      <w:bodyDiv w:val="1"/>
      <w:marLeft w:val="0"/>
      <w:marRight w:val="0"/>
      <w:marTop w:val="0"/>
      <w:marBottom w:val="0"/>
      <w:divBdr>
        <w:top w:val="none" w:sz="0" w:space="0" w:color="auto"/>
        <w:left w:val="none" w:sz="0" w:space="0" w:color="auto"/>
        <w:bottom w:val="none" w:sz="0" w:space="0" w:color="auto"/>
        <w:right w:val="none" w:sz="0" w:space="0" w:color="auto"/>
      </w:divBdr>
    </w:div>
    <w:div w:id="1516268608">
      <w:bodyDiv w:val="1"/>
      <w:marLeft w:val="0"/>
      <w:marRight w:val="0"/>
      <w:marTop w:val="0"/>
      <w:marBottom w:val="0"/>
      <w:divBdr>
        <w:top w:val="none" w:sz="0" w:space="0" w:color="auto"/>
        <w:left w:val="none" w:sz="0" w:space="0" w:color="auto"/>
        <w:bottom w:val="none" w:sz="0" w:space="0" w:color="auto"/>
        <w:right w:val="none" w:sz="0" w:space="0" w:color="auto"/>
      </w:divBdr>
    </w:div>
    <w:div w:id="1518539790">
      <w:bodyDiv w:val="1"/>
      <w:marLeft w:val="0"/>
      <w:marRight w:val="0"/>
      <w:marTop w:val="0"/>
      <w:marBottom w:val="0"/>
      <w:divBdr>
        <w:top w:val="none" w:sz="0" w:space="0" w:color="auto"/>
        <w:left w:val="none" w:sz="0" w:space="0" w:color="auto"/>
        <w:bottom w:val="none" w:sz="0" w:space="0" w:color="auto"/>
        <w:right w:val="none" w:sz="0" w:space="0" w:color="auto"/>
      </w:divBdr>
    </w:div>
    <w:div w:id="1520005814">
      <w:bodyDiv w:val="1"/>
      <w:marLeft w:val="0"/>
      <w:marRight w:val="0"/>
      <w:marTop w:val="0"/>
      <w:marBottom w:val="0"/>
      <w:divBdr>
        <w:top w:val="none" w:sz="0" w:space="0" w:color="auto"/>
        <w:left w:val="none" w:sz="0" w:space="0" w:color="auto"/>
        <w:bottom w:val="none" w:sz="0" w:space="0" w:color="auto"/>
        <w:right w:val="none" w:sz="0" w:space="0" w:color="auto"/>
      </w:divBdr>
    </w:div>
    <w:div w:id="1520970380">
      <w:bodyDiv w:val="1"/>
      <w:marLeft w:val="0"/>
      <w:marRight w:val="0"/>
      <w:marTop w:val="0"/>
      <w:marBottom w:val="0"/>
      <w:divBdr>
        <w:top w:val="none" w:sz="0" w:space="0" w:color="auto"/>
        <w:left w:val="none" w:sz="0" w:space="0" w:color="auto"/>
        <w:bottom w:val="none" w:sz="0" w:space="0" w:color="auto"/>
        <w:right w:val="none" w:sz="0" w:space="0" w:color="auto"/>
      </w:divBdr>
    </w:div>
    <w:div w:id="1523084657">
      <w:bodyDiv w:val="1"/>
      <w:marLeft w:val="0"/>
      <w:marRight w:val="0"/>
      <w:marTop w:val="0"/>
      <w:marBottom w:val="0"/>
      <w:divBdr>
        <w:top w:val="none" w:sz="0" w:space="0" w:color="auto"/>
        <w:left w:val="none" w:sz="0" w:space="0" w:color="auto"/>
        <w:bottom w:val="none" w:sz="0" w:space="0" w:color="auto"/>
        <w:right w:val="none" w:sz="0" w:space="0" w:color="auto"/>
      </w:divBdr>
    </w:div>
    <w:div w:id="1523276290">
      <w:bodyDiv w:val="1"/>
      <w:marLeft w:val="0"/>
      <w:marRight w:val="0"/>
      <w:marTop w:val="0"/>
      <w:marBottom w:val="0"/>
      <w:divBdr>
        <w:top w:val="none" w:sz="0" w:space="0" w:color="auto"/>
        <w:left w:val="none" w:sz="0" w:space="0" w:color="auto"/>
        <w:bottom w:val="none" w:sz="0" w:space="0" w:color="auto"/>
        <w:right w:val="none" w:sz="0" w:space="0" w:color="auto"/>
      </w:divBdr>
    </w:div>
    <w:div w:id="1524054531">
      <w:bodyDiv w:val="1"/>
      <w:marLeft w:val="0"/>
      <w:marRight w:val="0"/>
      <w:marTop w:val="0"/>
      <w:marBottom w:val="0"/>
      <w:divBdr>
        <w:top w:val="none" w:sz="0" w:space="0" w:color="auto"/>
        <w:left w:val="none" w:sz="0" w:space="0" w:color="auto"/>
        <w:bottom w:val="none" w:sz="0" w:space="0" w:color="auto"/>
        <w:right w:val="none" w:sz="0" w:space="0" w:color="auto"/>
      </w:divBdr>
    </w:div>
    <w:div w:id="1524784148">
      <w:bodyDiv w:val="1"/>
      <w:marLeft w:val="0"/>
      <w:marRight w:val="0"/>
      <w:marTop w:val="0"/>
      <w:marBottom w:val="0"/>
      <w:divBdr>
        <w:top w:val="none" w:sz="0" w:space="0" w:color="auto"/>
        <w:left w:val="none" w:sz="0" w:space="0" w:color="auto"/>
        <w:bottom w:val="none" w:sz="0" w:space="0" w:color="auto"/>
        <w:right w:val="none" w:sz="0" w:space="0" w:color="auto"/>
      </w:divBdr>
    </w:div>
    <w:div w:id="1525707000">
      <w:bodyDiv w:val="1"/>
      <w:marLeft w:val="0"/>
      <w:marRight w:val="0"/>
      <w:marTop w:val="0"/>
      <w:marBottom w:val="0"/>
      <w:divBdr>
        <w:top w:val="none" w:sz="0" w:space="0" w:color="auto"/>
        <w:left w:val="none" w:sz="0" w:space="0" w:color="auto"/>
        <w:bottom w:val="none" w:sz="0" w:space="0" w:color="auto"/>
        <w:right w:val="none" w:sz="0" w:space="0" w:color="auto"/>
      </w:divBdr>
    </w:div>
    <w:div w:id="1527254373">
      <w:bodyDiv w:val="1"/>
      <w:marLeft w:val="0"/>
      <w:marRight w:val="0"/>
      <w:marTop w:val="0"/>
      <w:marBottom w:val="0"/>
      <w:divBdr>
        <w:top w:val="none" w:sz="0" w:space="0" w:color="auto"/>
        <w:left w:val="none" w:sz="0" w:space="0" w:color="auto"/>
        <w:bottom w:val="none" w:sz="0" w:space="0" w:color="auto"/>
        <w:right w:val="none" w:sz="0" w:space="0" w:color="auto"/>
      </w:divBdr>
    </w:div>
    <w:div w:id="1528175146">
      <w:bodyDiv w:val="1"/>
      <w:marLeft w:val="0"/>
      <w:marRight w:val="0"/>
      <w:marTop w:val="0"/>
      <w:marBottom w:val="0"/>
      <w:divBdr>
        <w:top w:val="none" w:sz="0" w:space="0" w:color="auto"/>
        <w:left w:val="none" w:sz="0" w:space="0" w:color="auto"/>
        <w:bottom w:val="none" w:sz="0" w:space="0" w:color="auto"/>
        <w:right w:val="none" w:sz="0" w:space="0" w:color="auto"/>
      </w:divBdr>
    </w:div>
    <w:div w:id="1528519660">
      <w:bodyDiv w:val="1"/>
      <w:marLeft w:val="0"/>
      <w:marRight w:val="0"/>
      <w:marTop w:val="0"/>
      <w:marBottom w:val="0"/>
      <w:divBdr>
        <w:top w:val="none" w:sz="0" w:space="0" w:color="auto"/>
        <w:left w:val="none" w:sz="0" w:space="0" w:color="auto"/>
        <w:bottom w:val="none" w:sz="0" w:space="0" w:color="auto"/>
        <w:right w:val="none" w:sz="0" w:space="0" w:color="auto"/>
      </w:divBdr>
    </w:div>
    <w:div w:id="1528593856">
      <w:bodyDiv w:val="1"/>
      <w:marLeft w:val="0"/>
      <w:marRight w:val="0"/>
      <w:marTop w:val="0"/>
      <w:marBottom w:val="0"/>
      <w:divBdr>
        <w:top w:val="none" w:sz="0" w:space="0" w:color="auto"/>
        <w:left w:val="none" w:sz="0" w:space="0" w:color="auto"/>
        <w:bottom w:val="none" w:sz="0" w:space="0" w:color="auto"/>
        <w:right w:val="none" w:sz="0" w:space="0" w:color="auto"/>
      </w:divBdr>
    </w:div>
    <w:div w:id="1529561064">
      <w:bodyDiv w:val="1"/>
      <w:marLeft w:val="0"/>
      <w:marRight w:val="0"/>
      <w:marTop w:val="0"/>
      <w:marBottom w:val="0"/>
      <w:divBdr>
        <w:top w:val="none" w:sz="0" w:space="0" w:color="auto"/>
        <w:left w:val="none" w:sz="0" w:space="0" w:color="auto"/>
        <w:bottom w:val="none" w:sz="0" w:space="0" w:color="auto"/>
        <w:right w:val="none" w:sz="0" w:space="0" w:color="auto"/>
      </w:divBdr>
    </w:div>
    <w:div w:id="1529830897">
      <w:bodyDiv w:val="1"/>
      <w:marLeft w:val="0"/>
      <w:marRight w:val="0"/>
      <w:marTop w:val="0"/>
      <w:marBottom w:val="0"/>
      <w:divBdr>
        <w:top w:val="none" w:sz="0" w:space="0" w:color="auto"/>
        <w:left w:val="none" w:sz="0" w:space="0" w:color="auto"/>
        <w:bottom w:val="none" w:sz="0" w:space="0" w:color="auto"/>
        <w:right w:val="none" w:sz="0" w:space="0" w:color="auto"/>
      </w:divBdr>
    </w:div>
    <w:div w:id="1531257742">
      <w:bodyDiv w:val="1"/>
      <w:marLeft w:val="0"/>
      <w:marRight w:val="0"/>
      <w:marTop w:val="0"/>
      <w:marBottom w:val="0"/>
      <w:divBdr>
        <w:top w:val="none" w:sz="0" w:space="0" w:color="auto"/>
        <w:left w:val="none" w:sz="0" w:space="0" w:color="auto"/>
        <w:bottom w:val="none" w:sz="0" w:space="0" w:color="auto"/>
        <w:right w:val="none" w:sz="0" w:space="0" w:color="auto"/>
      </w:divBdr>
    </w:div>
    <w:div w:id="1531719855">
      <w:bodyDiv w:val="1"/>
      <w:marLeft w:val="0"/>
      <w:marRight w:val="0"/>
      <w:marTop w:val="0"/>
      <w:marBottom w:val="0"/>
      <w:divBdr>
        <w:top w:val="none" w:sz="0" w:space="0" w:color="auto"/>
        <w:left w:val="none" w:sz="0" w:space="0" w:color="auto"/>
        <w:bottom w:val="none" w:sz="0" w:space="0" w:color="auto"/>
        <w:right w:val="none" w:sz="0" w:space="0" w:color="auto"/>
      </w:divBdr>
    </w:div>
    <w:div w:id="1533376183">
      <w:bodyDiv w:val="1"/>
      <w:marLeft w:val="0"/>
      <w:marRight w:val="0"/>
      <w:marTop w:val="0"/>
      <w:marBottom w:val="0"/>
      <w:divBdr>
        <w:top w:val="none" w:sz="0" w:space="0" w:color="auto"/>
        <w:left w:val="none" w:sz="0" w:space="0" w:color="auto"/>
        <w:bottom w:val="none" w:sz="0" w:space="0" w:color="auto"/>
        <w:right w:val="none" w:sz="0" w:space="0" w:color="auto"/>
      </w:divBdr>
    </w:div>
    <w:div w:id="1533492998">
      <w:bodyDiv w:val="1"/>
      <w:marLeft w:val="0"/>
      <w:marRight w:val="0"/>
      <w:marTop w:val="0"/>
      <w:marBottom w:val="0"/>
      <w:divBdr>
        <w:top w:val="none" w:sz="0" w:space="0" w:color="auto"/>
        <w:left w:val="none" w:sz="0" w:space="0" w:color="auto"/>
        <w:bottom w:val="none" w:sz="0" w:space="0" w:color="auto"/>
        <w:right w:val="none" w:sz="0" w:space="0" w:color="auto"/>
      </w:divBdr>
    </w:div>
    <w:div w:id="1533611945">
      <w:bodyDiv w:val="1"/>
      <w:marLeft w:val="0"/>
      <w:marRight w:val="0"/>
      <w:marTop w:val="0"/>
      <w:marBottom w:val="0"/>
      <w:divBdr>
        <w:top w:val="none" w:sz="0" w:space="0" w:color="auto"/>
        <w:left w:val="none" w:sz="0" w:space="0" w:color="auto"/>
        <w:bottom w:val="none" w:sz="0" w:space="0" w:color="auto"/>
        <w:right w:val="none" w:sz="0" w:space="0" w:color="auto"/>
      </w:divBdr>
    </w:div>
    <w:div w:id="1533810898">
      <w:bodyDiv w:val="1"/>
      <w:marLeft w:val="0"/>
      <w:marRight w:val="0"/>
      <w:marTop w:val="0"/>
      <w:marBottom w:val="0"/>
      <w:divBdr>
        <w:top w:val="none" w:sz="0" w:space="0" w:color="auto"/>
        <w:left w:val="none" w:sz="0" w:space="0" w:color="auto"/>
        <w:bottom w:val="none" w:sz="0" w:space="0" w:color="auto"/>
        <w:right w:val="none" w:sz="0" w:space="0" w:color="auto"/>
      </w:divBdr>
    </w:div>
    <w:div w:id="1535463448">
      <w:bodyDiv w:val="1"/>
      <w:marLeft w:val="0"/>
      <w:marRight w:val="0"/>
      <w:marTop w:val="0"/>
      <w:marBottom w:val="0"/>
      <w:divBdr>
        <w:top w:val="none" w:sz="0" w:space="0" w:color="auto"/>
        <w:left w:val="none" w:sz="0" w:space="0" w:color="auto"/>
        <w:bottom w:val="none" w:sz="0" w:space="0" w:color="auto"/>
        <w:right w:val="none" w:sz="0" w:space="0" w:color="auto"/>
      </w:divBdr>
    </w:div>
    <w:div w:id="1536310085">
      <w:bodyDiv w:val="1"/>
      <w:marLeft w:val="0"/>
      <w:marRight w:val="0"/>
      <w:marTop w:val="0"/>
      <w:marBottom w:val="0"/>
      <w:divBdr>
        <w:top w:val="none" w:sz="0" w:space="0" w:color="auto"/>
        <w:left w:val="none" w:sz="0" w:space="0" w:color="auto"/>
        <w:bottom w:val="none" w:sz="0" w:space="0" w:color="auto"/>
        <w:right w:val="none" w:sz="0" w:space="0" w:color="auto"/>
      </w:divBdr>
    </w:div>
    <w:div w:id="1536624949">
      <w:bodyDiv w:val="1"/>
      <w:marLeft w:val="0"/>
      <w:marRight w:val="0"/>
      <w:marTop w:val="0"/>
      <w:marBottom w:val="0"/>
      <w:divBdr>
        <w:top w:val="none" w:sz="0" w:space="0" w:color="auto"/>
        <w:left w:val="none" w:sz="0" w:space="0" w:color="auto"/>
        <w:bottom w:val="none" w:sz="0" w:space="0" w:color="auto"/>
        <w:right w:val="none" w:sz="0" w:space="0" w:color="auto"/>
      </w:divBdr>
    </w:div>
    <w:div w:id="1537741290">
      <w:bodyDiv w:val="1"/>
      <w:marLeft w:val="0"/>
      <w:marRight w:val="0"/>
      <w:marTop w:val="0"/>
      <w:marBottom w:val="0"/>
      <w:divBdr>
        <w:top w:val="none" w:sz="0" w:space="0" w:color="auto"/>
        <w:left w:val="none" w:sz="0" w:space="0" w:color="auto"/>
        <w:bottom w:val="none" w:sz="0" w:space="0" w:color="auto"/>
        <w:right w:val="none" w:sz="0" w:space="0" w:color="auto"/>
      </w:divBdr>
    </w:div>
    <w:div w:id="1538928668">
      <w:bodyDiv w:val="1"/>
      <w:marLeft w:val="0"/>
      <w:marRight w:val="0"/>
      <w:marTop w:val="0"/>
      <w:marBottom w:val="0"/>
      <w:divBdr>
        <w:top w:val="none" w:sz="0" w:space="0" w:color="auto"/>
        <w:left w:val="none" w:sz="0" w:space="0" w:color="auto"/>
        <w:bottom w:val="none" w:sz="0" w:space="0" w:color="auto"/>
        <w:right w:val="none" w:sz="0" w:space="0" w:color="auto"/>
      </w:divBdr>
    </w:div>
    <w:div w:id="1540698680">
      <w:bodyDiv w:val="1"/>
      <w:marLeft w:val="0"/>
      <w:marRight w:val="0"/>
      <w:marTop w:val="0"/>
      <w:marBottom w:val="0"/>
      <w:divBdr>
        <w:top w:val="none" w:sz="0" w:space="0" w:color="auto"/>
        <w:left w:val="none" w:sz="0" w:space="0" w:color="auto"/>
        <w:bottom w:val="none" w:sz="0" w:space="0" w:color="auto"/>
        <w:right w:val="none" w:sz="0" w:space="0" w:color="auto"/>
      </w:divBdr>
    </w:div>
    <w:div w:id="1541936681">
      <w:bodyDiv w:val="1"/>
      <w:marLeft w:val="0"/>
      <w:marRight w:val="0"/>
      <w:marTop w:val="0"/>
      <w:marBottom w:val="0"/>
      <w:divBdr>
        <w:top w:val="none" w:sz="0" w:space="0" w:color="auto"/>
        <w:left w:val="none" w:sz="0" w:space="0" w:color="auto"/>
        <w:bottom w:val="none" w:sz="0" w:space="0" w:color="auto"/>
        <w:right w:val="none" w:sz="0" w:space="0" w:color="auto"/>
      </w:divBdr>
    </w:div>
    <w:div w:id="1543011748">
      <w:bodyDiv w:val="1"/>
      <w:marLeft w:val="0"/>
      <w:marRight w:val="0"/>
      <w:marTop w:val="0"/>
      <w:marBottom w:val="0"/>
      <w:divBdr>
        <w:top w:val="none" w:sz="0" w:space="0" w:color="auto"/>
        <w:left w:val="none" w:sz="0" w:space="0" w:color="auto"/>
        <w:bottom w:val="none" w:sz="0" w:space="0" w:color="auto"/>
        <w:right w:val="none" w:sz="0" w:space="0" w:color="auto"/>
      </w:divBdr>
    </w:div>
    <w:div w:id="1543204866">
      <w:bodyDiv w:val="1"/>
      <w:marLeft w:val="0"/>
      <w:marRight w:val="0"/>
      <w:marTop w:val="0"/>
      <w:marBottom w:val="0"/>
      <w:divBdr>
        <w:top w:val="none" w:sz="0" w:space="0" w:color="auto"/>
        <w:left w:val="none" w:sz="0" w:space="0" w:color="auto"/>
        <w:bottom w:val="none" w:sz="0" w:space="0" w:color="auto"/>
        <w:right w:val="none" w:sz="0" w:space="0" w:color="auto"/>
      </w:divBdr>
    </w:div>
    <w:div w:id="1543861510">
      <w:bodyDiv w:val="1"/>
      <w:marLeft w:val="0"/>
      <w:marRight w:val="0"/>
      <w:marTop w:val="0"/>
      <w:marBottom w:val="0"/>
      <w:divBdr>
        <w:top w:val="none" w:sz="0" w:space="0" w:color="auto"/>
        <w:left w:val="none" w:sz="0" w:space="0" w:color="auto"/>
        <w:bottom w:val="none" w:sz="0" w:space="0" w:color="auto"/>
        <w:right w:val="none" w:sz="0" w:space="0" w:color="auto"/>
      </w:divBdr>
    </w:div>
    <w:div w:id="1544949070">
      <w:bodyDiv w:val="1"/>
      <w:marLeft w:val="0"/>
      <w:marRight w:val="0"/>
      <w:marTop w:val="0"/>
      <w:marBottom w:val="0"/>
      <w:divBdr>
        <w:top w:val="none" w:sz="0" w:space="0" w:color="auto"/>
        <w:left w:val="none" w:sz="0" w:space="0" w:color="auto"/>
        <w:bottom w:val="none" w:sz="0" w:space="0" w:color="auto"/>
        <w:right w:val="none" w:sz="0" w:space="0" w:color="auto"/>
      </w:divBdr>
    </w:div>
    <w:div w:id="1546211761">
      <w:bodyDiv w:val="1"/>
      <w:marLeft w:val="0"/>
      <w:marRight w:val="0"/>
      <w:marTop w:val="0"/>
      <w:marBottom w:val="0"/>
      <w:divBdr>
        <w:top w:val="none" w:sz="0" w:space="0" w:color="auto"/>
        <w:left w:val="none" w:sz="0" w:space="0" w:color="auto"/>
        <w:bottom w:val="none" w:sz="0" w:space="0" w:color="auto"/>
        <w:right w:val="none" w:sz="0" w:space="0" w:color="auto"/>
      </w:divBdr>
    </w:div>
    <w:div w:id="1547794848">
      <w:bodyDiv w:val="1"/>
      <w:marLeft w:val="0"/>
      <w:marRight w:val="0"/>
      <w:marTop w:val="0"/>
      <w:marBottom w:val="0"/>
      <w:divBdr>
        <w:top w:val="none" w:sz="0" w:space="0" w:color="auto"/>
        <w:left w:val="none" w:sz="0" w:space="0" w:color="auto"/>
        <w:bottom w:val="none" w:sz="0" w:space="0" w:color="auto"/>
        <w:right w:val="none" w:sz="0" w:space="0" w:color="auto"/>
      </w:divBdr>
    </w:div>
    <w:div w:id="1548489803">
      <w:bodyDiv w:val="1"/>
      <w:marLeft w:val="0"/>
      <w:marRight w:val="0"/>
      <w:marTop w:val="0"/>
      <w:marBottom w:val="0"/>
      <w:divBdr>
        <w:top w:val="none" w:sz="0" w:space="0" w:color="auto"/>
        <w:left w:val="none" w:sz="0" w:space="0" w:color="auto"/>
        <w:bottom w:val="none" w:sz="0" w:space="0" w:color="auto"/>
        <w:right w:val="none" w:sz="0" w:space="0" w:color="auto"/>
      </w:divBdr>
    </w:div>
    <w:div w:id="1549339936">
      <w:bodyDiv w:val="1"/>
      <w:marLeft w:val="0"/>
      <w:marRight w:val="0"/>
      <w:marTop w:val="0"/>
      <w:marBottom w:val="0"/>
      <w:divBdr>
        <w:top w:val="none" w:sz="0" w:space="0" w:color="auto"/>
        <w:left w:val="none" w:sz="0" w:space="0" w:color="auto"/>
        <w:bottom w:val="none" w:sz="0" w:space="0" w:color="auto"/>
        <w:right w:val="none" w:sz="0" w:space="0" w:color="auto"/>
      </w:divBdr>
    </w:div>
    <w:div w:id="1549565206">
      <w:bodyDiv w:val="1"/>
      <w:marLeft w:val="0"/>
      <w:marRight w:val="0"/>
      <w:marTop w:val="0"/>
      <w:marBottom w:val="0"/>
      <w:divBdr>
        <w:top w:val="none" w:sz="0" w:space="0" w:color="auto"/>
        <w:left w:val="none" w:sz="0" w:space="0" w:color="auto"/>
        <w:bottom w:val="none" w:sz="0" w:space="0" w:color="auto"/>
        <w:right w:val="none" w:sz="0" w:space="0" w:color="auto"/>
      </w:divBdr>
    </w:div>
    <w:div w:id="1549872538">
      <w:bodyDiv w:val="1"/>
      <w:marLeft w:val="0"/>
      <w:marRight w:val="0"/>
      <w:marTop w:val="0"/>
      <w:marBottom w:val="0"/>
      <w:divBdr>
        <w:top w:val="none" w:sz="0" w:space="0" w:color="auto"/>
        <w:left w:val="none" w:sz="0" w:space="0" w:color="auto"/>
        <w:bottom w:val="none" w:sz="0" w:space="0" w:color="auto"/>
        <w:right w:val="none" w:sz="0" w:space="0" w:color="auto"/>
      </w:divBdr>
    </w:div>
    <w:div w:id="1553032606">
      <w:bodyDiv w:val="1"/>
      <w:marLeft w:val="0"/>
      <w:marRight w:val="0"/>
      <w:marTop w:val="0"/>
      <w:marBottom w:val="0"/>
      <w:divBdr>
        <w:top w:val="none" w:sz="0" w:space="0" w:color="auto"/>
        <w:left w:val="none" w:sz="0" w:space="0" w:color="auto"/>
        <w:bottom w:val="none" w:sz="0" w:space="0" w:color="auto"/>
        <w:right w:val="none" w:sz="0" w:space="0" w:color="auto"/>
      </w:divBdr>
    </w:div>
    <w:div w:id="1553036637">
      <w:bodyDiv w:val="1"/>
      <w:marLeft w:val="0"/>
      <w:marRight w:val="0"/>
      <w:marTop w:val="0"/>
      <w:marBottom w:val="0"/>
      <w:divBdr>
        <w:top w:val="none" w:sz="0" w:space="0" w:color="auto"/>
        <w:left w:val="none" w:sz="0" w:space="0" w:color="auto"/>
        <w:bottom w:val="none" w:sz="0" w:space="0" w:color="auto"/>
        <w:right w:val="none" w:sz="0" w:space="0" w:color="auto"/>
      </w:divBdr>
    </w:div>
    <w:div w:id="1554580742">
      <w:bodyDiv w:val="1"/>
      <w:marLeft w:val="0"/>
      <w:marRight w:val="0"/>
      <w:marTop w:val="0"/>
      <w:marBottom w:val="0"/>
      <w:divBdr>
        <w:top w:val="none" w:sz="0" w:space="0" w:color="auto"/>
        <w:left w:val="none" w:sz="0" w:space="0" w:color="auto"/>
        <w:bottom w:val="none" w:sz="0" w:space="0" w:color="auto"/>
        <w:right w:val="none" w:sz="0" w:space="0" w:color="auto"/>
      </w:divBdr>
    </w:div>
    <w:div w:id="1555390488">
      <w:bodyDiv w:val="1"/>
      <w:marLeft w:val="0"/>
      <w:marRight w:val="0"/>
      <w:marTop w:val="0"/>
      <w:marBottom w:val="0"/>
      <w:divBdr>
        <w:top w:val="none" w:sz="0" w:space="0" w:color="auto"/>
        <w:left w:val="none" w:sz="0" w:space="0" w:color="auto"/>
        <w:bottom w:val="none" w:sz="0" w:space="0" w:color="auto"/>
        <w:right w:val="none" w:sz="0" w:space="0" w:color="auto"/>
      </w:divBdr>
    </w:div>
    <w:div w:id="1556433465">
      <w:bodyDiv w:val="1"/>
      <w:marLeft w:val="0"/>
      <w:marRight w:val="0"/>
      <w:marTop w:val="0"/>
      <w:marBottom w:val="0"/>
      <w:divBdr>
        <w:top w:val="none" w:sz="0" w:space="0" w:color="auto"/>
        <w:left w:val="none" w:sz="0" w:space="0" w:color="auto"/>
        <w:bottom w:val="none" w:sz="0" w:space="0" w:color="auto"/>
        <w:right w:val="none" w:sz="0" w:space="0" w:color="auto"/>
      </w:divBdr>
    </w:div>
    <w:div w:id="1557545481">
      <w:bodyDiv w:val="1"/>
      <w:marLeft w:val="0"/>
      <w:marRight w:val="0"/>
      <w:marTop w:val="0"/>
      <w:marBottom w:val="0"/>
      <w:divBdr>
        <w:top w:val="none" w:sz="0" w:space="0" w:color="auto"/>
        <w:left w:val="none" w:sz="0" w:space="0" w:color="auto"/>
        <w:bottom w:val="none" w:sz="0" w:space="0" w:color="auto"/>
        <w:right w:val="none" w:sz="0" w:space="0" w:color="auto"/>
      </w:divBdr>
    </w:div>
    <w:div w:id="1557859163">
      <w:bodyDiv w:val="1"/>
      <w:marLeft w:val="0"/>
      <w:marRight w:val="0"/>
      <w:marTop w:val="0"/>
      <w:marBottom w:val="0"/>
      <w:divBdr>
        <w:top w:val="none" w:sz="0" w:space="0" w:color="auto"/>
        <w:left w:val="none" w:sz="0" w:space="0" w:color="auto"/>
        <w:bottom w:val="none" w:sz="0" w:space="0" w:color="auto"/>
        <w:right w:val="none" w:sz="0" w:space="0" w:color="auto"/>
      </w:divBdr>
    </w:div>
    <w:div w:id="1558517085">
      <w:bodyDiv w:val="1"/>
      <w:marLeft w:val="0"/>
      <w:marRight w:val="0"/>
      <w:marTop w:val="0"/>
      <w:marBottom w:val="0"/>
      <w:divBdr>
        <w:top w:val="none" w:sz="0" w:space="0" w:color="auto"/>
        <w:left w:val="none" w:sz="0" w:space="0" w:color="auto"/>
        <w:bottom w:val="none" w:sz="0" w:space="0" w:color="auto"/>
        <w:right w:val="none" w:sz="0" w:space="0" w:color="auto"/>
      </w:divBdr>
    </w:div>
    <w:div w:id="1558780302">
      <w:bodyDiv w:val="1"/>
      <w:marLeft w:val="0"/>
      <w:marRight w:val="0"/>
      <w:marTop w:val="0"/>
      <w:marBottom w:val="0"/>
      <w:divBdr>
        <w:top w:val="none" w:sz="0" w:space="0" w:color="auto"/>
        <w:left w:val="none" w:sz="0" w:space="0" w:color="auto"/>
        <w:bottom w:val="none" w:sz="0" w:space="0" w:color="auto"/>
        <w:right w:val="none" w:sz="0" w:space="0" w:color="auto"/>
      </w:divBdr>
    </w:div>
    <w:div w:id="1559392071">
      <w:bodyDiv w:val="1"/>
      <w:marLeft w:val="0"/>
      <w:marRight w:val="0"/>
      <w:marTop w:val="0"/>
      <w:marBottom w:val="0"/>
      <w:divBdr>
        <w:top w:val="none" w:sz="0" w:space="0" w:color="auto"/>
        <w:left w:val="none" w:sz="0" w:space="0" w:color="auto"/>
        <w:bottom w:val="none" w:sz="0" w:space="0" w:color="auto"/>
        <w:right w:val="none" w:sz="0" w:space="0" w:color="auto"/>
      </w:divBdr>
    </w:div>
    <w:div w:id="1560240444">
      <w:bodyDiv w:val="1"/>
      <w:marLeft w:val="0"/>
      <w:marRight w:val="0"/>
      <w:marTop w:val="0"/>
      <w:marBottom w:val="0"/>
      <w:divBdr>
        <w:top w:val="none" w:sz="0" w:space="0" w:color="auto"/>
        <w:left w:val="none" w:sz="0" w:space="0" w:color="auto"/>
        <w:bottom w:val="none" w:sz="0" w:space="0" w:color="auto"/>
        <w:right w:val="none" w:sz="0" w:space="0" w:color="auto"/>
      </w:divBdr>
    </w:div>
    <w:div w:id="1561164737">
      <w:bodyDiv w:val="1"/>
      <w:marLeft w:val="0"/>
      <w:marRight w:val="0"/>
      <w:marTop w:val="0"/>
      <w:marBottom w:val="0"/>
      <w:divBdr>
        <w:top w:val="none" w:sz="0" w:space="0" w:color="auto"/>
        <w:left w:val="none" w:sz="0" w:space="0" w:color="auto"/>
        <w:bottom w:val="none" w:sz="0" w:space="0" w:color="auto"/>
        <w:right w:val="none" w:sz="0" w:space="0" w:color="auto"/>
      </w:divBdr>
    </w:div>
    <w:div w:id="1561599597">
      <w:bodyDiv w:val="1"/>
      <w:marLeft w:val="0"/>
      <w:marRight w:val="0"/>
      <w:marTop w:val="0"/>
      <w:marBottom w:val="0"/>
      <w:divBdr>
        <w:top w:val="none" w:sz="0" w:space="0" w:color="auto"/>
        <w:left w:val="none" w:sz="0" w:space="0" w:color="auto"/>
        <w:bottom w:val="none" w:sz="0" w:space="0" w:color="auto"/>
        <w:right w:val="none" w:sz="0" w:space="0" w:color="auto"/>
      </w:divBdr>
    </w:div>
    <w:div w:id="1563254991">
      <w:bodyDiv w:val="1"/>
      <w:marLeft w:val="0"/>
      <w:marRight w:val="0"/>
      <w:marTop w:val="0"/>
      <w:marBottom w:val="0"/>
      <w:divBdr>
        <w:top w:val="none" w:sz="0" w:space="0" w:color="auto"/>
        <w:left w:val="none" w:sz="0" w:space="0" w:color="auto"/>
        <w:bottom w:val="none" w:sz="0" w:space="0" w:color="auto"/>
        <w:right w:val="none" w:sz="0" w:space="0" w:color="auto"/>
      </w:divBdr>
    </w:div>
    <w:div w:id="1564020789">
      <w:bodyDiv w:val="1"/>
      <w:marLeft w:val="0"/>
      <w:marRight w:val="0"/>
      <w:marTop w:val="0"/>
      <w:marBottom w:val="0"/>
      <w:divBdr>
        <w:top w:val="none" w:sz="0" w:space="0" w:color="auto"/>
        <w:left w:val="none" w:sz="0" w:space="0" w:color="auto"/>
        <w:bottom w:val="none" w:sz="0" w:space="0" w:color="auto"/>
        <w:right w:val="none" w:sz="0" w:space="0" w:color="auto"/>
      </w:divBdr>
    </w:div>
    <w:div w:id="1564756124">
      <w:bodyDiv w:val="1"/>
      <w:marLeft w:val="0"/>
      <w:marRight w:val="0"/>
      <w:marTop w:val="0"/>
      <w:marBottom w:val="0"/>
      <w:divBdr>
        <w:top w:val="none" w:sz="0" w:space="0" w:color="auto"/>
        <w:left w:val="none" w:sz="0" w:space="0" w:color="auto"/>
        <w:bottom w:val="none" w:sz="0" w:space="0" w:color="auto"/>
        <w:right w:val="none" w:sz="0" w:space="0" w:color="auto"/>
      </w:divBdr>
    </w:div>
    <w:div w:id="1564757952">
      <w:bodyDiv w:val="1"/>
      <w:marLeft w:val="0"/>
      <w:marRight w:val="0"/>
      <w:marTop w:val="0"/>
      <w:marBottom w:val="0"/>
      <w:divBdr>
        <w:top w:val="none" w:sz="0" w:space="0" w:color="auto"/>
        <w:left w:val="none" w:sz="0" w:space="0" w:color="auto"/>
        <w:bottom w:val="none" w:sz="0" w:space="0" w:color="auto"/>
        <w:right w:val="none" w:sz="0" w:space="0" w:color="auto"/>
      </w:divBdr>
    </w:div>
    <w:div w:id="1565723629">
      <w:bodyDiv w:val="1"/>
      <w:marLeft w:val="0"/>
      <w:marRight w:val="0"/>
      <w:marTop w:val="0"/>
      <w:marBottom w:val="0"/>
      <w:divBdr>
        <w:top w:val="none" w:sz="0" w:space="0" w:color="auto"/>
        <w:left w:val="none" w:sz="0" w:space="0" w:color="auto"/>
        <w:bottom w:val="none" w:sz="0" w:space="0" w:color="auto"/>
        <w:right w:val="none" w:sz="0" w:space="0" w:color="auto"/>
      </w:divBdr>
    </w:div>
    <w:div w:id="1565872730">
      <w:bodyDiv w:val="1"/>
      <w:marLeft w:val="0"/>
      <w:marRight w:val="0"/>
      <w:marTop w:val="0"/>
      <w:marBottom w:val="0"/>
      <w:divBdr>
        <w:top w:val="none" w:sz="0" w:space="0" w:color="auto"/>
        <w:left w:val="none" w:sz="0" w:space="0" w:color="auto"/>
        <w:bottom w:val="none" w:sz="0" w:space="0" w:color="auto"/>
        <w:right w:val="none" w:sz="0" w:space="0" w:color="auto"/>
      </w:divBdr>
    </w:div>
    <w:div w:id="1566599945">
      <w:bodyDiv w:val="1"/>
      <w:marLeft w:val="0"/>
      <w:marRight w:val="0"/>
      <w:marTop w:val="0"/>
      <w:marBottom w:val="0"/>
      <w:divBdr>
        <w:top w:val="none" w:sz="0" w:space="0" w:color="auto"/>
        <w:left w:val="none" w:sz="0" w:space="0" w:color="auto"/>
        <w:bottom w:val="none" w:sz="0" w:space="0" w:color="auto"/>
        <w:right w:val="none" w:sz="0" w:space="0" w:color="auto"/>
      </w:divBdr>
    </w:div>
    <w:div w:id="1568998578">
      <w:bodyDiv w:val="1"/>
      <w:marLeft w:val="0"/>
      <w:marRight w:val="0"/>
      <w:marTop w:val="0"/>
      <w:marBottom w:val="0"/>
      <w:divBdr>
        <w:top w:val="none" w:sz="0" w:space="0" w:color="auto"/>
        <w:left w:val="none" w:sz="0" w:space="0" w:color="auto"/>
        <w:bottom w:val="none" w:sz="0" w:space="0" w:color="auto"/>
        <w:right w:val="none" w:sz="0" w:space="0" w:color="auto"/>
      </w:divBdr>
    </w:div>
    <w:div w:id="1570308966">
      <w:bodyDiv w:val="1"/>
      <w:marLeft w:val="0"/>
      <w:marRight w:val="0"/>
      <w:marTop w:val="0"/>
      <w:marBottom w:val="0"/>
      <w:divBdr>
        <w:top w:val="none" w:sz="0" w:space="0" w:color="auto"/>
        <w:left w:val="none" w:sz="0" w:space="0" w:color="auto"/>
        <w:bottom w:val="none" w:sz="0" w:space="0" w:color="auto"/>
        <w:right w:val="none" w:sz="0" w:space="0" w:color="auto"/>
      </w:divBdr>
    </w:div>
    <w:div w:id="1571501794">
      <w:bodyDiv w:val="1"/>
      <w:marLeft w:val="0"/>
      <w:marRight w:val="0"/>
      <w:marTop w:val="0"/>
      <w:marBottom w:val="0"/>
      <w:divBdr>
        <w:top w:val="none" w:sz="0" w:space="0" w:color="auto"/>
        <w:left w:val="none" w:sz="0" w:space="0" w:color="auto"/>
        <w:bottom w:val="none" w:sz="0" w:space="0" w:color="auto"/>
        <w:right w:val="none" w:sz="0" w:space="0" w:color="auto"/>
      </w:divBdr>
    </w:div>
    <w:div w:id="1571963316">
      <w:bodyDiv w:val="1"/>
      <w:marLeft w:val="0"/>
      <w:marRight w:val="0"/>
      <w:marTop w:val="0"/>
      <w:marBottom w:val="0"/>
      <w:divBdr>
        <w:top w:val="none" w:sz="0" w:space="0" w:color="auto"/>
        <w:left w:val="none" w:sz="0" w:space="0" w:color="auto"/>
        <w:bottom w:val="none" w:sz="0" w:space="0" w:color="auto"/>
        <w:right w:val="none" w:sz="0" w:space="0" w:color="auto"/>
      </w:divBdr>
    </w:div>
    <w:div w:id="1572160362">
      <w:bodyDiv w:val="1"/>
      <w:marLeft w:val="0"/>
      <w:marRight w:val="0"/>
      <w:marTop w:val="0"/>
      <w:marBottom w:val="0"/>
      <w:divBdr>
        <w:top w:val="none" w:sz="0" w:space="0" w:color="auto"/>
        <w:left w:val="none" w:sz="0" w:space="0" w:color="auto"/>
        <w:bottom w:val="none" w:sz="0" w:space="0" w:color="auto"/>
        <w:right w:val="none" w:sz="0" w:space="0" w:color="auto"/>
      </w:divBdr>
    </w:div>
    <w:div w:id="1572738781">
      <w:bodyDiv w:val="1"/>
      <w:marLeft w:val="0"/>
      <w:marRight w:val="0"/>
      <w:marTop w:val="0"/>
      <w:marBottom w:val="0"/>
      <w:divBdr>
        <w:top w:val="none" w:sz="0" w:space="0" w:color="auto"/>
        <w:left w:val="none" w:sz="0" w:space="0" w:color="auto"/>
        <w:bottom w:val="none" w:sz="0" w:space="0" w:color="auto"/>
        <w:right w:val="none" w:sz="0" w:space="0" w:color="auto"/>
      </w:divBdr>
    </w:div>
    <w:div w:id="1573277168">
      <w:bodyDiv w:val="1"/>
      <w:marLeft w:val="0"/>
      <w:marRight w:val="0"/>
      <w:marTop w:val="0"/>
      <w:marBottom w:val="0"/>
      <w:divBdr>
        <w:top w:val="none" w:sz="0" w:space="0" w:color="auto"/>
        <w:left w:val="none" w:sz="0" w:space="0" w:color="auto"/>
        <w:bottom w:val="none" w:sz="0" w:space="0" w:color="auto"/>
        <w:right w:val="none" w:sz="0" w:space="0" w:color="auto"/>
      </w:divBdr>
    </w:div>
    <w:div w:id="1574780466">
      <w:bodyDiv w:val="1"/>
      <w:marLeft w:val="0"/>
      <w:marRight w:val="0"/>
      <w:marTop w:val="0"/>
      <w:marBottom w:val="0"/>
      <w:divBdr>
        <w:top w:val="none" w:sz="0" w:space="0" w:color="auto"/>
        <w:left w:val="none" w:sz="0" w:space="0" w:color="auto"/>
        <w:bottom w:val="none" w:sz="0" w:space="0" w:color="auto"/>
        <w:right w:val="none" w:sz="0" w:space="0" w:color="auto"/>
      </w:divBdr>
    </w:div>
    <w:div w:id="1576668439">
      <w:bodyDiv w:val="1"/>
      <w:marLeft w:val="0"/>
      <w:marRight w:val="0"/>
      <w:marTop w:val="0"/>
      <w:marBottom w:val="0"/>
      <w:divBdr>
        <w:top w:val="none" w:sz="0" w:space="0" w:color="auto"/>
        <w:left w:val="none" w:sz="0" w:space="0" w:color="auto"/>
        <w:bottom w:val="none" w:sz="0" w:space="0" w:color="auto"/>
        <w:right w:val="none" w:sz="0" w:space="0" w:color="auto"/>
      </w:divBdr>
    </w:div>
    <w:div w:id="1577592783">
      <w:bodyDiv w:val="1"/>
      <w:marLeft w:val="0"/>
      <w:marRight w:val="0"/>
      <w:marTop w:val="0"/>
      <w:marBottom w:val="0"/>
      <w:divBdr>
        <w:top w:val="none" w:sz="0" w:space="0" w:color="auto"/>
        <w:left w:val="none" w:sz="0" w:space="0" w:color="auto"/>
        <w:bottom w:val="none" w:sz="0" w:space="0" w:color="auto"/>
        <w:right w:val="none" w:sz="0" w:space="0" w:color="auto"/>
      </w:divBdr>
    </w:div>
    <w:div w:id="1578051761">
      <w:bodyDiv w:val="1"/>
      <w:marLeft w:val="0"/>
      <w:marRight w:val="0"/>
      <w:marTop w:val="0"/>
      <w:marBottom w:val="0"/>
      <w:divBdr>
        <w:top w:val="none" w:sz="0" w:space="0" w:color="auto"/>
        <w:left w:val="none" w:sz="0" w:space="0" w:color="auto"/>
        <w:bottom w:val="none" w:sz="0" w:space="0" w:color="auto"/>
        <w:right w:val="none" w:sz="0" w:space="0" w:color="auto"/>
      </w:divBdr>
    </w:div>
    <w:div w:id="1579243113">
      <w:bodyDiv w:val="1"/>
      <w:marLeft w:val="0"/>
      <w:marRight w:val="0"/>
      <w:marTop w:val="0"/>
      <w:marBottom w:val="0"/>
      <w:divBdr>
        <w:top w:val="none" w:sz="0" w:space="0" w:color="auto"/>
        <w:left w:val="none" w:sz="0" w:space="0" w:color="auto"/>
        <w:bottom w:val="none" w:sz="0" w:space="0" w:color="auto"/>
        <w:right w:val="none" w:sz="0" w:space="0" w:color="auto"/>
      </w:divBdr>
    </w:div>
    <w:div w:id="1579251076">
      <w:bodyDiv w:val="1"/>
      <w:marLeft w:val="0"/>
      <w:marRight w:val="0"/>
      <w:marTop w:val="0"/>
      <w:marBottom w:val="0"/>
      <w:divBdr>
        <w:top w:val="none" w:sz="0" w:space="0" w:color="auto"/>
        <w:left w:val="none" w:sz="0" w:space="0" w:color="auto"/>
        <w:bottom w:val="none" w:sz="0" w:space="0" w:color="auto"/>
        <w:right w:val="none" w:sz="0" w:space="0" w:color="auto"/>
      </w:divBdr>
    </w:div>
    <w:div w:id="1580939692">
      <w:bodyDiv w:val="1"/>
      <w:marLeft w:val="0"/>
      <w:marRight w:val="0"/>
      <w:marTop w:val="0"/>
      <w:marBottom w:val="0"/>
      <w:divBdr>
        <w:top w:val="none" w:sz="0" w:space="0" w:color="auto"/>
        <w:left w:val="none" w:sz="0" w:space="0" w:color="auto"/>
        <w:bottom w:val="none" w:sz="0" w:space="0" w:color="auto"/>
        <w:right w:val="none" w:sz="0" w:space="0" w:color="auto"/>
      </w:divBdr>
    </w:div>
    <w:div w:id="1583374011">
      <w:bodyDiv w:val="1"/>
      <w:marLeft w:val="0"/>
      <w:marRight w:val="0"/>
      <w:marTop w:val="0"/>
      <w:marBottom w:val="0"/>
      <w:divBdr>
        <w:top w:val="none" w:sz="0" w:space="0" w:color="auto"/>
        <w:left w:val="none" w:sz="0" w:space="0" w:color="auto"/>
        <w:bottom w:val="none" w:sz="0" w:space="0" w:color="auto"/>
        <w:right w:val="none" w:sz="0" w:space="0" w:color="auto"/>
      </w:divBdr>
    </w:div>
    <w:div w:id="1583642101">
      <w:bodyDiv w:val="1"/>
      <w:marLeft w:val="0"/>
      <w:marRight w:val="0"/>
      <w:marTop w:val="0"/>
      <w:marBottom w:val="0"/>
      <w:divBdr>
        <w:top w:val="none" w:sz="0" w:space="0" w:color="auto"/>
        <w:left w:val="none" w:sz="0" w:space="0" w:color="auto"/>
        <w:bottom w:val="none" w:sz="0" w:space="0" w:color="auto"/>
        <w:right w:val="none" w:sz="0" w:space="0" w:color="auto"/>
      </w:divBdr>
    </w:div>
    <w:div w:id="1583949665">
      <w:bodyDiv w:val="1"/>
      <w:marLeft w:val="0"/>
      <w:marRight w:val="0"/>
      <w:marTop w:val="0"/>
      <w:marBottom w:val="0"/>
      <w:divBdr>
        <w:top w:val="none" w:sz="0" w:space="0" w:color="auto"/>
        <w:left w:val="none" w:sz="0" w:space="0" w:color="auto"/>
        <w:bottom w:val="none" w:sz="0" w:space="0" w:color="auto"/>
        <w:right w:val="none" w:sz="0" w:space="0" w:color="auto"/>
      </w:divBdr>
    </w:div>
    <w:div w:id="1584336943">
      <w:bodyDiv w:val="1"/>
      <w:marLeft w:val="0"/>
      <w:marRight w:val="0"/>
      <w:marTop w:val="0"/>
      <w:marBottom w:val="0"/>
      <w:divBdr>
        <w:top w:val="none" w:sz="0" w:space="0" w:color="auto"/>
        <w:left w:val="none" w:sz="0" w:space="0" w:color="auto"/>
        <w:bottom w:val="none" w:sz="0" w:space="0" w:color="auto"/>
        <w:right w:val="none" w:sz="0" w:space="0" w:color="auto"/>
      </w:divBdr>
    </w:div>
    <w:div w:id="1584795971">
      <w:bodyDiv w:val="1"/>
      <w:marLeft w:val="0"/>
      <w:marRight w:val="0"/>
      <w:marTop w:val="0"/>
      <w:marBottom w:val="0"/>
      <w:divBdr>
        <w:top w:val="none" w:sz="0" w:space="0" w:color="auto"/>
        <w:left w:val="none" w:sz="0" w:space="0" w:color="auto"/>
        <w:bottom w:val="none" w:sz="0" w:space="0" w:color="auto"/>
        <w:right w:val="none" w:sz="0" w:space="0" w:color="auto"/>
      </w:divBdr>
    </w:div>
    <w:div w:id="1585844718">
      <w:bodyDiv w:val="1"/>
      <w:marLeft w:val="0"/>
      <w:marRight w:val="0"/>
      <w:marTop w:val="0"/>
      <w:marBottom w:val="0"/>
      <w:divBdr>
        <w:top w:val="none" w:sz="0" w:space="0" w:color="auto"/>
        <w:left w:val="none" w:sz="0" w:space="0" w:color="auto"/>
        <w:bottom w:val="none" w:sz="0" w:space="0" w:color="auto"/>
        <w:right w:val="none" w:sz="0" w:space="0" w:color="auto"/>
      </w:divBdr>
    </w:div>
    <w:div w:id="1585915542">
      <w:bodyDiv w:val="1"/>
      <w:marLeft w:val="0"/>
      <w:marRight w:val="0"/>
      <w:marTop w:val="0"/>
      <w:marBottom w:val="0"/>
      <w:divBdr>
        <w:top w:val="none" w:sz="0" w:space="0" w:color="auto"/>
        <w:left w:val="none" w:sz="0" w:space="0" w:color="auto"/>
        <w:bottom w:val="none" w:sz="0" w:space="0" w:color="auto"/>
        <w:right w:val="none" w:sz="0" w:space="0" w:color="auto"/>
      </w:divBdr>
    </w:div>
    <w:div w:id="1586962663">
      <w:bodyDiv w:val="1"/>
      <w:marLeft w:val="0"/>
      <w:marRight w:val="0"/>
      <w:marTop w:val="0"/>
      <w:marBottom w:val="0"/>
      <w:divBdr>
        <w:top w:val="none" w:sz="0" w:space="0" w:color="auto"/>
        <w:left w:val="none" w:sz="0" w:space="0" w:color="auto"/>
        <w:bottom w:val="none" w:sz="0" w:space="0" w:color="auto"/>
        <w:right w:val="none" w:sz="0" w:space="0" w:color="auto"/>
      </w:divBdr>
    </w:div>
    <w:div w:id="1587838810">
      <w:bodyDiv w:val="1"/>
      <w:marLeft w:val="0"/>
      <w:marRight w:val="0"/>
      <w:marTop w:val="0"/>
      <w:marBottom w:val="0"/>
      <w:divBdr>
        <w:top w:val="none" w:sz="0" w:space="0" w:color="auto"/>
        <w:left w:val="none" w:sz="0" w:space="0" w:color="auto"/>
        <w:bottom w:val="none" w:sz="0" w:space="0" w:color="auto"/>
        <w:right w:val="none" w:sz="0" w:space="0" w:color="auto"/>
      </w:divBdr>
    </w:div>
    <w:div w:id="1587961122">
      <w:bodyDiv w:val="1"/>
      <w:marLeft w:val="0"/>
      <w:marRight w:val="0"/>
      <w:marTop w:val="0"/>
      <w:marBottom w:val="0"/>
      <w:divBdr>
        <w:top w:val="none" w:sz="0" w:space="0" w:color="auto"/>
        <w:left w:val="none" w:sz="0" w:space="0" w:color="auto"/>
        <w:bottom w:val="none" w:sz="0" w:space="0" w:color="auto"/>
        <w:right w:val="none" w:sz="0" w:space="0" w:color="auto"/>
      </w:divBdr>
    </w:div>
    <w:div w:id="1588346393">
      <w:bodyDiv w:val="1"/>
      <w:marLeft w:val="0"/>
      <w:marRight w:val="0"/>
      <w:marTop w:val="0"/>
      <w:marBottom w:val="0"/>
      <w:divBdr>
        <w:top w:val="none" w:sz="0" w:space="0" w:color="auto"/>
        <w:left w:val="none" w:sz="0" w:space="0" w:color="auto"/>
        <w:bottom w:val="none" w:sz="0" w:space="0" w:color="auto"/>
        <w:right w:val="none" w:sz="0" w:space="0" w:color="auto"/>
      </w:divBdr>
    </w:div>
    <w:div w:id="1589537363">
      <w:bodyDiv w:val="1"/>
      <w:marLeft w:val="0"/>
      <w:marRight w:val="0"/>
      <w:marTop w:val="0"/>
      <w:marBottom w:val="0"/>
      <w:divBdr>
        <w:top w:val="none" w:sz="0" w:space="0" w:color="auto"/>
        <w:left w:val="none" w:sz="0" w:space="0" w:color="auto"/>
        <w:bottom w:val="none" w:sz="0" w:space="0" w:color="auto"/>
        <w:right w:val="none" w:sz="0" w:space="0" w:color="auto"/>
      </w:divBdr>
    </w:div>
    <w:div w:id="1589538120">
      <w:bodyDiv w:val="1"/>
      <w:marLeft w:val="0"/>
      <w:marRight w:val="0"/>
      <w:marTop w:val="0"/>
      <w:marBottom w:val="0"/>
      <w:divBdr>
        <w:top w:val="none" w:sz="0" w:space="0" w:color="auto"/>
        <w:left w:val="none" w:sz="0" w:space="0" w:color="auto"/>
        <w:bottom w:val="none" w:sz="0" w:space="0" w:color="auto"/>
        <w:right w:val="none" w:sz="0" w:space="0" w:color="auto"/>
      </w:divBdr>
    </w:div>
    <w:div w:id="1589970060">
      <w:bodyDiv w:val="1"/>
      <w:marLeft w:val="0"/>
      <w:marRight w:val="0"/>
      <w:marTop w:val="0"/>
      <w:marBottom w:val="0"/>
      <w:divBdr>
        <w:top w:val="none" w:sz="0" w:space="0" w:color="auto"/>
        <w:left w:val="none" w:sz="0" w:space="0" w:color="auto"/>
        <w:bottom w:val="none" w:sz="0" w:space="0" w:color="auto"/>
        <w:right w:val="none" w:sz="0" w:space="0" w:color="auto"/>
      </w:divBdr>
    </w:div>
    <w:div w:id="1590583117">
      <w:bodyDiv w:val="1"/>
      <w:marLeft w:val="0"/>
      <w:marRight w:val="0"/>
      <w:marTop w:val="0"/>
      <w:marBottom w:val="0"/>
      <w:divBdr>
        <w:top w:val="none" w:sz="0" w:space="0" w:color="auto"/>
        <w:left w:val="none" w:sz="0" w:space="0" w:color="auto"/>
        <w:bottom w:val="none" w:sz="0" w:space="0" w:color="auto"/>
        <w:right w:val="none" w:sz="0" w:space="0" w:color="auto"/>
      </w:divBdr>
    </w:div>
    <w:div w:id="1590893771">
      <w:bodyDiv w:val="1"/>
      <w:marLeft w:val="0"/>
      <w:marRight w:val="0"/>
      <w:marTop w:val="0"/>
      <w:marBottom w:val="0"/>
      <w:divBdr>
        <w:top w:val="none" w:sz="0" w:space="0" w:color="auto"/>
        <w:left w:val="none" w:sz="0" w:space="0" w:color="auto"/>
        <w:bottom w:val="none" w:sz="0" w:space="0" w:color="auto"/>
        <w:right w:val="none" w:sz="0" w:space="0" w:color="auto"/>
      </w:divBdr>
    </w:div>
    <w:div w:id="1590965051">
      <w:bodyDiv w:val="1"/>
      <w:marLeft w:val="0"/>
      <w:marRight w:val="0"/>
      <w:marTop w:val="0"/>
      <w:marBottom w:val="0"/>
      <w:divBdr>
        <w:top w:val="none" w:sz="0" w:space="0" w:color="auto"/>
        <w:left w:val="none" w:sz="0" w:space="0" w:color="auto"/>
        <w:bottom w:val="none" w:sz="0" w:space="0" w:color="auto"/>
        <w:right w:val="none" w:sz="0" w:space="0" w:color="auto"/>
      </w:divBdr>
    </w:div>
    <w:div w:id="1592854384">
      <w:bodyDiv w:val="1"/>
      <w:marLeft w:val="0"/>
      <w:marRight w:val="0"/>
      <w:marTop w:val="0"/>
      <w:marBottom w:val="0"/>
      <w:divBdr>
        <w:top w:val="none" w:sz="0" w:space="0" w:color="auto"/>
        <w:left w:val="none" w:sz="0" w:space="0" w:color="auto"/>
        <w:bottom w:val="none" w:sz="0" w:space="0" w:color="auto"/>
        <w:right w:val="none" w:sz="0" w:space="0" w:color="auto"/>
      </w:divBdr>
    </w:div>
    <w:div w:id="1593007006">
      <w:bodyDiv w:val="1"/>
      <w:marLeft w:val="0"/>
      <w:marRight w:val="0"/>
      <w:marTop w:val="0"/>
      <w:marBottom w:val="0"/>
      <w:divBdr>
        <w:top w:val="none" w:sz="0" w:space="0" w:color="auto"/>
        <w:left w:val="none" w:sz="0" w:space="0" w:color="auto"/>
        <w:bottom w:val="none" w:sz="0" w:space="0" w:color="auto"/>
        <w:right w:val="none" w:sz="0" w:space="0" w:color="auto"/>
      </w:divBdr>
    </w:div>
    <w:div w:id="1593472841">
      <w:bodyDiv w:val="1"/>
      <w:marLeft w:val="0"/>
      <w:marRight w:val="0"/>
      <w:marTop w:val="0"/>
      <w:marBottom w:val="0"/>
      <w:divBdr>
        <w:top w:val="none" w:sz="0" w:space="0" w:color="auto"/>
        <w:left w:val="none" w:sz="0" w:space="0" w:color="auto"/>
        <w:bottom w:val="none" w:sz="0" w:space="0" w:color="auto"/>
        <w:right w:val="none" w:sz="0" w:space="0" w:color="auto"/>
      </w:divBdr>
    </w:div>
    <w:div w:id="1593509822">
      <w:bodyDiv w:val="1"/>
      <w:marLeft w:val="0"/>
      <w:marRight w:val="0"/>
      <w:marTop w:val="0"/>
      <w:marBottom w:val="0"/>
      <w:divBdr>
        <w:top w:val="none" w:sz="0" w:space="0" w:color="auto"/>
        <w:left w:val="none" w:sz="0" w:space="0" w:color="auto"/>
        <w:bottom w:val="none" w:sz="0" w:space="0" w:color="auto"/>
        <w:right w:val="none" w:sz="0" w:space="0" w:color="auto"/>
      </w:divBdr>
    </w:div>
    <w:div w:id="1594046439">
      <w:bodyDiv w:val="1"/>
      <w:marLeft w:val="0"/>
      <w:marRight w:val="0"/>
      <w:marTop w:val="0"/>
      <w:marBottom w:val="0"/>
      <w:divBdr>
        <w:top w:val="none" w:sz="0" w:space="0" w:color="auto"/>
        <w:left w:val="none" w:sz="0" w:space="0" w:color="auto"/>
        <w:bottom w:val="none" w:sz="0" w:space="0" w:color="auto"/>
        <w:right w:val="none" w:sz="0" w:space="0" w:color="auto"/>
      </w:divBdr>
    </w:div>
    <w:div w:id="1594850808">
      <w:bodyDiv w:val="1"/>
      <w:marLeft w:val="0"/>
      <w:marRight w:val="0"/>
      <w:marTop w:val="0"/>
      <w:marBottom w:val="0"/>
      <w:divBdr>
        <w:top w:val="none" w:sz="0" w:space="0" w:color="auto"/>
        <w:left w:val="none" w:sz="0" w:space="0" w:color="auto"/>
        <w:bottom w:val="none" w:sz="0" w:space="0" w:color="auto"/>
        <w:right w:val="none" w:sz="0" w:space="0" w:color="auto"/>
      </w:divBdr>
    </w:div>
    <w:div w:id="1594851295">
      <w:bodyDiv w:val="1"/>
      <w:marLeft w:val="0"/>
      <w:marRight w:val="0"/>
      <w:marTop w:val="0"/>
      <w:marBottom w:val="0"/>
      <w:divBdr>
        <w:top w:val="none" w:sz="0" w:space="0" w:color="auto"/>
        <w:left w:val="none" w:sz="0" w:space="0" w:color="auto"/>
        <w:bottom w:val="none" w:sz="0" w:space="0" w:color="auto"/>
        <w:right w:val="none" w:sz="0" w:space="0" w:color="auto"/>
      </w:divBdr>
    </w:div>
    <w:div w:id="1595168638">
      <w:bodyDiv w:val="1"/>
      <w:marLeft w:val="0"/>
      <w:marRight w:val="0"/>
      <w:marTop w:val="0"/>
      <w:marBottom w:val="0"/>
      <w:divBdr>
        <w:top w:val="none" w:sz="0" w:space="0" w:color="auto"/>
        <w:left w:val="none" w:sz="0" w:space="0" w:color="auto"/>
        <w:bottom w:val="none" w:sz="0" w:space="0" w:color="auto"/>
        <w:right w:val="none" w:sz="0" w:space="0" w:color="auto"/>
      </w:divBdr>
    </w:div>
    <w:div w:id="1595670843">
      <w:bodyDiv w:val="1"/>
      <w:marLeft w:val="0"/>
      <w:marRight w:val="0"/>
      <w:marTop w:val="0"/>
      <w:marBottom w:val="0"/>
      <w:divBdr>
        <w:top w:val="none" w:sz="0" w:space="0" w:color="auto"/>
        <w:left w:val="none" w:sz="0" w:space="0" w:color="auto"/>
        <w:bottom w:val="none" w:sz="0" w:space="0" w:color="auto"/>
        <w:right w:val="none" w:sz="0" w:space="0" w:color="auto"/>
      </w:divBdr>
    </w:div>
    <w:div w:id="1595748906">
      <w:bodyDiv w:val="1"/>
      <w:marLeft w:val="0"/>
      <w:marRight w:val="0"/>
      <w:marTop w:val="0"/>
      <w:marBottom w:val="0"/>
      <w:divBdr>
        <w:top w:val="none" w:sz="0" w:space="0" w:color="auto"/>
        <w:left w:val="none" w:sz="0" w:space="0" w:color="auto"/>
        <w:bottom w:val="none" w:sz="0" w:space="0" w:color="auto"/>
        <w:right w:val="none" w:sz="0" w:space="0" w:color="auto"/>
      </w:divBdr>
    </w:div>
    <w:div w:id="1596357818">
      <w:bodyDiv w:val="1"/>
      <w:marLeft w:val="0"/>
      <w:marRight w:val="0"/>
      <w:marTop w:val="0"/>
      <w:marBottom w:val="0"/>
      <w:divBdr>
        <w:top w:val="none" w:sz="0" w:space="0" w:color="auto"/>
        <w:left w:val="none" w:sz="0" w:space="0" w:color="auto"/>
        <w:bottom w:val="none" w:sz="0" w:space="0" w:color="auto"/>
        <w:right w:val="none" w:sz="0" w:space="0" w:color="auto"/>
      </w:divBdr>
    </w:div>
    <w:div w:id="1597210213">
      <w:bodyDiv w:val="1"/>
      <w:marLeft w:val="0"/>
      <w:marRight w:val="0"/>
      <w:marTop w:val="0"/>
      <w:marBottom w:val="0"/>
      <w:divBdr>
        <w:top w:val="none" w:sz="0" w:space="0" w:color="auto"/>
        <w:left w:val="none" w:sz="0" w:space="0" w:color="auto"/>
        <w:bottom w:val="none" w:sz="0" w:space="0" w:color="auto"/>
        <w:right w:val="none" w:sz="0" w:space="0" w:color="auto"/>
      </w:divBdr>
    </w:div>
    <w:div w:id="1597640994">
      <w:bodyDiv w:val="1"/>
      <w:marLeft w:val="0"/>
      <w:marRight w:val="0"/>
      <w:marTop w:val="0"/>
      <w:marBottom w:val="0"/>
      <w:divBdr>
        <w:top w:val="none" w:sz="0" w:space="0" w:color="auto"/>
        <w:left w:val="none" w:sz="0" w:space="0" w:color="auto"/>
        <w:bottom w:val="none" w:sz="0" w:space="0" w:color="auto"/>
        <w:right w:val="none" w:sz="0" w:space="0" w:color="auto"/>
      </w:divBdr>
    </w:div>
    <w:div w:id="1598906223">
      <w:bodyDiv w:val="1"/>
      <w:marLeft w:val="0"/>
      <w:marRight w:val="0"/>
      <w:marTop w:val="0"/>
      <w:marBottom w:val="0"/>
      <w:divBdr>
        <w:top w:val="none" w:sz="0" w:space="0" w:color="auto"/>
        <w:left w:val="none" w:sz="0" w:space="0" w:color="auto"/>
        <w:bottom w:val="none" w:sz="0" w:space="0" w:color="auto"/>
        <w:right w:val="none" w:sz="0" w:space="0" w:color="auto"/>
      </w:divBdr>
    </w:div>
    <w:div w:id="1600261033">
      <w:bodyDiv w:val="1"/>
      <w:marLeft w:val="0"/>
      <w:marRight w:val="0"/>
      <w:marTop w:val="0"/>
      <w:marBottom w:val="0"/>
      <w:divBdr>
        <w:top w:val="none" w:sz="0" w:space="0" w:color="auto"/>
        <w:left w:val="none" w:sz="0" w:space="0" w:color="auto"/>
        <w:bottom w:val="none" w:sz="0" w:space="0" w:color="auto"/>
        <w:right w:val="none" w:sz="0" w:space="0" w:color="auto"/>
      </w:divBdr>
    </w:div>
    <w:div w:id="1601335042">
      <w:bodyDiv w:val="1"/>
      <w:marLeft w:val="0"/>
      <w:marRight w:val="0"/>
      <w:marTop w:val="0"/>
      <w:marBottom w:val="0"/>
      <w:divBdr>
        <w:top w:val="none" w:sz="0" w:space="0" w:color="auto"/>
        <w:left w:val="none" w:sz="0" w:space="0" w:color="auto"/>
        <w:bottom w:val="none" w:sz="0" w:space="0" w:color="auto"/>
        <w:right w:val="none" w:sz="0" w:space="0" w:color="auto"/>
      </w:divBdr>
    </w:div>
    <w:div w:id="1601835583">
      <w:bodyDiv w:val="1"/>
      <w:marLeft w:val="0"/>
      <w:marRight w:val="0"/>
      <w:marTop w:val="0"/>
      <w:marBottom w:val="0"/>
      <w:divBdr>
        <w:top w:val="none" w:sz="0" w:space="0" w:color="auto"/>
        <w:left w:val="none" w:sz="0" w:space="0" w:color="auto"/>
        <w:bottom w:val="none" w:sz="0" w:space="0" w:color="auto"/>
        <w:right w:val="none" w:sz="0" w:space="0" w:color="auto"/>
      </w:divBdr>
    </w:div>
    <w:div w:id="1602955323">
      <w:bodyDiv w:val="1"/>
      <w:marLeft w:val="0"/>
      <w:marRight w:val="0"/>
      <w:marTop w:val="0"/>
      <w:marBottom w:val="0"/>
      <w:divBdr>
        <w:top w:val="none" w:sz="0" w:space="0" w:color="auto"/>
        <w:left w:val="none" w:sz="0" w:space="0" w:color="auto"/>
        <w:bottom w:val="none" w:sz="0" w:space="0" w:color="auto"/>
        <w:right w:val="none" w:sz="0" w:space="0" w:color="auto"/>
      </w:divBdr>
    </w:div>
    <w:div w:id="1603494581">
      <w:bodyDiv w:val="1"/>
      <w:marLeft w:val="0"/>
      <w:marRight w:val="0"/>
      <w:marTop w:val="0"/>
      <w:marBottom w:val="0"/>
      <w:divBdr>
        <w:top w:val="none" w:sz="0" w:space="0" w:color="auto"/>
        <w:left w:val="none" w:sz="0" w:space="0" w:color="auto"/>
        <w:bottom w:val="none" w:sz="0" w:space="0" w:color="auto"/>
        <w:right w:val="none" w:sz="0" w:space="0" w:color="auto"/>
      </w:divBdr>
    </w:div>
    <w:div w:id="1606035256">
      <w:bodyDiv w:val="1"/>
      <w:marLeft w:val="0"/>
      <w:marRight w:val="0"/>
      <w:marTop w:val="0"/>
      <w:marBottom w:val="0"/>
      <w:divBdr>
        <w:top w:val="none" w:sz="0" w:space="0" w:color="auto"/>
        <w:left w:val="none" w:sz="0" w:space="0" w:color="auto"/>
        <w:bottom w:val="none" w:sz="0" w:space="0" w:color="auto"/>
        <w:right w:val="none" w:sz="0" w:space="0" w:color="auto"/>
      </w:divBdr>
    </w:div>
    <w:div w:id="1607348215">
      <w:bodyDiv w:val="1"/>
      <w:marLeft w:val="0"/>
      <w:marRight w:val="0"/>
      <w:marTop w:val="0"/>
      <w:marBottom w:val="0"/>
      <w:divBdr>
        <w:top w:val="none" w:sz="0" w:space="0" w:color="auto"/>
        <w:left w:val="none" w:sz="0" w:space="0" w:color="auto"/>
        <w:bottom w:val="none" w:sz="0" w:space="0" w:color="auto"/>
        <w:right w:val="none" w:sz="0" w:space="0" w:color="auto"/>
      </w:divBdr>
    </w:div>
    <w:div w:id="1607426255">
      <w:bodyDiv w:val="1"/>
      <w:marLeft w:val="0"/>
      <w:marRight w:val="0"/>
      <w:marTop w:val="0"/>
      <w:marBottom w:val="0"/>
      <w:divBdr>
        <w:top w:val="none" w:sz="0" w:space="0" w:color="auto"/>
        <w:left w:val="none" w:sz="0" w:space="0" w:color="auto"/>
        <w:bottom w:val="none" w:sz="0" w:space="0" w:color="auto"/>
        <w:right w:val="none" w:sz="0" w:space="0" w:color="auto"/>
      </w:divBdr>
    </w:div>
    <w:div w:id="1608079242">
      <w:bodyDiv w:val="1"/>
      <w:marLeft w:val="0"/>
      <w:marRight w:val="0"/>
      <w:marTop w:val="0"/>
      <w:marBottom w:val="0"/>
      <w:divBdr>
        <w:top w:val="none" w:sz="0" w:space="0" w:color="auto"/>
        <w:left w:val="none" w:sz="0" w:space="0" w:color="auto"/>
        <w:bottom w:val="none" w:sz="0" w:space="0" w:color="auto"/>
        <w:right w:val="none" w:sz="0" w:space="0" w:color="auto"/>
      </w:divBdr>
    </w:div>
    <w:div w:id="1608734920">
      <w:bodyDiv w:val="1"/>
      <w:marLeft w:val="0"/>
      <w:marRight w:val="0"/>
      <w:marTop w:val="0"/>
      <w:marBottom w:val="0"/>
      <w:divBdr>
        <w:top w:val="none" w:sz="0" w:space="0" w:color="auto"/>
        <w:left w:val="none" w:sz="0" w:space="0" w:color="auto"/>
        <w:bottom w:val="none" w:sz="0" w:space="0" w:color="auto"/>
        <w:right w:val="none" w:sz="0" w:space="0" w:color="auto"/>
      </w:divBdr>
    </w:div>
    <w:div w:id="1609384986">
      <w:bodyDiv w:val="1"/>
      <w:marLeft w:val="0"/>
      <w:marRight w:val="0"/>
      <w:marTop w:val="0"/>
      <w:marBottom w:val="0"/>
      <w:divBdr>
        <w:top w:val="none" w:sz="0" w:space="0" w:color="auto"/>
        <w:left w:val="none" w:sz="0" w:space="0" w:color="auto"/>
        <w:bottom w:val="none" w:sz="0" w:space="0" w:color="auto"/>
        <w:right w:val="none" w:sz="0" w:space="0" w:color="auto"/>
      </w:divBdr>
    </w:div>
    <w:div w:id="1609436053">
      <w:bodyDiv w:val="1"/>
      <w:marLeft w:val="0"/>
      <w:marRight w:val="0"/>
      <w:marTop w:val="0"/>
      <w:marBottom w:val="0"/>
      <w:divBdr>
        <w:top w:val="none" w:sz="0" w:space="0" w:color="auto"/>
        <w:left w:val="none" w:sz="0" w:space="0" w:color="auto"/>
        <w:bottom w:val="none" w:sz="0" w:space="0" w:color="auto"/>
        <w:right w:val="none" w:sz="0" w:space="0" w:color="auto"/>
      </w:divBdr>
    </w:div>
    <w:div w:id="1610505695">
      <w:bodyDiv w:val="1"/>
      <w:marLeft w:val="0"/>
      <w:marRight w:val="0"/>
      <w:marTop w:val="0"/>
      <w:marBottom w:val="0"/>
      <w:divBdr>
        <w:top w:val="none" w:sz="0" w:space="0" w:color="auto"/>
        <w:left w:val="none" w:sz="0" w:space="0" w:color="auto"/>
        <w:bottom w:val="none" w:sz="0" w:space="0" w:color="auto"/>
        <w:right w:val="none" w:sz="0" w:space="0" w:color="auto"/>
      </w:divBdr>
    </w:div>
    <w:div w:id="1610628503">
      <w:bodyDiv w:val="1"/>
      <w:marLeft w:val="0"/>
      <w:marRight w:val="0"/>
      <w:marTop w:val="0"/>
      <w:marBottom w:val="0"/>
      <w:divBdr>
        <w:top w:val="none" w:sz="0" w:space="0" w:color="auto"/>
        <w:left w:val="none" w:sz="0" w:space="0" w:color="auto"/>
        <w:bottom w:val="none" w:sz="0" w:space="0" w:color="auto"/>
        <w:right w:val="none" w:sz="0" w:space="0" w:color="auto"/>
      </w:divBdr>
    </w:div>
    <w:div w:id="1612782220">
      <w:bodyDiv w:val="1"/>
      <w:marLeft w:val="0"/>
      <w:marRight w:val="0"/>
      <w:marTop w:val="0"/>
      <w:marBottom w:val="0"/>
      <w:divBdr>
        <w:top w:val="none" w:sz="0" w:space="0" w:color="auto"/>
        <w:left w:val="none" w:sz="0" w:space="0" w:color="auto"/>
        <w:bottom w:val="none" w:sz="0" w:space="0" w:color="auto"/>
        <w:right w:val="none" w:sz="0" w:space="0" w:color="auto"/>
      </w:divBdr>
    </w:div>
    <w:div w:id="1613052154">
      <w:bodyDiv w:val="1"/>
      <w:marLeft w:val="0"/>
      <w:marRight w:val="0"/>
      <w:marTop w:val="0"/>
      <w:marBottom w:val="0"/>
      <w:divBdr>
        <w:top w:val="none" w:sz="0" w:space="0" w:color="auto"/>
        <w:left w:val="none" w:sz="0" w:space="0" w:color="auto"/>
        <w:bottom w:val="none" w:sz="0" w:space="0" w:color="auto"/>
        <w:right w:val="none" w:sz="0" w:space="0" w:color="auto"/>
      </w:divBdr>
    </w:div>
    <w:div w:id="1614895840">
      <w:bodyDiv w:val="1"/>
      <w:marLeft w:val="0"/>
      <w:marRight w:val="0"/>
      <w:marTop w:val="0"/>
      <w:marBottom w:val="0"/>
      <w:divBdr>
        <w:top w:val="none" w:sz="0" w:space="0" w:color="auto"/>
        <w:left w:val="none" w:sz="0" w:space="0" w:color="auto"/>
        <w:bottom w:val="none" w:sz="0" w:space="0" w:color="auto"/>
        <w:right w:val="none" w:sz="0" w:space="0" w:color="auto"/>
      </w:divBdr>
    </w:div>
    <w:div w:id="1615868976">
      <w:bodyDiv w:val="1"/>
      <w:marLeft w:val="0"/>
      <w:marRight w:val="0"/>
      <w:marTop w:val="0"/>
      <w:marBottom w:val="0"/>
      <w:divBdr>
        <w:top w:val="none" w:sz="0" w:space="0" w:color="auto"/>
        <w:left w:val="none" w:sz="0" w:space="0" w:color="auto"/>
        <w:bottom w:val="none" w:sz="0" w:space="0" w:color="auto"/>
        <w:right w:val="none" w:sz="0" w:space="0" w:color="auto"/>
      </w:divBdr>
    </w:div>
    <w:div w:id="1616253572">
      <w:bodyDiv w:val="1"/>
      <w:marLeft w:val="0"/>
      <w:marRight w:val="0"/>
      <w:marTop w:val="0"/>
      <w:marBottom w:val="0"/>
      <w:divBdr>
        <w:top w:val="none" w:sz="0" w:space="0" w:color="auto"/>
        <w:left w:val="none" w:sz="0" w:space="0" w:color="auto"/>
        <w:bottom w:val="none" w:sz="0" w:space="0" w:color="auto"/>
        <w:right w:val="none" w:sz="0" w:space="0" w:color="auto"/>
      </w:divBdr>
    </w:div>
    <w:div w:id="1617374128">
      <w:bodyDiv w:val="1"/>
      <w:marLeft w:val="0"/>
      <w:marRight w:val="0"/>
      <w:marTop w:val="0"/>
      <w:marBottom w:val="0"/>
      <w:divBdr>
        <w:top w:val="none" w:sz="0" w:space="0" w:color="auto"/>
        <w:left w:val="none" w:sz="0" w:space="0" w:color="auto"/>
        <w:bottom w:val="none" w:sz="0" w:space="0" w:color="auto"/>
        <w:right w:val="none" w:sz="0" w:space="0" w:color="auto"/>
      </w:divBdr>
    </w:div>
    <w:div w:id="1617712879">
      <w:bodyDiv w:val="1"/>
      <w:marLeft w:val="0"/>
      <w:marRight w:val="0"/>
      <w:marTop w:val="0"/>
      <w:marBottom w:val="0"/>
      <w:divBdr>
        <w:top w:val="none" w:sz="0" w:space="0" w:color="auto"/>
        <w:left w:val="none" w:sz="0" w:space="0" w:color="auto"/>
        <w:bottom w:val="none" w:sz="0" w:space="0" w:color="auto"/>
        <w:right w:val="none" w:sz="0" w:space="0" w:color="auto"/>
      </w:divBdr>
    </w:div>
    <w:div w:id="1618171896">
      <w:bodyDiv w:val="1"/>
      <w:marLeft w:val="0"/>
      <w:marRight w:val="0"/>
      <w:marTop w:val="0"/>
      <w:marBottom w:val="0"/>
      <w:divBdr>
        <w:top w:val="none" w:sz="0" w:space="0" w:color="auto"/>
        <w:left w:val="none" w:sz="0" w:space="0" w:color="auto"/>
        <w:bottom w:val="none" w:sz="0" w:space="0" w:color="auto"/>
        <w:right w:val="none" w:sz="0" w:space="0" w:color="auto"/>
      </w:divBdr>
    </w:div>
    <w:div w:id="1619220408">
      <w:bodyDiv w:val="1"/>
      <w:marLeft w:val="0"/>
      <w:marRight w:val="0"/>
      <w:marTop w:val="0"/>
      <w:marBottom w:val="0"/>
      <w:divBdr>
        <w:top w:val="none" w:sz="0" w:space="0" w:color="auto"/>
        <w:left w:val="none" w:sz="0" w:space="0" w:color="auto"/>
        <w:bottom w:val="none" w:sz="0" w:space="0" w:color="auto"/>
        <w:right w:val="none" w:sz="0" w:space="0" w:color="auto"/>
      </w:divBdr>
    </w:div>
    <w:div w:id="1619677946">
      <w:bodyDiv w:val="1"/>
      <w:marLeft w:val="0"/>
      <w:marRight w:val="0"/>
      <w:marTop w:val="0"/>
      <w:marBottom w:val="0"/>
      <w:divBdr>
        <w:top w:val="none" w:sz="0" w:space="0" w:color="auto"/>
        <w:left w:val="none" w:sz="0" w:space="0" w:color="auto"/>
        <w:bottom w:val="none" w:sz="0" w:space="0" w:color="auto"/>
        <w:right w:val="none" w:sz="0" w:space="0" w:color="auto"/>
      </w:divBdr>
    </w:div>
    <w:div w:id="1621954823">
      <w:bodyDiv w:val="1"/>
      <w:marLeft w:val="0"/>
      <w:marRight w:val="0"/>
      <w:marTop w:val="0"/>
      <w:marBottom w:val="0"/>
      <w:divBdr>
        <w:top w:val="none" w:sz="0" w:space="0" w:color="auto"/>
        <w:left w:val="none" w:sz="0" w:space="0" w:color="auto"/>
        <w:bottom w:val="none" w:sz="0" w:space="0" w:color="auto"/>
        <w:right w:val="none" w:sz="0" w:space="0" w:color="auto"/>
      </w:divBdr>
    </w:div>
    <w:div w:id="1622376394">
      <w:bodyDiv w:val="1"/>
      <w:marLeft w:val="0"/>
      <w:marRight w:val="0"/>
      <w:marTop w:val="0"/>
      <w:marBottom w:val="0"/>
      <w:divBdr>
        <w:top w:val="none" w:sz="0" w:space="0" w:color="auto"/>
        <w:left w:val="none" w:sz="0" w:space="0" w:color="auto"/>
        <w:bottom w:val="none" w:sz="0" w:space="0" w:color="auto"/>
        <w:right w:val="none" w:sz="0" w:space="0" w:color="auto"/>
      </w:divBdr>
    </w:div>
    <w:div w:id="1622572620">
      <w:bodyDiv w:val="1"/>
      <w:marLeft w:val="0"/>
      <w:marRight w:val="0"/>
      <w:marTop w:val="0"/>
      <w:marBottom w:val="0"/>
      <w:divBdr>
        <w:top w:val="none" w:sz="0" w:space="0" w:color="auto"/>
        <w:left w:val="none" w:sz="0" w:space="0" w:color="auto"/>
        <w:bottom w:val="none" w:sz="0" w:space="0" w:color="auto"/>
        <w:right w:val="none" w:sz="0" w:space="0" w:color="auto"/>
      </w:divBdr>
    </w:div>
    <w:div w:id="1624073964">
      <w:bodyDiv w:val="1"/>
      <w:marLeft w:val="0"/>
      <w:marRight w:val="0"/>
      <w:marTop w:val="0"/>
      <w:marBottom w:val="0"/>
      <w:divBdr>
        <w:top w:val="none" w:sz="0" w:space="0" w:color="auto"/>
        <w:left w:val="none" w:sz="0" w:space="0" w:color="auto"/>
        <w:bottom w:val="none" w:sz="0" w:space="0" w:color="auto"/>
        <w:right w:val="none" w:sz="0" w:space="0" w:color="auto"/>
      </w:divBdr>
    </w:div>
    <w:div w:id="1624531185">
      <w:bodyDiv w:val="1"/>
      <w:marLeft w:val="0"/>
      <w:marRight w:val="0"/>
      <w:marTop w:val="0"/>
      <w:marBottom w:val="0"/>
      <w:divBdr>
        <w:top w:val="none" w:sz="0" w:space="0" w:color="auto"/>
        <w:left w:val="none" w:sz="0" w:space="0" w:color="auto"/>
        <w:bottom w:val="none" w:sz="0" w:space="0" w:color="auto"/>
        <w:right w:val="none" w:sz="0" w:space="0" w:color="auto"/>
      </w:divBdr>
    </w:div>
    <w:div w:id="1624850144">
      <w:bodyDiv w:val="1"/>
      <w:marLeft w:val="0"/>
      <w:marRight w:val="0"/>
      <w:marTop w:val="0"/>
      <w:marBottom w:val="0"/>
      <w:divBdr>
        <w:top w:val="none" w:sz="0" w:space="0" w:color="auto"/>
        <w:left w:val="none" w:sz="0" w:space="0" w:color="auto"/>
        <w:bottom w:val="none" w:sz="0" w:space="0" w:color="auto"/>
        <w:right w:val="none" w:sz="0" w:space="0" w:color="auto"/>
      </w:divBdr>
    </w:div>
    <w:div w:id="1625116569">
      <w:bodyDiv w:val="1"/>
      <w:marLeft w:val="0"/>
      <w:marRight w:val="0"/>
      <w:marTop w:val="0"/>
      <w:marBottom w:val="0"/>
      <w:divBdr>
        <w:top w:val="none" w:sz="0" w:space="0" w:color="auto"/>
        <w:left w:val="none" w:sz="0" w:space="0" w:color="auto"/>
        <w:bottom w:val="none" w:sz="0" w:space="0" w:color="auto"/>
        <w:right w:val="none" w:sz="0" w:space="0" w:color="auto"/>
      </w:divBdr>
    </w:div>
    <w:div w:id="1626883454">
      <w:bodyDiv w:val="1"/>
      <w:marLeft w:val="0"/>
      <w:marRight w:val="0"/>
      <w:marTop w:val="0"/>
      <w:marBottom w:val="0"/>
      <w:divBdr>
        <w:top w:val="none" w:sz="0" w:space="0" w:color="auto"/>
        <w:left w:val="none" w:sz="0" w:space="0" w:color="auto"/>
        <w:bottom w:val="none" w:sz="0" w:space="0" w:color="auto"/>
        <w:right w:val="none" w:sz="0" w:space="0" w:color="auto"/>
      </w:divBdr>
    </w:div>
    <w:div w:id="1626884651">
      <w:bodyDiv w:val="1"/>
      <w:marLeft w:val="0"/>
      <w:marRight w:val="0"/>
      <w:marTop w:val="0"/>
      <w:marBottom w:val="0"/>
      <w:divBdr>
        <w:top w:val="none" w:sz="0" w:space="0" w:color="auto"/>
        <w:left w:val="none" w:sz="0" w:space="0" w:color="auto"/>
        <w:bottom w:val="none" w:sz="0" w:space="0" w:color="auto"/>
        <w:right w:val="none" w:sz="0" w:space="0" w:color="auto"/>
      </w:divBdr>
    </w:div>
    <w:div w:id="1627275743">
      <w:bodyDiv w:val="1"/>
      <w:marLeft w:val="0"/>
      <w:marRight w:val="0"/>
      <w:marTop w:val="0"/>
      <w:marBottom w:val="0"/>
      <w:divBdr>
        <w:top w:val="none" w:sz="0" w:space="0" w:color="auto"/>
        <w:left w:val="none" w:sz="0" w:space="0" w:color="auto"/>
        <w:bottom w:val="none" w:sz="0" w:space="0" w:color="auto"/>
        <w:right w:val="none" w:sz="0" w:space="0" w:color="auto"/>
      </w:divBdr>
    </w:div>
    <w:div w:id="1628464459">
      <w:bodyDiv w:val="1"/>
      <w:marLeft w:val="0"/>
      <w:marRight w:val="0"/>
      <w:marTop w:val="0"/>
      <w:marBottom w:val="0"/>
      <w:divBdr>
        <w:top w:val="none" w:sz="0" w:space="0" w:color="auto"/>
        <w:left w:val="none" w:sz="0" w:space="0" w:color="auto"/>
        <w:bottom w:val="none" w:sz="0" w:space="0" w:color="auto"/>
        <w:right w:val="none" w:sz="0" w:space="0" w:color="auto"/>
      </w:divBdr>
    </w:div>
    <w:div w:id="1628700993">
      <w:bodyDiv w:val="1"/>
      <w:marLeft w:val="0"/>
      <w:marRight w:val="0"/>
      <w:marTop w:val="0"/>
      <w:marBottom w:val="0"/>
      <w:divBdr>
        <w:top w:val="none" w:sz="0" w:space="0" w:color="auto"/>
        <w:left w:val="none" w:sz="0" w:space="0" w:color="auto"/>
        <w:bottom w:val="none" w:sz="0" w:space="0" w:color="auto"/>
        <w:right w:val="none" w:sz="0" w:space="0" w:color="auto"/>
      </w:divBdr>
    </w:div>
    <w:div w:id="1629313743">
      <w:bodyDiv w:val="1"/>
      <w:marLeft w:val="0"/>
      <w:marRight w:val="0"/>
      <w:marTop w:val="0"/>
      <w:marBottom w:val="0"/>
      <w:divBdr>
        <w:top w:val="none" w:sz="0" w:space="0" w:color="auto"/>
        <w:left w:val="none" w:sz="0" w:space="0" w:color="auto"/>
        <w:bottom w:val="none" w:sz="0" w:space="0" w:color="auto"/>
        <w:right w:val="none" w:sz="0" w:space="0" w:color="auto"/>
      </w:divBdr>
    </w:div>
    <w:div w:id="1630432035">
      <w:bodyDiv w:val="1"/>
      <w:marLeft w:val="0"/>
      <w:marRight w:val="0"/>
      <w:marTop w:val="0"/>
      <w:marBottom w:val="0"/>
      <w:divBdr>
        <w:top w:val="none" w:sz="0" w:space="0" w:color="auto"/>
        <w:left w:val="none" w:sz="0" w:space="0" w:color="auto"/>
        <w:bottom w:val="none" w:sz="0" w:space="0" w:color="auto"/>
        <w:right w:val="none" w:sz="0" w:space="0" w:color="auto"/>
      </w:divBdr>
    </w:div>
    <w:div w:id="1631545393">
      <w:bodyDiv w:val="1"/>
      <w:marLeft w:val="0"/>
      <w:marRight w:val="0"/>
      <w:marTop w:val="0"/>
      <w:marBottom w:val="0"/>
      <w:divBdr>
        <w:top w:val="none" w:sz="0" w:space="0" w:color="auto"/>
        <w:left w:val="none" w:sz="0" w:space="0" w:color="auto"/>
        <w:bottom w:val="none" w:sz="0" w:space="0" w:color="auto"/>
        <w:right w:val="none" w:sz="0" w:space="0" w:color="auto"/>
      </w:divBdr>
    </w:div>
    <w:div w:id="1631740527">
      <w:bodyDiv w:val="1"/>
      <w:marLeft w:val="0"/>
      <w:marRight w:val="0"/>
      <w:marTop w:val="0"/>
      <w:marBottom w:val="0"/>
      <w:divBdr>
        <w:top w:val="none" w:sz="0" w:space="0" w:color="auto"/>
        <w:left w:val="none" w:sz="0" w:space="0" w:color="auto"/>
        <w:bottom w:val="none" w:sz="0" w:space="0" w:color="auto"/>
        <w:right w:val="none" w:sz="0" w:space="0" w:color="auto"/>
      </w:divBdr>
    </w:div>
    <w:div w:id="1631936451">
      <w:bodyDiv w:val="1"/>
      <w:marLeft w:val="0"/>
      <w:marRight w:val="0"/>
      <w:marTop w:val="0"/>
      <w:marBottom w:val="0"/>
      <w:divBdr>
        <w:top w:val="none" w:sz="0" w:space="0" w:color="auto"/>
        <w:left w:val="none" w:sz="0" w:space="0" w:color="auto"/>
        <w:bottom w:val="none" w:sz="0" w:space="0" w:color="auto"/>
        <w:right w:val="none" w:sz="0" w:space="0" w:color="auto"/>
      </w:divBdr>
    </w:div>
    <w:div w:id="1632906872">
      <w:bodyDiv w:val="1"/>
      <w:marLeft w:val="0"/>
      <w:marRight w:val="0"/>
      <w:marTop w:val="0"/>
      <w:marBottom w:val="0"/>
      <w:divBdr>
        <w:top w:val="none" w:sz="0" w:space="0" w:color="auto"/>
        <w:left w:val="none" w:sz="0" w:space="0" w:color="auto"/>
        <w:bottom w:val="none" w:sz="0" w:space="0" w:color="auto"/>
        <w:right w:val="none" w:sz="0" w:space="0" w:color="auto"/>
      </w:divBdr>
    </w:div>
    <w:div w:id="1634172597">
      <w:bodyDiv w:val="1"/>
      <w:marLeft w:val="0"/>
      <w:marRight w:val="0"/>
      <w:marTop w:val="0"/>
      <w:marBottom w:val="0"/>
      <w:divBdr>
        <w:top w:val="none" w:sz="0" w:space="0" w:color="auto"/>
        <w:left w:val="none" w:sz="0" w:space="0" w:color="auto"/>
        <w:bottom w:val="none" w:sz="0" w:space="0" w:color="auto"/>
        <w:right w:val="none" w:sz="0" w:space="0" w:color="auto"/>
      </w:divBdr>
    </w:div>
    <w:div w:id="1634366776">
      <w:bodyDiv w:val="1"/>
      <w:marLeft w:val="0"/>
      <w:marRight w:val="0"/>
      <w:marTop w:val="0"/>
      <w:marBottom w:val="0"/>
      <w:divBdr>
        <w:top w:val="none" w:sz="0" w:space="0" w:color="auto"/>
        <w:left w:val="none" w:sz="0" w:space="0" w:color="auto"/>
        <w:bottom w:val="none" w:sz="0" w:space="0" w:color="auto"/>
        <w:right w:val="none" w:sz="0" w:space="0" w:color="auto"/>
      </w:divBdr>
    </w:div>
    <w:div w:id="1635020743">
      <w:bodyDiv w:val="1"/>
      <w:marLeft w:val="0"/>
      <w:marRight w:val="0"/>
      <w:marTop w:val="0"/>
      <w:marBottom w:val="0"/>
      <w:divBdr>
        <w:top w:val="none" w:sz="0" w:space="0" w:color="auto"/>
        <w:left w:val="none" w:sz="0" w:space="0" w:color="auto"/>
        <w:bottom w:val="none" w:sz="0" w:space="0" w:color="auto"/>
        <w:right w:val="none" w:sz="0" w:space="0" w:color="auto"/>
      </w:divBdr>
    </w:div>
    <w:div w:id="1635061433">
      <w:bodyDiv w:val="1"/>
      <w:marLeft w:val="0"/>
      <w:marRight w:val="0"/>
      <w:marTop w:val="0"/>
      <w:marBottom w:val="0"/>
      <w:divBdr>
        <w:top w:val="none" w:sz="0" w:space="0" w:color="auto"/>
        <w:left w:val="none" w:sz="0" w:space="0" w:color="auto"/>
        <w:bottom w:val="none" w:sz="0" w:space="0" w:color="auto"/>
        <w:right w:val="none" w:sz="0" w:space="0" w:color="auto"/>
      </w:divBdr>
    </w:div>
    <w:div w:id="1635478861">
      <w:bodyDiv w:val="1"/>
      <w:marLeft w:val="0"/>
      <w:marRight w:val="0"/>
      <w:marTop w:val="0"/>
      <w:marBottom w:val="0"/>
      <w:divBdr>
        <w:top w:val="none" w:sz="0" w:space="0" w:color="auto"/>
        <w:left w:val="none" w:sz="0" w:space="0" w:color="auto"/>
        <w:bottom w:val="none" w:sz="0" w:space="0" w:color="auto"/>
        <w:right w:val="none" w:sz="0" w:space="0" w:color="auto"/>
      </w:divBdr>
    </w:div>
    <w:div w:id="1635790961">
      <w:bodyDiv w:val="1"/>
      <w:marLeft w:val="0"/>
      <w:marRight w:val="0"/>
      <w:marTop w:val="0"/>
      <w:marBottom w:val="0"/>
      <w:divBdr>
        <w:top w:val="none" w:sz="0" w:space="0" w:color="auto"/>
        <w:left w:val="none" w:sz="0" w:space="0" w:color="auto"/>
        <w:bottom w:val="none" w:sz="0" w:space="0" w:color="auto"/>
        <w:right w:val="none" w:sz="0" w:space="0" w:color="auto"/>
      </w:divBdr>
    </w:div>
    <w:div w:id="1637025791">
      <w:bodyDiv w:val="1"/>
      <w:marLeft w:val="0"/>
      <w:marRight w:val="0"/>
      <w:marTop w:val="0"/>
      <w:marBottom w:val="0"/>
      <w:divBdr>
        <w:top w:val="none" w:sz="0" w:space="0" w:color="auto"/>
        <w:left w:val="none" w:sz="0" w:space="0" w:color="auto"/>
        <w:bottom w:val="none" w:sz="0" w:space="0" w:color="auto"/>
        <w:right w:val="none" w:sz="0" w:space="0" w:color="auto"/>
      </w:divBdr>
    </w:div>
    <w:div w:id="1637252149">
      <w:bodyDiv w:val="1"/>
      <w:marLeft w:val="0"/>
      <w:marRight w:val="0"/>
      <w:marTop w:val="0"/>
      <w:marBottom w:val="0"/>
      <w:divBdr>
        <w:top w:val="none" w:sz="0" w:space="0" w:color="auto"/>
        <w:left w:val="none" w:sz="0" w:space="0" w:color="auto"/>
        <w:bottom w:val="none" w:sz="0" w:space="0" w:color="auto"/>
        <w:right w:val="none" w:sz="0" w:space="0" w:color="auto"/>
      </w:divBdr>
    </w:div>
    <w:div w:id="1637642559">
      <w:bodyDiv w:val="1"/>
      <w:marLeft w:val="0"/>
      <w:marRight w:val="0"/>
      <w:marTop w:val="0"/>
      <w:marBottom w:val="0"/>
      <w:divBdr>
        <w:top w:val="none" w:sz="0" w:space="0" w:color="auto"/>
        <w:left w:val="none" w:sz="0" w:space="0" w:color="auto"/>
        <w:bottom w:val="none" w:sz="0" w:space="0" w:color="auto"/>
        <w:right w:val="none" w:sz="0" w:space="0" w:color="auto"/>
      </w:divBdr>
    </w:div>
    <w:div w:id="1638141892">
      <w:bodyDiv w:val="1"/>
      <w:marLeft w:val="0"/>
      <w:marRight w:val="0"/>
      <w:marTop w:val="0"/>
      <w:marBottom w:val="0"/>
      <w:divBdr>
        <w:top w:val="none" w:sz="0" w:space="0" w:color="auto"/>
        <w:left w:val="none" w:sz="0" w:space="0" w:color="auto"/>
        <w:bottom w:val="none" w:sz="0" w:space="0" w:color="auto"/>
        <w:right w:val="none" w:sz="0" w:space="0" w:color="auto"/>
      </w:divBdr>
    </w:div>
    <w:div w:id="1639261051">
      <w:bodyDiv w:val="1"/>
      <w:marLeft w:val="0"/>
      <w:marRight w:val="0"/>
      <w:marTop w:val="0"/>
      <w:marBottom w:val="0"/>
      <w:divBdr>
        <w:top w:val="none" w:sz="0" w:space="0" w:color="auto"/>
        <w:left w:val="none" w:sz="0" w:space="0" w:color="auto"/>
        <w:bottom w:val="none" w:sz="0" w:space="0" w:color="auto"/>
        <w:right w:val="none" w:sz="0" w:space="0" w:color="auto"/>
      </w:divBdr>
    </w:div>
    <w:div w:id="1639339177">
      <w:bodyDiv w:val="1"/>
      <w:marLeft w:val="0"/>
      <w:marRight w:val="0"/>
      <w:marTop w:val="0"/>
      <w:marBottom w:val="0"/>
      <w:divBdr>
        <w:top w:val="none" w:sz="0" w:space="0" w:color="auto"/>
        <w:left w:val="none" w:sz="0" w:space="0" w:color="auto"/>
        <w:bottom w:val="none" w:sz="0" w:space="0" w:color="auto"/>
        <w:right w:val="none" w:sz="0" w:space="0" w:color="auto"/>
      </w:divBdr>
    </w:div>
    <w:div w:id="1639455637">
      <w:bodyDiv w:val="1"/>
      <w:marLeft w:val="0"/>
      <w:marRight w:val="0"/>
      <w:marTop w:val="0"/>
      <w:marBottom w:val="0"/>
      <w:divBdr>
        <w:top w:val="none" w:sz="0" w:space="0" w:color="auto"/>
        <w:left w:val="none" w:sz="0" w:space="0" w:color="auto"/>
        <w:bottom w:val="none" w:sz="0" w:space="0" w:color="auto"/>
        <w:right w:val="none" w:sz="0" w:space="0" w:color="auto"/>
      </w:divBdr>
    </w:div>
    <w:div w:id="1641229731">
      <w:bodyDiv w:val="1"/>
      <w:marLeft w:val="0"/>
      <w:marRight w:val="0"/>
      <w:marTop w:val="0"/>
      <w:marBottom w:val="0"/>
      <w:divBdr>
        <w:top w:val="none" w:sz="0" w:space="0" w:color="auto"/>
        <w:left w:val="none" w:sz="0" w:space="0" w:color="auto"/>
        <w:bottom w:val="none" w:sz="0" w:space="0" w:color="auto"/>
        <w:right w:val="none" w:sz="0" w:space="0" w:color="auto"/>
      </w:divBdr>
    </w:div>
    <w:div w:id="1642154065">
      <w:bodyDiv w:val="1"/>
      <w:marLeft w:val="0"/>
      <w:marRight w:val="0"/>
      <w:marTop w:val="0"/>
      <w:marBottom w:val="0"/>
      <w:divBdr>
        <w:top w:val="none" w:sz="0" w:space="0" w:color="auto"/>
        <w:left w:val="none" w:sz="0" w:space="0" w:color="auto"/>
        <w:bottom w:val="none" w:sz="0" w:space="0" w:color="auto"/>
        <w:right w:val="none" w:sz="0" w:space="0" w:color="auto"/>
      </w:divBdr>
    </w:div>
    <w:div w:id="1642804414">
      <w:bodyDiv w:val="1"/>
      <w:marLeft w:val="0"/>
      <w:marRight w:val="0"/>
      <w:marTop w:val="0"/>
      <w:marBottom w:val="0"/>
      <w:divBdr>
        <w:top w:val="none" w:sz="0" w:space="0" w:color="auto"/>
        <w:left w:val="none" w:sz="0" w:space="0" w:color="auto"/>
        <w:bottom w:val="none" w:sz="0" w:space="0" w:color="auto"/>
        <w:right w:val="none" w:sz="0" w:space="0" w:color="auto"/>
      </w:divBdr>
    </w:div>
    <w:div w:id="1644040772">
      <w:bodyDiv w:val="1"/>
      <w:marLeft w:val="0"/>
      <w:marRight w:val="0"/>
      <w:marTop w:val="0"/>
      <w:marBottom w:val="0"/>
      <w:divBdr>
        <w:top w:val="none" w:sz="0" w:space="0" w:color="auto"/>
        <w:left w:val="none" w:sz="0" w:space="0" w:color="auto"/>
        <w:bottom w:val="none" w:sz="0" w:space="0" w:color="auto"/>
        <w:right w:val="none" w:sz="0" w:space="0" w:color="auto"/>
      </w:divBdr>
    </w:div>
    <w:div w:id="1644117933">
      <w:bodyDiv w:val="1"/>
      <w:marLeft w:val="0"/>
      <w:marRight w:val="0"/>
      <w:marTop w:val="0"/>
      <w:marBottom w:val="0"/>
      <w:divBdr>
        <w:top w:val="none" w:sz="0" w:space="0" w:color="auto"/>
        <w:left w:val="none" w:sz="0" w:space="0" w:color="auto"/>
        <w:bottom w:val="none" w:sz="0" w:space="0" w:color="auto"/>
        <w:right w:val="none" w:sz="0" w:space="0" w:color="auto"/>
      </w:divBdr>
    </w:div>
    <w:div w:id="1644385291">
      <w:bodyDiv w:val="1"/>
      <w:marLeft w:val="0"/>
      <w:marRight w:val="0"/>
      <w:marTop w:val="0"/>
      <w:marBottom w:val="0"/>
      <w:divBdr>
        <w:top w:val="none" w:sz="0" w:space="0" w:color="auto"/>
        <w:left w:val="none" w:sz="0" w:space="0" w:color="auto"/>
        <w:bottom w:val="none" w:sz="0" w:space="0" w:color="auto"/>
        <w:right w:val="none" w:sz="0" w:space="0" w:color="auto"/>
      </w:divBdr>
    </w:div>
    <w:div w:id="1646275616">
      <w:bodyDiv w:val="1"/>
      <w:marLeft w:val="0"/>
      <w:marRight w:val="0"/>
      <w:marTop w:val="0"/>
      <w:marBottom w:val="0"/>
      <w:divBdr>
        <w:top w:val="none" w:sz="0" w:space="0" w:color="auto"/>
        <w:left w:val="none" w:sz="0" w:space="0" w:color="auto"/>
        <w:bottom w:val="none" w:sz="0" w:space="0" w:color="auto"/>
        <w:right w:val="none" w:sz="0" w:space="0" w:color="auto"/>
      </w:divBdr>
    </w:div>
    <w:div w:id="1646276092">
      <w:bodyDiv w:val="1"/>
      <w:marLeft w:val="0"/>
      <w:marRight w:val="0"/>
      <w:marTop w:val="0"/>
      <w:marBottom w:val="0"/>
      <w:divBdr>
        <w:top w:val="none" w:sz="0" w:space="0" w:color="auto"/>
        <w:left w:val="none" w:sz="0" w:space="0" w:color="auto"/>
        <w:bottom w:val="none" w:sz="0" w:space="0" w:color="auto"/>
        <w:right w:val="none" w:sz="0" w:space="0" w:color="auto"/>
      </w:divBdr>
    </w:div>
    <w:div w:id="1646543955">
      <w:bodyDiv w:val="1"/>
      <w:marLeft w:val="0"/>
      <w:marRight w:val="0"/>
      <w:marTop w:val="0"/>
      <w:marBottom w:val="0"/>
      <w:divBdr>
        <w:top w:val="none" w:sz="0" w:space="0" w:color="auto"/>
        <w:left w:val="none" w:sz="0" w:space="0" w:color="auto"/>
        <w:bottom w:val="none" w:sz="0" w:space="0" w:color="auto"/>
        <w:right w:val="none" w:sz="0" w:space="0" w:color="auto"/>
      </w:divBdr>
    </w:div>
    <w:div w:id="1647002717">
      <w:bodyDiv w:val="1"/>
      <w:marLeft w:val="0"/>
      <w:marRight w:val="0"/>
      <w:marTop w:val="0"/>
      <w:marBottom w:val="0"/>
      <w:divBdr>
        <w:top w:val="none" w:sz="0" w:space="0" w:color="auto"/>
        <w:left w:val="none" w:sz="0" w:space="0" w:color="auto"/>
        <w:bottom w:val="none" w:sz="0" w:space="0" w:color="auto"/>
        <w:right w:val="none" w:sz="0" w:space="0" w:color="auto"/>
      </w:divBdr>
    </w:div>
    <w:div w:id="1648438333">
      <w:bodyDiv w:val="1"/>
      <w:marLeft w:val="0"/>
      <w:marRight w:val="0"/>
      <w:marTop w:val="0"/>
      <w:marBottom w:val="0"/>
      <w:divBdr>
        <w:top w:val="none" w:sz="0" w:space="0" w:color="auto"/>
        <w:left w:val="none" w:sz="0" w:space="0" w:color="auto"/>
        <w:bottom w:val="none" w:sz="0" w:space="0" w:color="auto"/>
        <w:right w:val="none" w:sz="0" w:space="0" w:color="auto"/>
      </w:divBdr>
    </w:div>
    <w:div w:id="1648705997">
      <w:bodyDiv w:val="1"/>
      <w:marLeft w:val="0"/>
      <w:marRight w:val="0"/>
      <w:marTop w:val="0"/>
      <w:marBottom w:val="0"/>
      <w:divBdr>
        <w:top w:val="none" w:sz="0" w:space="0" w:color="auto"/>
        <w:left w:val="none" w:sz="0" w:space="0" w:color="auto"/>
        <w:bottom w:val="none" w:sz="0" w:space="0" w:color="auto"/>
        <w:right w:val="none" w:sz="0" w:space="0" w:color="auto"/>
      </w:divBdr>
    </w:div>
    <w:div w:id="1648778014">
      <w:bodyDiv w:val="1"/>
      <w:marLeft w:val="0"/>
      <w:marRight w:val="0"/>
      <w:marTop w:val="0"/>
      <w:marBottom w:val="0"/>
      <w:divBdr>
        <w:top w:val="none" w:sz="0" w:space="0" w:color="auto"/>
        <w:left w:val="none" w:sz="0" w:space="0" w:color="auto"/>
        <w:bottom w:val="none" w:sz="0" w:space="0" w:color="auto"/>
        <w:right w:val="none" w:sz="0" w:space="0" w:color="auto"/>
      </w:divBdr>
    </w:div>
    <w:div w:id="1652053444">
      <w:bodyDiv w:val="1"/>
      <w:marLeft w:val="0"/>
      <w:marRight w:val="0"/>
      <w:marTop w:val="0"/>
      <w:marBottom w:val="0"/>
      <w:divBdr>
        <w:top w:val="none" w:sz="0" w:space="0" w:color="auto"/>
        <w:left w:val="none" w:sz="0" w:space="0" w:color="auto"/>
        <w:bottom w:val="none" w:sz="0" w:space="0" w:color="auto"/>
        <w:right w:val="none" w:sz="0" w:space="0" w:color="auto"/>
      </w:divBdr>
    </w:div>
    <w:div w:id="1652516759">
      <w:bodyDiv w:val="1"/>
      <w:marLeft w:val="0"/>
      <w:marRight w:val="0"/>
      <w:marTop w:val="0"/>
      <w:marBottom w:val="0"/>
      <w:divBdr>
        <w:top w:val="none" w:sz="0" w:space="0" w:color="auto"/>
        <w:left w:val="none" w:sz="0" w:space="0" w:color="auto"/>
        <w:bottom w:val="none" w:sz="0" w:space="0" w:color="auto"/>
        <w:right w:val="none" w:sz="0" w:space="0" w:color="auto"/>
      </w:divBdr>
    </w:div>
    <w:div w:id="1653212313">
      <w:bodyDiv w:val="1"/>
      <w:marLeft w:val="0"/>
      <w:marRight w:val="0"/>
      <w:marTop w:val="0"/>
      <w:marBottom w:val="0"/>
      <w:divBdr>
        <w:top w:val="none" w:sz="0" w:space="0" w:color="auto"/>
        <w:left w:val="none" w:sz="0" w:space="0" w:color="auto"/>
        <w:bottom w:val="none" w:sz="0" w:space="0" w:color="auto"/>
        <w:right w:val="none" w:sz="0" w:space="0" w:color="auto"/>
      </w:divBdr>
    </w:div>
    <w:div w:id="1653408657">
      <w:bodyDiv w:val="1"/>
      <w:marLeft w:val="0"/>
      <w:marRight w:val="0"/>
      <w:marTop w:val="0"/>
      <w:marBottom w:val="0"/>
      <w:divBdr>
        <w:top w:val="none" w:sz="0" w:space="0" w:color="auto"/>
        <w:left w:val="none" w:sz="0" w:space="0" w:color="auto"/>
        <w:bottom w:val="none" w:sz="0" w:space="0" w:color="auto"/>
        <w:right w:val="none" w:sz="0" w:space="0" w:color="auto"/>
      </w:divBdr>
    </w:div>
    <w:div w:id="1654066374">
      <w:bodyDiv w:val="1"/>
      <w:marLeft w:val="0"/>
      <w:marRight w:val="0"/>
      <w:marTop w:val="0"/>
      <w:marBottom w:val="0"/>
      <w:divBdr>
        <w:top w:val="none" w:sz="0" w:space="0" w:color="auto"/>
        <w:left w:val="none" w:sz="0" w:space="0" w:color="auto"/>
        <w:bottom w:val="none" w:sz="0" w:space="0" w:color="auto"/>
        <w:right w:val="none" w:sz="0" w:space="0" w:color="auto"/>
      </w:divBdr>
    </w:div>
    <w:div w:id="1654988776">
      <w:bodyDiv w:val="1"/>
      <w:marLeft w:val="0"/>
      <w:marRight w:val="0"/>
      <w:marTop w:val="0"/>
      <w:marBottom w:val="0"/>
      <w:divBdr>
        <w:top w:val="none" w:sz="0" w:space="0" w:color="auto"/>
        <w:left w:val="none" w:sz="0" w:space="0" w:color="auto"/>
        <w:bottom w:val="none" w:sz="0" w:space="0" w:color="auto"/>
        <w:right w:val="none" w:sz="0" w:space="0" w:color="auto"/>
      </w:divBdr>
    </w:div>
    <w:div w:id="1655790256">
      <w:bodyDiv w:val="1"/>
      <w:marLeft w:val="0"/>
      <w:marRight w:val="0"/>
      <w:marTop w:val="0"/>
      <w:marBottom w:val="0"/>
      <w:divBdr>
        <w:top w:val="none" w:sz="0" w:space="0" w:color="auto"/>
        <w:left w:val="none" w:sz="0" w:space="0" w:color="auto"/>
        <w:bottom w:val="none" w:sz="0" w:space="0" w:color="auto"/>
        <w:right w:val="none" w:sz="0" w:space="0" w:color="auto"/>
      </w:divBdr>
    </w:div>
    <w:div w:id="1657146602">
      <w:bodyDiv w:val="1"/>
      <w:marLeft w:val="0"/>
      <w:marRight w:val="0"/>
      <w:marTop w:val="0"/>
      <w:marBottom w:val="0"/>
      <w:divBdr>
        <w:top w:val="none" w:sz="0" w:space="0" w:color="auto"/>
        <w:left w:val="none" w:sz="0" w:space="0" w:color="auto"/>
        <w:bottom w:val="none" w:sz="0" w:space="0" w:color="auto"/>
        <w:right w:val="none" w:sz="0" w:space="0" w:color="auto"/>
      </w:divBdr>
    </w:div>
    <w:div w:id="1657220074">
      <w:bodyDiv w:val="1"/>
      <w:marLeft w:val="0"/>
      <w:marRight w:val="0"/>
      <w:marTop w:val="0"/>
      <w:marBottom w:val="0"/>
      <w:divBdr>
        <w:top w:val="none" w:sz="0" w:space="0" w:color="auto"/>
        <w:left w:val="none" w:sz="0" w:space="0" w:color="auto"/>
        <w:bottom w:val="none" w:sz="0" w:space="0" w:color="auto"/>
        <w:right w:val="none" w:sz="0" w:space="0" w:color="auto"/>
      </w:divBdr>
    </w:div>
    <w:div w:id="1658026484">
      <w:bodyDiv w:val="1"/>
      <w:marLeft w:val="0"/>
      <w:marRight w:val="0"/>
      <w:marTop w:val="0"/>
      <w:marBottom w:val="0"/>
      <w:divBdr>
        <w:top w:val="none" w:sz="0" w:space="0" w:color="auto"/>
        <w:left w:val="none" w:sz="0" w:space="0" w:color="auto"/>
        <w:bottom w:val="none" w:sz="0" w:space="0" w:color="auto"/>
        <w:right w:val="none" w:sz="0" w:space="0" w:color="auto"/>
      </w:divBdr>
    </w:div>
    <w:div w:id="1659462509">
      <w:bodyDiv w:val="1"/>
      <w:marLeft w:val="0"/>
      <w:marRight w:val="0"/>
      <w:marTop w:val="0"/>
      <w:marBottom w:val="0"/>
      <w:divBdr>
        <w:top w:val="none" w:sz="0" w:space="0" w:color="auto"/>
        <w:left w:val="none" w:sz="0" w:space="0" w:color="auto"/>
        <w:bottom w:val="none" w:sz="0" w:space="0" w:color="auto"/>
        <w:right w:val="none" w:sz="0" w:space="0" w:color="auto"/>
      </w:divBdr>
    </w:div>
    <w:div w:id="1660111832">
      <w:bodyDiv w:val="1"/>
      <w:marLeft w:val="0"/>
      <w:marRight w:val="0"/>
      <w:marTop w:val="0"/>
      <w:marBottom w:val="0"/>
      <w:divBdr>
        <w:top w:val="none" w:sz="0" w:space="0" w:color="auto"/>
        <w:left w:val="none" w:sz="0" w:space="0" w:color="auto"/>
        <w:bottom w:val="none" w:sz="0" w:space="0" w:color="auto"/>
        <w:right w:val="none" w:sz="0" w:space="0" w:color="auto"/>
      </w:divBdr>
    </w:div>
    <w:div w:id="1660189799">
      <w:bodyDiv w:val="1"/>
      <w:marLeft w:val="0"/>
      <w:marRight w:val="0"/>
      <w:marTop w:val="0"/>
      <w:marBottom w:val="0"/>
      <w:divBdr>
        <w:top w:val="none" w:sz="0" w:space="0" w:color="auto"/>
        <w:left w:val="none" w:sz="0" w:space="0" w:color="auto"/>
        <w:bottom w:val="none" w:sz="0" w:space="0" w:color="auto"/>
        <w:right w:val="none" w:sz="0" w:space="0" w:color="auto"/>
      </w:divBdr>
    </w:div>
    <w:div w:id="1661154426">
      <w:bodyDiv w:val="1"/>
      <w:marLeft w:val="0"/>
      <w:marRight w:val="0"/>
      <w:marTop w:val="0"/>
      <w:marBottom w:val="0"/>
      <w:divBdr>
        <w:top w:val="none" w:sz="0" w:space="0" w:color="auto"/>
        <w:left w:val="none" w:sz="0" w:space="0" w:color="auto"/>
        <w:bottom w:val="none" w:sz="0" w:space="0" w:color="auto"/>
        <w:right w:val="none" w:sz="0" w:space="0" w:color="auto"/>
      </w:divBdr>
    </w:div>
    <w:div w:id="1661231962">
      <w:bodyDiv w:val="1"/>
      <w:marLeft w:val="0"/>
      <w:marRight w:val="0"/>
      <w:marTop w:val="0"/>
      <w:marBottom w:val="0"/>
      <w:divBdr>
        <w:top w:val="none" w:sz="0" w:space="0" w:color="auto"/>
        <w:left w:val="none" w:sz="0" w:space="0" w:color="auto"/>
        <w:bottom w:val="none" w:sz="0" w:space="0" w:color="auto"/>
        <w:right w:val="none" w:sz="0" w:space="0" w:color="auto"/>
      </w:divBdr>
    </w:div>
    <w:div w:id="1661541158">
      <w:bodyDiv w:val="1"/>
      <w:marLeft w:val="0"/>
      <w:marRight w:val="0"/>
      <w:marTop w:val="0"/>
      <w:marBottom w:val="0"/>
      <w:divBdr>
        <w:top w:val="none" w:sz="0" w:space="0" w:color="auto"/>
        <w:left w:val="none" w:sz="0" w:space="0" w:color="auto"/>
        <w:bottom w:val="none" w:sz="0" w:space="0" w:color="auto"/>
        <w:right w:val="none" w:sz="0" w:space="0" w:color="auto"/>
      </w:divBdr>
    </w:div>
    <w:div w:id="1661932248">
      <w:bodyDiv w:val="1"/>
      <w:marLeft w:val="0"/>
      <w:marRight w:val="0"/>
      <w:marTop w:val="0"/>
      <w:marBottom w:val="0"/>
      <w:divBdr>
        <w:top w:val="none" w:sz="0" w:space="0" w:color="auto"/>
        <w:left w:val="none" w:sz="0" w:space="0" w:color="auto"/>
        <w:bottom w:val="none" w:sz="0" w:space="0" w:color="auto"/>
        <w:right w:val="none" w:sz="0" w:space="0" w:color="auto"/>
      </w:divBdr>
    </w:div>
    <w:div w:id="1662657349">
      <w:bodyDiv w:val="1"/>
      <w:marLeft w:val="0"/>
      <w:marRight w:val="0"/>
      <w:marTop w:val="0"/>
      <w:marBottom w:val="0"/>
      <w:divBdr>
        <w:top w:val="none" w:sz="0" w:space="0" w:color="auto"/>
        <w:left w:val="none" w:sz="0" w:space="0" w:color="auto"/>
        <w:bottom w:val="none" w:sz="0" w:space="0" w:color="auto"/>
        <w:right w:val="none" w:sz="0" w:space="0" w:color="auto"/>
      </w:divBdr>
    </w:div>
    <w:div w:id="1663000594">
      <w:bodyDiv w:val="1"/>
      <w:marLeft w:val="0"/>
      <w:marRight w:val="0"/>
      <w:marTop w:val="0"/>
      <w:marBottom w:val="0"/>
      <w:divBdr>
        <w:top w:val="none" w:sz="0" w:space="0" w:color="auto"/>
        <w:left w:val="none" w:sz="0" w:space="0" w:color="auto"/>
        <w:bottom w:val="none" w:sz="0" w:space="0" w:color="auto"/>
        <w:right w:val="none" w:sz="0" w:space="0" w:color="auto"/>
      </w:divBdr>
    </w:div>
    <w:div w:id="1663925522">
      <w:bodyDiv w:val="1"/>
      <w:marLeft w:val="0"/>
      <w:marRight w:val="0"/>
      <w:marTop w:val="0"/>
      <w:marBottom w:val="0"/>
      <w:divBdr>
        <w:top w:val="none" w:sz="0" w:space="0" w:color="auto"/>
        <w:left w:val="none" w:sz="0" w:space="0" w:color="auto"/>
        <w:bottom w:val="none" w:sz="0" w:space="0" w:color="auto"/>
        <w:right w:val="none" w:sz="0" w:space="0" w:color="auto"/>
      </w:divBdr>
    </w:div>
    <w:div w:id="1666275876">
      <w:bodyDiv w:val="1"/>
      <w:marLeft w:val="0"/>
      <w:marRight w:val="0"/>
      <w:marTop w:val="0"/>
      <w:marBottom w:val="0"/>
      <w:divBdr>
        <w:top w:val="none" w:sz="0" w:space="0" w:color="auto"/>
        <w:left w:val="none" w:sz="0" w:space="0" w:color="auto"/>
        <w:bottom w:val="none" w:sz="0" w:space="0" w:color="auto"/>
        <w:right w:val="none" w:sz="0" w:space="0" w:color="auto"/>
      </w:divBdr>
    </w:div>
    <w:div w:id="1666785051">
      <w:bodyDiv w:val="1"/>
      <w:marLeft w:val="0"/>
      <w:marRight w:val="0"/>
      <w:marTop w:val="0"/>
      <w:marBottom w:val="0"/>
      <w:divBdr>
        <w:top w:val="none" w:sz="0" w:space="0" w:color="auto"/>
        <w:left w:val="none" w:sz="0" w:space="0" w:color="auto"/>
        <w:bottom w:val="none" w:sz="0" w:space="0" w:color="auto"/>
        <w:right w:val="none" w:sz="0" w:space="0" w:color="auto"/>
      </w:divBdr>
    </w:div>
    <w:div w:id="1667054225">
      <w:bodyDiv w:val="1"/>
      <w:marLeft w:val="0"/>
      <w:marRight w:val="0"/>
      <w:marTop w:val="0"/>
      <w:marBottom w:val="0"/>
      <w:divBdr>
        <w:top w:val="none" w:sz="0" w:space="0" w:color="auto"/>
        <w:left w:val="none" w:sz="0" w:space="0" w:color="auto"/>
        <w:bottom w:val="none" w:sz="0" w:space="0" w:color="auto"/>
        <w:right w:val="none" w:sz="0" w:space="0" w:color="auto"/>
      </w:divBdr>
    </w:div>
    <w:div w:id="1667778233">
      <w:bodyDiv w:val="1"/>
      <w:marLeft w:val="0"/>
      <w:marRight w:val="0"/>
      <w:marTop w:val="0"/>
      <w:marBottom w:val="0"/>
      <w:divBdr>
        <w:top w:val="none" w:sz="0" w:space="0" w:color="auto"/>
        <w:left w:val="none" w:sz="0" w:space="0" w:color="auto"/>
        <w:bottom w:val="none" w:sz="0" w:space="0" w:color="auto"/>
        <w:right w:val="none" w:sz="0" w:space="0" w:color="auto"/>
      </w:divBdr>
    </w:div>
    <w:div w:id="1669209775">
      <w:bodyDiv w:val="1"/>
      <w:marLeft w:val="0"/>
      <w:marRight w:val="0"/>
      <w:marTop w:val="0"/>
      <w:marBottom w:val="0"/>
      <w:divBdr>
        <w:top w:val="none" w:sz="0" w:space="0" w:color="auto"/>
        <w:left w:val="none" w:sz="0" w:space="0" w:color="auto"/>
        <w:bottom w:val="none" w:sz="0" w:space="0" w:color="auto"/>
        <w:right w:val="none" w:sz="0" w:space="0" w:color="auto"/>
      </w:divBdr>
    </w:div>
    <w:div w:id="1669478086">
      <w:bodyDiv w:val="1"/>
      <w:marLeft w:val="0"/>
      <w:marRight w:val="0"/>
      <w:marTop w:val="0"/>
      <w:marBottom w:val="0"/>
      <w:divBdr>
        <w:top w:val="none" w:sz="0" w:space="0" w:color="auto"/>
        <w:left w:val="none" w:sz="0" w:space="0" w:color="auto"/>
        <w:bottom w:val="none" w:sz="0" w:space="0" w:color="auto"/>
        <w:right w:val="none" w:sz="0" w:space="0" w:color="auto"/>
      </w:divBdr>
    </w:div>
    <w:div w:id="1669599948">
      <w:bodyDiv w:val="1"/>
      <w:marLeft w:val="0"/>
      <w:marRight w:val="0"/>
      <w:marTop w:val="0"/>
      <w:marBottom w:val="0"/>
      <w:divBdr>
        <w:top w:val="none" w:sz="0" w:space="0" w:color="auto"/>
        <w:left w:val="none" w:sz="0" w:space="0" w:color="auto"/>
        <w:bottom w:val="none" w:sz="0" w:space="0" w:color="auto"/>
        <w:right w:val="none" w:sz="0" w:space="0" w:color="auto"/>
      </w:divBdr>
    </w:div>
    <w:div w:id="1670987658">
      <w:bodyDiv w:val="1"/>
      <w:marLeft w:val="0"/>
      <w:marRight w:val="0"/>
      <w:marTop w:val="0"/>
      <w:marBottom w:val="0"/>
      <w:divBdr>
        <w:top w:val="none" w:sz="0" w:space="0" w:color="auto"/>
        <w:left w:val="none" w:sz="0" w:space="0" w:color="auto"/>
        <w:bottom w:val="none" w:sz="0" w:space="0" w:color="auto"/>
        <w:right w:val="none" w:sz="0" w:space="0" w:color="auto"/>
      </w:divBdr>
    </w:div>
    <w:div w:id="1673341023">
      <w:bodyDiv w:val="1"/>
      <w:marLeft w:val="0"/>
      <w:marRight w:val="0"/>
      <w:marTop w:val="0"/>
      <w:marBottom w:val="0"/>
      <w:divBdr>
        <w:top w:val="none" w:sz="0" w:space="0" w:color="auto"/>
        <w:left w:val="none" w:sz="0" w:space="0" w:color="auto"/>
        <w:bottom w:val="none" w:sz="0" w:space="0" w:color="auto"/>
        <w:right w:val="none" w:sz="0" w:space="0" w:color="auto"/>
      </w:divBdr>
    </w:div>
    <w:div w:id="1673604257">
      <w:bodyDiv w:val="1"/>
      <w:marLeft w:val="0"/>
      <w:marRight w:val="0"/>
      <w:marTop w:val="0"/>
      <w:marBottom w:val="0"/>
      <w:divBdr>
        <w:top w:val="none" w:sz="0" w:space="0" w:color="auto"/>
        <w:left w:val="none" w:sz="0" w:space="0" w:color="auto"/>
        <w:bottom w:val="none" w:sz="0" w:space="0" w:color="auto"/>
        <w:right w:val="none" w:sz="0" w:space="0" w:color="auto"/>
      </w:divBdr>
    </w:div>
    <w:div w:id="1673946881">
      <w:bodyDiv w:val="1"/>
      <w:marLeft w:val="0"/>
      <w:marRight w:val="0"/>
      <w:marTop w:val="0"/>
      <w:marBottom w:val="0"/>
      <w:divBdr>
        <w:top w:val="none" w:sz="0" w:space="0" w:color="auto"/>
        <w:left w:val="none" w:sz="0" w:space="0" w:color="auto"/>
        <w:bottom w:val="none" w:sz="0" w:space="0" w:color="auto"/>
        <w:right w:val="none" w:sz="0" w:space="0" w:color="auto"/>
      </w:divBdr>
    </w:div>
    <w:div w:id="1674792860">
      <w:bodyDiv w:val="1"/>
      <w:marLeft w:val="0"/>
      <w:marRight w:val="0"/>
      <w:marTop w:val="0"/>
      <w:marBottom w:val="0"/>
      <w:divBdr>
        <w:top w:val="none" w:sz="0" w:space="0" w:color="auto"/>
        <w:left w:val="none" w:sz="0" w:space="0" w:color="auto"/>
        <w:bottom w:val="none" w:sz="0" w:space="0" w:color="auto"/>
        <w:right w:val="none" w:sz="0" w:space="0" w:color="auto"/>
      </w:divBdr>
    </w:div>
    <w:div w:id="1677422578">
      <w:bodyDiv w:val="1"/>
      <w:marLeft w:val="0"/>
      <w:marRight w:val="0"/>
      <w:marTop w:val="0"/>
      <w:marBottom w:val="0"/>
      <w:divBdr>
        <w:top w:val="none" w:sz="0" w:space="0" w:color="auto"/>
        <w:left w:val="none" w:sz="0" w:space="0" w:color="auto"/>
        <w:bottom w:val="none" w:sz="0" w:space="0" w:color="auto"/>
        <w:right w:val="none" w:sz="0" w:space="0" w:color="auto"/>
      </w:divBdr>
    </w:div>
    <w:div w:id="1679968512">
      <w:bodyDiv w:val="1"/>
      <w:marLeft w:val="0"/>
      <w:marRight w:val="0"/>
      <w:marTop w:val="0"/>
      <w:marBottom w:val="0"/>
      <w:divBdr>
        <w:top w:val="none" w:sz="0" w:space="0" w:color="auto"/>
        <w:left w:val="none" w:sz="0" w:space="0" w:color="auto"/>
        <w:bottom w:val="none" w:sz="0" w:space="0" w:color="auto"/>
        <w:right w:val="none" w:sz="0" w:space="0" w:color="auto"/>
      </w:divBdr>
    </w:div>
    <w:div w:id="1680236136">
      <w:bodyDiv w:val="1"/>
      <w:marLeft w:val="0"/>
      <w:marRight w:val="0"/>
      <w:marTop w:val="0"/>
      <w:marBottom w:val="0"/>
      <w:divBdr>
        <w:top w:val="none" w:sz="0" w:space="0" w:color="auto"/>
        <w:left w:val="none" w:sz="0" w:space="0" w:color="auto"/>
        <w:bottom w:val="none" w:sz="0" w:space="0" w:color="auto"/>
        <w:right w:val="none" w:sz="0" w:space="0" w:color="auto"/>
      </w:divBdr>
    </w:div>
    <w:div w:id="1682003587">
      <w:bodyDiv w:val="1"/>
      <w:marLeft w:val="0"/>
      <w:marRight w:val="0"/>
      <w:marTop w:val="0"/>
      <w:marBottom w:val="0"/>
      <w:divBdr>
        <w:top w:val="none" w:sz="0" w:space="0" w:color="auto"/>
        <w:left w:val="none" w:sz="0" w:space="0" w:color="auto"/>
        <w:bottom w:val="none" w:sz="0" w:space="0" w:color="auto"/>
        <w:right w:val="none" w:sz="0" w:space="0" w:color="auto"/>
      </w:divBdr>
    </w:div>
    <w:div w:id="1682274614">
      <w:bodyDiv w:val="1"/>
      <w:marLeft w:val="0"/>
      <w:marRight w:val="0"/>
      <w:marTop w:val="0"/>
      <w:marBottom w:val="0"/>
      <w:divBdr>
        <w:top w:val="none" w:sz="0" w:space="0" w:color="auto"/>
        <w:left w:val="none" w:sz="0" w:space="0" w:color="auto"/>
        <w:bottom w:val="none" w:sz="0" w:space="0" w:color="auto"/>
        <w:right w:val="none" w:sz="0" w:space="0" w:color="auto"/>
      </w:divBdr>
    </w:div>
    <w:div w:id="1683166620">
      <w:bodyDiv w:val="1"/>
      <w:marLeft w:val="0"/>
      <w:marRight w:val="0"/>
      <w:marTop w:val="0"/>
      <w:marBottom w:val="0"/>
      <w:divBdr>
        <w:top w:val="none" w:sz="0" w:space="0" w:color="auto"/>
        <w:left w:val="none" w:sz="0" w:space="0" w:color="auto"/>
        <w:bottom w:val="none" w:sz="0" w:space="0" w:color="auto"/>
        <w:right w:val="none" w:sz="0" w:space="0" w:color="auto"/>
      </w:divBdr>
    </w:div>
    <w:div w:id="1683429632">
      <w:bodyDiv w:val="1"/>
      <w:marLeft w:val="0"/>
      <w:marRight w:val="0"/>
      <w:marTop w:val="0"/>
      <w:marBottom w:val="0"/>
      <w:divBdr>
        <w:top w:val="none" w:sz="0" w:space="0" w:color="auto"/>
        <w:left w:val="none" w:sz="0" w:space="0" w:color="auto"/>
        <w:bottom w:val="none" w:sz="0" w:space="0" w:color="auto"/>
        <w:right w:val="none" w:sz="0" w:space="0" w:color="auto"/>
      </w:divBdr>
    </w:div>
    <w:div w:id="1685011869">
      <w:bodyDiv w:val="1"/>
      <w:marLeft w:val="0"/>
      <w:marRight w:val="0"/>
      <w:marTop w:val="0"/>
      <w:marBottom w:val="0"/>
      <w:divBdr>
        <w:top w:val="none" w:sz="0" w:space="0" w:color="auto"/>
        <w:left w:val="none" w:sz="0" w:space="0" w:color="auto"/>
        <w:bottom w:val="none" w:sz="0" w:space="0" w:color="auto"/>
        <w:right w:val="none" w:sz="0" w:space="0" w:color="auto"/>
      </w:divBdr>
    </w:div>
    <w:div w:id="1685403075">
      <w:bodyDiv w:val="1"/>
      <w:marLeft w:val="0"/>
      <w:marRight w:val="0"/>
      <w:marTop w:val="0"/>
      <w:marBottom w:val="0"/>
      <w:divBdr>
        <w:top w:val="none" w:sz="0" w:space="0" w:color="auto"/>
        <w:left w:val="none" w:sz="0" w:space="0" w:color="auto"/>
        <w:bottom w:val="none" w:sz="0" w:space="0" w:color="auto"/>
        <w:right w:val="none" w:sz="0" w:space="0" w:color="auto"/>
      </w:divBdr>
    </w:div>
    <w:div w:id="1685474943">
      <w:bodyDiv w:val="1"/>
      <w:marLeft w:val="0"/>
      <w:marRight w:val="0"/>
      <w:marTop w:val="0"/>
      <w:marBottom w:val="0"/>
      <w:divBdr>
        <w:top w:val="none" w:sz="0" w:space="0" w:color="auto"/>
        <w:left w:val="none" w:sz="0" w:space="0" w:color="auto"/>
        <w:bottom w:val="none" w:sz="0" w:space="0" w:color="auto"/>
        <w:right w:val="none" w:sz="0" w:space="0" w:color="auto"/>
      </w:divBdr>
    </w:div>
    <w:div w:id="1685477066">
      <w:bodyDiv w:val="1"/>
      <w:marLeft w:val="0"/>
      <w:marRight w:val="0"/>
      <w:marTop w:val="0"/>
      <w:marBottom w:val="0"/>
      <w:divBdr>
        <w:top w:val="none" w:sz="0" w:space="0" w:color="auto"/>
        <w:left w:val="none" w:sz="0" w:space="0" w:color="auto"/>
        <w:bottom w:val="none" w:sz="0" w:space="0" w:color="auto"/>
        <w:right w:val="none" w:sz="0" w:space="0" w:color="auto"/>
      </w:divBdr>
    </w:div>
    <w:div w:id="1686395725">
      <w:bodyDiv w:val="1"/>
      <w:marLeft w:val="0"/>
      <w:marRight w:val="0"/>
      <w:marTop w:val="0"/>
      <w:marBottom w:val="0"/>
      <w:divBdr>
        <w:top w:val="none" w:sz="0" w:space="0" w:color="auto"/>
        <w:left w:val="none" w:sz="0" w:space="0" w:color="auto"/>
        <w:bottom w:val="none" w:sz="0" w:space="0" w:color="auto"/>
        <w:right w:val="none" w:sz="0" w:space="0" w:color="auto"/>
      </w:divBdr>
    </w:div>
    <w:div w:id="1687320630">
      <w:bodyDiv w:val="1"/>
      <w:marLeft w:val="0"/>
      <w:marRight w:val="0"/>
      <w:marTop w:val="0"/>
      <w:marBottom w:val="0"/>
      <w:divBdr>
        <w:top w:val="none" w:sz="0" w:space="0" w:color="auto"/>
        <w:left w:val="none" w:sz="0" w:space="0" w:color="auto"/>
        <w:bottom w:val="none" w:sz="0" w:space="0" w:color="auto"/>
        <w:right w:val="none" w:sz="0" w:space="0" w:color="auto"/>
      </w:divBdr>
    </w:div>
    <w:div w:id="1687560497">
      <w:bodyDiv w:val="1"/>
      <w:marLeft w:val="0"/>
      <w:marRight w:val="0"/>
      <w:marTop w:val="0"/>
      <w:marBottom w:val="0"/>
      <w:divBdr>
        <w:top w:val="none" w:sz="0" w:space="0" w:color="auto"/>
        <w:left w:val="none" w:sz="0" w:space="0" w:color="auto"/>
        <w:bottom w:val="none" w:sz="0" w:space="0" w:color="auto"/>
        <w:right w:val="none" w:sz="0" w:space="0" w:color="auto"/>
      </w:divBdr>
    </w:div>
    <w:div w:id="1688865464">
      <w:bodyDiv w:val="1"/>
      <w:marLeft w:val="0"/>
      <w:marRight w:val="0"/>
      <w:marTop w:val="0"/>
      <w:marBottom w:val="0"/>
      <w:divBdr>
        <w:top w:val="none" w:sz="0" w:space="0" w:color="auto"/>
        <w:left w:val="none" w:sz="0" w:space="0" w:color="auto"/>
        <w:bottom w:val="none" w:sz="0" w:space="0" w:color="auto"/>
        <w:right w:val="none" w:sz="0" w:space="0" w:color="auto"/>
      </w:divBdr>
    </w:div>
    <w:div w:id="1689208664">
      <w:bodyDiv w:val="1"/>
      <w:marLeft w:val="0"/>
      <w:marRight w:val="0"/>
      <w:marTop w:val="0"/>
      <w:marBottom w:val="0"/>
      <w:divBdr>
        <w:top w:val="none" w:sz="0" w:space="0" w:color="auto"/>
        <w:left w:val="none" w:sz="0" w:space="0" w:color="auto"/>
        <w:bottom w:val="none" w:sz="0" w:space="0" w:color="auto"/>
        <w:right w:val="none" w:sz="0" w:space="0" w:color="auto"/>
      </w:divBdr>
    </w:div>
    <w:div w:id="1689524441">
      <w:bodyDiv w:val="1"/>
      <w:marLeft w:val="0"/>
      <w:marRight w:val="0"/>
      <w:marTop w:val="0"/>
      <w:marBottom w:val="0"/>
      <w:divBdr>
        <w:top w:val="none" w:sz="0" w:space="0" w:color="auto"/>
        <w:left w:val="none" w:sz="0" w:space="0" w:color="auto"/>
        <w:bottom w:val="none" w:sz="0" w:space="0" w:color="auto"/>
        <w:right w:val="none" w:sz="0" w:space="0" w:color="auto"/>
      </w:divBdr>
    </w:div>
    <w:div w:id="1690373784">
      <w:bodyDiv w:val="1"/>
      <w:marLeft w:val="0"/>
      <w:marRight w:val="0"/>
      <w:marTop w:val="0"/>
      <w:marBottom w:val="0"/>
      <w:divBdr>
        <w:top w:val="none" w:sz="0" w:space="0" w:color="auto"/>
        <w:left w:val="none" w:sz="0" w:space="0" w:color="auto"/>
        <w:bottom w:val="none" w:sz="0" w:space="0" w:color="auto"/>
        <w:right w:val="none" w:sz="0" w:space="0" w:color="auto"/>
      </w:divBdr>
    </w:div>
    <w:div w:id="1691446253">
      <w:bodyDiv w:val="1"/>
      <w:marLeft w:val="0"/>
      <w:marRight w:val="0"/>
      <w:marTop w:val="0"/>
      <w:marBottom w:val="0"/>
      <w:divBdr>
        <w:top w:val="none" w:sz="0" w:space="0" w:color="auto"/>
        <w:left w:val="none" w:sz="0" w:space="0" w:color="auto"/>
        <w:bottom w:val="none" w:sz="0" w:space="0" w:color="auto"/>
        <w:right w:val="none" w:sz="0" w:space="0" w:color="auto"/>
      </w:divBdr>
    </w:div>
    <w:div w:id="1692872476">
      <w:bodyDiv w:val="1"/>
      <w:marLeft w:val="0"/>
      <w:marRight w:val="0"/>
      <w:marTop w:val="0"/>
      <w:marBottom w:val="0"/>
      <w:divBdr>
        <w:top w:val="none" w:sz="0" w:space="0" w:color="auto"/>
        <w:left w:val="none" w:sz="0" w:space="0" w:color="auto"/>
        <w:bottom w:val="none" w:sz="0" w:space="0" w:color="auto"/>
        <w:right w:val="none" w:sz="0" w:space="0" w:color="auto"/>
      </w:divBdr>
    </w:div>
    <w:div w:id="1693071687">
      <w:bodyDiv w:val="1"/>
      <w:marLeft w:val="0"/>
      <w:marRight w:val="0"/>
      <w:marTop w:val="0"/>
      <w:marBottom w:val="0"/>
      <w:divBdr>
        <w:top w:val="none" w:sz="0" w:space="0" w:color="auto"/>
        <w:left w:val="none" w:sz="0" w:space="0" w:color="auto"/>
        <w:bottom w:val="none" w:sz="0" w:space="0" w:color="auto"/>
        <w:right w:val="none" w:sz="0" w:space="0" w:color="auto"/>
      </w:divBdr>
    </w:div>
    <w:div w:id="1693216964">
      <w:bodyDiv w:val="1"/>
      <w:marLeft w:val="0"/>
      <w:marRight w:val="0"/>
      <w:marTop w:val="0"/>
      <w:marBottom w:val="0"/>
      <w:divBdr>
        <w:top w:val="none" w:sz="0" w:space="0" w:color="auto"/>
        <w:left w:val="none" w:sz="0" w:space="0" w:color="auto"/>
        <w:bottom w:val="none" w:sz="0" w:space="0" w:color="auto"/>
        <w:right w:val="none" w:sz="0" w:space="0" w:color="auto"/>
      </w:divBdr>
    </w:div>
    <w:div w:id="1695111812">
      <w:bodyDiv w:val="1"/>
      <w:marLeft w:val="0"/>
      <w:marRight w:val="0"/>
      <w:marTop w:val="0"/>
      <w:marBottom w:val="0"/>
      <w:divBdr>
        <w:top w:val="none" w:sz="0" w:space="0" w:color="auto"/>
        <w:left w:val="none" w:sz="0" w:space="0" w:color="auto"/>
        <w:bottom w:val="none" w:sz="0" w:space="0" w:color="auto"/>
        <w:right w:val="none" w:sz="0" w:space="0" w:color="auto"/>
      </w:divBdr>
    </w:div>
    <w:div w:id="1695643667">
      <w:bodyDiv w:val="1"/>
      <w:marLeft w:val="0"/>
      <w:marRight w:val="0"/>
      <w:marTop w:val="0"/>
      <w:marBottom w:val="0"/>
      <w:divBdr>
        <w:top w:val="none" w:sz="0" w:space="0" w:color="auto"/>
        <w:left w:val="none" w:sz="0" w:space="0" w:color="auto"/>
        <w:bottom w:val="none" w:sz="0" w:space="0" w:color="auto"/>
        <w:right w:val="none" w:sz="0" w:space="0" w:color="auto"/>
      </w:divBdr>
    </w:div>
    <w:div w:id="1695886499">
      <w:bodyDiv w:val="1"/>
      <w:marLeft w:val="0"/>
      <w:marRight w:val="0"/>
      <w:marTop w:val="0"/>
      <w:marBottom w:val="0"/>
      <w:divBdr>
        <w:top w:val="none" w:sz="0" w:space="0" w:color="auto"/>
        <w:left w:val="none" w:sz="0" w:space="0" w:color="auto"/>
        <w:bottom w:val="none" w:sz="0" w:space="0" w:color="auto"/>
        <w:right w:val="none" w:sz="0" w:space="0" w:color="auto"/>
      </w:divBdr>
    </w:div>
    <w:div w:id="1696467958">
      <w:bodyDiv w:val="1"/>
      <w:marLeft w:val="0"/>
      <w:marRight w:val="0"/>
      <w:marTop w:val="0"/>
      <w:marBottom w:val="0"/>
      <w:divBdr>
        <w:top w:val="none" w:sz="0" w:space="0" w:color="auto"/>
        <w:left w:val="none" w:sz="0" w:space="0" w:color="auto"/>
        <w:bottom w:val="none" w:sz="0" w:space="0" w:color="auto"/>
        <w:right w:val="none" w:sz="0" w:space="0" w:color="auto"/>
      </w:divBdr>
    </w:div>
    <w:div w:id="1696686436">
      <w:bodyDiv w:val="1"/>
      <w:marLeft w:val="0"/>
      <w:marRight w:val="0"/>
      <w:marTop w:val="0"/>
      <w:marBottom w:val="0"/>
      <w:divBdr>
        <w:top w:val="none" w:sz="0" w:space="0" w:color="auto"/>
        <w:left w:val="none" w:sz="0" w:space="0" w:color="auto"/>
        <w:bottom w:val="none" w:sz="0" w:space="0" w:color="auto"/>
        <w:right w:val="none" w:sz="0" w:space="0" w:color="auto"/>
      </w:divBdr>
    </w:div>
    <w:div w:id="1697151217">
      <w:bodyDiv w:val="1"/>
      <w:marLeft w:val="0"/>
      <w:marRight w:val="0"/>
      <w:marTop w:val="0"/>
      <w:marBottom w:val="0"/>
      <w:divBdr>
        <w:top w:val="none" w:sz="0" w:space="0" w:color="auto"/>
        <w:left w:val="none" w:sz="0" w:space="0" w:color="auto"/>
        <w:bottom w:val="none" w:sz="0" w:space="0" w:color="auto"/>
        <w:right w:val="none" w:sz="0" w:space="0" w:color="auto"/>
      </w:divBdr>
    </w:div>
    <w:div w:id="1699157756">
      <w:bodyDiv w:val="1"/>
      <w:marLeft w:val="0"/>
      <w:marRight w:val="0"/>
      <w:marTop w:val="0"/>
      <w:marBottom w:val="0"/>
      <w:divBdr>
        <w:top w:val="none" w:sz="0" w:space="0" w:color="auto"/>
        <w:left w:val="none" w:sz="0" w:space="0" w:color="auto"/>
        <w:bottom w:val="none" w:sz="0" w:space="0" w:color="auto"/>
        <w:right w:val="none" w:sz="0" w:space="0" w:color="auto"/>
      </w:divBdr>
    </w:div>
    <w:div w:id="1699697917">
      <w:bodyDiv w:val="1"/>
      <w:marLeft w:val="0"/>
      <w:marRight w:val="0"/>
      <w:marTop w:val="0"/>
      <w:marBottom w:val="0"/>
      <w:divBdr>
        <w:top w:val="none" w:sz="0" w:space="0" w:color="auto"/>
        <w:left w:val="none" w:sz="0" w:space="0" w:color="auto"/>
        <w:bottom w:val="none" w:sz="0" w:space="0" w:color="auto"/>
        <w:right w:val="none" w:sz="0" w:space="0" w:color="auto"/>
      </w:divBdr>
    </w:div>
    <w:div w:id="1700276296">
      <w:bodyDiv w:val="1"/>
      <w:marLeft w:val="0"/>
      <w:marRight w:val="0"/>
      <w:marTop w:val="0"/>
      <w:marBottom w:val="0"/>
      <w:divBdr>
        <w:top w:val="none" w:sz="0" w:space="0" w:color="auto"/>
        <w:left w:val="none" w:sz="0" w:space="0" w:color="auto"/>
        <w:bottom w:val="none" w:sz="0" w:space="0" w:color="auto"/>
        <w:right w:val="none" w:sz="0" w:space="0" w:color="auto"/>
      </w:divBdr>
    </w:div>
    <w:div w:id="1700466781">
      <w:bodyDiv w:val="1"/>
      <w:marLeft w:val="0"/>
      <w:marRight w:val="0"/>
      <w:marTop w:val="0"/>
      <w:marBottom w:val="0"/>
      <w:divBdr>
        <w:top w:val="none" w:sz="0" w:space="0" w:color="auto"/>
        <w:left w:val="none" w:sz="0" w:space="0" w:color="auto"/>
        <w:bottom w:val="none" w:sz="0" w:space="0" w:color="auto"/>
        <w:right w:val="none" w:sz="0" w:space="0" w:color="auto"/>
      </w:divBdr>
    </w:div>
    <w:div w:id="1701472097">
      <w:bodyDiv w:val="1"/>
      <w:marLeft w:val="0"/>
      <w:marRight w:val="0"/>
      <w:marTop w:val="0"/>
      <w:marBottom w:val="0"/>
      <w:divBdr>
        <w:top w:val="none" w:sz="0" w:space="0" w:color="auto"/>
        <w:left w:val="none" w:sz="0" w:space="0" w:color="auto"/>
        <w:bottom w:val="none" w:sz="0" w:space="0" w:color="auto"/>
        <w:right w:val="none" w:sz="0" w:space="0" w:color="auto"/>
      </w:divBdr>
    </w:div>
    <w:div w:id="1702515360">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2899779">
      <w:bodyDiv w:val="1"/>
      <w:marLeft w:val="0"/>
      <w:marRight w:val="0"/>
      <w:marTop w:val="0"/>
      <w:marBottom w:val="0"/>
      <w:divBdr>
        <w:top w:val="none" w:sz="0" w:space="0" w:color="auto"/>
        <w:left w:val="none" w:sz="0" w:space="0" w:color="auto"/>
        <w:bottom w:val="none" w:sz="0" w:space="0" w:color="auto"/>
        <w:right w:val="none" w:sz="0" w:space="0" w:color="auto"/>
      </w:divBdr>
    </w:div>
    <w:div w:id="1703751168">
      <w:bodyDiv w:val="1"/>
      <w:marLeft w:val="0"/>
      <w:marRight w:val="0"/>
      <w:marTop w:val="0"/>
      <w:marBottom w:val="0"/>
      <w:divBdr>
        <w:top w:val="none" w:sz="0" w:space="0" w:color="auto"/>
        <w:left w:val="none" w:sz="0" w:space="0" w:color="auto"/>
        <w:bottom w:val="none" w:sz="0" w:space="0" w:color="auto"/>
        <w:right w:val="none" w:sz="0" w:space="0" w:color="auto"/>
      </w:divBdr>
    </w:div>
    <w:div w:id="1704397967">
      <w:bodyDiv w:val="1"/>
      <w:marLeft w:val="0"/>
      <w:marRight w:val="0"/>
      <w:marTop w:val="0"/>
      <w:marBottom w:val="0"/>
      <w:divBdr>
        <w:top w:val="none" w:sz="0" w:space="0" w:color="auto"/>
        <w:left w:val="none" w:sz="0" w:space="0" w:color="auto"/>
        <w:bottom w:val="none" w:sz="0" w:space="0" w:color="auto"/>
        <w:right w:val="none" w:sz="0" w:space="0" w:color="auto"/>
      </w:divBdr>
    </w:div>
    <w:div w:id="1704864261">
      <w:bodyDiv w:val="1"/>
      <w:marLeft w:val="0"/>
      <w:marRight w:val="0"/>
      <w:marTop w:val="0"/>
      <w:marBottom w:val="0"/>
      <w:divBdr>
        <w:top w:val="none" w:sz="0" w:space="0" w:color="auto"/>
        <w:left w:val="none" w:sz="0" w:space="0" w:color="auto"/>
        <w:bottom w:val="none" w:sz="0" w:space="0" w:color="auto"/>
        <w:right w:val="none" w:sz="0" w:space="0" w:color="auto"/>
      </w:divBdr>
    </w:div>
    <w:div w:id="1704936702">
      <w:bodyDiv w:val="1"/>
      <w:marLeft w:val="0"/>
      <w:marRight w:val="0"/>
      <w:marTop w:val="0"/>
      <w:marBottom w:val="0"/>
      <w:divBdr>
        <w:top w:val="none" w:sz="0" w:space="0" w:color="auto"/>
        <w:left w:val="none" w:sz="0" w:space="0" w:color="auto"/>
        <w:bottom w:val="none" w:sz="0" w:space="0" w:color="auto"/>
        <w:right w:val="none" w:sz="0" w:space="0" w:color="auto"/>
      </w:divBdr>
    </w:div>
    <w:div w:id="1705054675">
      <w:bodyDiv w:val="1"/>
      <w:marLeft w:val="0"/>
      <w:marRight w:val="0"/>
      <w:marTop w:val="0"/>
      <w:marBottom w:val="0"/>
      <w:divBdr>
        <w:top w:val="none" w:sz="0" w:space="0" w:color="auto"/>
        <w:left w:val="none" w:sz="0" w:space="0" w:color="auto"/>
        <w:bottom w:val="none" w:sz="0" w:space="0" w:color="auto"/>
        <w:right w:val="none" w:sz="0" w:space="0" w:color="auto"/>
      </w:divBdr>
    </w:div>
    <w:div w:id="1705248550">
      <w:bodyDiv w:val="1"/>
      <w:marLeft w:val="0"/>
      <w:marRight w:val="0"/>
      <w:marTop w:val="0"/>
      <w:marBottom w:val="0"/>
      <w:divBdr>
        <w:top w:val="none" w:sz="0" w:space="0" w:color="auto"/>
        <w:left w:val="none" w:sz="0" w:space="0" w:color="auto"/>
        <w:bottom w:val="none" w:sz="0" w:space="0" w:color="auto"/>
        <w:right w:val="none" w:sz="0" w:space="0" w:color="auto"/>
      </w:divBdr>
    </w:div>
    <w:div w:id="1707484645">
      <w:bodyDiv w:val="1"/>
      <w:marLeft w:val="0"/>
      <w:marRight w:val="0"/>
      <w:marTop w:val="0"/>
      <w:marBottom w:val="0"/>
      <w:divBdr>
        <w:top w:val="none" w:sz="0" w:space="0" w:color="auto"/>
        <w:left w:val="none" w:sz="0" w:space="0" w:color="auto"/>
        <w:bottom w:val="none" w:sz="0" w:space="0" w:color="auto"/>
        <w:right w:val="none" w:sz="0" w:space="0" w:color="auto"/>
      </w:divBdr>
    </w:div>
    <w:div w:id="1708480278">
      <w:bodyDiv w:val="1"/>
      <w:marLeft w:val="0"/>
      <w:marRight w:val="0"/>
      <w:marTop w:val="0"/>
      <w:marBottom w:val="0"/>
      <w:divBdr>
        <w:top w:val="none" w:sz="0" w:space="0" w:color="auto"/>
        <w:left w:val="none" w:sz="0" w:space="0" w:color="auto"/>
        <w:bottom w:val="none" w:sz="0" w:space="0" w:color="auto"/>
        <w:right w:val="none" w:sz="0" w:space="0" w:color="auto"/>
      </w:divBdr>
    </w:div>
    <w:div w:id="1710253336">
      <w:bodyDiv w:val="1"/>
      <w:marLeft w:val="0"/>
      <w:marRight w:val="0"/>
      <w:marTop w:val="0"/>
      <w:marBottom w:val="0"/>
      <w:divBdr>
        <w:top w:val="none" w:sz="0" w:space="0" w:color="auto"/>
        <w:left w:val="none" w:sz="0" w:space="0" w:color="auto"/>
        <w:bottom w:val="none" w:sz="0" w:space="0" w:color="auto"/>
        <w:right w:val="none" w:sz="0" w:space="0" w:color="auto"/>
      </w:divBdr>
    </w:div>
    <w:div w:id="1710568979">
      <w:bodyDiv w:val="1"/>
      <w:marLeft w:val="0"/>
      <w:marRight w:val="0"/>
      <w:marTop w:val="0"/>
      <w:marBottom w:val="0"/>
      <w:divBdr>
        <w:top w:val="none" w:sz="0" w:space="0" w:color="auto"/>
        <w:left w:val="none" w:sz="0" w:space="0" w:color="auto"/>
        <w:bottom w:val="none" w:sz="0" w:space="0" w:color="auto"/>
        <w:right w:val="none" w:sz="0" w:space="0" w:color="auto"/>
      </w:divBdr>
    </w:div>
    <w:div w:id="1710839426">
      <w:bodyDiv w:val="1"/>
      <w:marLeft w:val="0"/>
      <w:marRight w:val="0"/>
      <w:marTop w:val="0"/>
      <w:marBottom w:val="0"/>
      <w:divBdr>
        <w:top w:val="none" w:sz="0" w:space="0" w:color="auto"/>
        <w:left w:val="none" w:sz="0" w:space="0" w:color="auto"/>
        <w:bottom w:val="none" w:sz="0" w:space="0" w:color="auto"/>
        <w:right w:val="none" w:sz="0" w:space="0" w:color="auto"/>
      </w:divBdr>
    </w:div>
    <w:div w:id="1711689614">
      <w:bodyDiv w:val="1"/>
      <w:marLeft w:val="0"/>
      <w:marRight w:val="0"/>
      <w:marTop w:val="0"/>
      <w:marBottom w:val="0"/>
      <w:divBdr>
        <w:top w:val="none" w:sz="0" w:space="0" w:color="auto"/>
        <w:left w:val="none" w:sz="0" w:space="0" w:color="auto"/>
        <w:bottom w:val="none" w:sz="0" w:space="0" w:color="auto"/>
        <w:right w:val="none" w:sz="0" w:space="0" w:color="auto"/>
      </w:divBdr>
    </w:div>
    <w:div w:id="1712025251">
      <w:bodyDiv w:val="1"/>
      <w:marLeft w:val="0"/>
      <w:marRight w:val="0"/>
      <w:marTop w:val="0"/>
      <w:marBottom w:val="0"/>
      <w:divBdr>
        <w:top w:val="none" w:sz="0" w:space="0" w:color="auto"/>
        <w:left w:val="none" w:sz="0" w:space="0" w:color="auto"/>
        <w:bottom w:val="none" w:sz="0" w:space="0" w:color="auto"/>
        <w:right w:val="none" w:sz="0" w:space="0" w:color="auto"/>
      </w:divBdr>
    </w:div>
    <w:div w:id="1712991645">
      <w:bodyDiv w:val="1"/>
      <w:marLeft w:val="0"/>
      <w:marRight w:val="0"/>
      <w:marTop w:val="0"/>
      <w:marBottom w:val="0"/>
      <w:divBdr>
        <w:top w:val="none" w:sz="0" w:space="0" w:color="auto"/>
        <w:left w:val="none" w:sz="0" w:space="0" w:color="auto"/>
        <w:bottom w:val="none" w:sz="0" w:space="0" w:color="auto"/>
        <w:right w:val="none" w:sz="0" w:space="0" w:color="auto"/>
      </w:divBdr>
    </w:div>
    <w:div w:id="1713000038">
      <w:bodyDiv w:val="1"/>
      <w:marLeft w:val="0"/>
      <w:marRight w:val="0"/>
      <w:marTop w:val="0"/>
      <w:marBottom w:val="0"/>
      <w:divBdr>
        <w:top w:val="none" w:sz="0" w:space="0" w:color="auto"/>
        <w:left w:val="none" w:sz="0" w:space="0" w:color="auto"/>
        <w:bottom w:val="none" w:sz="0" w:space="0" w:color="auto"/>
        <w:right w:val="none" w:sz="0" w:space="0" w:color="auto"/>
      </w:divBdr>
    </w:div>
    <w:div w:id="1713072897">
      <w:bodyDiv w:val="1"/>
      <w:marLeft w:val="0"/>
      <w:marRight w:val="0"/>
      <w:marTop w:val="0"/>
      <w:marBottom w:val="0"/>
      <w:divBdr>
        <w:top w:val="none" w:sz="0" w:space="0" w:color="auto"/>
        <w:left w:val="none" w:sz="0" w:space="0" w:color="auto"/>
        <w:bottom w:val="none" w:sz="0" w:space="0" w:color="auto"/>
        <w:right w:val="none" w:sz="0" w:space="0" w:color="auto"/>
      </w:divBdr>
    </w:div>
    <w:div w:id="1713269316">
      <w:bodyDiv w:val="1"/>
      <w:marLeft w:val="0"/>
      <w:marRight w:val="0"/>
      <w:marTop w:val="0"/>
      <w:marBottom w:val="0"/>
      <w:divBdr>
        <w:top w:val="none" w:sz="0" w:space="0" w:color="auto"/>
        <w:left w:val="none" w:sz="0" w:space="0" w:color="auto"/>
        <w:bottom w:val="none" w:sz="0" w:space="0" w:color="auto"/>
        <w:right w:val="none" w:sz="0" w:space="0" w:color="auto"/>
      </w:divBdr>
    </w:div>
    <w:div w:id="1713457809">
      <w:bodyDiv w:val="1"/>
      <w:marLeft w:val="0"/>
      <w:marRight w:val="0"/>
      <w:marTop w:val="0"/>
      <w:marBottom w:val="0"/>
      <w:divBdr>
        <w:top w:val="none" w:sz="0" w:space="0" w:color="auto"/>
        <w:left w:val="none" w:sz="0" w:space="0" w:color="auto"/>
        <w:bottom w:val="none" w:sz="0" w:space="0" w:color="auto"/>
        <w:right w:val="none" w:sz="0" w:space="0" w:color="auto"/>
      </w:divBdr>
    </w:div>
    <w:div w:id="1713505415">
      <w:bodyDiv w:val="1"/>
      <w:marLeft w:val="0"/>
      <w:marRight w:val="0"/>
      <w:marTop w:val="0"/>
      <w:marBottom w:val="0"/>
      <w:divBdr>
        <w:top w:val="none" w:sz="0" w:space="0" w:color="auto"/>
        <w:left w:val="none" w:sz="0" w:space="0" w:color="auto"/>
        <w:bottom w:val="none" w:sz="0" w:space="0" w:color="auto"/>
        <w:right w:val="none" w:sz="0" w:space="0" w:color="auto"/>
      </w:divBdr>
    </w:div>
    <w:div w:id="1714957323">
      <w:bodyDiv w:val="1"/>
      <w:marLeft w:val="0"/>
      <w:marRight w:val="0"/>
      <w:marTop w:val="0"/>
      <w:marBottom w:val="0"/>
      <w:divBdr>
        <w:top w:val="none" w:sz="0" w:space="0" w:color="auto"/>
        <w:left w:val="none" w:sz="0" w:space="0" w:color="auto"/>
        <w:bottom w:val="none" w:sz="0" w:space="0" w:color="auto"/>
        <w:right w:val="none" w:sz="0" w:space="0" w:color="auto"/>
      </w:divBdr>
    </w:div>
    <w:div w:id="1715499728">
      <w:bodyDiv w:val="1"/>
      <w:marLeft w:val="0"/>
      <w:marRight w:val="0"/>
      <w:marTop w:val="0"/>
      <w:marBottom w:val="0"/>
      <w:divBdr>
        <w:top w:val="none" w:sz="0" w:space="0" w:color="auto"/>
        <w:left w:val="none" w:sz="0" w:space="0" w:color="auto"/>
        <w:bottom w:val="none" w:sz="0" w:space="0" w:color="auto"/>
        <w:right w:val="none" w:sz="0" w:space="0" w:color="auto"/>
      </w:divBdr>
    </w:div>
    <w:div w:id="1715764500">
      <w:bodyDiv w:val="1"/>
      <w:marLeft w:val="0"/>
      <w:marRight w:val="0"/>
      <w:marTop w:val="0"/>
      <w:marBottom w:val="0"/>
      <w:divBdr>
        <w:top w:val="none" w:sz="0" w:space="0" w:color="auto"/>
        <w:left w:val="none" w:sz="0" w:space="0" w:color="auto"/>
        <w:bottom w:val="none" w:sz="0" w:space="0" w:color="auto"/>
        <w:right w:val="none" w:sz="0" w:space="0" w:color="auto"/>
      </w:divBdr>
    </w:div>
    <w:div w:id="1715886335">
      <w:bodyDiv w:val="1"/>
      <w:marLeft w:val="0"/>
      <w:marRight w:val="0"/>
      <w:marTop w:val="0"/>
      <w:marBottom w:val="0"/>
      <w:divBdr>
        <w:top w:val="none" w:sz="0" w:space="0" w:color="auto"/>
        <w:left w:val="none" w:sz="0" w:space="0" w:color="auto"/>
        <w:bottom w:val="none" w:sz="0" w:space="0" w:color="auto"/>
        <w:right w:val="none" w:sz="0" w:space="0" w:color="auto"/>
      </w:divBdr>
    </w:div>
    <w:div w:id="1716271664">
      <w:bodyDiv w:val="1"/>
      <w:marLeft w:val="0"/>
      <w:marRight w:val="0"/>
      <w:marTop w:val="0"/>
      <w:marBottom w:val="0"/>
      <w:divBdr>
        <w:top w:val="none" w:sz="0" w:space="0" w:color="auto"/>
        <w:left w:val="none" w:sz="0" w:space="0" w:color="auto"/>
        <w:bottom w:val="none" w:sz="0" w:space="0" w:color="auto"/>
        <w:right w:val="none" w:sz="0" w:space="0" w:color="auto"/>
      </w:divBdr>
    </w:div>
    <w:div w:id="1717241024">
      <w:bodyDiv w:val="1"/>
      <w:marLeft w:val="0"/>
      <w:marRight w:val="0"/>
      <w:marTop w:val="0"/>
      <w:marBottom w:val="0"/>
      <w:divBdr>
        <w:top w:val="none" w:sz="0" w:space="0" w:color="auto"/>
        <w:left w:val="none" w:sz="0" w:space="0" w:color="auto"/>
        <w:bottom w:val="none" w:sz="0" w:space="0" w:color="auto"/>
        <w:right w:val="none" w:sz="0" w:space="0" w:color="auto"/>
      </w:divBdr>
    </w:div>
    <w:div w:id="1717896499">
      <w:bodyDiv w:val="1"/>
      <w:marLeft w:val="0"/>
      <w:marRight w:val="0"/>
      <w:marTop w:val="0"/>
      <w:marBottom w:val="0"/>
      <w:divBdr>
        <w:top w:val="none" w:sz="0" w:space="0" w:color="auto"/>
        <w:left w:val="none" w:sz="0" w:space="0" w:color="auto"/>
        <w:bottom w:val="none" w:sz="0" w:space="0" w:color="auto"/>
        <w:right w:val="none" w:sz="0" w:space="0" w:color="auto"/>
      </w:divBdr>
    </w:div>
    <w:div w:id="1719158429">
      <w:bodyDiv w:val="1"/>
      <w:marLeft w:val="0"/>
      <w:marRight w:val="0"/>
      <w:marTop w:val="0"/>
      <w:marBottom w:val="0"/>
      <w:divBdr>
        <w:top w:val="none" w:sz="0" w:space="0" w:color="auto"/>
        <w:left w:val="none" w:sz="0" w:space="0" w:color="auto"/>
        <w:bottom w:val="none" w:sz="0" w:space="0" w:color="auto"/>
        <w:right w:val="none" w:sz="0" w:space="0" w:color="auto"/>
      </w:divBdr>
    </w:div>
    <w:div w:id="1721511644">
      <w:bodyDiv w:val="1"/>
      <w:marLeft w:val="0"/>
      <w:marRight w:val="0"/>
      <w:marTop w:val="0"/>
      <w:marBottom w:val="0"/>
      <w:divBdr>
        <w:top w:val="none" w:sz="0" w:space="0" w:color="auto"/>
        <w:left w:val="none" w:sz="0" w:space="0" w:color="auto"/>
        <w:bottom w:val="none" w:sz="0" w:space="0" w:color="auto"/>
        <w:right w:val="none" w:sz="0" w:space="0" w:color="auto"/>
      </w:divBdr>
    </w:div>
    <w:div w:id="1721514657">
      <w:bodyDiv w:val="1"/>
      <w:marLeft w:val="0"/>
      <w:marRight w:val="0"/>
      <w:marTop w:val="0"/>
      <w:marBottom w:val="0"/>
      <w:divBdr>
        <w:top w:val="none" w:sz="0" w:space="0" w:color="auto"/>
        <w:left w:val="none" w:sz="0" w:space="0" w:color="auto"/>
        <w:bottom w:val="none" w:sz="0" w:space="0" w:color="auto"/>
        <w:right w:val="none" w:sz="0" w:space="0" w:color="auto"/>
      </w:divBdr>
    </w:div>
    <w:div w:id="1722053281">
      <w:bodyDiv w:val="1"/>
      <w:marLeft w:val="0"/>
      <w:marRight w:val="0"/>
      <w:marTop w:val="0"/>
      <w:marBottom w:val="0"/>
      <w:divBdr>
        <w:top w:val="none" w:sz="0" w:space="0" w:color="auto"/>
        <w:left w:val="none" w:sz="0" w:space="0" w:color="auto"/>
        <w:bottom w:val="none" w:sz="0" w:space="0" w:color="auto"/>
        <w:right w:val="none" w:sz="0" w:space="0" w:color="auto"/>
      </w:divBdr>
    </w:div>
    <w:div w:id="1722316117">
      <w:bodyDiv w:val="1"/>
      <w:marLeft w:val="0"/>
      <w:marRight w:val="0"/>
      <w:marTop w:val="0"/>
      <w:marBottom w:val="0"/>
      <w:divBdr>
        <w:top w:val="none" w:sz="0" w:space="0" w:color="auto"/>
        <w:left w:val="none" w:sz="0" w:space="0" w:color="auto"/>
        <w:bottom w:val="none" w:sz="0" w:space="0" w:color="auto"/>
        <w:right w:val="none" w:sz="0" w:space="0" w:color="auto"/>
      </w:divBdr>
    </w:div>
    <w:div w:id="1722825247">
      <w:bodyDiv w:val="1"/>
      <w:marLeft w:val="0"/>
      <w:marRight w:val="0"/>
      <w:marTop w:val="0"/>
      <w:marBottom w:val="0"/>
      <w:divBdr>
        <w:top w:val="none" w:sz="0" w:space="0" w:color="auto"/>
        <w:left w:val="none" w:sz="0" w:space="0" w:color="auto"/>
        <w:bottom w:val="none" w:sz="0" w:space="0" w:color="auto"/>
        <w:right w:val="none" w:sz="0" w:space="0" w:color="auto"/>
      </w:divBdr>
    </w:div>
    <w:div w:id="1723364600">
      <w:bodyDiv w:val="1"/>
      <w:marLeft w:val="0"/>
      <w:marRight w:val="0"/>
      <w:marTop w:val="0"/>
      <w:marBottom w:val="0"/>
      <w:divBdr>
        <w:top w:val="none" w:sz="0" w:space="0" w:color="auto"/>
        <w:left w:val="none" w:sz="0" w:space="0" w:color="auto"/>
        <w:bottom w:val="none" w:sz="0" w:space="0" w:color="auto"/>
        <w:right w:val="none" w:sz="0" w:space="0" w:color="auto"/>
      </w:divBdr>
    </w:div>
    <w:div w:id="1723796840">
      <w:bodyDiv w:val="1"/>
      <w:marLeft w:val="0"/>
      <w:marRight w:val="0"/>
      <w:marTop w:val="0"/>
      <w:marBottom w:val="0"/>
      <w:divBdr>
        <w:top w:val="none" w:sz="0" w:space="0" w:color="auto"/>
        <w:left w:val="none" w:sz="0" w:space="0" w:color="auto"/>
        <w:bottom w:val="none" w:sz="0" w:space="0" w:color="auto"/>
        <w:right w:val="none" w:sz="0" w:space="0" w:color="auto"/>
      </w:divBdr>
    </w:div>
    <w:div w:id="1724718821">
      <w:bodyDiv w:val="1"/>
      <w:marLeft w:val="0"/>
      <w:marRight w:val="0"/>
      <w:marTop w:val="0"/>
      <w:marBottom w:val="0"/>
      <w:divBdr>
        <w:top w:val="none" w:sz="0" w:space="0" w:color="auto"/>
        <w:left w:val="none" w:sz="0" w:space="0" w:color="auto"/>
        <w:bottom w:val="none" w:sz="0" w:space="0" w:color="auto"/>
        <w:right w:val="none" w:sz="0" w:space="0" w:color="auto"/>
      </w:divBdr>
    </w:div>
    <w:div w:id="1725719785">
      <w:bodyDiv w:val="1"/>
      <w:marLeft w:val="0"/>
      <w:marRight w:val="0"/>
      <w:marTop w:val="0"/>
      <w:marBottom w:val="0"/>
      <w:divBdr>
        <w:top w:val="none" w:sz="0" w:space="0" w:color="auto"/>
        <w:left w:val="none" w:sz="0" w:space="0" w:color="auto"/>
        <w:bottom w:val="none" w:sz="0" w:space="0" w:color="auto"/>
        <w:right w:val="none" w:sz="0" w:space="0" w:color="auto"/>
      </w:divBdr>
    </w:div>
    <w:div w:id="1726415911">
      <w:bodyDiv w:val="1"/>
      <w:marLeft w:val="0"/>
      <w:marRight w:val="0"/>
      <w:marTop w:val="0"/>
      <w:marBottom w:val="0"/>
      <w:divBdr>
        <w:top w:val="none" w:sz="0" w:space="0" w:color="auto"/>
        <w:left w:val="none" w:sz="0" w:space="0" w:color="auto"/>
        <w:bottom w:val="none" w:sz="0" w:space="0" w:color="auto"/>
        <w:right w:val="none" w:sz="0" w:space="0" w:color="auto"/>
      </w:divBdr>
    </w:div>
    <w:div w:id="1726879355">
      <w:bodyDiv w:val="1"/>
      <w:marLeft w:val="0"/>
      <w:marRight w:val="0"/>
      <w:marTop w:val="0"/>
      <w:marBottom w:val="0"/>
      <w:divBdr>
        <w:top w:val="none" w:sz="0" w:space="0" w:color="auto"/>
        <w:left w:val="none" w:sz="0" w:space="0" w:color="auto"/>
        <w:bottom w:val="none" w:sz="0" w:space="0" w:color="auto"/>
        <w:right w:val="none" w:sz="0" w:space="0" w:color="auto"/>
      </w:divBdr>
    </w:div>
    <w:div w:id="1727022523">
      <w:bodyDiv w:val="1"/>
      <w:marLeft w:val="0"/>
      <w:marRight w:val="0"/>
      <w:marTop w:val="0"/>
      <w:marBottom w:val="0"/>
      <w:divBdr>
        <w:top w:val="none" w:sz="0" w:space="0" w:color="auto"/>
        <w:left w:val="none" w:sz="0" w:space="0" w:color="auto"/>
        <w:bottom w:val="none" w:sz="0" w:space="0" w:color="auto"/>
        <w:right w:val="none" w:sz="0" w:space="0" w:color="auto"/>
      </w:divBdr>
    </w:div>
    <w:div w:id="1727146046">
      <w:bodyDiv w:val="1"/>
      <w:marLeft w:val="0"/>
      <w:marRight w:val="0"/>
      <w:marTop w:val="0"/>
      <w:marBottom w:val="0"/>
      <w:divBdr>
        <w:top w:val="none" w:sz="0" w:space="0" w:color="auto"/>
        <w:left w:val="none" w:sz="0" w:space="0" w:color="auto"/>
        <w:bottom w:val="none" w:sz="0" w:space="0" w:color="auto"/>
        <w:right w:val="none" w:sz="0" w:space="0" w:color="auto"/>
      </w:divBdr>
    </w:div>
    <w:div w:id="1728264510">
      <w:bodyDiv w:val="1"/>
      <w:marLeft w:val="0"/>
      <w:marRight w:val="0"/>
      <w:marTop w:val="0"/>
      <w:marBottom w:val="0"/>
      <w:divBdr>
        <w:top w:val="none" w:sz="0" w:space="0" w:color="auto"/>
        <w:left w:val="none" w:sz="0" w:space="0" w:color="auto"/>
        <w:bottom w:val="none" w:sz="0" w:space="0" w:color="auto"/>
        <w:right w:val="none" w:sz="0" w:space="0" w:color="auto"/>
      </w:divBdr>
    </w:div>
    <w:div w:id="1728524804">
      <w:bodyDiv w:val="1"/>
      <w:marLeft w:val="0"/>
      <w:marRight w:val="0"/>
      <w:marTop w:val="0"/>
      <w:marBottom w:val="0"/>
      <w:divBdr>
        <w:top w:val="none" w:sz="0" w:space="0" w:color="auto"/>
        <w:left w:val="none" w:sz="0" w:space="0" w:color="auto"/>
        <w:bottom w:val="none" w:sz="0" w:space="0" w:color="auto"/>
        <w:right w:val="none" w:sz="0" w:space="0" w:color="auto"/>
      </w:divBdr>
    </w:div>
    <w:div w:id="1731462362">
      <w:bodyDiv w:val="1"/>
      <w:marLeft w:val="0"/>
      <w:marRight w:val="0"/>
      <w:marTop w:val="0"/>
      <w:marBottom w:val="0"/>
      <w:divBdr>
        <w:top w:val="none" w:sz="0" w:space="0" w:color="auto"/>
        <w:left w:val="none" w:sz="0" w:space="0" w:color="auto"/>
        <w:bottom w:val="none" w:sz="0" w:space="0" w:color="auto"/>
        <w:right w:val="none" w:sz="0" w:space="0" w:color="auto"/>
      </w:divBdr>
    </w:div>
    <w:div w:id="1733849919">
      <w:bodyDiv w:val="1"/>
      <w:marLeft w:val="0"/>
      <w:marRight w:val="0"/>
      <w:marTop w:val="0"/>
      <w:marBottom w:val="0"/>
      <w:divBdr>
        <w:top w:val="none" w:sz="0" w:space="0" w:color="auto"/>
        <w:left w:val="none" w:sz="0" w:space="0" w:color="auto"/>
        <w:bottom w:val="none" w:sz="0" w:space="0" w:color="auto"/>
        <w:right w:val="none" w:sz="0" w:space="0" w:color="auto"/>
      </w:divBdr>
    </w:div>
    <w:div w:id="1734232906">
      <w:bodyDiv w:val="1"/>
      <w:marLeft w:val="0"/>
      <w:marRight w:val="0"/>
      <w:marTop w:val="0"/>
      <w:marBottom w:val="0"/>
      <w:divBdr>
        <w:top w:val="none" w:sz="0" w:space="0" w:color="auto"/>
        <w:left w:val="none" w:sz="0" w:space="0" w:color="auto"/>
        <w:bottom w:val="none" w:sz="0" w:space="0" w:color="auto"/>
        <w:right w:val="none" w:sz="0" w:space="0" w:color="auto"/>
      </w:divBdr>
    </w:div>
    <w:div w:id="1735155874">
      <w:bodyDiv w:val="1"/>
      <w:marLeft w:val="0"/>
      <w:marRight w:val="0"/>
      <w:marTop w:val="0"/>
      <w:marBottom w:val="0"/>
      <w:divBdr>
        <w:top w:val="none" w:sz="0" w:space="0" w:color="auto"/>
        <w:left w:val="none" w:sz="0" w:space="0" w:color="auto"/>
        <w:bottom w:val="none" w:sz="0" w:space="0" w:color="auto"/>
        <w:right w:val="none" w:sz="0" w:space="0" w:color="auto"/>
      </w:divBdr>
    </w:div>
    <w:div w:id="1735542943">
      <w:bodyDiv w:val="1"/>
      <w:marLeft w:val="0"/>
      <w:marRight w:val="0"/>
      <w:marTop w:val="0"/>
      <w:marBottom w:val="0"/>
      <w:divBdr>
        <w:top w:val="none" w:sz="0" w:space="0" w:color="auto"/>
        <w:left w:val="none" w:sz="0" w:space="0" w:color="auto"/>
        <w:bottom w:val="none" w:sz="0" w:space="0" w:color="auto"/>
        <w:right w:val="none" w:sz="0" w:space="0" w:color="auto"/>
      </w:divBdr>
    </w:div>
    <w:div w:id="1736270512">
      <w:bodyDiv w:val="1"/>
      <w:marLeft w:val="0"/>
      <w:marRight w:val="0"/>
      <w:marTop w:val="0"/>
      <w:marBottom w:val="0"/>
      <w:divBdr>
        <w:top w:val="none" w:sz="0" w:space="0" w:color="auto"/>
        <w:left w:val="none" w:sz="0" w:space="0" w:color="auto"/>
        <w:bottom w:val="none" w:sz="0" w:space="0" w:color="auto"/>
        <w:right w:val="none" w:sz="0" w:space="0" w:color="auto"/>
      </w:divBdr>
    </w:div>
    <w:div w:id="1736472080">
      <w:bodyDiv w:val="1"/>
      <w:marLeft w:val="0"/>
      <w:marRight w:val="0"/>
      <w:marTop w:val="0"/>
      <w:marBottom w:val="0"/>
      <w:divBdr>
        <w:top w:val="none" w:sz="0" w:space="0" w:color="auto"/>
        <w:left w:val="none" w:sz="0" w:space="0" w:color="auto"/>
        <w:bottom w:val="none" w:sz="0" w:space="0" w:color="auto"/>
        <w:right w:val="none" w:sz="0" w:space="0" w:color="auto"/>
      </w:divBdr>
    </w:div>
    <w:div w:id="1737312790">
      <w:bodyDiv w:val="1"/>
      <w:marLeft w:val="0"/>
      <w:marRight w:val="0"/>
      <w:marTop w:val="0"/>
      <w:marBottom w:val="0"/>
      <w:divBdr>
        <w:top w:val="none" w:sz="0" w:space="0" w:color="auto"/>
        <w:left w:val="none" w:sz="0" w:space="0" w:color="auto"/>
        <w:bottom w:val="none" w:sz="0" w:space="0" w:color="auto"/>
        <w:right w:val="none" w:sz="0" w:space="0" w:color="auto"/>
      </w:divBdr>
    </w:div>
    <w:div w:id="1738556037">
      <w:bodyDiv w:val="1"/>
      <w:marLeft w:val="0"/>
      <w:marRight w:val="0"/>
      <w:marTop w:val="0"/>
      <w:marBottom w:val="0"/>
      <w:divBdr>
        <w:top w:val="none" w:sz="0" w:space="0" w:color="auto"/>
        <w:left w:val="none" w:sz="0" w:space="0" w:color="auto"/>
        <w:bottom w:val="none" w:sz="0" w:space="0" w:color="auto"/>
        <w:right w:val="none" w:sz="0" w:space="0" w:color="auto"/>
      </w:divBdr>
    </w:div>
    <w:div w:id="1738939473">
      <w:bodyDiv w:val="1"/>
      <w:marLeft w:val="0"/>
      <w:marRight w:val="0"/>
      <w:marTop w:val="0"/>
      <w:marBottom w:val="0"/>
      <w:divBdr>
        <w:top w:val="none" w:sz="0" w:space="0" w:color="auto"/>
        <w:left w:val="none" w:sz="0" w:space="0" w:color="auto"/>
        <w:bottom w:val="none" w:sz="0" w:space="0" w:color="auto"/>
        <w:right w:val="none" w:sz="0" w:space="0" w:color="auto"/>
      </w:divBdr>
    </w:div>
    <w:div w:id="1739858293">
      <w:bodyDiv w:val="1"/>
      <w:marLeft w:val="0"/>
      <w:marRight w:val="0"/>
      <w:marTop w:val="0"/>
      <w:marBottom w:val="0"/>
      <w:divBdr>
        <w:top w:val="none" w:sz="0" w:space="0" w:color="auto"/>
        <w:left w:val="none" w:sz="0" w:space="0" w:color="auto"/>
        <w:bottom w:val="none" w:sz="0" w:space="0" w:color="auto"/>
        <w:right w:val="none" w:sz="0" w:space="0" w:color="auto"/>
      </w:divBdr>
    </w:div>
    <w:div w:id="1741058341">
      <w:bodyDiv w:val="1"/>
      <w:marLeft w:val="0"/>
      <w:marRight w:val="0"/>
      <w:marTop w:val="0"/>
      <w:marBottom w:val="0"/>
      <w:divBdr>
        <w:top w:val="none" w:sz="0" w:space="0" w:color="auto"/>
        <w:left w:val="none" w:sz="0" w:space="0" w:color="auto"/>
        <w:bottom w:val="none" w:sz="0" w:space="0" w:color="auto"/>
        <w:right w:val="none" w:sz="0" w:space="0" w:color="auto"/>
      </w:divBdr>
    </w:div>
    <w:div w:id="1741637578">
      <w:bodyDiv w:val="1"/>
      <w:marLeft w:val="0"/>
      <w:marRight w:val="0"/>
      <w:marTop w:val="0"/>
      <w:marBottom w:val="0"/>
      <w:divBdr>
        <w:top w:val="none" w:sz="0" w:space="0" w:color="auto"/>
        <w:left w:val="none" w:sz="0" w:space="0" w:color="auto"/>
        <w:bottom w:val="none" w:sz="0" w:space="0" w:color="auto"/>
        <w:right w:val="none" w:sz="0" w:space="0" w:color="auto"/>
      </w:divBdr>
    </w:div>
    <w:div w:id="1741714685">
      <w:bodyDiv w:val="1"/>
      <w:marLeft w:val="0"/>
      <w:marRight w:val="0"/>
      <w:marTop w:val="0"/>
      <w:marBottom w:val="0"/>
      <w:divBdr>
        <w:top w:val="none" w:sz="0" w:space="0" w:color="auto"/>
        <w:left w:val="none" w:sz="0" w:space="0" w:color="auto"/>
        <w:bottom w:val="none" w:sz="0" w:space="0" w:color="auto"/>
        <w:right w:val="none" w:sz="0" w:space="0" w:color="auto"/>
      </w:divBdr>
    </w:div>
    <w:div w:id="1742175513">
      <w:bodyDiv w:val="1"/>
      <w:marLeft w:val="0"/>
      <w:marRight w:val="0"/>
      <w:marTop w:val="0"/>
      <w:marBottom w:val="0"/>
      <w:divBdr>
        <w:top w:val="none" w:sz="0" w:space="0" w:color="auto"/>
        <w:left w:val="none" w:sz="0" w:space="0" w:color="auto"/>
        <w:bottom w:val="none" w:sz="0" w:space="0" w:color="auto"/>
        <w:right w:val="none" w:sz="0" w:space="0" w:color="auto"/>
      </w:divBdr>
    </w:div>
    <w:div w:id="1742411085">
      <w:bodyDiv w:val="1"/>
      <w:marLeft w:val="0"/>
      <w:marRight w:val="0"/>
      <w:marTop w:val="0"/>
      <w:marBottom w:val="0"/>
      <w:divBdr>
        <w:top w:val="none" w:sz="0" w:space="0" w:color="auto"/>
        <w:left w:val="none" w:sz="0" w:space="0" w:color="auto"/>
        <w:bottom w:val="none" w:sz="0" w:space="0" w:color="auto"/>
        <w:right w:val="none" w:sz="0" w:space="0" w:color="auto"/>
      </w:divBdr>
    </w:div>
    <w:div w:id="1742748602">
      <w:bodyDiv w:val="1"/>
      <w:marLeft w:val="0"/>
      <w:marRight w:val="0"/>
      <w:marTop w:val="0"/>
      <w:marBottom w:val="0"/>
      <w:divBdr>
        <w:top w:val="none" w:sz="0" w:space="0" w:color="auto"/>
        <w:left w:val="none" w:sz="0" w:space="0" w:color="auto"/>
        <w:bottom w:val="none" w:sz="0" w:space="0" w:color="auto"/>
        <w:right w:val="none" w:sz="0" w:space="0" w:color="auto"/>
      </w:divBdr>
    </w:div>
    <w:div w:id="1742946957">
      <w:bodyDiv w:val="1"/>
      <w:marLeft w:val="0"/>
      <w:marRight w:val="0"/>
      <w:marTop w:val="0"/>
      <w:marBottom w:val="0"/>
      <w:divBdr>
        <w:top w:val="none" w:sz="0" w:space="0" w:color="auto"/>
        <w:left w:val="none" w:sz="0" w:space="0" w:color="auto"/>
        <w:bottom w:val="none" w:sz="0" w:space="0" w:color="auto"/>
        <w:right w:val="none" w:sz="0" w:space="0" w:color="auto"/>
      </w:divBdr>
    </w:div>
    <w:div w:id="1746297456">
      <w:bodyDiv w:val="1"/>
      <w:marLeft w:val="0"/>
      <w:marRight w:val="0"/>
      <w:marTop w:val="0"/>
      <w:marBottom w:val="0"/>
      <w:divBdr>
        <w:top w:val="none" w:sz="0" w:space="0" w:color="auto"/>
        <w:left w:val="none" w:sz="0" w:space="0" w:color="auto"/>
        <w:bottom w:val="none" w:sz="0" w:space="0" w:color="auto"/>
        <w:right w:val="none" w:sz="0" w:space="0" w:color="auto"/>
      </w:divBdr>
    </w:div>
    <w:div w:id="1746683907">
      <w:bodyDiv w:val="1"/>
      <w:marLeft w:val="0"/>
      <w:marRight w:val="0"/>
      <w:marTop w:val="0"/>
      <w:marBottom w:val="0"/>
      <w:divBdr>
        <w:top w:val="none" w:sz="0" w:space="0" w:color="auto"/>
        <w:left w:val="none" w:sz="0" w:space="0" w:color="auto"/>
        <w:bottom w:val="none" w:sz="0" w:space="0" w:color="auto"/>
        <w:right w:val="none" w:sz="0" w:space="0" w:color="auto"/>
      </w:divBdr>
    </w:div>
    <w:div w:id="1747991686">
      <w:bodyDiv w:val="1"/>
      <w:marLeft w:val="0"/>
      <w:marRight w:val="0"/>
      <w:marTop w:val="0"/>
      <w:marBottom w:val="0"/>
      <w:divBdr>
        <w:top w:val="none" w:sz="0" w:space="0" w:color="auto"/>
        <w:left w:val="none" w:sz="0" w:space="0" w:color="auto"/>
        <w:bottom w:val="none" w:sz="0" w:space="0" w:color="auto"/>
        <w:right w:val="none" w:sz="0" w:space="0" w:color="auto"/>
      </w:divBdr>
    </w:div>
    <w:div w:id="1748112882">
      <w:bodyDiv w:val="1"/>
      <w:marLeft w:val="0"/>
      <w:marRight w:val="0"/>
      <w:marTop w:val="0"/>
      <w:marBottom w:val="0"/>
      <w:divBdr>
        <w:top w:val="none" w:sz="0" w:space="0" w:color="auto"/>
        <w:left w:val="none" w:sz="0" w:space="0" w:color="auto"/>
        <w:bottom w:val="none" w:sz="0" w:space="0" w:color="auto"/>
        <w:right w:val="none" w:sz="0" w:space="0" w:color="auto"/>
      </w:divBdr>
    </w:div>
    <w:div w:id="1748841107">
      <w:bodyDiv w:val="1"/>
      <w:marLeft w:val="0"/>
      <w:marRight w:val="0"/>
      <w:marTop w:val="0"/>
      <w:marBottom w:val="0"/>
      <w:divBdr>
        <w:top w:val="none" w:sz="0" w:space="0" w:color="auto"/>
        <w:left w:val="none" w:sz="0" w:space="0" w:color="auto"/>
        <w:bottom w:val="none" w:sz="0" w:space="0" w:color="auto"/>
        <w:right w:val="none" w:sz="0" w:space="0" w:color="auto"/>
      </w:divBdr>
    </w:div>
    <w:div w:id="1749157501">
      <w:bodyDiv w:val="1"/>
      <w:marLeft w:val="0"/>
      <w:marRight w:val="0"/>
      <w:marTop w:val="0"/>
      <w:marBottom w:val="0"/>
      <w:divBdr>
        <w:top w:val="none" w:sz="0" w:space="0" w:color="auto"/>
        <w:left w:val="none" w:sz="0" w:space="0" w:color="auto"/>
        <w:bottom w:val="none" w:sz="0" w:space="0" w:color="auto"/>
        <w:right w:val="none" w:sz="0" w:space="0" w:color="auto"/>
      </w:divBdr>
    </w:div>
    <w:div w:id="1751852037">
      <w:bodyDiv w:val="1"/>
      <w:marLeft w:val="0"/>
      <w:marRight w:val="0"/>
      <w:marTop w:val="0"/>
      <w:marBottom w:val="0"/>
      <w:divBdr>
        <w:top w:val="none" w:sz="0" w:space="0" w:color="auto"/>
        <w:left w:val="none" w:sz="0" w:space="0" w:color="auto"/>
        <w:bottom w:val="none" w:sz="0" w:space="0" w:color="auto"/>
        <w:right w:val="none" w:sz="0" w:space="0" w:color="auto"/>
      </w:divBdr>
    </w:div>
    <w:div w:id="1752005177">
      <w:bodyDiv w:val="1"/>
      <w:marLeft w:val="0"/>
      <w:marRight w:val="0"/>
      <w:marTop w:val="0"/>
      <w:marBottom w:val="0"/>
      <w:divBdr>
        <w:top w:val="none" w:sz="0" w:space="0" w:color="auto"/>
        <w:left w:val="none" w:sz="0" w:space="0" w:color="auto"/>
        <w:bottom w:val="none" w:sz="0" w:space="0" w:color="auto"/>
        <w:right w:val="none" w:sz="0" w:space="0" w:color="auto"/>
      </w:divBdr>
    </w:div>
    <w:div w:id="1753504281">
      <w:bodyDiv w:val="1"/>
      <w:marLeft w:val="0"/>
      <w:marRight w:val="0"/>
      <w:marTop w:val="0"/>
      <w:marBottom w:val="0"/>
      <w:divBdr>
        <w:top w:val="none" w:sz="0" w:space="0" w:color="auto"/>
        <w:left w:val="none" w:sz="0" w:space="0" w:color="auto"/>
        <w:bottom w:val="none" w:sz="0" w:space="0" w:color="auto"/>
        <w:right w:val="none" w:sz="0" w:space="0" w:color="auto"/>
      </w:divBdr>
    </w:div>
    <w:div w:id="1754356625">
      <w:bodyDiv w:val="1"/>
      <w:marLeft w:val="0"/>
      <w:marRight w:val="0"/>
      <w:marTop w:val="0"/>
      <w:marBottom w:val="0"/>
      <w:divBdr>
        <w:top w:val="none" w:sz="0" w:space="0" w:color="auto"/>
        <w:left w:val="none" w:sz="0" w:space="0" w:color="auto"/>
        <w:bottom w:val="none" w:sz="0" w:space="0" w:color="auto"/>
        <w:right w:val="none" w:sz="0" w:space="0" w:color="auto"/>
      </w:divBdr>
    </w:div>
    <w:div w:id="1754430322">
      <w:bodyDiv w:val="1"/>
      <w:marLeft w:val="0"/>
      <w:marRight w:val="0"/>
      <w:marTop w:val="0"/>
      <w:marBottom w:val="0"/>
      <w:divBdr>
        <w:top w:val="none" w:sz="0" w:space="0" w:color="auto"/>
        <w:left w:val="none" w:sz="0" w:space="0" w:color="auto"/>
        <w:bottom w:val="none" w:sz="0" w:space="0" w:color="auto"/>
        <w:right w:val="none" w:sz="0" w:space="0" w:color="auto"/>
      </w:divBdr>
    </w:div>
    <w:div w:id="1754661207">
      <w:bodyDiv w:val="1"/>
      <w:marLeft w:val="0"/>
      <w:marRight w:val="0"/>
      <w:marTop w:val="0"/>
      <w:marBottom w:val="0"/>
      <w:divBdr>
        <w:top w:val="none" w:sz="0" w:space="0" w:color="auto"/>
        <w:left w:val="none" w:sz="0" w:space="0" w:color="auto"/>
        <w:bottom w:val="none" w:sz="0" w:space="0" w:color="auto"/>
        <w:right w:val="none" w:sz="0" w:space="0" w:color="auto"/>
      </w:divBdr>
    </w:div>
    <w:div w:id="1754887397">
      <w:bodyDiv w:val="1"/>
      <w:marLeft w:val="0"/>
      <w:marRight w:val="0"/>
      <w:marTop w:val="0"/>
      <w:marBottom w:val="0"/>
      <w:divBdr>
        <w:top w:val="none" w:sz="0" w:space="0" w:color="auto"/>
        <w:left w:val="none" w:sz="0" w:space="0" w:color="auto"/>
        <w:bottom w:val="none" w:sz="0" w:space="0" w:color="auto"/>
        <w:right w:val="none" w:sz="0" w:space="0" w:color="auto"/>
      </w:divBdr>
    </w:div>
    <w:div w:id="1756053313">
      <w:bodyDiv w:val="1"/>
      <w:marLeft w:val="0"/>
      <w:marRight w:val="0"/>
      <w:marTop w:val="0"/>
      <w:marBottom w:val="0"/>
      <w:divBdr>
        <w:top w:val="none" w:sz="0" w:space="0" w:color="auto"/>
        <w:left w:val="none" w:sz="0" w:space="0" w:color="auto"/>
        <w:bottom w:val="none" w:sz="0" w:space="0" w:color="auto"/>
        <w:right w:val="none" w:sz="0" w:space="0" w:color="auto"/>
      </w:divBdr>
    </w:div>
    <w:div w:id="1758205735">
      <w:bodyDiv w:val="1"/>
      <w:marLeft w:val="0"/>
      <w:marRight w:val="0"/>
      <w:marTop w:val="0"/>
      <w:marBottom w:val="0"/>
      <w:divBdr>
        <w:top w:val="none" w:sz="0" w:space="0" w:color="auto"/>
        <w:left w:val="none" w:sz="0" w:space="0" w:color="auto"/>
        <w:bottom w:val="none" w:sz="0" w:space="0" w:color="auto"/>
        <w:right w:val="none" w:sz="0" w:space="0" w:color="auto"/>
      </w:divBdr>
    </w:div>
    <w:div w:id="1758792045">
      <w:bodyDiv w:val="1"/>
      <w:marLeft w:val="0"/>
      <w:marRight w:val="0"/>
      <w:marTop w:val="0"/>
      <w:marBottom w:val="0"/>
      <w:divBdr>
        <w:top w:val="none" w:sz="0" w:space="0" w:color="auto"/>
        <w:left w:val="none" w:sz="0" w:space="0" w:color="auto"/>
        <w:bottom w:val="none" w:sz="0" w:space="0" w:color="auto"/>
        <w:right w:val="none" w:sz="0" w:space="0" w:color="auto"/>
      </w:divBdr>
    </w:div>
    <w:div w:id="1760369721">
      <w:bodyDiv w:val="1"/>
      <w:marLeft w:val="0"/>
      <w:marRight w:val="0"/>
      <w:marTop w:val="0"/>
      <w:marBottom w:val="0"/>
      <w:divBdr>
        <w:top w:val="none" w:sz="0" w:space="0" w:color="auto"/>
        <w:left w:val="none" w:sz="0" w:space="0" w:color="auto"/>
        <w:bottom w:val="none" w:sz="0" w:space="0" w:color="auto"/>
        <w:right w:val="none" w:sz="0" w:space="0" w:color="auto"/>
      </w:divBdr>
    </w:div>
    <w:div w:id="1760835478">
      <w:bodyDiv w:val="1"/>
      <w:marLeft w:val="0"/>
      <w:marRight w:val="0"/>
      <w:marTop w:val="0"/>
      <w:marBottom w:val="0"/>
      <w:divBdr>
        <w:top w:val="none" w:sz="0" w:space="0" w:color="auto"/>
        <w:left w:val="none" w:sz="0" w:space="0" w:color="auto"/>
        <w:bottom w:val="none" w:sz="0" w:space="0" w:color="auto"/>
        <w:right w:val="none" w:sz="0" w:space="0" w:color="auto"/>
      </w:divBdr>
    </w:div>
    <w:div w:id="1761176704">
      <w:bodyDiv w:val="1"/>
      <w:marLeft w:val="0"/>
      <w:marRight w:val="0"/>
      <w:marTop w:val="0"/>
      <w:marBottom w:val="0"/>
      <w:divBdr>
        <w:top w:val="none" w:sz="0" w:space="0" w:color="auto"/>
        <w:left w:val="none" w:sz="0" w:space="0" w:color="auto"/>
        <w:bottom w:val="none" w:sz="0" w:space="0" w:color="auto"/>
        <w:right w:val="none" w:sz="0" w:space="0" w:color="auto"/>
      </w:divBdr>
    </w:div>
    <w:div w:id="1762600981">
      <w:bodyDiv w:val="1"/>
      <w:marLeft w:val="0"/>
      <w:marRight w:val="0"/>
      <w:marTop w:val="0"/>
      <w:marBottom w:val="0"/>
      <w:divBdr>
        <w:top w:val="none" w:sz="0" w:space="0" w:color="auto"/>
        <w:left w:val="none" w:sz="0" w:space="0" w:color="auto"/>
        <w:bottom w:val="none" w:sz="0" w:space="0" w:color="auto"/>
        <w:right w:val="none" w:sz="0" w:space="0" w:color="auto"/>
      </w:divBdr>
    </w:div>
    <w:div w:id="1763181426">
      <w:bodyDiv w:val="1"/>
      <w:marLeft w:val="0"/>
      <w:marRight w:val="0"/>
      <w:marTop w:val="0"/>
      <w:marBottom w:val="0"/>
      <w:divBdr>
        <w:top w:val="none" w:sz="0" w:space="0" w:color="auto"/>
        <w:left w:val="none" w:sz="0" w:space="0" w:color="auto"/>
        <w:bottom w:val="none" w:sz="0" w:space="0" w:color="auto"/>
        <w:right w:val="none" w:sz="0" w:space="0" w:color="auto"/>
      </w:divBdr>
    </w:div>
    <w:div w:id="1764177935">
      <w:bodyDiv w:val="1"/>
      <w:marLeft w:val="0"/>
      <w:marRight w:val="0"/>
      <w:marTop w:val="0"/>
      <w:marBottom w:val="0"/>
      <w:divBdr>
        <w:top w:val="none" w:sz="0" w:space="0" w:color="auto"/>
        <w:left w:val="none" w:sz="0" w:space="0" w:color="auto"/>
        <w:bottom w:val="none" w:sz="0" w:space="0" w:color="auto"/>
        <w:right w:val="none" w:sz="0" w:space="0" w:color="auto"/>
      </w:divBdr>
    </w:div>
    <w:div w:id="1764493510">
      <w:bodyDiv w:val="1"/>
      <w:marLeft w:val="0"/>
      <w:marRight w:val="0"/>
      <w:marTop w:val="0"/>
      <w:marBottom w:val="0"/>
      <w:divBdr>
        <w:top w:val="none" w:sz="0" w:space="0" w:color="auto"/>
        <w:left w:val="none" w:sz="0" w:space="0" w:color="auto"/>
        <w:bottom w:val="none" w:sz="0" w:space="0" w:color="auto"/>
        <w:right w:val="none" w:sz="0" w:space="0" w:color="auto"/>
      </w:divBdr>
    </w:div>
    <w:div w:id="1764955721">
      <w:bodyDiv w:val="1"/>
      <w:marLeft w:val="0"/>
      <w:marRight w:val="0"/>
      <w:marTop w:val="0"/>
      <w:marBottom w:val="0"/>
      <w:divBdr>
        <w:top w:val="none" w:sz="0" w:space="0" w:color="auto"/>
        <w:left w:val="none" w:sz="0" w:space="0" w:color="auto"/>
        <w:bottom w:val="none" w:sz="0" w:space="0" w:color="auto"/>
        <w:right w:val="none" w:sz="0" w:space="0" w:color="auto"/>
      </w:divBdr>
    </w:div>
    <w:div w:id="1765883101">
      <w:bodyDiv w:val="1"/>
      <w:marLeft w:val="0"/>
      <w:marRight w:val="0"/>
      <w:marTop w:val="0"/>
      <w:marBottom w:val="0"/>
      <w:divBdr>
        <w:top w:val="none" w:sz="0" w:space="0" w:color="auto"/>
        <w:left w:val="none" w:sz="0" w:space="0" w:color="auto"/>
        <w:bottom w:val="none" w:sz="0" w:space="0" w:color="auto"/>
        <w:right w:val="none" w:sz="0" w:space="0" w:color="auto"/>
      </w:divBdr>
    </w:div>
    <w:div w:id="1765952359">
      <w:bodyDiv w:val="1"/>
      <w:marLeft w:val="0"/>
      <w:marRight w:val="0"/>
      <w:marTop w:val="0"/>
      <w:marBottom w:val="0"/>
      <w:divBdr>
        <w:top w:val="none" w:sz="0" w:space="0" w:color="auto"/>
        <w:left w:val="none" w:sz="0" w:space="0" w:color="auto"/>
        <w:bottom w:val="none" w:sz="0" w:space="0" w:color="auto"/>
        <w:right w:val="none" w:sz="0" w:space="0" w:color="auto"/>
      </w:divBdr>
    </w:div>
    <w:div w:id="1766340346">
      <w:bodyDiv w:val="1"/>
      <w:marLeft w:val="0"/>
      <w:marRight w:val="0"/>
      <w:marTop w:val="0"/>
      <w:marBottom w:val="0"/>
      <w:divBdr>
        <w:top w:val="none" w:sz="0" w:space="0" w:color="auto"/>
        <w:left w:val="none" w:sz="0" w:space="0" w:color="auto"/>
        <w:bottom w:val="none" w:sz="0" w:space="0" w:color="auto"/>
        <w:right w:val="none" w:sz="0" w:space="0" w:color="auto"/>
      </w:divBdr>
    </w:div>
    <w:div w:id="1766881618">
      <w:bodyDiv w:val="1"/>
      <w:marLeft w:val="0"/>
      <w:marRight w:val="0"/>
      <w:marTop w:val="0"/>
      <w:marBottom w:val="0"/>
      <w:divBdr>
        <w:top w:val="none" w:sz="0" w:space="0" w:color="auto"/>
        <w:left w:val="none" w:sz="0" w:space="0" w:color="auto"/>
        <w:bottom w:val="none" w:sz="0" w:space="0" w:color="auto"/>
        <w:right w:val="none" w:sz="0" w:space="0" w:color="auto"/>
      </w:divBdr>
    </w:div>
    <w:div w:id="1766996128">
      <w:bodyDiv w:val="1"/>
      <w:marLeft w:val="0"/>
      <w:marRight w:val="0"/>
      <w:marTop w:val="0"/>
      <w:marBottom w:val="0"/>
      <w:divBdr>
        <w:top w:val="none" w:sz="0" w:space="0" w:color="auto"/>
        <w:left w:val="none" w:sz="0" w:space="0" w:color="auto"/>
        <w:bottom w:val="none" w:sz="0" w:space="0" w:color="auto"/>
        <w:right w:val="none" w:sz="0" w:space="0" w:color="auto"/>
      </w:divBdr>
    </w:div>
    <w:div w:id="1767189566">
      <w:bodyDiv w:val="1"/>
      <w:marLeft w:val="0"/>
      <w:marRight w:val="0"/>
      <w:marTop w:val="0"/>
      <w:marBottom w:val="0"/>
      <w:divBdr>
        <w:top w:val="none" w:sz="0" w:space="0" w:color="auto"/>
        <w:left w:val="none" w:sz="0" w:space="0" w:color="auto"/>
        <w:bottom w:val="none" w:sz="0" w:space="0" w:color="auto"/>
        <w:right w:val="none" w:sz="0" w:space="0" w:color="auto"/>
      </w:divBdr>
    </w:div>
    <w:div w:id="1767574475">
      <w:bodyDiv w:val="1"/>
      <w:marLeft w:val="0"/>
      <w:marRight w:val="0"/>
      <w:marTop w:val="0"/>
      <w:marBottom w:val="0"/>
      <w:divBdr>
        <w:top w:val="none" w:sz="0" w:space="0" w:color="auto"/>
        <w:left w:val="none" w:sz="0" w:space="0" w:color="auto"/>
        <w:bottom w:val="none" w:sz="0" w:space="0" w:color="auto"/>
        <w:right w:val="none" w:sz="0" w:space="0" w:color="auto"/>
      </w:divBdr>
    </w:div>
    <w:div w:id="1767968519">
      <w:bodyDiv w:val="1"/>
      <w:marLeft w:val="0"/>
      <w:marRight w:val="0"/>
      <w:marTop w:val="0"/>
      <w:marBottom w:val="0"/>
      <w:divBdr>
        <w:top w:val="none" w:sz="0" w:space="0" w:color="auto"/>
        <w:left w:val="none" w:sz="0" w:space="0" w:color="auto"/>
        <w:bottom w:val="none" w:sz="0" w:space="0" w:color="auto"/>
        <w:right w:val="none" w:sz="0" w:space="0" w:color="auto"/>
      </w:divBdr>
    </w:div>
    <w:div w:id="1768040802">
      <w:bodyDiv w:val="1"/>
      <w:marLeft w:val="0"/>
      <w:marRight w:val="0"/>
      <w:marTop w:val="0"/>
      <w:marBottom w:val="0"/>
      <w:divBdr>
        <w:top w:val="none" w:sz="0" w:space="0" w:color="auto"/>
        <w:left w:val="none" w:sz="0" w:space="0" w:color="auto"/>
        <w:bottom w:val="none" w:sz="0" w:space="0" w:color="auto"/>
        <w:right w:val="none" w:sz="0" w:space="0" w:color="auto"/>
      </w:divBdr>
    </w:div>
    <w:div w:id="1769499650">
      <w:bodyDiv w:val="1"/>
      <w:marLeft w:val="0"/>
      <w:marRight w:val="0"/>
      <w:marTop w:val="0"/>
      <w:marBottom w:val="0"/>
      <w:divBdr>
        <w:top w:val="none" w:sz="0" w:space="0" w:color="auto"/>
        <w:left w:val="none" w:sz="0" w:space="0" w:color="auto"/>
        <w:bottom w:val="none" w:sz="0" w:space="0" w:color="auto"/>
        <w:right w:val="none" w:sz="0" w:space="0" w:color="auto"/>
      </w:divBdr>
    </w:div>
    <w:div w:id="1769503497">
      <w:bodyDiv w:val="1"/>
      <w:marLeft w:val="0"/>
      <w:marRight w:val="0"/>
      <w:marTop w:val="0"/>
      <w:marBottom w:val="0"/>
      <w:divBdr>
        <w:top w:val="none" w:sz="0" w:space="0" w:color="auto"/>
        <w:left w:val="none" w:sz="0" w:space="0" w:color="auto"/>
        <w:bottom w:val="none" w:sz="0" w:space="0" w:color="auto"/>
        <w:right w:val="none" w:sz="0" w:space="0" w:color="auto"/>
      </w:divBdr>
    </w:div>
    <w:div w:id="1770002216">
      <w:bodyDiv w:val="1"/>
      <w:marLeft w:val="0"/>
      <w:marRight w:val="0"/>
      <w:marTop w:val="0"/>
      <w:marBottom w:val="0"/>
      <w:divBdr>
        <w:top w:val="none" w:sz="0" w:space="0" w:color="auto"/>
        <w:left w:val="none" w:sz="0" w:space="0" w:color="auto"/>
        <w:bottom w:val="none" w:sz="0" w:space="0" w:color="auto"/>
        <w:right w:val="none" w:sz="0" w:space="0" w:color="auto"/>
      </w:divBdr>
    </w:div>
    <w:div w:id="1770269539">
      <w:bodyDiv w:val="1"/>
      <w:marLeft w:val="0"/>
      <w:marRight w:val="0"/>
      <w:marTop w:val="0"/>
      <w:marBottom w:val="0"/>
      <w:divBdr>
        <w:top w:val="none" w:sz="0" w:space="0" w:color="auto"/>
        <w:left w:val="none" w:sz="0" w:space="0" w:color="auto"/>
        <w:bottom w:val="none" w:sz="0" w:space="0" w:color="auto"/>
        <w:right w:val="none" w:sz="0" w:space="0" w:color="auto"/>
      </w:divBdr>
    </w:div>
    <w:div w:id="1771124652">
      <w:bodyDiv w:val="1"/>
      <w:marLeft w:val="0"/>
      <w:marRight w:val="0"/>
      <w:marTop w:val="0"/>
      <w:marBottom w:val="0"/>
      <w:divBdr>
        <w:top w:val="none" w:sz="0" w:space="0" w:color="auto"/>
        <w:left w:val="none" w:sz="0" w:space="0" w:color="auto"/>
        <w:bottom w:val="none" w:sz="0" w:space="0" w:color="auto"/>
        <w:right w:val="none" w:sz="0" w:space="0" w:color="auto"/>
      </w:divBdr>
    </w:div>
    <w:div w:id="1772432649">
      <w:bodyDiv w:val="1"/>
      <w:marLeft w:val="0"/>
      <w:marRight w:val="0"/>
      <w:marTop w:val="0"/>
      <w:marBottom w:val="0"/>
      <w:divBdr>
        <w:top w:val="none" w:sz="0" w:space="0" w:color="auto"/>
        <w:left w:val="none" w:sz="0" w:space="0" w:color="auto"/>
        <w:bottom w:val="none" w:sz="0" w:space="0" w:color="auto"/>
        <w:right w:val="none" w:sz="0" w:space="0" w:color="auto"/>
      </w:divBdr>
    </w:div>
    <w:div w:id="1777286741">
      <w:bodyDiv w:val="1"/>
      <w:marLeft w:val="0"/>
      <w:marRight w:val="0"/>
      <w:marTop w:val="0"/>
      <w:marBottom w:val="0"/>
      <w:divBdr>
        <w:top w:val="none" w:sz="0" w:space="0" w:color="auto"/>
        <w:left w:val="none" w:sz="0" w:space="0" w:color="auto"/>
        <w:bottom w:val="none" w:sz="0" w:space="0" w:color="auto"/>
        <w:right w:val="none" w:sz="0" w:space="0" w:color="auto"/>
      </w:divBdr>
    </w:div>
    <w:div w:id="1779444475">
      <w:bodyDiv w:val="1"/>
      <w:marLeft w:val="0"/>
      <w:marRight w:val="0"/>
      <w:marTop w:val="0"/>
      <w:marBottom w:val="0"/>
      <w:divBdr>
        <w:top w:val="none" w:sz="0" w:space="0" w:color="auto"/>
        <w:left w:val="none" w:sz="0" w:space="0" w:color="auto"/>
        <w:bottom w:val="none" w:sz="0" w:space="0" w:color="auto"/>
        <w:right w:val="none" w:sz="0" w:space="0" w:color="auto"/>
      </w:divBdr>
    </w:div>
    <w:div w:id="1779790992">
      <w:bodyDiv w:val="1"/>
      <w:marLeft w:val="0"/>
      <w:marRight w:val="0"/>
      <w:marTop w:val="0"/>
      <w:marBottom w:val="0"/>
      <w:divBdr>
        <w:top w:val="none" w:sz="0" w:space="0" w:color="auto"/>
        <w:left w:val="none" w:sz="0" w:space="0" w:color="auto"/>
        <w:bottom w:val="none" w:sz="0" w:space="0" w:color="auto"/>
        <w:right w:val="none" w:sz="0" w:space="0" w:color="auto"/>
      </w:divBdr>
    </w:div>
    <w:div w:id="1781417912">
      <w:bodyDiv w:val="1"/>
      <w:marLeft w:val="0"/>
      <w:marRight w:val="0"/>
      <w:marTop w:val="0"/>
      <w:marBottom w:val="0"/>
      <w:divBdr>
        <w:top w:val="none" w:sz="0" w:space="0" w:color="auto"/>
        <w:left w:val="none" w:sz="0" w:space="0" w:color="auto"/>
        <w:bottom w:val="none" w:sz="0" w:space="0" w:color="auto"/>
        <w:right w:val="none" w:sz="0" w:space="0" w:color="auto"/>
      </w:divBdr>
    </w:div>
    <w:div w:id="1782410926">
      <w:bodyDiv w:val="1"/>
      <w:marLeft w:val="0"/>
      <w:marRight w:val="0"/>
      <w:marTop w:val="0"/>
      <w:marBottom w:val="0"/>
      <w:divBdr>
        <w:top w:val="none" w:sz="0" w:space="0" w:color="auto"/>
        <w:left w:val="none" w:sz="0" w:space="0" w:color="auto"/>
        <w:bottom w:val="none" w:sz="0" w:space="0" w:color="auto"/>
        <w:right w:val="none" w:sz="0" w:space="0" w:color="auto"/>
      </w:divBdr>
    </w:div>
    <w:div w:id="1783643386">
      <w:bodyDiv w:val="1"/>
      <w:marLeft w:val="0"/>
      <w:marRight w:val="0"/>
      <w:marTop w:val="0"/>
      <w:marBottom w:val="0"/>
      <w:divBdr>
        <w:top w:val="none" w:sz="0" w:space="0" w:color="auto"/>
        <w:left w:val="none" w:sz="0" w:space="0" w:color="auto"/>
        <w:bottom w:val="none" w:sz="0" w:space="0" w:color="auto"/>
        <w:right w:val="none" w:sz="0" w:space="0" w:color="auto"/>
      </w:divBdr>
    </w:div>
    <w:div w:id="1785342842">
      <w:bodyDiv w:val="1"/>
      <w:marLeft w:val="0"/>
      <w:marRight w:val="0"/>
      <w:marTop w:val="0"/>
      <w:marBottom w:val="0"/>
      <w:divBdr>
        <w:top w:val="none" w:sz="0" w:space="0" w:color="auto"/>
        <w:left w:val="none" w:sz="0" w:space="0" w:color="auto"/>
        <w:bottom w:val="none" w:sz="0" w:space="0" w:color="auto"/>
        <w:right w:val="none" w:sz="0" w:space="0" w:color="auto"/>
      </w:divBdr>
    </w:div>
    <w:div w:id="1785610245">
      <w:bodyDiv w:val="1"/>
      <w:marLeft w:val="0"/>
      <w:marRight w:val="0"/>
      <w:marTop w:val="0"/>
      <w:marBottom w:val="0"/>
      <w:divBdr>
        <w:top w:val="none" w:sz="0" w:space="0" w:color="auto"/>
        <w:left w:val="none" w:sz="0" w:space="0" w:color="auto"/>
        <w:bottom w:val="none" w:sz="0" w:space="0" w:color="auto"/>
        <w:right w:val="none" w:sz="0" w:space="0" w:color="auto"/>
      </w:divBdr>
    </w:div>
    <w:div w:id="1786576941">
      <w:bodyDiv w:val="1"/>
      <w:marLeft w:val="0"/>
      <w:marRight w:val="0"/>
      <w:marTop w:val="0"/>
      <w:marBottom w:val="0"/>
      <w:divBdr>
        <w:top w:val="none" w:sz="0" w:space="0" w:color="auto"/>
        <w:left w:val="none" w:sz="0" w:space="0" w:color="auto"/>
        <w:bottom w:val="none" w:sz="0" w:space="0" w:color="auto"/>
        <w:right w:val="none" w:sz="0" w:space="0" w:color="auto"/>
      </w:divBdr>
    </w:div>
    <w:div w:id="1786581060">
      <w:bodyDiv w:val="1"/>
      <w:marLeft w:val="0"/>
      <w:marRight w:val="0"/>
      <w:marTop w:val="0"/>
      <w:marBottom w:val="0"/>
      <w:divBdr>
        <w:top w:val="none" w:sz="0" w:space="0" w:color="auto"/>
        <w:left w:val="none" w:sz="0" w:space="0" w:color="auto"/>
        <w:bottom w:val="none" w:sz="0" w:space="0" w:color="auto"/>
        <w:right w:val="none" w:sz="0" w:space="0" w:color="auto"/>
      </w:divBdr>
    </w:div>
    <w:div w:id="1787845070">
      <w:bodyDiv w:val="1"/>
      <w:marLeft w:val="0"/>
      <w:marRight w:val="0"/>
      <w:marTop w:val="0"/>
      <w:marBottom w:val="0"/>
      <w:divBdr>
        <w:top w:val="none" w:sz="0" w:space="0" w:color="auto"/>
        <w:left w:val="none" w:sz="0" w:space="0" w:color="auto"/>
        <w:bottom w:val="none" w:sz="0" w:space="0" w:color="auto"/>
        <w:right w:val="none" w:sz="0" w:space="0" w:color="auto"/>
      </w:divBdr>
    </w:div>
    <w:div w:id="1787851176">
      <w:bodyDiv w:val="1"/>
      <w:marLeft w:val="0"/>
      <w:marRight w:val="0"/>
      <w:marTop w:val="0"/>
      <w:marBottom w:val="0"/>
      <w:divBdr>
        <w:top w:val="none" w:sz="0" w:space="0" w:color="auto"/>
        <w:left w:val="none" w:sz="0" w:space="0" w:color="auto"/>
        <w:bottom w:val="none" w:sz="0" w:space="0" w:color="auto"/>
        <w:right w:val="none" w:sz="0" w:space="0" w:color="auto"/>
      </w:divBdr>
    </w:div>
    <w:div w:id="1787969035">
      <w:bodyDiv w:val="1"/>
      <w:marLeft w:val="0"/>
      <w:marRight w:val="0"/>
      <w:marTop w:val="0"/>
      <w:marBottom w:val="0"/>
      <w:divBdr>
        <w:top w:val="none" w:sz="0" w:space="0" w:color="auto"/>
        <w:left w:val="none" w:sz="0" w:space="0" w:color="auto"/>
        <w:bottom w:val="none" w:sz="0" w:space="0" w:color="auto"/>
        <w:right w:val="none" w:sz="0" w:space="0" w:color="auto"/>
      </w:divBdr>
    </w:div>
    <w:div w:id="1788041738">
      <w:bodyDiv w:val="1"/>
      <w:marLeft w:val="0"/>
      <w:marRight w:val="0"/>
      <w:marTop w:val="0"/>
      <w:marBottom w:val="0"/>
      <w:divBdr>
        <w:top w:val="none" w:sz="0" w:space="0" w:color="auto"/>
        <w:left w:val="none" w:sz="0" w:space="0" w:color="auto"/>
        <w:bottom w:val="none" w:sz="0" w:space="0" w:color="auto"/>
        <w:right w:val="none" w:sz="0" w:space="0" w:color="auto"/>
      </w:divBdr>
    </w:div>
    <w:div w:id="1788086704">
      <w:bodyDiv w:val="1"/>
      <w:marLeft w:val="0"/>
      <w:marRight w:val="0"/>
      <w:marTop w:val="0"/>
      <w:marBottom w:val="0"/>
      <w:divBdr>
        <w:top w:val="none" w:sz="0" w:space="0" w:color="auto"/>
        <w:left w:val="none" w:sz="0" w:space="0" w:color="auto"/>
        <w:bottom w:val="none" w:sz="0" w:space="0" w:color="auto"/>
        <w:right w:val="none" w:sz="0" w:space="0" w:color="auto"/>
      </w:divBdr>
    </w:div>
    <w:div w:id="1788156186">
      <w:bodyDiv w:val="1"/>
      <w:marLeft w:val="0"/>
      <w:marRight w:val="0"/>
      <w:marTop w:val="0"/>
      <w:marBottom w:val="0"/>
      <w:divBdr>
        <w:top w:val="none" w:sz="0" w:space="0" w:color="auto"/>
        <w:left w:val="none" w:sz="0" w:space="0" w:color="auto"/>
        <w:bottom w:val="none" w:sz="0" w:space="0" w:color="auto"/>
        <w:right w:val="none" w:sz="0" w:space="0" w:color="auto"/>
      </w:divBdr>
    </w:div>
    <w:div w:id="1788699117">
      <w:bodyDiv w:val="1"/>
      <w:marLeft w:val="0"/>
      <w:marRight w:val="0"/>
      <w:marTop w:val="0"/>
      <w:marBottom w:val="0"/>
      <w:divBdr>
        <w:top w:val="none" w:sz="0" w:space="0" w:color="auto"/>
        <w:left w:val="none" w:sz="0" w:space="0" w:color="auto"/>
        <w:bottom w:val="none" w:sz="0" w:space="0" w:color="auto"/>
        <w:right w:val="none" w:sz="0" w:space="0" w:color="auto"/>
      </w:divBdr>
    </w:div>
    <w:div w:id="1788768109">
      <w:bodyDiv w:val="1"/>
      <w:marLeft w:val="0"/>
      <w:marRight w:val="0"/>
      <w:marTop w:val="0"/>
      <w:marBottom w:val="0"/>
      <w:divBdr>
        <w:top w:val="none" w:sz="0" w:space="0" w:color="auto"/>
        <w:left w:val="none" w:sz="0" w:space="0" w:color="auto"/>
        <w:bottom w:val="none" w:sz="0" w:space="0" w:color="auto"/>
        <w:right w:val="none" w:sz="0" w:space="0" w:color="auto"/>
      </w:divBdr>
    </w:div>
    <w:div w:id="1789006503">
      <w:bodyDiv w:val="1"/>
      <w:marLeft w:val="0"/>
      <w:marRight w:val="0"/>
      <w:marTop w:val="0"/>
      <w:marBottom w:val="0"/>
      <w:divBdr>
        <w:top w:val="none" w:sz="0" w:space="0" w:color="auto"/>
        <w:left w:val="none" w:sz="0" w:space="0" w:color="auto"/>
        <w:bottom w:val="none" w:sz="0" w:space="0" w:color="auto"/>
        <w:right w:val="none" w:sz="0" w:space="0" w:color="auto"/>
      </w:divBdr>
    </w:div>
    <w:div w:id="1789398704">
      <w:bodyDiv w:val="1"/>
      <w:marLeft w:val="0"/>
      <w:marRight w:val="0"/>
      <w:marTop w:val="0"/>
      <w:marBottom w:val="0"/>
      <w:divBdr>
        <w:top w:val="none" w:sz="0" w:space="0" w:color="auto"/>
        <w:left w:val="none" w:sz="0" w:space="0" w:color="auto"/>
        <w:bottom w:val="none" w:sz="0" w:space="0" w:color="auto"/>
        <w:right w:val="none" w:sz="0" w:space="0" w:color="auto"/>
      </w:divBdr>
    </w:div>
    <w:div w:id="1790902660">
      <w:bodyDiv w:val="1"/>
      <w:marLeft w:val="0"/>
      <w:marRight w:val="0"/>
      <w:marTop w:val="0"/>
      <w:marBottom w:val="0"/>
      <w:divBdr>
        <w:top w:val="none" w:sz="0" w:space="0" w:color="auto"/>
        <w:left w:val="none" w:sz="0" w:space="0" w:color="auto"/>
        <w:bottom w:val="none" w:sz="0" w:space="0" w:color="auto"/>
        <w:right w:val="none" w:sz="0" w:space="0" w:color="auto"/>
      </w:divBdr>
    </w:div>
    <w:div w:id="1791582909">
      <w:bodyDiv w:val="1"/>
      <w:marLeft w:val="0"/>
      <w:marRight w:val="0"/>
      <w:marTop w:val="0"/>
      <w:marBottom w:val="0"/>
      <w:divBdr>
        <w:top w:val="none" w:sz="0" w:space="0" w:color="auto"/>
        <w:left w:val="none" w:sz="0" w:space="0" w:color="auto"/>
        <w:bottom w:val="none" w:sz="0" w:space="0" w:color="auto"/>
        <w:right w:val="none" w:sz="0" w:space="0" w:color="auto"/>
      </w:divBdr>
    </w:div>
    <w:div w:id="1792744939">
      <w:bodyDiv w:val="1"/>
      <w:marLeft w:val="0"/>
      <w:marRight w:val="0"/>
      <w:marTop w:val="0"/>
      <w:marBottom w:val="0"/>
      <w:divBdr>
        <w:top w:val="none" w:sz="0" w:space="0" w:color="auto"/>
        <w:left w:val="none" w:sz="0" w:space="0" w:color="auto"/>
        <w:bottom w:val="none" w:sz="0" w:space="0" w:color="auto"/>
        <w:right w:val="none" w:sz="0" w:space="0" w:color="auto"/>
      </w:divBdr>
    </w:div>
    <w:div w:id="1793283216">
      <w:bodyDiv w:val="1"/>
      <w:marLeft w:val="0"/>
      <w:marRight w:val="0"/>
      <w:marTop w:val="0"/>
      <w:marBottom w:val="0"/>
      <w:divBdr>
        <w:top w:val="none" w:sz="0" w:space="0" w:color="auto"/>
        <w:left w:val="none" w:sz="0" w:space="0" w:color="auto"/>
        <w:bottom w:val="none" w:sz="0" w:space="0" w:color="auto"/>
        <w:right w:val="none" w:sz="0" w:space="0" w:color="auto"/>
      </w:divBdr>
    </w:div>
    <w:div w:id="1793474516">
      <w:bodyDiv w:val="1"/>
      <w:marLeft w:val="0"/>
      <w:marRight w:val="0"/>
      <w:marTop w:val="0"/>
      <w:marBottom w:val="0"/>
      <w:divBdr>
        <w:top w:val="none" w:sz="0" w:space="0" w:color="auto"/>
        <w:left w:val="none" w:sz="0" w:space="0" w:color="auto"/>
        <w:bottom w:val="none" w:sz="0" w:space="0" w:color="auto"/>
        <w:right w:val="none" w:sz="0" w:space="0" w:color="auto"/>
      </w:divBdr>
    </w:div>
    <w:div w:id="1793547761">
      <w:bodyDiv w:val="1"/>
      <w:marLeft w:val="0"/>
      <w:marRight w:val="0"/>
      <w:marTop w:val="0"/>
      <w:marBottom w:val="0"/>
      <w:divBdr>
        <w:top w:val="none" w:sz="0" w:space="0" w:color="auto"/>
        <w:left w:val="none" w:sz="0" w:space="0" w:color="auto"/>
        <w:bottom w:val="none" w:sz="0" w:space="0" w:color="auto"/>
        <w:right w:val="none" w:sz="0" w:space="0" w:color="auto"/>
      </w:divBdr>
    </w:div>
    <w:div w:id="1793745259">
      <w:bodyDiv w:val="1"/>
      <w:marLeft w:val="0"/>
      <w:marRight w:val="0"/>
      <w:marTop w:val="0"/>
      <w:marBottom w:val="0"/>
      <w:divBdr>
        <w:top w:val="none" w:sz="0" w:space="0" w:color="auto"/>
        <w:left w:val="none" w:sz="0" w:space="0" w:color="auto"/>
        <w:bottom w:val="none" w:sz="0" w:space="0" w:color="auto"/>
        <w:right w:val="none" w:sz="0" w:space="0" w:color="auto"/>
      </w:divBdr>
    </w:div>
    <w:div w:id="1794395895">
      <w:bodyDiv w:val="1"/>
      <w:marLeft w:val="0"/>
      <w:marRight w:val="0"/>
      <w:marTop w:val="0"/>
      <w:marBottom w:val="0"/>
      <w:divBdr>
        <w:top w:val="none" w:sz="0" w:space="0" w:color="auto"/>
        <w:left w:val="none" w:sz="0" w:space="0" w:color="auto"/>
        <w:bottom w:val="none" w:sz="0" w:space="0" w:color="auto"/>
        <w:right w:val="none" w:sz="0" w:space="0" w:color="auto"/>
      </w:divBdr>
    </w:div>
    <w:div w:id="1795177133">
      <w:bodyDiv w:val="1"/>
      <w:marLeft w:val="0"/>
      <w:marRight w:val="0"/>
      <w:marTop w:val="0"/>
      <w:marBottom w:val="0"/>
      <w:divBdr>
        <w:top w:val="none" w:sz="0" w:space="0" w:color="auto"/>
        <w:left w:val="none" w:sz="0" w:space="0" w:color="auto"/>
        <w:bottom w:val="none" w:sz="0" w:space="0" w:color="auto"/>
        <w:right w:val="none" w:sz="0" w:space="0" w:color="auto"/>
      </w:divBdr>
    </w:div>
    <w:div w:id="1795250553">
      <w:bodyDiv w:val="1"/>
      <w:marLeft w:val="0"/>
      <w:marRight w:val="0"/>
      <w:marTop w:val="0"/>
      <w:marBottom w:val="0"/>
      <w:divBdr>
        <w:top w:val="none" w:sz="0" w:space="0" w:color="auto"/>
        <w:left w:val="none" w:sz="0" w:space="0" w:color="auto"/>
        <w:bottom w:val="none" w:sz="0" w:space="0" w:color="auto"/>
        <w:right w:val="none" w:sz="0" w:space="0" w:color="auto"/>
      </w:divBdr>
    </w:div>
    <w:div w:id="1795365648">
      <w:bodyDiv w:val="1"/>
      <w:marLeft w:val="0"/>
      <w:marRight w:val="0"/>
      <w:marTop w:val="0"/>
      <w:marBottom w:val="0"/>
      <w:divBdr>
        <w:top w:val="none" w:sz="0" w:space="0" w:color="auto"/>
        <w:left w:val="none" w:sz="0" w:space="0" w:color="auto"/>
        <w:bottom w:val="none" w:sz="0" w:space="0" w:color="auto"/>
        <w:right w:val="none" w:sz="0" w:space="0" w:color="auto"/>
      </w:divBdr>
    </w:div>
    <w:div w:id="1795903629">
      <w:bodyDiv w:val="1"/>
      <w:marLeft w:val="0"/>
      <w:marRight w:val="0"/>
      <w:marTop w:val="0"/>
      <w:marBottom w:val="0"/>
      <w:divBdr>
        <w:top w:val="none" w:sz="0" w:space="0" w:color="auto"/>
        <w:left w:val="none" w:sz="0" w:space="0" w:color="auto"/>
        <w:bottom w:val="none" w:sz="0" w:space="0" w:color="auto"/>
        <w:right w:val="none" w:sz="0" w:space="0" w:color="auto"/>
      </w:divBdr>
    </w:div>
    <w:div w:id="1795981153">
      <w:bodyDiv w:val="1"/>
      <w:marLeft w:val="0"/>
      <w:marRight w:val="0"/>
      <w:marTop w:val="0"/>
      <w:marBottom w:val="0"/>
      <w:divBdr>
        <w:top w:val="none" w:sz="0" w:space="0" w:color="auto"/>
        <w:left w:val="none" w:sz="0" w:space="0" w:color="auto"/>
        <w:bottom w:val="none" w:sz="0" w:space="0" w:color="auto"/>
        <w:right w:val="none" w:sz="0" w:space="0" w:color="auto"/>
      </w:divBdr>
    </w:div>
    <w:div w:id="1796171840">
      <w:bodyDiv w:val="1"/>
      <w:marLeft w:val="0"/>
      <w:marRight w:val="0"/>
      <w:marTop w:val="0"/>
      <w:marBottom w:val="0"/>
      <w:divBdr>
        <w:top w:val="none" w:sz="0" w:space="0" w:color="auto"/>
        <w:left w:val="none" w:sz="0" w:space="0" w:color="auto"/>
        <w:bottom w:val="none" w:sz="0" w:space="0" w:color="auto"/>
        <w:right w:val="none" w:sz="0" w:space="0" w:color="auto"/>
      </w:divBdr>
    </w:div>
    <w:div w:id="1798255423">
      <w:bodyDiv w:val="1"/>
      <w:marLeft w:val="0"/>
      <w:marRight w:val="0"/>
      <w:marTop w:val="0"/>
      <w:marBottom w:val="0"/>
      <w:divBdr>
        <w:top w:val="none" w:sz="0" w:space="0" w:color="auto"/>
        <w:left w:val="none" w:sz="0" w:space="0" w:color="auto"/>
        <w:bottom w:val="none" w:sz="0" w:space="0" w:color="auto"/>
        <w:right w:val="none" w:sz="0" w:space="0" w:color="auto"/>
      </w:divBdr>
    </w:div>
    <w:div w:id="1798330065">
      <w:bodyDiv w:val="1"/>
      <w:marLeft w:val="0"/>
      <w:marRight w:val="0"/>
      <w:marTop w:val="0"/>
      <w:marBottom w:val="0"/>
      <w:divBdr>
        <w:top w:val="none" w:sz="0" w:space="0" w:color="auto"/>
        <w:left w:val="none" w:sz="0" w:space="0" w:color="auto"/>
        <w:bottom w:val="none" w:sz="0" w:space="0" w:color="auto"/>
        <w:right w:val="none" w:sz="0" w:space="0" w:color="auto"/>
      </w:divBdr>
    </w:div>
    <w:div w:id="1799255212">
      <w:bodyDiv w:val="1"/>
      <w:marLeft w:val="0"/>
      <w:marRight w:val="0"/>
      <w:marTop w:val="0"/>
      <w:marBottom w:val="0"/>
      <w:divBdr>
        <w:top w:val="none" w:sz="0" w:space="0" w:color="auto"/>
        <w:left w:val="none" w:sz="0" w:space="0" w:color="auto"/>
        <w:bottom w:val="none" w:sz="0" w:space="0" w:color="auto"/>
        <w:right w:val="none" w:sz="0" w:space="0" w:color="auto"/>
      </w:divBdr>
    </w:div>
    <w:div w:id="1800294356">
      <w:bodyDiv w:val="1"/>
      <w:marLeft w:val="0"/>
      <w:marRight w:val="0"/>
      <w:marTop w:val="0"/>
      <w:marBottom w:val="0"/>
      <w:divBdr>
        <w:top w:val="none" w:sz="0" w:space="0" w:color="auto"/>
        <w:left w:val="none" w:sz="0" w:space="0" w:color="auto"/>
        <w:bottom w:val="none" w:sz="0" w:space="0" w:color="auto"/>
        <w:right w:val="none" w:sz="0" w:space="0" w:color="auto"/>
      </w:divBdr>
    </w:div>
    <w:div w:id="1800369382">
      <w:bodyDiv w:val="1"/>
      <w:marLeft w:val="0"/>
      <w:marRight w:val="0"/>
      <w:marTop w:val="0"/>
      <w:marBottom w:val="0"/>
      <w:divBdr>
        <w:top w:val="none" w:sz="0" w:space="0" w:color="auto"/>
        <w:left w:val="none" w:sz="0" w:space="0" w:color="auto"/>
        <w:bottom w:val="none" w:sz="0" w:space="0" w:color="auto"/>
        <w:right w:val="none" w:sz="0" w:space="0" w:color="auto"/>
      </w:divBdr>
    </w:div>
    <w:div w:id="1800563013">
      <w:bodyDiv w:val="1"/>
      <w:marLeft w:val="0"/>
      <w:marRight w:val="0"/>
      <w:marTop w:val="0"/>
      <w:marBottom w:val="0"/>
      <w:divBdr>
        <w:top w:val="none" w:sz="0" w:space="0" w:color="auto"/>
        <w:left w:val="none" w:sz="0" w:space="0" w:color="auto"/>
        <w:bottom w:val="none" w:sz="0" w:space="0" w:color="auto"/>
        <w:right w:val="none" w:sz="0" w:space="0" w:color="auto"/>
      </w:divBdr>
    </w:div>
    <w:div w:id="1801344443">
      <w:bodyDiv w:val="1"/>
      <w:marLeft w:val="0"/>
      <w:marRight w:val="0"/>
      <w:marTop w:val="0"/>
      <w:marBottom w:val="0"/>
      <w:divBdr>
        <w:top w:val="none" w:sz="0" w:space="0" w:color="auto"/>
        <w:left w:val="none" w:sz="0" w:space="0" w:color="auto"/>
        <w:bottom w:val="none" w:sz="0" w:space="0" w:color="auto"/>
        <w:right w:val="none" w:sz="0" w:space="0" w:color="auto"/>
      </w:divBdr>
    </w:div>
    <w:div w:id="1801532084">
      <w:bodyDiv w:val="1"/>
      <w:marLeft w:val="0"/>
      <w:marRight w:val="0"/>
      <w:marTop w:val="0"/>
      <w:marBottom w:val="0"/>
      <w:divBdr>
        <w:top w:val="none" w:sz="0" w:space="0" w:color="auto"/>
        <w:left w:val="none" w:sz="0" w:space="0" w:color="auto"/>
        <w:bottom w:val="none" w:sz="0" w:space="0" w:color="auto"/>
        <w:right w:val="none" w:sz="0" w:space="0" w:color="auto"/>
      </w:divBdr>
    </w:div>
    <w:div w:id="1801801046">
      <w:bodyDiv w:val="1"/>
      <w:marLeft w:val="0"/>
      <w:marRight w:val="0"/>
      <w:marTop w:val="0"/>
      <w:marBottom w:val="0"/>
      <w:divBdr>
        <w:top w:val="none" w:sz="0" w:space="0" w:color="auto"/>
        <w:left w:val="none" w:sz="0" w:space="0" w:color="auto"/>
        <w:bottom w:val="none" w:sz="0" w:space="0" w:color="auto"/>
        <w:right w:val="none" w:sz="0" w:space="0" w:color="auto"/>
      </w:divBdr>
    </w:div>
    <w:div w:id="1802335507">
      <w:bodyDiv w:val="1"/>
      <w:marLeft w:val="0"/>
      <w:marRight w:val="0"/>
      <w:marTop w:val="0"/>
      <w:marBottom w:val="0"/>
      <w:divBdr>
        <w:top w:val="none" w:sz="0" w:space="0" w:color="auto"/>
        <w:left w:val="none" w:sz="0" w:space="0" w:color="auto"/>
        <w:bottom w:val="none" w:sz="0" w:space="0" w:color="auto"/>
        <w:right w:val="none" w:sz="0" w:space="0" w:color="auto"/>
      </w:divBdr>
    </w:div>
    <w:div w:id="1802839663">
      <w:bodyDiv w:val="1"/>
      <w:marLeft w:val="0"/>
      <w:marRight w:val="0"/>
      <w:marTop w:val="0"/>
      <w:marBottom w:val="0"/>
      <w:divBdr>
        <w:top w:val="none" w:sz="0" w:space="0" w:color="auto"/>
        <w:left w:val="none" w:sz="0" w:space="0" w:color="auto"/>
        <w:bottom w:val="none" w:sz="0" w:space="0" w:color="auto"/>
        <w:right w:val="none" w:sz="0" w:space="0" w:color="auto"/>
      </w:divBdr>
    </w:div>
    <w:div w:id="1803960707">
      <w:bodyDiv w:val="1"/>
      <w:marLeft w:val="0"/>
      <w:marRight w:val="0"/>
      <w:marTop w:val="0"/>
      <w:marBottom w:val="0"/>
      <w:divBdr>
        <w:top w:val="none" w:sz="0" w:space="0" w:color="auto"/>
        <w:left w:val="none" w:sz="0" w:space="0" w:color="auto"/>
        <w:bottom w:val="none" w:sz="0" w:space="0" w:color="auto"/>
        <w:right w:val="none" w:sz="0" w:space="0" w:color="auto"/>
      </w:divBdr>
    </w:div>
    <w:div w:id="1804691207">
      <w:bodyDiv w:val="1"/>
      <w:marLeft w:val="0"/>
      <w:marRight w:val="0"/>
      <w:marTop w:val="0"/>
      <w:marBottom w:val="0"/>
      <w:divBdr>
        <w:top w:val="none" w:sz="0" w:space="0" w:color="auto"/>
        <w:left w:val="none" w:sz="0" w:space="0" w:color="auto"/>
        <w:bottom w:val="none" w:sz="0" w:space="0" w:color="auto"/>
        <w:right w:val="none" w:sz="0" w:space="0" w:color="auto"/>
      </w:divBdr>
    </w:div>
    <w:div w:id="1806121751">
      <w:bodyDiv w:val="1"/>
      <w:marLeft w:val="0"/>
      <w:marRight w:val="0"/>
      <w:marTop w:val="0"/>
      <w:marBottom w:val="0"/>
      <w:divBdr>
        <w:top w:val="none" w:sz="0" w:space="0" w:color="auto"/>
        <w:left w:val="none" w:sz="0" w:space="0" w:color="auto"/>
        <w:bottom w:val="none" w:sz="0" w:space="0" w:color="auto"/>
        <w:right w:val="none" w:sz="0" w:space="0" w:color="auto"/>
      </w:divBdr>
    </w:div>
    <w:div w:id="1808278433">
      <w:bodyDiv w:val="1"/>
      <w:marLeft w:val="0"/>
      <w:marRight w:val="0"/>
      <w:marTop w:val="0"/>
      <w:marBottom w:val="0"/>
      <w:divBdr>
        <w:top w:val="none" w:sz="0" w:space="0" w:color="auto"/>
        <w:left w:val="none" w:sz="0" w:space="0" w:color="auto"/>
        <w:bottom w:val="none" w:sz="0" w:space="0" w:color="auto"/>
        <w:right w:val="none" w:sz="0" w:space="0" w:color="auto"/>
      </w:divBdr>
    </w:div>
    <w:div w:id="1808818492">
      <w:bodyDiv w:val="1"/>
      <w:marLeft w:val="0"/>
      <w:marRight w:val="0"/>
      <w:marTop w:val="0"/>
      <w:marBottom w:val="0"/>
      <w:divBdr>
        <w:top w:val="none" w:sz="0" w:space="0" w:color="auto"/>
        <w:left w:val="none" w:sz="0" w:space="0" w:color="auto"/>
        <w:bottom w:val="none" w:sz="0" w:space="0" w:color="auto"/>
        <w:right w:val="none" w:sz="0" w:space="0" w:color="auto"/>
      </w:divBdr>
    </w:div>
    <w:div w:id="1809515840">
      <w:bodyDiv w:val="1"/>
      <w:marLeft w:val="0"/>
      <w:marRight w:val="0"/>
      <w:marTop w:val="0"/>
      <w:marBottom w:val="0"/>
      <w:divBdr>
        <w:top w:val="none" w:sz="0" w:space="0" w:color="auto"/>
        <w:left w:val="none" w:sz="0" w:space="0" w:color="auto"/>
        <w:bottom w:val="none" w:sz="0" w:space="0" w:color="auto"/>
        <w:right w:val="none" w:sz="0" w:space="0" w:color="auto"/>
      </w:divBdr>
    </w:div>
    <w:div w:id="1810512078">
      <w:bodyDiv w:val="1"/>
      <w:marLeft w:val="0"/>
      <w:marRight w:val="0"/>
      <w:marTop w:val="0"/>
      <w:marBottom w:val="0"/>
      <w:divBdr>
        <w:top w:val="none" w:sz="0" w:space="0" w:color="auto"/>
        <w:left w:val="none" w:sz="0" w:space="0" w:color="auto"/>
        <w:bottom w:val="none" w:sz="0" w:space="0" w:color="auto"/>
        <w:right w:val="none" w:sz="0" w:space="0" w:color="auto"/>
      </w:divBdr>
    </w:div>
    <w:div w:id="1810901812">
      <w:bodyDiv w:val="1"/>
      <w:marLeft w:val="0"/>
      <w:marRight w:val="0"/>
      <w:marTop w:val="0"/>
      <w:marBottom w:val="0"/>
      <w:divBdr>
        <w:top w:val="none" w:sz="0" w:space="0" w:color="auto"/>
        <w:left w:val="none" w:sz="0" w:space="0" w:color="auto"/>
        <w:bottom w:val="none" w:sz="0" w:space="0" w:color="auto"/>
        <w:right w:val="none" w:sz="0" w:space="0" w:color="auto"/>
      </w:divBdr>
    </w:div>
    <w:div w:id="1811509215">
      <w:bodyDiv w:val="1"/>
      <w:marLeft w:val="0"/>
      <w:marRight w:val="0"/>
      <w:marTop w:val="0"/>
      <w:marBottom w:val="0"/>
      <w:divBdr>
        <w:top w:val="none" w:sz="0" w:space="0" w:color="auto"/>
        <w:left w:val="none" w:sz="0" w:space="0" w:color="auto"/>
        <w:bottom w:val="none" w:sz="0" w:space="0" w:color="auto"/>
        <w:right w:val="none" w:sz="0" w:space="0" w:color="auto"/>
      </w:divBdr>
    </w:div>
    <w:div w:id="1813138860">
      <w:bodyDiv w:val="1"/>
      <w:marLeft w:val="0"/>
      <w:marRight w:val="0"/>
      <w:marTop w:val="0"/>
      <w:marBottom w:val="0"/>
      <w:divBdr>
        <w:top w:val="none" w:sz="0" w:space="0" w:color="auto"/>
        <w:left w:val="none" w:sz="0" w:space="0" w:color="auto"/>
        <w:bottom w:val="none" w:sz="0" w:space="0" w:color="auto"/>
        <w:right w:val="none" w:sz="0" w:space="0" w:color="auto"/>
      </w:divBdr>
    </w:div>
    <w:div w:id="1814954391">
      <w:bodyDiv w:val="1"/>
      <w:marLeft w:val="0"/>
      <w:marRight w:val="0"/>
      <w:marTop w:val="0"/>
      <w:marBottom w:val="0"/>
      <w:divBdr>
        <w:top w:val="none" w:sz="0" w:space="0" w:color="auto"/>
        <w:left w:val="none" w:sz="0" w:space="0" w:color="auto"/>
        <w:bottom w:val="none" w:sz="0" w:space="0" w:color="auto"/>
        <w:right w:val="none" w:sz="0" w:space="0" w:color="auto"/>
      </w:divBdr>
    </w:div>
    <w:div w:id="1815483961">
      <w:bodyDiv w:val="1"/>
      <w:marLeft w:val="0"/>
      <w:marRight w:val="0"/>
      <w:marTop w:val="0"/>
      <w:marBottom w:val="0"/>
      <w:divBdr>
        <w:top w:val="none" w:sz="0" w:space="0" w:color="auto"/>
        <w:left w:val="none" w:sz="0" w:space="0" w:color="auto"/>
        <w:bottom w:val="none" w:sz="0" w:space="0" w:color="auto"/>
        <w:right w:val="none" w:sz="0" w:space="0" w:color="auto"/>
      </w:divBdr>
    </w:div>
    <w:div w:id="1816604910">
      <w:bodyDiv w:val="1"/>
      <w:marLeft w:val="0"/>
      <w:marRight w:val="0"/>
      <w:marTop w:val="0"/>
      <w:marBottom w:val="0"/>
      <w:divBdr>
        <w:top w:val="none" w:sz="0" w:space="0" w:color="auto"/>
        <w:left w:val="none" w:sz="0" w:space="0" w:color="auto"/>
        <w:bottom w:val="none" w:sz="0" w:space="0" w:color="auto"/>
        <w:right w:val="none" w:sz="0" w:space="0" w:color="auto"/>
      </w:divBdr>
    </w:div>
    <w:div w:id="1817263186">
      <w:bodyDiv w:val="1"/>
      <w:marLeft w:val="0"/>
      <w:marRight w:val="0"/>
      <w:marTop w:val="0"/>
      <w:marBottom w:val="0"/>
      <w:divBdr>
        <w:top w:val="none" w:sz="0" w:space="0" w:color="auto"/>
        <w:left w:val="none" w:sz="0" w:space="0" w:color="auto"/>
        <w:bottom w:val="none" w:sz="0" w:space="0" w:color="auto"/>
        <w:right w:val="none" w:sz="0" w:space="0" w:color="auto"/>
      </w:divBdr>
    </w:div>
    <w:div w:id="1817330824">
      <w:bodyDiv w:val="1"/>
      <w:marLeft w:val="0"/>
      <w:marRight w:val="0"/>
      <w:marTop w:val="0"/>
      <w:marBottom w:val="0"/>
      <w:divBdr>
        <w:top w:val="none" w:sz="0" w:space="0" w:color="auto"/>
        <w:left w:val="none" w:sz="0" w:space="0" w:color="auto"/>
        <w:bottom w:val="none" w:sz="0" w:space="0" w:color="auto"/>
        <w:right w:val="none" w:sz="0" w:space="0" w:color="auto"/>
      </w:divBdr>
    </w:div>
    <w:div w:id="1817529077">
      <w:bodyDiv w:val="1"/>
      <w:marLeft w:val="0"/>
      <w:marRight w:val="0"/>
      <w:marTop w:val="0"/>
      <w:marBottom w:val="0"/>
      <w:divBdr>
        <w:top w:val="none" w:sz="0" w:space="0" w:color="auto"/>
        <w:left w:val="none" w:sz="0" w:space="0" w:color="auto"/>
        <w:bottom w:val="none" w:sz="0" w:space="0" w:color="auto"/>
        <w:right w:val="none" w:sz="0" w:space="0" w:color="auto"/>
      </w:divBdr>
    </w:div>
    <w:div w:id="1818179050">
      <w:bodyDiv w:val="1"/>
      <w:marLeft w:val="0"/>
      <w:marRight w:val="0"/>
      <w:marTop w:val="0"/>
      <w:marBottom w:val="0"/>
      <w:divBdr>
        <w:top w:val="none" w:sz="0" w:space="0" w:color="auto"/>
        <w:left w:val="none" w:sz="0" w:space="0" w:color="auto"/>
        <w:bottom w:val="none" w:sz="0" w:space="0" w:color="auto"/>
        <w:right w:val="none" w:sz="0" w:space="0" w:color="auto"/>
      </w:divBdr>
    </w:div>
    <w:div w:id="1819416000">
      <w:bodyDiv w:val="1"/>
      <w:marLeft w:val="0"/>
      <w:marRight w:val="0"/>
      <w:marTop w:val="0"/>
      <w:marBottom w:val="0"/>
      <w:divBdr>
        <w:top w:val="none" w:sz="0" w:space="0" w:color="auto"/>
        <w:left w:val="none" w:sz="0" w:space="0" w:color="auto"/>
        <w:bottom w:val="none" w:sz="0" w:space="0" w:color="auto"/>
        <w:right w:val="none" w:sz="0" w:space="0" w:color="auto"/>
      </w:divBdr>
    </w:div>
    <w:div w:id="1819491237">
      <w:bodyDiv w:val="1"/>
      <w:marLeft w:val="0"/>
      <w:marRight w:val="0"/>
      <w:marTop w:val="0"/>
      <w:marBottom w:val="0"/>
      <w:divBdr>
        <w:top w:val="none" w:sz="0" w:space="0" w:color="auto"/>
        <w:left w:val="none" w:sz="0" w:space="0" w:color="auto"/>
        <w:bottom w:val="none" w:sz="0" w:space="0" w:color="auto"/>
        <w:right w:val="none" w:sz="0" w:space="0" w:color="auto"/>
      </w:divBdr>
    </w:div>
    <w:div w:id="1819957122">
      <w:bodyDiv w:val="1"/>
      <w:marLeft w:val="0"/>
      <w:marRight w:val="0"/>
      <w:marTop w:val="0"/>
      <w:marBottom w:val="0"/>
      <w:divBdr>
        <w:top w:val="none" w:sz="0" w:space="0" w:color="auto"/>
        <w:left w:val="none" w:sz="0" w:space="0" w:color="auto"/>
        <w:bottom w:val="none" w:sz="0" w:space="0" w:color="auto"/>
        <w:right w:val="none" w:sz="0" w:space="0" w:color="auto"/>
      </w:divBdr>
    </w:div>
    <w:div w:id="1820805063">
      <w:bodyDiv w:val="1"/>
      <w:marLeft w:val="0"/>
      <w:marRight w:val="0"/>
      <w:marTop w:val="0"/>
      <w:marBottom w:val="0"/>
      <w:divBdr>
        <w:top w:val="none" w:sz="0" w:space="0" w:color="auto"/>
        <w:left w:val="none" w:sz="0" w:space="0" w:color="auto"/>
        <w:bottom w:val="none" w:sz="0" w:space="0" w:color="auto"/>
        <w:right w:val="none" w:sz="0" w:space="0" w:color="auto"/>
      </w:divBdr>
    </w:div>
    <w:div w:id="1821576733">
      <w:bodyDiv w:val="1"/>
      <w:marLeft w:val="0"/>
      <w:marRight w:val="0"/>
      <w:marTop w:val="0"/>
      <w:marBottom w:val="0"/>
      <w:divBdr>
        <w:top w:val="none" w:sz="0" w:space="0" w:color="auto"/>
        <w:left w:val="none" w:sz="0" w:space="0" w:color="auto"/>
        <w:bottom w:val="none" w:sz="0" w:space="0" w:color="auto"/>
        <w:right w:val="none" w:sz="0" w:space="0" w:color="auto"/>
      </w:divBdr>
    </w:div>
    <w:div w:id="1822847108">
      <w:bodyDiv w:val="1"/>
      <w:marLeft w:val="0"/>
      <w:marRight w:val="0"/>
      <w:marTop w:val="0"/>
      <w:marBottom w:val="0"/>
      <w:divBdr>
        <w:top w:val="none" w:sz="0" w:space="0" w:color="auto"/>
        <w:left w:val="none" w:sz="0" w:space="0" w:color="auto"/>
        <w:bottom w:val="none" w:sz="0" w:space="0" w:color="auto"/>
        <w:right w:val="none" w:sz="0" w:space="0" w:color="auto"/>
      </w:divBdr>
    </w:div>
    <w:div w:id="1823960623">
      <w:bodyDiv w:val="1"/>
      <w:marLeft w:val="0"/>
      <w:marRight w:val="0"/>
      <w:marTop w:val="0"/>
      <w:marBottom w:val="0"/>
      <w:divBdr>
        <w:top w:val="none" w:sz="0" w:space="0" w:color="auto"/>
        <w:left w:val="none" w:sz="0" w:space="0" w:color="auto"/>
        <w:bottom w:val="none" w:sz="0" w:space="0" w:color="auto"/>
        <w:right w:val="none" w:sz="0" w:space="0" w:color="auto"/>
      </w:divBdr>
    </w:div>
    <w:div w:id="1824346708">
      <w:bodyDiv w:val="1"/>
      <w:marLeft w:val="0"/>
      <w:marRight w:val="0"/>
      <w:marTop w:val="0"/>
      <w:marBottom w:val="0"/>
      <w:divBdr>
        <w:top w:val="none" w:sz="0" w:space="0" w:color="auto"/>
        <w:left w:val="none" w:sz="0" w:space="0" w:color="auto"/>
        <w:bottom w:val="none" w:sz="0" w:space="0" w:color="auto"/>
        <w:right w:val="none" w:sz="0" w:space="0" w:color="auto"/>
      </w:divBdr>
    </w:div>
    <w:div w:id="1824542829">
      <w:bodyDiv w:val="1"/>
      <w:marLeft w:val="0"/>
      <w:marRight w:val="0"/>
      <w:marTop w:val="0"/>
      <w:marBottom w:val="0"/>
      <w:divBdr>
        <w:top w:val="none" w:sz="0" w:space="0" w:color="auto"/>
        <w:left w:val="none" w:sz="0" w:space="0" w:color="auto"/>
        <w:bottom w:val="none" w:sz="0" w:space="0" w:color="auto"/>
        <w:right w:val="none" w:sz="0" w:space="0" w:color="auto"/>
      </w:divBdr>
    </w:div>
    <w:div w:id="1824618992">
      <w:bodyDiv w:val="1"/>
      <w:marLeft w:val="0"/>
      <w:marRight w:val="0"/>
      <w:marTop w:val="0"/>
      <w:marBottom w:val="0"/>
      <w:divBdr>
        <w:top w:val="none" w:sz="0" w:space="0" w:color="auto"/>
        <w:left w:val="none" w:sz="0" w:space="0" w:color="auto"/>
        <w:bottom w:val="none" w:sz="0" w:space="0" w:color="auto"/>
        <w:right w:val="none" w:sz="0" w:space="0" w:color="auto"/>
      </w:divBdr>
    </w:div>
    <w:div w:id="1825075566">
      <w:bodyDiv w:val="1"/>
      <w:marLeft w:val="0"/>
      <w:marRight w:val="0"/>
      <w:marTop w:val="0"/>
      <w:marBottom w:val="0"/>
      <w:divBdr>
        <w:top w:val="none" w:sz="0" w:space="0" w:color="auto"/>
        <w:left w:val="none" w:sz="0" w:space="0" w:color="auto"/>
        <w:bottom w:val="none" w:sz="0" w:space="0" w:color="auto"/>
        <w:right w:val="none" w:sz="0" w:space="0" w:color="auto"/>
      </w:divBdr>
    </w:div>
    <w:div w:id="1825966952">
      <w:bodyDiv w:val="1"/>
      <w:marLeft w:val="0"/>
      <w:marRight w:val="0"/>
      <w:marTop w:val="0"/>
      <w:marBottom w:val="0"/>
      <w:divBdr>
        <w:top w:val="none" w:sz="0" w:space="0" w:color="auto"/>
        <w:left w:val="none" w:sz="0" w:space="0" w:color="auto"/>
        <w:bottom w:val="none" w:sz="0" w:space="0" w:color="auto"/>
        <w:right w:val="none" w:sz="0" w:space="0" w:color="auto"/>
      </w:divBdr>
    </w:div>
    <w:div w:id="1826967620">
      <w:bodyDiv w:val="1"/>
      <w:marLeft w:val="0"/>
      <w:marRight w:val="0"/>
      <w:marTop w:val="0"/>
      <w:marBottom w:val="0"/>
      <w:divBdr>
        <w:top w:val="none" w:sz="0" w:space="0" w:color="auto"/>
        <w:left w:val="none" w:sz="0" w:space="0" w:color="auto"/>
        <w:bottom w:val="none" w:sz="0" w:space="0" w:color="auto"/>
        <w:right w:val="none" w:sz="0" w:space="0" w:color="auto"/>
      </w:divBdr>
    </w:div>
    <w:div w:id="1828477875">
      <w:bodyDiv w:val="1"/>
      <w:marLeft w:val="0"/>
      <w:marRight w:val="0"/>
      <w:marTop w:val="0"/>
      <w:marBottom w:val="0"/>
      <w:divBdr>
        <w:top w:val="none" w:sz="0" w:space="0" w:color="auto"/>
        <w:left w:val="none" w:sz="0" w:space="0" w:color="auto"/>
        <w:bottom w:val="none" w:sz="0" w:space="0" w:color="auto"/>
        <w:right w:val="none" w:sz="0" w:space="0" w:color="auto"/>
      </w:divBdr>
    </w:div>
    <w:div w:id="1829901547">
      <w:bodyDiv w:val="1"/>
      <w:marLeft w:val="0"/>
      <w:marRight w:val="0"/>
      <w:marTop w:val="0"/>
      <w:marBottom w:val="0"/>
      <w:divBdr>
        <w:top w:val="none" w:sz="0" w:space="0" w:color="auto"/>
        <w:left w:val="none" w:sz="0" w:space="0" w:color="auto"/>
        <w:bottom w:val="none" w:sz="0" w:space="0" w:color="auto"/>
        <w:right w:val="none" w:sz="0" w:space="0" w:color="auto"/>
      </w:divBdr>
    </w:div>
    <w:div w:id="1830825555">
      <w:bodyDiv w:val="1"/>
      <w:marLeft w:val="0"/>
      <w:marRight w:val="0"/>
      <w:marTop w:val="0"/>
      <w:marBottom w:val="0"/>
      <w:divBdr>
        <w:top w:val="none" w:sz="0" w:space="0" w:color="auto"/>
        <w:left w:val="none" w:sz="0" w:space="0" w:color="auto"/>
        <w:bottom w:val="none" w:sz="0" w:space="0" w:color="auto"/>
        <w:right w:val="none" w:sz="0" w:space="0" w:color="auto"/>
      </w:divBdr>
    </w:div>
    <w:div w:id="1831553504">
      <w:bodyDiv w:val="1"/>
      <w:marLeft w:val="0"/>
      <w:marRight w:val="0"/>
      <w:marTop w:val="0"/>
      <w:marBottom w:val="0"/>
      <w:divBdr>
        <w:top w:val="none" w:sz="0" w:space="0" w:color="auto"/>
        <w:left w:val="none" w:sz="0" w:space="0" w:color="auto"/>
        <w:bottom w:val="none" w:sz="0" w:space="0" w:color="auto"/>
        <w:right w:val="none" w:sz="0" w:space="0" w:color="auto"/>
      </w:divBdr>
    </w:div>
    <w:div w:id="1833715347">
      <w:bodyDiv w:val="1"/>
      <w:marLeft w:val="0"/>
      <w:marRight w:val="0"/>
      <w:marTop w:val="0"/>
      <w:marBottom w:val="0"/>
      <w:divBdr>
        <w:top w:val="none" w:sz="0" w:space="0" w:color="auto"/>
        <w:left w:val="none" w:sz="0" w:space="0" w:color="auto"/>
        <w:bottom w:val="none" w:sz="0" w:space="0" w:color="auto"/>
        <w:right w:val="none" w:sz="0" w:space="0" w:color="auto"/>
      </w:divBdr>
    </w:div>
    <w:div w:id="1834946935">
      <w:bodyDiv w:val="1"/>
      <w:marLeft w:val="0"/>
      <w:marRight w:val="0"/>
      <w:marTop w:val="0"/>
      <w:marBottom w:val="0"/>
      <w:divBdr>
        <w:top w:val="none" w:sz="0" w:space="0" w:color="auto"/>
        <w:left w:val="none" w:sz="0" w:space="0" w:color="auto"/>
        <w:bottom w:val="none" w:sz="0" w:space="0" w:color="auto"/>
        <w:right w:val="none" w:sz="0" w:space="0" w:color="auto"/>
      </w:divBdr>
    </w:div>
    <w:div w:id="1837383923">
      <w:bodyDiv w:val="1"/>
      <w:marLeft w:val="0"/>
      <w:marRight w:val="0"/>
      <w:marTop w:val="0"/>
      <w:marBottom w:val="0"/>
      <w:divBdr>
        <w:top w:val="none" w:sz="0" w:space="0" w:color="auto"/>
        <w:left w:val="none" w:sz="0" w:space="0" w:color="auto"/>
        <w:bottom w:val="none" w:sz="0" w:space="0" w:color="auto"/>
        <w:right w:val="none" w:sz="0" w:space="0" w:color="auto"/>
      </w:divBdr>
    </w:div>
    <w:div w:id="1837450698">
      <w:bodyDiv w:val="1"/>
      <w:marLeft w:val="0"/>
      <w:marRight w:val="0"/>
      <w:marTop w:val="0"/>
      <w:marBottom w:val="0"/>
      <w:divBdr>
        <w:top w:val="none" w:sz="0" w:space="0" w:color="auto"/>
        <w:left w:val="none" w:sz="0" w:space="0" w:color="auto"/>
        <w:bottom w:val="none" w:sz="0" w:space="0" w:color="auto"/>
        <w:right w:val="none" w:sz="0" w:space="0" w:color="auto"/>
      </w:divBdr>
    </w:div>
    <w:div w:id="1837761427">
      <w:bodyDiv w:val="1"/>
      <w:marLeft w:val="0"/>
      <w:marRight w:val="0"/>
      <w:marTop w:val="0"/>
      <w:marBottom w:val="0"/>
      <w:divBdr>
        <w:top w:val="none" w:sz="0" w:space="0" w:color="auto"/>
        <w:left w:val="none" w:sz="0" w:space="0" w:color="auto"/>
        <w:bottom w:val="none" w:sz="0" w:space="0" w:color="auto"/>
        <w:right w:val="none" w:sz="0" w:space="0" w:color="auto"/>
      </w:divBdr>
    </w:div>
    <w:div w:id="1838032333">
      <w:bodyDiv w:val="1"/>
      <w:marLeft w:val="0"/>
      <w:marRight w:val="0"/>
      <w:marTop w:val="0"/>
      <w:marBottom w:val="0"/>
      <w:divBdr>
        <w:top w:val="none" w:sz="0" w:space="0" w:color="auto"/>
        <w:left w:val="none" w:sz="0" w:space="0" w:color="auto"/>
        <w:bottom w:val="none" w:sz="0" w:space="0" w:color="auto"/>
        <w:right w:val="none" w:sz="0" w:space="0" w:color="auto"/>
      </w:divBdr>
    </w:div>
    <w:div w:id="1838306783">
      <w:bodyDiv w:val="1"/>
      <w:marLeft w:val="0"/>
      <w:marRight w:val="0"/>
      <w:marTop w:val="0"/>
      <w:marBottom w:val="0"/>
      <w:divBdr>
        <w:top w:val="none" w:sz="0" w:space="0" w:color="auto"/>
        <w:left w:val="none" w:sz="0" w:space="0" w:color="auto"/>
        <w:bottom w:val="none" w:sz="0" w:space="0" w:color="auto"/>
        <w:right w:val="none" w:sz="0" w:space="0" w:color="auto"/>
      </w:divBdr>
    </w:div>
    <w:div w:id="1838425378">
      <w:bodyDiv w:val="1"/>
      <w:marLeft w:val="0"/>
      <w:marRight w:val="0"/>
      <w:marTop w:val="0"/>
      <w:marBottom w:val="0"/>
      <w:divBdr>
        <w:top w:val="none" w:sz="0" w:space="0" w:color="auto"/>
        <w:left w:val="none" w:sz="0" w:space="0" w:color="auto"/>
        <w:bottom w:val="none" w:sz="0" w:space="0" w:color="auto"/>
        <w:right w:val="none" w:sz="0" w:space="0" w:color="auto"/>
      </w:divBdr>
    </w:div>
    <w:div w:id="1838765942">
      <w:bodyDiv w:val="1"/>
      <w:marLeft w:val="0"/>
      <w:marRight w:val="0"/>
      <w:marTop w:val="0"/>
      <w:marBottom w:val="0"/>
      <w:divBdr>
        <w:top w:val="none" w:sz="0" w:space="0" w:color="auto"/>
        <w:left w:val="none" w:sz="0" w:space="0" w:color="auto"/>
        <w:bottom w:val="none" w:sz="0" w:space="0" w:color="auto"/>
        <w:right w:val="none" w:sz="0" w:space="0" w:color="auto"/>
      </w:divBdr>
    </w:div>
    <w:div w:id="1843080092">
      <w:bodyDiv w:val="1"/>
      <w:marLeft w:val="0"/>
      <w:marRight w:val="0"/>
      <w:marTop w:val="0"/>
      <w:marBottom w:val="0"/>
      <w:divBdr>
        <w:top w:val="none" w:sz="0" w:space="0" w:color="auto"/>
        <w:left w:val="none" w:sz="0" w:space="0" w:color="auto"/>
        <w:bottom w:val="none" w:sz="0" w:space="0" w:color="auto"/>
        <w:right w:val="none" w:sz="0" w:space="0" w:color="auto"/>
      </w:divBdr>
    </w:div>
    <w:div w:id="1843275028">
      <w:bodyDiv w:val="1"/>
      <w:marLeft w:val="0"/>
      <w:marRight w:val="0"/>
      <w:marTop w:val="0"/>
      <w:marBottom w:val="0"/>
      <w:divBdr>
        <w:top w:val="none" w:sz="0" w:space="0" w:color="auto"/>
        <w:left w:val="none" w:sz="0" w:space="0" w:color="auto"/>
        <w:bottom w:val="none" w:sz="0" w:space="0" w:color="auto"/>
        <w:right w:val="none" w:sz="0" w:space="0" w:color="auto"/>
      </w:divBdr>
    </w:div>
    <w:div w:id="1843931112">
      <w:bodyDiv w:val="1"/>
      <w:marLeft w:val="0"/>
      <w:marRight w:val="0"/>
      <w:marTop w:val="0"/>
      <w:marBottom w:val="0"/>
      <w:divBdr>
        <w:top w:val="none" w:sz="0" w:space="0" w:color="auto"/>
        <w:left w:val="none" w:sz="0" w:space="0" w:color="auto"/>
        <w:bottom w:val="none" w:sz="0" w:space="0" w:color="auto"/>
        <w:right w:val="none" w:sz="0" w:space="0" w:color="auto"/>
      </w:divBdr>
    </w:div>
    <w:div w:id="1846086489">
      <w:bodyDiv w:val="1"/>
      <w:marLeft w:val="0"/>
      <w:marRight w:val="0"/>
      <w:marTop w:val="0"/>
      <w:marBottom w:val="0"/>
      <w:divBdr>
        <w:top w:val="none" w:sz="0" w:space="0" w:color="auto"/>
        <w:left w:val="none" w:sz="0" w:space="0" w:color="auto"/>
        <w:bottom w:val="none" w:sz="0" w:space="0" w:color="auto"/>
        <w:right w:val="none" w:sz="0" w:space="0" w:color="auto"/>
      </w:divBdr>
    </w:div>
    <w:div w:id="1846091655">
      <w:bodyDiv w:val="1"/>
      <w:marLeft w:val="0"/>
      <w:marRight w:val="0"/>
      <w:marTop w:val="0"/>
      <w:marBottom w:val="0"/>
      <w:divBdr>
        <w:top w:val="none" w:sz="0" w:space="0" w:color="auto"/>
        <w:left w:val="none" w:sz="0" w:space="0" w:color="auto"/>
        <w:bottom w:val="none" w:sz="0" w:space="0" w:color="auto"/>
        <w:right w:val="none" w:sz="0" w:space="0" w:color="auto"/>
      </w:divBdr>
    </w:div>
    <w:div w:id="1847018424">
      <w:bodyDiv w:val="1"/>
      <w:marLeft w:val="0"/>
      <w:marRight w:val="0"/>
      <w:marTop w:val="0"/>
      <w:marBottom w:val="0"/>
      <w:divBdr>
        <w:top w:val="none" w:sz="0" w:space="0" w:color="auto"/>
        <w:left w:val="none" w:sz="0" w:space="0" w:color="auto"/>
        <w:bottom w:val="none" w:sz="0" w:space="0" w:color="auto"/>
        <w:right w:val="none" w:sz="0" w:space="0" w:color="auto"/>
      </w:divBdr>
    </w:div>
    <w:div w:id="1848247095">
      <w:bodyDiv w:val="1"/>
      <w:marLeft w:val="0"/>
      <w:marRight w:val="0"/>
      <w:marTop w:val="0"/>
      <w:marBottom w:val="0"/>
      <w:divBdr>
        <w:top w:val="none" w:sz="0" w:space="0" w:color="auto"/>
        <w:left w:val="none" w:sz="0" w:space="0" w:color="auto"/>
        <w:bottom w:val="none" w:sz="0" w:space="0" w:color="auto"/>
        <w:right w:val="none" w:sz="0" w:space="0" w:color="auto"/>
      </w:divBdr>
    </w:div>
    <w:div w:id="1849786170">
      <w:bodyDiv w:val="1"/>
      <w:marLeft w:val="0"/>
      <w:marRight w:val="0"/>
      <w:marTop w:val="0"/>
      <w:marBottom w:val="0"/>
      <w:divBdr>
        <w:top w:val="none" w:sz="0" w:space="0" w:color="auto"/>
        <w:left w:val="none" w:sz="0" w:space="0" w:color="auto"/>
        <w:bottom w:val="none" w:sz="0" w:space="0" w:color="auto"/>
        <w:right w:val="none" w:sz="0" w:space="0" w:color="auto"/>
      </w:divBdr>
    </w:div>
    <w:div w:id="1850410621">
      <w:bodyDiv w:val="1"/>
      <w:marLeft w:val="0"/>
      <w:marRight w:val="0"/>
      <w:marTop w:val="0"/>
      <w:marBottom w:val="0"/>
      <w:divBdr>
        <w:top w:val="none" w:sz="0" w:space="0" w:color="auto"/>
        <w:left w:val="none" w:sz="0" w:space="0" w:color="auto"/>
        <w:bottom w:val="none" w:sz="0" w:space="0" w:color="auto"/>
        <w:right w:val="none" w:sz="0" w:space="0" w:color="auto"/>
      </w:divBdr>
    </w:div>
    <w:div w:id="1850565025">
      <w:bodyDiv w:val="1"/>
      <w:marLeft w:val="0"/>
      <w:marRight w:val="0"/>
      <w:marTop w:val="0"/>
      <w:marBottom w:val="0"/>
      <w:divBdr>
        <w:top w:val="none" w:sz="0" w:space="0" w:color="auto"/>
        <w:left w:val="none" w:sz="0" w:space="0" w:color="auto"/>
        <w:bottom w:val="none" w:sz="0" w:space="0" w:color="auto"/>
        <w:right w:val="none" w:sz="0" w:space="0" w:color="auto"/>
      </w:divBdr>
    </w:div>
    <w:div w:id="1850607308">
      <w:bodyDiv w:val="1"/>
      <w:marLeft w:val="0"/>
      <w:marRight w:val="0"/>
      <w:marTop w:val="0"/>
      <w:marBottom w:val="0"/>
      <w:divBdr>
        <w:top w:val="none" w:sz="0" w:space="0" w:color="auto"/>
        <w:left w:val="none" w:sz="0" w:space="0" w:color="auto"/>
        <w:bottom w:val="none" w:sz="0" w:space="0" w:color="auto"/>
        <w:right w:val="none" w:sz="0" w:space="0" w:color="auto"/>
      </w:divBdr>
    </w:div>
    <w:div w:id="1852142964">
      <w:bodyDiv w:val="1"/>
      <w:marLeft w:val="0"/>
      <w:marRight w:val="0"/>
      <w:marTop w:val="0"/>
      <w:marBottom w:val="0"/>
      <w:divBdr>
        <w:top w:val="none" w:sz="0" w:space="0" w:color="auto"/>
        <w:left w:val="none" w:sz="0" w:space="0" w:color="auto"/>
        <w:bottom w:val="none" w:sz="0" w:space="0" w:color="auto"/>
        <w:right w:val="none" w:sz="0" w:space="0" w:color="auto"/>
      </w:divBdr>
    </w:div>
    <w:div w:id="1852334188">
      <w:bodyDiv w:val="1"/>
      <w:marLeft w:val="0"/>
      <w:marRight w:val="0"/>
      <w:marTop w:val="0"/>
      <w:marBottom w:val="0"/>
      <w:divBdr>
        <w:top w:val="none" w:sz="0" w:space="0" w:color="auto"/>
        <w:left w:val="none" w:sz="0" w:space="0" w:color="auto"/>
        <w:bottom w:val="none" w:sz="0" w:space="0" w:color="auto"/>
        <w:right w:val="none" w:sz="0" w:space="0" w:color="auto"/>
      </w:divBdr>
    </w:div>
    <w:div w:id="1852573300">
      <w:bodyDiv w:val="1"/>
      <w:marLeft w:val="0"/>
      <w:marRight w:val="0"/>
      <w:marTop w:val="0"/>
      <w:marBottom w:val="0"/>
      <w:divBdr>
        <w:top w:val="none" w:sz="0" w:space="0" w:color="auto"/>
        <w:left w:val="none" w:sz="0" w:space="0" w:color="auto"/>
        <w:bottom w:val="none" w:sz="0" w:space="0" w:color="auto"/>
        <w:right w:val="none" w:sz="0" w:space="0" w:color="auto"/>
      </w:divBdr>
    </w:div>
    <w:div w:id="1852601775">
      <w:bodyDiv w:val="1"/>
      <w:marLeft w:val="0"/>
      <w:marRight w:val="0"/>
      <w:marTop w:val="0"/>
      <w:marBottom w:val="0"/>
      <w:divBdr>
        <w:top w:val="none" w:sz="0" w:space="0" w:color="auto"/>
        <w:left w:val="none" w:sz="0" w:space="0" w:color="auto"/>
        <w:bottom w:val="none" w:sz="0" w:space="0" w:color="auto"/>
        <w:right w:val="none" w:sz="0" w:space="0" w:color="auto"/>
      </w:divBdr>
    </w:div>
    <w:div w:id="1854883280">
      <w:bodyDiv w:val="1"/>
      <w:marLeft w:val="0"/>
      <w:marRight w:val="0"/>
      <w:marTop w:val="0"/>
      <w:marBottom w:val="0"/>
      <w:divBdr>
        <w:top w:val="none" w:sz="0" w:space="0" w:color="auto"/>
        <w:left w:val="none" w:sz="0" w:space="0" w:color="auto"/>
        <w:bottom w:val="none" w:sz="0" w:space="0" w:color="auto"/>
        <w:right w:val="none" w:sz="0" w:space="0" w:color="auto"/>
      </w:divBdr>
    </w:div>
    <w:div w:id="1855538177">
      <w:bodyDiv w:val="1"/>
      <w:marLeft w:val="0"/>
      <w:marRight w:val="0"/>
      <w:marTop w:val="0"/>
      <w:marBottom w:val="0"/>
      <w:divBdr>
        <w:top w:val="none" w:sz="0" w:space="0" w:color="auto"/>
        <w:left w:val="none" w:sz="0" w:space="0" w:color="auto"/>
        <w:bottom w:val="none" w:sz="0" w:space="0" w:color="auto"/>
        <w:right w:val="none" w:sz="0" w:space="0" w:color="auto"/>
      </w:divBdr>
    </w:div>
    <w:div w:id="1856453021">
      <w:bodyDiv w:val="1"/>
      <w:marLeft w:val="0"/>
      <w:marRight w:val="0"/>
      <w:marTop w:val="0"/>
      <w:marBottom w:val="0"/>
      <w:divBdr>
        <w:top w:val="none" w:sz="0" w:space="0" w:color="auto"/>
        <w:left w:val="none" w:sz="0" w:space="0" w:color="auto"/>
        <w:bottom w:val="none" w:sz="0" w:space="0" w:color="auto"/>
        <w:right w:val="none" w:sz="0" w:space="0" w:color="auto"/>
      </w:divBdr>
    </w:div>
    <w:div w:id="1856461381">
      <w:bodyDiv w:val="1"/>
      <w:marLeft w:val="0"/>
      <w:marRight w:val="0"/>
      <w:marTop w:val="0"/>
      <w:marBottom w:val="0"/>
      <w:divBdr>
        <w:top w:val="none" w:sz="0" w:space="0" w:color="auto"/>
        <w:left w:val="none" w:sz="0" w:space="0" w:color="auto"/>
        <w:bottom w:val="none" w:sz="0" w:space="0" w:color="auto"/>
        <w:right w:val="none" w:sz="0" w:space="0" w:color="auto"/>
      </w:divBdr>
    </w:div>
    <w:div w:id="1856531335">
      <w:bodyDiv w:val="1"/>
      <w:marLeft w:val="0"/>
      <w:marRight w:val="0"/>
      <w:marTop w:val="0"/>
      <w:marBottom w:val="0"/>
      <w:divBdr>
        <w:top w:val="none" w:sz="0" w:space="0" w:color="auto"/>
        <w:left w:val="none" w:sz="0" w:space="0" w:color="auto"/>
        <w:bottom w:val="none" w:sz="0" w:space="0" w:color="auto"/>
        <w:right w:val="none" w:sz="0" w:space="0" w:color="auto"/>
      </w:divBdr>
    </w:div>
    <w:div w:id="1858499697">
      <w:bodyDiv w:val="1"/>
      <w:marLeft w:val="0"/>
      <w:marRight w:val="0"/>
      <w:marTop w:val="0"/>
      <w:marBottom w:val="0"/>
      <w:divBdr>
        <w:top w:val="none" w:sz="0" w:space="0" w:color="auto"/>
        <w:left w:val="none" w:sz="0" w:space="0" w:color="auto"/>
        <w:bottom w:val="none" w:sz="0" w:space="0" w:color="auto"/>
        <w:right w:val="none" w:sz="0" w:space="0" w:color="auto"/>
      </w:divBdr>
    </w:div>
    <w:div w:id="1858958997">
      <w:bodyDiv w:val="1"/>
      <w:marLeft w:val="0"/>
      <w:marRight w:val="0"/>
      <w:marTop w:val="0"/>
      <w:marBottom w:val="0"/>
      <w:divBdr>
        <w:top w:val="none" w:sz="0" w:space="0" w:color="auto"/>
        <w:left w:val="none" w:sz="0" w:space="0" w:color="auto"/>
        <w:bottom w:val="none" w:sz="0" w:space="0" w:color="auto"/>
        <w:right w:val="none" w:sz="0" w:space="0" w:color="auto"/>
      </w:divBdr>
    </w:div>
    <w:div w:id="1859076279">
      <w:bodyDiv w:val="1"/>
      <w:marLeft w:val="0"/>
      <w:marRight w:val="0"/>
      <w:marTop w:val="0"/>
      <w:marBottom w:val="0"/>
      <w:divBdr>
        <w:top w:val="none" w:sz="0" w:space="0" w:color="auto"/>
        <w:left w:val="none" w:sz="0" w:space="0" w:color="auto"/>
        <w:bottom w:val="none" w:sz="0" w:space="0" w:color="auto"/>
        <w:right w:val="none" w:sz="0" w:space="0" w:color="auto"/>
      </w:divBdr>
    </w:div>
    <w:div w:id="1860271741">
      <w:bodyDiv w:val="1"/>
      <w:marLeft w:val="0"/>
      <w:marRight w:val="0"/>
      <w:marTop w:val="0"/>
      <w:marBottom w:val="0"/>
      <w:divBdr>
        <w:top w:val="none" w:sz="0" w:space="0" w:color="auto"/>
        <w:left w:val="none" w:sz="0" w:space="0" w:color="auto"/>
        <w:bottom w:val="none" w:sz="0" w:space="0" w:color="auto"/>
        <w:right w:val="none" w:sz="0" w:space="0" w:color="auto"/>
      </w:divBdr>
    </w:div>
    <w:div w:id="1860582633">
      <w:bodyDiv w:val="1"/>
      <w:marLeft w:val="0"/>
      <w:marRight w:val="0"/>
      <w:marTop w:val="0"/>
      <w:marBottom w:val="0"/>
      <w:divBdr>
        <w:top w:val="none" w:sz="0" w:space="0" w:color="auto"/>
        <w:left w:val="none" w:sz="0" w:space="0" w:color="auto"/>
        <w:bottom w:val="none" w:sz="0" w:space="0" w:color="auto"/>
        <w:right w:val="none" w:sz="0" w:space="0" w:color="auto"/>
      </w:divBdr>
    </w:div>
    <w:div w:id="1860656321">
      <w:bodyDiv w:val="1"/>
      <w:marLeft w:val="0"/>
      <w:marRight w:val="0"/>
      <w:marTop w:val="0"/>
      <w:marBottom w:val="0"/>
      <w:divBdr>
        <w:top w:val="none" w:sz="0" w:space="0" w:color="auto"/>
        <w:left w:val="none" w:sz="0" w:space="0" w:color="auto"/>
        <w:bottom w:val="none" w:sz="0" w:space="0" w:color="auto"/>
        <w:right w:val="none" w:sz="0" w:space="0" w:color="auto"/>
      </w:divBdr>
    </w:div>
    <w:div w:id="1861119029">
      <w:bodyDiv w:val="1"/>
      <w:marLeft w:val="0"/>
      <w:marRight w:val="0"/>
      <w:marTop w:val="0"/>
      <w:marBottom w:val="0"/>
      <w:divBdr>
        <w:top w:val="none" w:sz="0" w:space="0" w:color="auto"/>
        <w:left w:val="none" w:sz="0" w:space="0" w:color="auto"/>
        <w:bottom w:val="none" w:sz="0" w:space="0" w:color="auto"/>
        <w:right w:val="none" w:sz="0" w:space="0" w:color="auto"/>
      </w:divBdr>
    </w:div>
    <w:div w:id="1861359300">
      <w:bodyDiv w:val="1"/>
      <w:marLeft w:val="0"/>
      <w:marRight w:val="0"/>
      <w:marTop w:val="0"/>
      <w:marBottom w:val="0"/>
      <w:divBdr>
        <w:top w:val="none" w:sz="0" w:space="0" w:color="auto"/>
        <w:left w:val="none" w:sz="0" w:space="0" w:color="auto"/>
        <w:bottom w:val="none" w:sz="0" w:space="0" w:color="auto"/>
        <w:right w:val="none" w:sz="0" w:space="0" w:color="auto"/>
      </w:divBdr>
    </w:div>
    <w:div w:id="1861773237">
      <w:bodyDiv w:val="1"/>
      <w:marLeft w:val="0"/>
      <w:marRight w:val="0"/>
      <w:marTop w:val="0"/>
      <w:marBottom w:val="0"/>
      <w:divBdr>
        <w:top w:val="none" w:sz="0" w:space="0" w:color="auto"/>
        <w:left w:val="none" w:sz="0" w:space="0" w:color="auto"/>
        <w:bottom w:val="none" w:sz="0" w:space="0" w:color="auto"/>
        <w:right w:val="none" w:sz="0" w:space="0" w:color="auto"/>
      </w:divBdr>
    </w:div>
    <w:div w:id="1862431309">
      <w:bodyDiv w:val="1"/>
      <w:marLeft w:val="0"/>
      <w:marRight w:val="0"/>
      <w:marTop w:val="0"/>
      <w:marBottom w:val="0"/>
      <w:divBdr>
        <w:top w:val="none" w:sz="0" w:space="0" w:color="auto"/>
        <w:left w:val="none" w:sz="0" w:space="0" w:color="auto"/>
        <w:bottom w:val="none" w:sz="0" w:space="0" w:color="auto"/>
        <w:right w:val="none" w:sz="0" w:space="0" w:color="auto"/>
      </w:divBdr>
    </w:div>
    <w:div w:id="1862812870">
      <w:bodyDiv w:val="1"/>
      <w:marLeft w:val="0"/>
      <w:marRight w:val="0"/>
      <w:marTop w:val="0"/>
      <w:marBottom w:val="0"/>
      <w:divBdr>
        <w:top w:val="none" w:sz="0" w:space="0" w:color="auto"/>
        <w:left w:val="none" w:sz="0" w:space="0" w:color="auto"/>
        <w:bottom w:val="none" w:sz="0" w:space="0" w:color="auto"/>
        <w:right w:val="none" w:sz="0" w:space="0" w:color="auto"/>
      </w:divBdr>
    </w:div>
    <w:div w:id="1864243086">
      <w:bodyDiv w:val="1"/>
      <w:marLeft w:val="0"/>
      <w:marRight w:val="0"/>
      <w:marTop w:val="0"/>
      <w:marBottom w:val="0"/>
      <w:divBdr>
        <w:top w:val="none" w:sz="0" w:space="0" w:color="auto"/>
        <w:left w:val="none" w:sz="0" w:space="0" w:color="auto"/>
        <w:bottom w:val="none" w:sz="0" w:space="0" w:color="auto"/>
        <w:right w:val="none" w:sz="0" w:space="0" w:color="auto"/>
      </w:divBdr>
    </w:div>
    <w:div w:id="1865316076">
      <w:bodyDiv w:val="1"/>
      <w:marLeft w:val="0"/>
      <w:marRight w:val="0"/>
      <w:marTop w:val="0"/>
      <w:marBottom w:val="0"/>
      <w:divBdr>
        <w:top w:val="none" w:sz="0" w:space="0" w:color="auto"/>
        <w:left w:val="none" w:sz="0" w:space="0" w:color="auto"/>
        <w:bottom w:val="none" w:sz="0" w:space="0" w:color="auto"/>
        <w:right w:val="none" w:sz="0" w:space="0" w:color="auto"/>
      </w:divBdr>
    </w:div>
    <w:div w:id="1866093557">
      <w:bodyDiv w:val="1"/>
      <w:marLeft w:val="0"/>
      <w:marRight w:val="0"/>
      <w:marTop w:val="0"/>
      <w:marBottom w:val="0"/>
      <w:divBdr>
        <w:top w:val="none" w:sz="0" w:space="0" w:color="auto"/>
        <w:left w:val="none" w:sz="0" w:space="0" w:color="auto"/>
        <w:bottom w:val="none" w:sz="0" w:space="0" w:color="auto"/>
        <w:right w:val="none" w:sz="0" w:space="0" w:color="auto"/>
      </w:divBdr>
    </w:div>
    <w:div w:id="1867210284">
      <w:bodyDiv w:val="1"/>
      <w:marLeft w:val="0"/>
      <w:marRight w:val="0"/>
      <w:marTop w:val="0"/>
      <w:marBottom w:val="0"/>
      <w:divBdr>
        <w:top w:val="none" w:sz="0" w:space="0" w:color="auto"/>
        <w:left w:val="none" w:sz="0" w:space="0" w:color="auto"/>
        <w:bottom w:val="none" w:sz="0" w:space="0" w:color="auto"/>
        <w:right w:val="none" w:sz="0" w:space="0" w:color="auto"/>
      </w:divBdr>
    </w:div>
    <w:div w:id="1867477951">
      <w:bodyDiv w:val="1"/>
      <w:marLeft w:val="0"/>
      <w:marRight w:val="0"/>
      <w:marTop w:val="0"/>
      <w:marBottom w:val="0"/>
      <w:divBdr>
        <w:top w:val="none" w:sz="0" w:space="0" w:color="auto"/>
        <w:left w:val="none" w:sz="0" w:space="0" w:color="auto"/>
        <w:bottom w:val="none" w:sz="0" w:space="0" w:color="auto"/>
        <w:right w:val="none" w:sz="0" w:space="0" w:color="auto"/>
      </w:divBdr>
    </w:div>
    <w:div w:id="1867980184">
      <w:bodyDiv w:val="1"/>
      <w:marLeft w:val="0"/>
      <w:marRight w:val="0"/>
      <w:marTop w:val="0"/>
      <w:marBottom w:val="0"/>
      <w:divBdr>
        <w:top w:val="none" w:sz="0" w:space="0" w:color="auto"/>
        <w:left w:val="none" w:sz="0" w:space="0" w:color="auto"/>
        <w:bottom w:val="none" w:sz="0" w:space="0" w:color="auto"/>
        <w:right w:val="none" w:sz="0" w:space="0" w:color="auto"/>
      </w:divBdr>
    </w:div>
    <w:div w:id="1869366014">
      <w:bodyDiv w:val="1"/>
      <w:marLeft w:val="0"/>
      <w:marRight w:val="0"/>
      <w:marTop w:val="0"/>
      <w:marBottom w:val="0"/>
      <w:divBdr>
        <w:top w:val="none" w:sz="0" w:space="0" w:color="auto"/>
        <w:left w:val="none" w:sz="0" w:space="0" w:color="auto"/>
        <w:bottom w:val="none" w:sz="0" w:space="0" w:color="auto"/>
        <w:right w:val="none" w:sz="0" w:space="0" w:color="auto"/>
      </w:divBdr>
    </w:div>
    <w:div w:id="1869566720">
      <w:bodyDiv w:val="1"/>
      <w:marLeft w:val="0"/>
      <w:marRight w:val="0"/>
      <w:marTop w:val="0"/>
      <w:marBottom w:val="0"/>
      <w:divBdr>
        <w:top w:val="none" w:sz="0" w:space="0" w:color="auto"/>
        <w:left w:val="none" w:sz="0" w:space="0" w:color="auto"/>
        <w:bottom w:val="none" w:sz="0" w:space="0" w:color="auto"/>
        <w:right w:val="none" w:sz="0" w:space="0" w:color="auto"/>
      </w:divBdr>
    </w:div>
    <w:div w:id="1870725833">
      <w:bodyDiv w:val="1"/>
      <w:marLeft w:val="0"/>
      <w:marRight w:val="0"/>
      <w:marTop w:val="0"/>
      <w:marBottom w:val="0"/>
      <w:divBdr>
        <w:top w:val="none" w:sz="0" w:space="0" w:color="auto"/>
        <w:left w:val="none" w:sz="0" w:space="0" w:color="auto"/>
        <w:bottom w:val="none" w:sz="0" w:space="0" w:color="auto"/>
        <w:right w:val="none" w:sz="0" w:space="0" w:color="auto"/>
      </w:divBdr>
    </w:div>
    <w:div w:id="1870800635">
      <w:bodyDiv w:val="1"/>
      <w:marLeft w:val="0"/>
      <w:marRight w:val="0"/>
      <w:marTop w:val="0"/>
      <w:marBottom w:val="0"/>
      <w:divBdr>
        <w:top w:val="none" w:sz="0" w:space="0" w:color="auto"/>
        <w:left w:val="none" w:sz="0" w:space="0" w:color="auto"/>
        <w:bottom w:val="none" w:sz="0" w:space="0" w:color="auto"/>
        <w:right w:val="none" w:sz="0" w:space="0" w:color="auto"/>
      </w:divBdr>
    </w:div>
    <w:div w:id="1871796226">
      <w:bodyDiv w:val="1"/>
      <w:marLeft w:val="0"/>
      <w:marRight w:val="0"/>
      <w:marTop w:val="0"/>
      <w:marBottom w:val="0"/>
      <w:divBdr>
        <w:top w:val="none" w:sz="0" w:space="0" w:color="auto"/>
        <w:left w:val="none" w:sz="0" w:space="0" w:color="auto"/>
        <w:bottom w:val="none" w:sz="0" w:space="0" w:color="auto"/>
        <w:right w:val="none" w:sz="0" w:space="0" w:color="auto"/>
      </w:divBdr>
    </w:div>
    <w:div w:id="1871915224">
      <w:bodyDiv w:val="1"/>
      <w:marLeft w:val="0"/>
      <w:marRight w:val="0"/>
      <w:marTop w:val="0"/>
      <w:marBottom w:val="0"/>
      <w:divBdr>
        <w:top w:val="none" w:sz="0" w:space="0" w:color="auto"/>
        <w:left w:val="none" w:sz="0" w:space="0" w:color="auto"/>
        <w:bottom w:val="none" w:sz="0" w:space="0" w:color="auto"/>
        <w:right w:val="none" w:sz="0" w:space="0" w:color="auto"/>
      </w:divBdr>
    </w:div>
    <w:div w:id="1872065899">
      <w:bodyDiv w:val="1"/>
      <w:marLeft w:val="0"/>
      <w:marRight w:val="0"/>
      <w:marTop w:val="0"/>
      <w:marBottom w:val="0"/>
      <w:divBdr>
        <w:top w:val="none" w:sz="0" w:space="0" w:color="auto"/>
        <w:left w:val="none" w:sz="0" w:space="0" w:color="auto"/>
        <w:bottom w:val="none" w:sz="0" w:space="0" w:color="auto"/>
        <w:right w:val="none" w:sz="0" w:space="0" w:color="auto"/>
      </w:divBdr>
    </w:div>
    <w:div w:id="1872958599">
      <w:bodyDiv w:val="1"/>
      <w:marLeft w:val="0"/>
      <w:marRight w:val="0"/>
      <w:marTop w:val="0"/>
      <w:marBottom w:val="0"/>
      <w:divBdr>
        <w:top w:val="none" w:sz="0" w:space="0" w:color="auto"/>
        <w:left w:val="none" w:sz="0" w:space="0" w:color="auto"/>
        <w:bottom w:val="none" w:sz="0" w:space="0" w:color="auto"/>
        <w:right w:val="none" w:sz="0" w:space="0" w:color="auto"/>
      </w:divBdr>
    </w:div>
    <w:div w:id="1874225701">
      <w:bodyDiv w:val="1"/>
      <w:marLeft w:val="0"/>
      <w:marRight w:val="0"/>
      <w:marTop w:val="0"/>
      <w:marBottom w:val="0"/>
      <w:divBdr>
        <w:top w:val="none" w:sz="0" w:space="0" w:color="auto"/>
        <w:left w:val="none" w:sz="0" w:space="0" w:color="auto"/>
        <w:bottom w:val="none" w:sz="0" w:space="0" w:color="auto"/>
        <w:right w:val="none" w:sz="0" w:space="0" w:color="auto"/>
      </w:divBdr>
    </w:div>
    <w:div w:id="1875195365">
      <w:bodyDiv w:val="1"/>
      <w:marLeft w:val="0"/>
      <w:marRight w:val="0"/>
      <w:marTop w:val="0"/>
      <w:marBottom w:val="0"/>
      <w:divBdr>
        <w:top w:val="none" w:sz="0" w:space="0" w:color="auto"/>
        <w:left w:val="none" w:sz="0" w:space="0" w:color="auto"/>
        <w:bottom w:val="none" w:sz="0" w:space="0" w:color="auto"/>
        <w:right w:val="none" w:sz="0" w:space="0" w:color="auto"/>
      </w:divBdr>
    </w:div>
    <w:div w:id="1875342675">
      <w:bodyDiv w:val="1"/>
      <w:marLeft w:val="0"/>
      <w:marRight w:val="0"/>
      <w:marTop w:val="0"/>
      <w:marBottom w:val="0"/>
      <w:divBdr>
        <w:top w:val="none" w:sz="0" w:space="0" w:color="auto"/>
        <w:left w:val="none" w:sz="0" w:space="0" w:color="auto"/>
        <w:bottom w:val="none" w:sz="0" w:space="0" w:color="auto"/>
        <w:right w:val="none" w:sz="0" w:space="0" w:color="auto"/>
      </w:divBdr>
    </w:div>
    <w:div w:id="1875531599">
      <w:bodyDiv w:val="1"/>
      <w:marLeft w:val="0"/>
      <w:marRight w:val="0"/>
      <w:marTop w:val="0"/>
      <w:marBottom w:val="0"/>
      <w:divBdr>
        <w:top w:val="none" w:sz="0" w:space="0" w:color="auto"/>
        <w:left w:val="none" w:sz="0" w:space="0" w:color="auto"/>
        <w:bottom w:val="none" w:sz="0" w:space="0" w:color="auto"/>
        <w:right w:val="none" w:sz="0" w:space="0" w:color="auto"/>
      </w:divBdr>
    </w:div>
    <w:div w:id="1875847790">
      <w:bodyDiv w:val="1"/>
      <w:marLeft w:val="0"/>
      <w:marRight w:val="0"/>
      <w:marTop w:val="0"/>
      <w:marBottom w:val="0"/>
      <w:divBdr>
        <w:top w:val="none" w:sz="0" w:space="0" w:color="auto"/>
        <w:left w:val="none" w:sz="0" w:space="0" w:color="auto"/>
        <w:bottom w:val="none" w:sz="0" w:space="0" w:color="auto"/>
        <w:right w:val="none" w:sz="0" w:space="0" w:color="auto"/>
      </w:divBdr>
    </w:div>
    <w:div w:id="1884363218">
      <w:bodyDiv w:val="1"/>
      <w:marLeft w:val="0"/>
      <w:marRight w:val="0"/>
      <w:marTop w:val="0"/>
      <w:marBottom w:val="0"/>
      <w:divBdr>
        <w:top w:val="none" w:sz="0" w:space="0" w:color="auto"/>
        <w:left w:val="none" w:sz="0" w:space="0" w:color="auto"/>
        <w:bottom w:val="none" w:sz="0" w:space="0" w:color="auto"/>
        <w:right w:val="none" w:sz="0" w:space="0" w:color="auto"/>
      </w:divBdr>
    </w:div>
    <w:div w:id="1887059820">
      <w:bodyDiv w:val="1"/>
      <w:marLeft w:val="0"/>
      <w:marRight w:val="0"/>
      <w:marTop w:val="0"/>
      <w:marBottom w:val="0"/>
      <w:divBdr>
        <w:top w:val="none" w:sz="0" w:space="0" w:color="auto"/>
        <w:left w:val="none" w:sz="0" w:space="0" w:color="auto"/>
        <w:bottom w:val="none" w:sz="0" w:space="0" w:color="auto"/>
        <w:right w:val="none" w:sz="0" w:space="0" w:color="auto"/>
      </w:divBdr>
    </w:div>
    <w:div w:id="1887375602">
      <w:bodyDiv w:val="1"/>
      <w:marLeft w:val="0"/>
      <w:marRight w:val="0"/>
      <w:marTop w:val="0"/>
      <w:marBottom w:val="0"/>
      <w:divBdr>
        <w:top w:val="none" w:sz="0" w:space="0" w:color="auto"/>
        <w:left w:val="none" w:sz="0" w:space="0" w:color="auto"/>
        <w:bottom w:val="none" w:sz="0" w:space="0" w:color="auto"/>
        <w:right w:val="none" w:sz="0" w:space="0" w:color="auto"/>
      </w:divBdr>
    </w:div>
    <w:div w:id="1889409855">
      <w:bodyDiv w:val="1"/>
      <w:marLeft w:val="0"/>
      <w:marRight w:val="0"/>
      <w:marTop w:val="0"/>
      <w:marBottom w:val="0"/>
      <w:divBdr>
        <w:top w:val="none" w:sz="0" w:space="0" w:color="auto"/>
        <w:left w:val="none" w:sz="0" w:space="0" w:color="auto"/>
        <w:bottom w:val="none" w:sz="0" w:space="0" w:color="auto"/>
        <w:right w:val="none" w:sz="0" w:space="0" w:color="auto"/>
      </w:divBdr>
    </w:div>
    <w:div w:id="1889956662">
      <w:bodyDiv w:val="1"/>
      <w:marLeft w:val="0"/>
      <w:marRight w:val="0"/>
      <w:marTop w:val="0"/>
      <w:marBottom w:val="0"/>
      <w:divBdr>
        <w:top w:val="none" w:sz="0" w:space="0" w:color="auto"/>
        <w:left w:val="none" w:sz="0" w:space="0" w:color="auto"/>
        <w:bottom w:val="none" w:sz="0" w:space="0" w:color="auto"/>
        <w:right w:val="none" w:sz="0" w:space="0" w:color="auto"/>
      </w:divBdr>
    </w:div>
    <w:div w:id="1891990562">
      <w:bodyDiv w:val="1"/>
      <w:marLeft w:val="0"/>
      <w:marRight w:val="0"/>
      <w:marTop w:val="0"/>
      <w:marBottom w:val="0"/>
      <w:divBdr>
        <w:top w:val="none" w:sz="0" w:space="0" w:color="auto"/>
        <w:left w:val="none" w:sz="0" w:space="0" w:color="auto"/>
        <w:bottom w:val="none" w:sz="0" w:space="0" w:color="auto"/>
        <w:right w:val="none" w:sz="0" w:space="0" w:color="auto"/>
      </w:divBdr>
    </w:div>
    <w:div w:id="1892306795">
      <w:bodyDiv w:val="1"/>
      <w:marLeft w:val="0"/>
      <w:marRight w:val="0"/>
      <w:marTop w:val="0"/>
      <w:marBottom w:val="0"/>
      <w:divBdr>
        <w:top w:val="none" w:sz="0" w:space="0" w:color="auto"/>
        <w:left w:val="none" w:sz="0" w:space="0" w:color="auto"/>
        <w:bottom w:val="none" w:sz="0" w:space="0" w:color="auto"/>
        <w:right w:val="none" w:sz="0" w:space="0" w:color="auto"/>
      </w:divBdr>
    </w:div>
    <w:div w:id="1895265352">
      <w:bodyDiv w:val="1"/>
      <w:marLeft w:val="0"/>
      <w:marRight w:val="0"/>
      <w:marTop w:val="0"/>
      <w:marBottom w:val="0"/>
      <w:divBdr>
        <w:top w:val="none" w:sz="0" w:space="0" w:color="auto"/>
        <w:left w:val="none" w:sz="0" w:space="0" w:color="auto"/>
        <w:bottom w:val="none" w:sz="0" w:space="0" w:color="auto"/>
        <w:right w:val="none" w:sz="0" w:space="0" w:color="auto"/>
      </w:divBdr>
    </w:div>
    <w:div w:id="1895772103">
      <w:bodyDiv w:val="1"/>
      <w:marLeft w:val="0"/>
      <w:marRight w:val="0"/>
      <w:marTop w:val="0"/>
      <w:marBottom w:val="0"/>
      <w:divBdr>
        <w:top w:val="none" w:sz="0" w:space="0" w:color="auto"/>
        <w:left w:val="none" w:sz="0" w:space="0" w:color="auto"/>
        <w:bottom w:val="none" w:sz="0" w:space="0" w:color="auto"/>
        <w:right w:val="none" w:sz="0" w:space="0" w:color="auto"/>
      </w:divBdr>
    </w:div>
    <w:div w:id="1897273595">
      <w:bodyDiv w:val="1"/>
      <w:marLeft w:val="0"/>
      <w:marRight w:val="0"/>
      <w:marTop w:val="0"/>
      <w:marBottom w:val="0"/>
      <w:divBdr>
        <w:top w:val="none" w:sz="0" w:space="0" w:color="auto"/>
        <w:left w:val="none" w:sz="0" w:space="0" w:color="auto"/>
        <w:bottom w:val="none" w:sz="0" w:space="0" w:color="auto"/>
        <w:right w:val="none" w:sz="0" w:space="0" w:color="auto"/>
      </w:divBdr>
    </w:div>
    <w:div w:id="1897666047">
      <w:bodyDiv w:val="1"/>
      <w:marLeft w:val="0"/>
      <w:marRight w:val="0"/>
      <w:marTop w:val="0"/>
      <w:marBottom w:val="0"/>
      <w:divBdr>
        <w:top w:val="none" w:sz="0" w:space="0" w:color="auto"/>
        <w:left w:val="none" w:sz="0" w:space="0" w:color="auto"/>
        <w:bottom w:val="none" w:sz="0" w:space="0" w:color="auto"/>
        <w:right w:val="none" w:sz="0" w:space="0" w:color="auto"/>
      </w:divBdr>
    </w:div>
    <w:div w:id="1898590096">
      <w:bodyDiv w:val="1"/>
      <w:marLeft w:val="0"/>
      <w:marRight w:val="0"/>
      <w:marTop w:val="0"/>
      <w:marBottom w:val="0"/>
      <w:divBdr>
        <w:top w:val="none" w:sz="0" w:space="0" w:color="auto"/>
        <w:left w:val="none" w:sz="0" w:space="0" w:color="auto"/>
        <w:bottom w:val="none" w:sz="0" w:space="0" w:color="auto"/>
        <w:right w:val="none" w:sz="0" w:space="0" w:color="auto"/>
      </w:divBdr>
    </w:div>
    <w:div w:id="1898856682">
      <w:bodyDiv w:val="1"/>
      <w:marLeft w:val="0"/>
      <w:marRight w:val="0"/>
      <w:marTop w:val="0"/>
      <w:marBottom w:val="0"/>
      <w:divBdr>
        <w:top w:val="none" w:sz="0" w:space="0" w:color="auto"/>
        <w:left w:val="none" w:sz="0" w:space="0" w:color="auto"/>
        <w:bottom w:val="none" w:sz="0" w:space="0" w:color="auto"/>
        <w:right w:val="none" w:sz="0" w:space="0" w:color="auto"/>
      </w:divBdr>
    </w:div>
    <w:div w:id="1899972469">
      <w:bodyDiv w:val="1"/>
      <w:marLeft w:val="0"/>
      <w:marRight w:val="0"/>
      <w:marTop w:val="0"/>
      <w:marBottom w:val="0"/>
      <w:divBdr>
        <w:top w:val="none" w:sz="0" w:space="0" w:color="auto"/>
        <w:left w:val="none" w:sz="0" w:space="0" w:color="auto"/>
        <w:bottom w:val="none" w:sz="0" w:space="0" w:color="auto"/>
        <w:right w:val="none" w:sz="0" w:space="0" w:color="auto"/>
      </w:divBdr>
    </w:div>
    <w:div w:id="1901088110">
      <w:bodyDiv w:val="1"/>
      <w:marLeft w:val="0"/>
      <w:marRight w:val="0"/>
      <w:marTop w:val="0"/>
      <w:marBottom w:val="0"/>
      <w:divBdr>
        <w:top w:val="none" w:sz="0" w:space="0" w:color="auto"/>
        <w:left w:val="none" w:sz="0" w:space="0" w:color="auto"/>
        <w:bottom w:val="none" w:sz="0" w:space="0" w:color="auto"/>
        <w:right w:val="none" w:sz="0" w:space="0" w:color="auto"/>
      </w:divBdr>
    </w:div>
    <w:div w:id="1901557777">
      <w:bodyDiv w:val="1"/>
      <w:marLeft w:val="0"/>
      <w:marRight w:val="0"/>
      <w:marTop w:val="0"/>
      <w:marBottom w:val="0"/>
      <w:divBdr>
        <w:top w:val="none" w:sz="0" w:space="0" w:color="auto"/>
        <w:left w:val="none" w:sz="0" w:space="0" w:color="auto"/>
        <w:bottom w:val="none" w:sz="0" w:space="0" w:color="auto"/>
        <w:right w:val="none" w:sz="0" w:space="0" w:color="auto"/>
      </w:divBdr>
    </w:div>
    <w:div w:id="1902057245">
      <w:bodyDiv w:val="1"/>
      <w:marLeft w:val="0"/>
      <w:marRight w:val="0"/>
      <w:marTop w:val="0"/>
      <w:marBottom w:val="0"/>
      <w:divBdr>
        <w:top w:val="none" w:sz="0" w:space="0" w:color="auto"/>
        <w:left w:val="none" w:sz="0" w:space="0" w:color="auto"/>
        <w:bottom w:val="none" w:sz="0" w:space="0" w:color="auto"/>
        <w:right w:val="none" w:sz="0" w:space="0" w:color="auto"/>
      </w:divBdr>
    </w:div>
    <w:div w:id="1902785719">
      <w:bodyDiv w:val="1"/>
      <w:marLeft w:val="0"/>
      <w:marRight w:val="0"/>
      <w:marTop w:val="0"/>
      <w:marBottom w:val="0"/>
      <w:divBdr>
        <w:top w:val="none" w:sz="0" w:space="0" w:color="auto"/>
        <w:left w:val="none" w:sz="0" w:space="0" w:color="auto"/>
        <w:bottom w:val="none" w:sz="0" w:space="0" w:color="auto"/>
        <w:right w:val="none" w:sz="0" w:space="0" w:color="auto"/>
      </w:divBdr>
    </w:div>
    <w:div w:id="1905530116">
      <w:bodyDiv w:val="1"/>
      <w:marLeft w:val="0"/>
      <w:marRight w:val="0"/>
      <w:marTop w:val="0"/>
      <w:marBottom w:val="0"/>
      <w:divBdr>
        <w:top w:val="none" w:sz="0" w:space="0" w:color="auto"/>
        <w:left w:val="none" w:sz="0" w:space="0" w:color="auto"/>
        <w:bottom w:val="none" w:sz="0" w:space="0" w:color="auto"/>
        <w:right w:val="none" w:sz="0" w:space="0" w:color="auto"/>
      </w:divBdr>
    </w:div>
    <w:div w:id="1905749087">
      <w:bodyDiv w:val="1"/>
      <w:marLeft w:val="0"/>
      <w:marRight w:val="0"/>
      <w:marTop w:val="0"/>
      <w:marBottom w:val="0"/>
      <w:divBdr>
        <w:top w:val="none" w:sz="0" w:space="0" w:color="auto"/>
        <w:left w:val="none" w:sz="0" w:space="0" w:color="auto"/>
        <w:bottom w:val="none" w:sz="0" w:space="0" w:color="auto"/>
        <w:right w:val="none" w:sz="0" w:space="0" w:color="auto"/>
      </w:divBdr>
      <w:divsChild>
        <w:div w:id="260577455">
          <w:marLeft w:val="0"/>
          <w:marRight w:val="0"/>
          <w:marTop w:val="0"/>
          <w:marBottom w:val="0"/>
          <w:divBdr>
            <w:top w:val="none" w:sz="0" w:space="0" w:color="auto"/>
            <w:left w:val="none" w:sz="0" w:space="0" w:color="auto"/>
            <w:bottom w:val="none" w:sz="0" w:space="0" w:color="auto"/>
            <w:right w:val="none" w:sz="0" w:space="0" w:color="auto"/>
          </w:divBdr>
          <w:divsChild>
            <w:div w:id="1202016932">
              <w:marLeft w:val="0"/>
              <w:marRight w:val="0"/>
              <w:marTop w:val="0"/>
              <w:marBottom w:val="0"/>
              <w:divBdr>
                <w:top w:val="none" w:sz="0" w:space="0" w:color="auto"/>
                <w:left w:val="none" w:sz="0" w:space="0" w:color="auto"/>
                <w:bottom w:val="none" w:sz="0" w:space="0" w:color="auto"/>
                <w:right w:val="none" w:sz="0" w:space="0" w:color="auto"/>
              </w:divBdr>
              <w:divsChild>
                <w:div w:id="7678270">
                  <w:marLeft w:val="0"/>
                  <w:marRight w:val="0"/>
                  <w:marTop w:val="0"/>
                  <w:marBottom w:val="0"/>
                  <w:divBdr>
                    <w:top w:val="none" w:sz="0" w:space="0" w:color="auto"/>
                    <w:left w:val="none" w:sz="0" w:space="0" w:color="auto"/>
                    <w:bottom w:val="none" w:sz="0" w:space="0" w:color="auto"/>
                    <w:right w:val="none" w:sz="0" w:space="0" w:color="auto"/>
                  </w:divBdr>
                </w:div>
              </w:divsChild>
            </w:div>
            <w:div w:id="15352871">
              <w:marLeft w:val="0"/>
              <w:marRight w:val="0"/>
              <w:marTop w:val="0"/>
              <w:marBottom w:val="0"/>
              <w:divBdr>
                <w:top w:val="none" w:sz="0" w:space="0" w:color="auto"/>
                <w:left w:val="none" w:sz="0" w:space="0" w:color="auto"/>
                <w:bottom w:val="none" w:sz="0" w:space="0" w:color="auto"/>
                <w:right w:val="none" w:sz="0" w:space="0" w:color="auto"/>
              </w:divBdr>
              <w:divsChild>
                <w:div w:id="809858773">
                  <w:marLeft w:val="0"/>
                  <w:marRight w:val="0"/>
                  <w:marTop w:val="0"/>
                  <w:marBottom w:val="0"/>
                  <w:divBdr>
                    <w:top w:val="none" w:sz="0" w:space="0" w:color="auto"/>
                    <w:left w:val="none" w:sz="0" w:space="0" w:color="auto"/>
                    <w:bottom w:val="none" w:sz="0" w:space="0" w:color="auto"/>
                    <w:right w:val="none" w:sz="0" w:space="0" w:color="auto"/>
                  </w:divBdr>
                </w:div>
              </w:divsChild>
            </w:div>
            <w:div w:id="2079161008">
              <w:marLeft w:val="0"/>
              <w:marRight w:val="0"/>
              <w:marTop w:val="0"/>
              <w:marBottom w:val="0"/>
              <w:divBdr>
                <w:top w:val="none" w:sz="0" w:space="0" w:color="auto"/>
                <w:left w:val="none" w:sz="0" w:space="0" w:color="auto"/>
                <w:bottom w:val="none" w:sz="0" w:space="0" w:color="auto"/>
                <w:right w:val="none" w:sz="0" w:space="0" w:color="auto"/>
              </w:divBdr>
              <w:divsChild>
                <w:div w:id="22217871">
                  <w:marLeft w:val="0"/>
                  <w:marRight w:val="0"/>
                  <w:marTop w:val="0"/>
                  <w:marBottom w:val="0"/>
                  <w:divBdr>
                    <w:top w:val="none" w:sz="0" w:space="0" w:color="auto"/>
                    <w:left w:val="none" w:sz="0" w:space="0" w:color="auto"/>
                    <w:bottom w:val="none" w:sz="0" w:space="0" w:color="auto"/>
                    <w:right w:val="none" w:sz="0" w:space="0" w:color="auto"/>
                  </w:divBdr>
                </w:div>
              </w:divsChild>
            </w:div>
            <w:div w:id="1911455314">
              <w:marLeft w:val="0"/>
              <w:marRight w:val="0"/>
              <w:marTop w:val="0"/>
              <w:marBottom w:val="0"/>
              <w:divBdr>
                <w:top w:val="none" w:sz="0" w:space="0" w:color="auto"/>
                <w:left w:val="none" w:sz="0" w:space="0" w:color="auto"/>
                <w:bottom w:val="none" w:sz="0" w:space="0" w:color="auto"/>
                <w:right w:val="none" w:sz="0" w:space="0" w:color="auto"/>
              </w:divBdr>
              <w:divsChild>
                <w:div w:id="35283170">
                  <w:marLeft w:val="0"/>
                  <w:marRight w:val="0"/>
                  <w:marTop w:val="0"/>
                  <w:marBottom w:val="0"/>
                  <w:divBdr>
                    <w:top w:val="none" w:sz="0" w:space="0" w:color="auto"/>
                    <w:left w:val="none" w:sz="0" w:space="0" w:color="auto"/>
                    <w:bottom w:val="none" w:sz="0" w:space="0" w:color="auto"/>
                    <w:right w:val="none" w:sz="0" w:space="0" w:color="auto"/>
                  </w:divBdr>
                </w:div>
              </w:divsChild>
            </w:div>
            <w:div w:id="1922719184">
              <w:marLeft w:val="0"/>
              <w:marRight w:val="0"/>
              <w:marTop w:val="0"/>
              <w:marBottom w:val="0"/>
              <w:divBdr>
                <w:top w:val="none" w:sz="0" w:space="0" w:color="auto"/>
                <w:left w:val="none" w:sz="0" w:space="0" w:color="auto"/>
                <w:bottom w:val="none" w:sz="0" w:space="0" w:color="auto"/>
                <w:right w:val="none" w:sz="0" w:space="0" w:color="auto"/>
              </w:divBdr>
              <w:divsChild>
                <w:div w:id="48504887">
                  <w:marLeft w:val="0"/>
                  <w:marRight w:val="0"/>
                  <w:marTop w:val="0"/>
                  <w:marBottom w:val="0"/>
                  <w:divBdr>
                    <w:top w:val="none" w:sz="0" w:space="0" w:color="auto"/>
                    <w:left w:val="none" w:sz="0" w:space="0" w:color="auto"/>
                    <w:bottom w:val="none" w:sz="0" w:space="0" w:color="auto"/>
                    <w:right w:val="none" w:sz="0" w:space="0" w:color="auto"/>
                  </w:divBdr>
                </w:div>
              </w:divsChild>
            </w:div>
            <w:div w:id="509412091">
              <w:marLeft w:val="0"/>
              <w:marRight w:val="0"/>
              <w:marTop w:val="0"/>
              <w:marBottom w:val="0"/>
              <w:divBdr>
                <w:top w:val="none" w:sz="0" w:space="0" w:color="auto"/>
                <w:left w:val="none" w:sz="0" w:space="0" w:color="auto"/>
                <w:bottom w:val="none" w:sz="0" w:space="0" w:color="auto"/>
                <w:right w:val="none" w:sz="0" w:space="0" w:color="auto"/>
              </w:divBdr>
              <w:divsChild>
                <w:div w:id="76677598">
                  <w:marLeft w:val="0"/>
                  <w:marRight w:val="0"/>
                  <w:marTop w:val="0"/>
                  <w:marBottom w:val="0"/>
                  <w:divBdr>
                    <w:top w:val="none" w:sz="0" w:space="0" w:color="auto"/>
                    <w:left w:val="none" w:sz="0" w:space="0" w:color="auto"/>
                    <w:bottom w:val="none" w:sz="0" w:space="0" w:color="auto"/>
                    <w:right w:val="none" w:sz="0" w:space="0" w:color="auto"/>
                  </w:divBdr>
                </w:div>
              </w:divsChild>
            </w:div>
            <w:div w:id="436875391">
              <w:marLeft w:val="0"/>
              <w:marRight w:val="0"/>
              <w:marTop w:val="0"/>
              <w:marBottom w:val="0"/>
              <w:divBdr>
                <w:top w:val="none" w:sz="0" w:space="0" w:color="auto"/>
                <w:left w:val="none" w:sz="0" w:space="0" w:color="auto"/>
                <w:bottom w:val="none" w:sz="0" w:space="0" w:color="auto"/>
                <w:right w:val="none" w:sz="0" w:space="0" w:color="auto"/>
              </w:divBdr>
              <w:divsChild>
                <w:div w:id="85542360">
                  <w:marLeft w:val="0"/>
                  <w:marRight w:val="0"/>
                  <w:marTop w:val="0"/>
                  <w:marBottom w:val="0"/>
                  <w:divBdr>
                    <w:top w:val="none" w:sz="0" w:space="0" w:color="auto"/>
                    <w:left w:val="none" w:sz="0" w:space="0" w:color="auto"/>
                    <w:bottom w:val="none" w:sz="0" w:space="0" w:color="auto"/>
                    <w:right w:val="none" w:sz="0" w:space="0" w:color="auto"/>
                  </w:divBdr>
                </w:div>
              </w:divsChild>
            </w:div>
            <w:div w:id="95952981">
              <w:marLeft w:val="0"/>
              <w:marRight w:val="0"/>
              <w:marTop w:val="0"/>
              <w:marBottom w:val="0"/>
              <w:divBdr>
                <w:top w:val="none" w:sz="0" w:space="0" w:color="auto"/>
                <w:left w:val="none" w:sz="0" w:space="0" w:color="auto"/>
                <w:bottom w:val="none" w:sz="0" w:space="0" w:color="auto"/>
                <w:right w:val="none" w:sz="0" w:space="0" w:color="auto"/>
              </w:divBdr>
              <w:divsChild>
                <w:div w:id="999389179">
                  <w:marLeft w:val="0"/>
                  <w:marRight w:val="0"/>
                  <w:marTop w:val="0"/>
                  <w:marBottom w:val="0"/>
                  <w:divBdr>
                    <w:top w:val="none" w:sz="0" w:space="0" w:color="auto"/>
                    <w:left w:val="none" w:sz="0" w:space="0" w:color="auto"/>
                    <w:bottom w:val="none" w:sz="0" w:space="0" w:color="auto"/>
                    <w:right w:val="none" w:sz="0" w:space="0" w:color="auto"/>
                  </w:divBdr>
                </w:div>
              </w:divsChild>
            </w:div>
            <w:div w:id="790324965">
              <w:marLeft w:val="0"/>
              <w:marRight w:val="0"/>
              <w:marTop w:val="0"/>
              <w:marBottom w:val="0"/>
              <w:divBdr>
                <w:top w:val="none" w:sz="0" w:space="0" w:color="auto"/>
                <w:left w:val="none" w:sz="0" w:space="0" w:color="auto"/>
                <w:bottom w:val="none" w:sz="0" w:space="0" w:color="auto"/>
                <w:right w:val="none" w:sz="0" w:space="0" w:color="auto"/>
              </w:divBdr>
              <w:divsChild>
                <w:div w:id="107511424">
                  <w:marLeft w:val="0"/>
                  <w:marRight w:val="0"/>
                  <w:marTop w:val="0"/>
                  <w:marBottom w:val="0"/>
                  <w:divBdr>
                    <w:top w:val="none" w:sz="0" w:space="0" w:color="auto"/>
                    <w:left w:val="none" w:sz="0" w:space="0" w:color="auto"/>
                    <w:bottom w:val="none" w:sz="0" w:space="0" w:color="auto"/>
                    <w:right w:val="none" w:sz="0" w:space="0" w:color="auto"/>
                  </w:divBdr>
                </w:div>
              </w:divsChild>
            </w:div>
            <w:div w:id="1928534792">
              <w:marLeft w:val="0"/>
              <w:marRight w:val="0"/>
              <w:marTop w:val="0"/>
              <w:marBottom w:val="0"/>
              <w:divBdr>
                <w:top w:val="none" w:sz="0" w:space="0" w:color="auto"/>
                <w:left w:val="none" w:sz="0" w:space="0" w:color="auto"/>
                <w:bottom w:val="none" w:sz="0" w:space="0" w:color="auto"/>
                <w:right w:val="none" w:sz="0" w:space="0" w:color="auto"/>
              </w:divBdr>
              <w:divsChild>
                <w:div w:id="136997908">
                  <w:marLeft w:val="0"/>
                  <w:marRight w:val="0"/>
                  <w:marTop w:val="0"/>
                  <w:marBottom w:val="0"/>
                  <w:divBdr>
                    <w:top w:val="none" w:sz="0" w:space="0" w:color="auto"/>
                    <w:left w:val="none" w:sz="0" w:space="0" w:color="auto"/>
                    <w:bottom w:val="none" w:sz="0" w:space="0" w:color="auto"/>
                    <w:right w:val="none" w:sz="0" w:space="0" w:color="auto"/>
                  </w:divBdr>
                </w:div>
              </w:divsChild>
            </w:div>
            <w:div w:id="477113678">
              <w:marLeft w:val="0"/>
              <w:marRight w:val="0"/>
              <w:marTop w:val="0"/>
              <w:marBottom w:val="0"/>
              <w:divBdr>
                <w:top w:val="none" w:sz="0" w:space="0" w:color="auto"/>
                <w:left w:val="none" w:sz="0" w:space="0" w:color="auto"/>
                <w:bottom w:val="none" w:sz="0" w:space="0" w:color="auto"/>
                <w:right w:val="none" w:sz="0" w:space="0" w:color="auto"/>
              </w:divBdr>
              <w:divsChild>
                <w:div w:id="186871653">
                  <w:marLeft w:val="0"/>
                  <w:marRight w:val="0"/>
                  <w:marTop w:val="0"/>
                  <w:marBottom w:val="0"/>
                  <w:divBdr>
                    <w:top w:val="none" w:sz="0" w:space="0" w:color="auto"/>
                    <w:left w:val="none" w:sz="0" w:space="0" w:color="auto"/>
                    <w:bottom w:val="none" w:sz="0" w:space="0" w:color="auto"/>
                    <w:right w:val="none" w:sz="0" w:space="0" w:color="auto"/>
                  </w:divBdr>
                </w:div>
              </w:divsChild>
            </w:div>
            <w:div w:id="187960201">
              <w:marLeft w:val="0"/>
              <w:marRight w:val="0"/>
              <w:marTop w:val="0"/>
              <w:marBottom w:val="0"/>
              <w:divBdr>
                <w:top w:val="none" w:sz="0" w:space="0" w:color="auto"/>
                <w:left w:val="none" w:sz="0" w:space="0" w:color="auto"/>
                <w:bottom w:val="none" w:sz="0" w:space="0" w:color="auto"/>
                <w:right w:val="none" w:sz="0" w:space="0" w:color="auto"/>
              </w:divBdr>
              <w:divsChild>
                <w:div w:id="2015764466">
                  <w:marLeft w:val="0"/>
                  <w:marRight w:val="0"/>
                  <w:marTop w:val="0"/>
                  <w:marBottom w:val="0"/>
                  <w:divBdr>
                    <w:top w:val="none" w:sz="0" w:space="0" w:color="auto"/>
                    <w:left w:val="none" w:sz="0" w:space="0" w:color="auto"/>
                    <w:bottom w:val="none" w:sz="0" w:space="0" w:color="auto"/>
                    <w:right w:val="none" w:sz="0" w:space="0" w:color="auto"/>
                  </w:divBdr>
                </w:div>
              </w:divsChild>
            </w:div>
            <w:div w:id="188185136">
              <w:marLeft w:val="0"/>
              <w:marRight w:val="0"/>
              <w:marTop w:val="0"/>
              <w:marBottom w:val="0"/>
              <w:divBdr>
                <w:top w:val="none" w:sz="0" w:space="0" w:color="auto"/>
                <w:left w:val="none" w:sz="0" w:space="0" w:color="auto"/>
                <w:bottom w:val="none" w:sz="0" w:space="0" w:color="auto"/>
                <w:right w:val="none" w:sz="0" w:space="0" w:color="auto"/>
              </w:divBdr>
              <w:divsChild>
                <w:div w:id="321281915">
                  <w:marLeft w:val="0"/>
                  <w:marRight w:val="0"/>
                  <w:marTop w:val="0"/>
                  <w:marBottom w:val="0"/>
                  <w:divBdr>
                    <w:top w:val="none" w:sz="0" w:space="0" w:color="auto"/>
                    <w:left w:val="none" w:sz="0" w:space="0" w:color="auto"/>
                    <w:bottom w:val="none" w:sz="0" w:space="0" w:color="auto"/>
                    <w:right w:val="none" w:sz="0" w:space="0" w:color="auto"/>
                  </w:divBdr>
                </w:div>
              </w:divsChild>
            </w:div>
            <w:div w:id="222716817">
              <w:marLeft w:val="0"/>
              <w:marRight w:val="0"/>
              <w:marTop w:val="0"/>
              <w:marBottom w:val="0"/>
              <w:divBdr>
                <w:top w:val="none" w:sz="0" w:space="0" w:color="auto"/>
                <w:left w:val="none" w:sz="0" w:space="0" w:color="auto"/>
                <w:bottom w:val="none" w:sz="0" w:space="0" w:color="auto"/>
                <w:right w:val="none" w:sz="0" w:space="0" w:color="auto"/>
              </w:divBdr>
              <w:divsChild>
                <w:div w:id="627400617">
                  <w:marLeft w:val="0"/>
                  <w:marRight w:val="0"/>
                  <w:marTop w:val="0"/>
                  <w:marBottom w:val="0"/>
                  <w:divBdr>
                    <w:top w:val="none" w:sz="0" w:space="0" w:color="auto"/>
                    <w:left w:val="none" w:sz="0" w:space="0" w:color="auto"/>
                    <w:bottom w:val="none" w:sz="0" w:space="0" w:color="auto"/>
                    <w:right w:val="none" w:sz="0" w:space="0" w:color="auto"/>
                  </w:divBdr>
                </w:div>
              </w:divsChild>
            </w:div>
            <w:div w:id="235172827">
              <w:marLeft w:val="0"/>
              <w:marRight w:val="0"/>
              <w:marTop w:val="0"/>
              <w:marBottom w:val="0"/>
              <w:divBdr>
                <w:top w:val="none" w:sz="0" w:space="0" w:color="auto"/>
                <w:left w:val="none" w:sz="0" w:space="0" w:color="auto"/>
                <w:bottom w:val="none" w:sz="0" w:space="0" w:color="auto"/>
                <w:right w:val="none" w:sz="0" w:space="0" w:color="auto"/>
              </w:divBdr>
              <w:divsChild>
                <w:div w:id="2080319134">
                  <w:marLeft w:val="0"/>
                  <w:marRight w:val="0"/>
                  <w:marTop w:val="0"/>
                  <w:marBottom w:val="0"/>
                  <w:divBdr>
                    <w:top w:val="none" w:sz="0" w:space="0" w:color="auto"/>
                    <w:left w:val="none" w:sz="0" w:space="0" w:color="auto"/>
                    <w:bottom w:val="none" w:sz="0" w:space="0" w:color="auto"/>
                    <w:right w:val="none" w:sz="0" w:space="0" w:color="auto"/>
                  </w:divBdr>
                </w:div>
              </w:divsChild>
            </w:div>
            <w:div w:id="265698690">
              <w:marLeft w:val="0"/>
              <w:marRight w:val="0"/>
              <w:marTop w:val="0"/>
              <w:marBottom w:val="0"/>
              <w:divBdr>
                <w:top w:val="none" w:sz="0" w:space="0" w:color="auto"/>
                <w:left w:val="none" w:sz="0" w:space="0" w:color="auto"/>
                <w:bottom w:val="none" w:sz="0" w:space="0" w:color="auto"/>
                <w:right w:val="none" w:sz="0" w:space="0" w:color="auto"/>
              </w:divBdr>
              <w:divsChild>
                <w:div w:id="1948342142">
                  <w:marLeft w:val="0"/>
                  <w:marRight w:val="0"/>
                  <w:marTop w:val="0"/>
                  <w:marBottom w:val="0"/>
                  <w:divBdr>
                    <w:top w:val="none" w:sz="0" w:space="0" w:color="auto"/>
                    <w:left w:val="none" w:sz="0" w:space="0" w:color="auto"/>
                    <w:bottom w:val="none" w:sz="0" w:space="0" w:color="auto"/>
                    <w:right w:val="none" w:sz="0" w:space="0" w:color="auto"/>
                  </w:divBdr>
                </w:div>
              </w:divsChild>
            </w:div>
            <w:div w:id="389307210">
              <w:marLeft w:val="0"/>
              <w:marRight w:val="0"/>
              <w:marTop w:val="0"/>
              <w:marBottom w:val="0"/>
              <w:divBdr>
                <w:top w:val="none" w:sz="0" w:space="0" w:color="auto"/>
                <w:left w:val="none" w:sz="0" w:space="0" w:color="auto"/>
                <w:bottom w:val="none" w:sz="0" w:space="0" w:color="auto"/>
                <w:right w:val="none" w:sz="0" w:space="0" w:color="auto"/>
              </w:divBdr>
              <w:divsChild>
                <w:div w:id="278881241">
                  <w:marLeft w:val="0"/>
                  <w:marRight w:val="0"/>
                  <w:marTop w:val="0"/>
                  <w:marBottom w:val="0"/>
                  <w:divBdr>
                    <w:top w:val="none" w:sz="0" w:space="0" w:color="auto"/>
                    <w:left w:val="none" w:sz="0" w:space="0" w:color="auto"/>
                    <w:bottom w:val="none" w:sz="0" w:space="0" w:color="auto"/>
                    <w:right w:val="none" w:sz="0" w:space="0" w:color="auto"/>
                  </w:divBdr>
                </w:div>
              </w:divsChild>
            </w:div>
            <w:div w:id="449975492">
              <w:marLeft w:val="0"/>
              <w:marRight w:val="0"/>
              <w:marTop w:val="0"/>
              <w:marBottom w:val="0"/>
              <w:divBdr>
                <w:top w:val="none" w:sz="0" w:space="0" w:color="auto"/>
                <w:left w:val="none" w:sz="0" w:space="0" w:color="auto"/>
                <w:bottom w:val="none" w:sz="0" w:space="0" w:color="auto"/>
                <w:right w:val="none" w:sz="0" w:space="0" w:color="auto"/>
              </w:divBdr>
              <w:divsChild>
                <w:div w:id="339896758">
                  <w:marLeft w:val="0"/>
                  <w:marRight w:val="0"/>
                  <w:marTop w:val="0"/>
                  <w:marBottom w:val="0"/>
                  <w:divBdr>
                    <w:top w:val="none" w:sz="0" w:space="0" w:color="auto"/>
                    <w:left w:val="none" w:sz="0" w:space="0" w:color="auto"/>
                    <w:bottom w:val="none" w:sz="0" w:space="0" w:color="auto"/>
                    <w:right w:val="none" w:sz="0" w:space="0" w:color="auto"/>
                  </w:divBdr>
                </w:div>
              </w:divsChild>
            </w:div>
            <w:div w:id="381709168">
              <w:marLeft w:val="0"/>
              <w:marRight w:val="0"/>
              <w:marTop w:val="0"/>
              <w:marBottom w:val="0"/>
              <w:divBdr>
                <w:top w:val="none" w:sz="0" w:space="0" w:color="auto"/>
                <w:left w:val="none" w:sz="0" w:space="0" w:color="auto"/>
                <w:bottom w:val="none" w:sz="0" w:space="0" w:color="auto"/>
                <w:right w:val="none" w:sz="0" w:space="0" w:color="auto"/>
              </w:divBdr>
              <w:divsChild>
                <w:div w:id="1233390947">
                  <w:marLeft w:val="0"/>
                  <w:marRight w:val="0"/>
                  <w:marTop w:val="0"/>
                  <w:marBottom w:val="0"/>
                  <w:divBdr>
                    <w:top w:val="none" w:sz="0" w:space="0" w:color="auto"/>
                    <w:left w:val="none" w:sz="0" w:space="0" w:color="auto"/>
                    <w:bottom w:val="none" w:sz="0" w:space="0" w:color="auto"/>
                    <w:right w:val="none" w:sz="0" w:space="0" w:color="auto"/>
                  </w:divBdr>
                </w:div>
              </w:divsChild>
            </w:div>
            <w:div w:id="1199391175">
              <w:marLeft w:val="0"/>
              <w:marRight w:val="0"/>
              <w:marTop w:val="0"/>
              <w:marBottom w:val="0"/>
              <w:divBdr>
                <w:top w:val="none" w:sz="0" w:space="0" w:color="auto"/>
                <w:left w:val="none" w:sz="0" w:space="0" w:color="auto"/>
                <w:bottom w:val="none" w:sz="0" w:space="0" w:color="auto"/>
                <w:right w:val="none" w:sz="0" w:space="0" w:color="auto"/>
              </w:divBdr>
              <w:divsChild>
                <w:div w:id="383988618">
                  <w:marLeft w:val="0"/>
                  <w:marRight w:val="0"/>
                  <w:marTop w:val="0"/>
                  <w:marBottom w:val="0"/>
                  <w:divBdr>
                    <w:top w:val="none" w:sz="0" w:space="0" w:color="auto"/>
                    <w:left w:val="none" w:sz="0" w:space="0" w:color="auto"/>
                    <w:bottom w:val="none" w:sz="0" w:space="0" w:color="auto"/>
                    <w:right w:val="none" w:sz="0" w:space="0" w:color="auto"/>
                  </w:divBdr>
                </w:div>
              </w:divsChild>
            </w:div>
            <w:div w:id="384330850">
              <w:marLeft w:val="0"/>
              <w:marRight w:val="0"/>
              <w:marTop w:val="0"/>
              <w:marBottom w:val="0"/>
              <w:divBdr>
                <w:top w:val="none" w:sz="0" w:space="0" w:color="auto"/>
                <w:left w:val="none" w:sz="0" w:space="0" w:color="auto"/>
                <w:bottom w:val="none" w:sz="0" w:space="0" w:color="auto"/>
                <w:right w:val="none" w:sz="0" w:space="0" w:color="auto"/>
              </w:divBdr>
              <w:divsChild>
                <w:div w:id="2033258958">
                  <w:marLeft w:val="0"/>
                  <w:marRight w:val="0"/>
                  <w:marTop w:val="0"/>
                  <w:marBottom w:val="0"/>
                  <w:divBdr>
                    <w:top w:val="none" w:sz="0" w:space="0" w:color="auto"/>
                    <w:left w:val="none" w:sz="0" w:space="0" w:color="auto"/>
                    <w:bottom w:val="none" w:sz="0" w:space="0" w:color="auto"/>
                    <w:right w:val="none" w:sz="0" w:space="0" w:color="auto"/>
                  </w:divBdr>
                </w:div>
              </w:divsChild>
            </w:div>
            <w:div w:id="1643121226">
              <w:marLeft w:val="0"/>
              <w:marRight w:val="0"/>
              <w:marTop w:val="0"/>
              <w:marBottom w:val="0"/>
              <w:divBdr>
                <w:top w:val="none" w:sz="0" w:space="0" w:color="auto"/>
                <w:left w:val="none" w:sz="0" w:space="0" w:color="auto"/>
                <w:bottom w:val="none" w:sz="0" w:space="0" w:color="auto"/>
                <w:right w:val="none" w:sz="0" w:space="0" w:color="auto"/>
              </w:divBdr>
              <w:divsChild>
                <w:div w:id="390080397">
                  <w:marLeft w:val="0"/>
                  <w:marRight w:val="0"/>
                  <w:marTop w:val="0"/>
                  <w:marBottom w:val="0"/>
                  <w:divBdr>
                    <w:top w:val="none" w:sz="0" w:space="0" w:color="auto"/>
                    <w:left w:val="none" w:sz="0" w:space="0" w:color="auto"/>
                    <w:bottom w:val="none" w:sz="0" w:space="0" w:color="auto"/>
                    <w:right w:val="none" w:sz="0" w:space="0" w:color="auto"/>
                  </w:divBdr>
                </w:div>
              </w:divsChild>
            </w:div>
            <w:div w:id="393240025">
              <w:marLeft w:val="0"/>
              <w:marRight w:val="0"/>
              <w:marTop w:val="0"/>
              <w:marBottom w:val="0"/>
              <w:divBdr>
                <w:top w:val="none" w:sz="0" w:space="0" w:color="auto"/>
                <w:left w:val="none" w:sz="0" w:space="0" w:color="auto"/>
                <w:bottom w:val="none" w:sz="0" w:space="0" w:color="auto"/>
                <w:right w:val="none" w:sz="0" w:space="0" w:color="auto"/>
              </w:divBdr>
              <w:divsChild>
                <w:div w:id="1264265696">
                  <w:marLeft w:val="0"/>
                  <w:marRight w:val="0"/>
                  <w:marTop w:val="0"/>
                  <w:marBottom w:val="0"/>
                  <w:divBdr>
                    <w:top w:val="none" w:sz="0" w:space="0" w:color="auto"/>
                    <w:left w:val="none" w:sz="0" w:space="0" w:color="auto"/>
                    <w:bottom w:val="none" w:sz="0" w:space="0" w:color="auto"/>
                    <w:right w:val="none" w:sz="0" w:space="0" w:color="auto"/>
                  </w:divBdr>
                </w:div>
              </w:divsChild>
            </w:div>
            <w:div w:id="617639783">
              <w:marLeft w:val="0"/>
              <w:marRight w:val="0"/>
              <w:marTop w:val="0"/>
              <w:marBottom w:val="0"/>
              <w:divBdr>
                <w:top w:val="none" w:sz="0" w:space="0" w:color="auto"/>
                <w:left w:val="none" w:sz="0" w:space="0" w:color="auto"/>
                <w:bottom w:val="none" w:sz="0" w:space="0" w:color="auto"/>
                <w:right w:val="none" w:sz="0" w:space="0" w:color="auto"/>
              </w:divBdr>
              <w:divsChild>
                <w:div w:id="397171132">
                  <w:marLeft w:val="0"/>
                  <w:marRight w:val="0"/>
                  <w:marTop w:val="0"/>
                  <w:marBottom w:val="0"/>
                  <w:divBdr>
                    <w:top w:val="none" w:sz="0" w:space="0" w:color="auto"/>
                    <w:left w:val="none" w:sz="0" w:space="0" w:color="auto"/>
                    <w:bottom w:val="none" w:sz="0" w:space="0" w:color="auto"/>
                    <w:right w:val="none" w:sz="0" w:space="0" w:color="auto"/>
                  </w:divBdr>
                </w:div>
              </w:divsChild>
            </w:div>
            <w:div w:id="986471590">
              <w:marLeft w:val="0"/>
              <w:marRight w:val="0"/>
              <w:marTop w:val="0"/>
              <w:marBottom w:val="0"/>
              <w:divBdr>
                <w:top w:val="none" w:sz="0" w:space="0" w:color="auto"/>
                <w:left w:val="none" w:sz="0" w:space="0" w:color="auto"/>
                <w:bottom w:val="none" w:sz="0" w:space="0" w:color="auto"/>
                <w:right w:val="none" w:sz="0" w:space="0" w:color="auto"/>
              </w:divBdr>
              <w:divsChild>
                <w:div w:id="400563844">
                  <w:marLeft w:val="0"/>
                  <w:marRight w:val="0"/>
                  <w:marTop w:val="0"/>
                  <w:marBottom w:val="0"/>
                  <w:divBdr>
                    <w:top w:val="none" w:sz="0" w:space="0" w:color="auto"/>
                    <w:left w:val="none" w:sz="0" w:space="0" w:color="auto"/>
                    <w:bottom w:val="none" w:sz="0" w:space="0" w:color="auto"/>
                    <w:right w:val="none" w:sz="0" w:space="0" w:color="auto"/>
                  </w:divBdr>
                </w:div>
              </w:divsChild>
            </w:div>
            <w:div w:id="402028377">
              <w:marLeft w:val="0"/>
              <w:marRight w:val="0"/>
              <w:marTop w:val="0"/>
              <w:marBottom w:val="0"/>
              <w:divBdr>
                <w:top w:val="none" w:sz="0" w:space="0" w:color="auto"/>
                <w:left w:val="none" w:sz="0" w:space="0" w:color="auto"/>
                <w:bottom w:val="none" w:sz="0" w:space="0" w:color="auto"/>
                <w:right w:val="none" w:sz="0" w:space="0" w:color="auto"/>
              </w:divBdr>
              <w:divsChild>
                <w:div w:id="1746947602">
                  <w:marLeft w:val="0"/>
                  <w:marRight w:val="0"/>
                  <w:marTop w:val="0"/>
                  <w:marBottom w:val="0"/>
                  <w:divBdr>
                    <w:top w:val="none" w:sz="0" w:space="0" w:color="auto"/>
                    <w:left w:val="none" w:sz="0" w:space="0" w:color="auto"/>
                    <w:bottom w:val="none" w:sz="0" w:space="0" w:color="auto"/>
                    <w:right w:val="none" w:sz="0" w:space="0" w:color="auto"/>
                  </w:divBdr>
                </w:div>
              </w:divsChild>
            </w:div>
            <w:div w:id="428165594">
              <w:marLeft w:val="0"/>
              <w:marRight w:val="0"/>
              <w:marTop w:val="0"/>
              <w:marBottom w:val="0"/>
              <w:divBdr>
                <w:top w:val="none" w:sz="0" w:space="0" w:color="auto"/>
                <w:left w:val="none" w:sz="0" w:space="0" w:color="auto"/>
                <w:bottom w:val="none" w:sz="0" w:space="0" w:color="auto"/>
                <w:right w:val="none" w:sz="0" w:space="0" w:color="auto"/>
              </w:divBdr>
              <w:divsChild>
                <w:div w:id="2142306518">
                  <w:marLeft w:val="0"/>
                  <w:marRight w:val="0"/>
                  <w:marTop w:val="0"/>
                  <w:marBottom w:val="0"/>
                  <w:divBdr>
                    <w:top w:val="none" w:sz="0" w:space="0" w:color="auto"/>
                    <w:left w:val="none" w:sz="0" w:space="0" w:color="auto"/>
                    <w:bottom w:val="none" w:sz="0" w:space="0" w:color="auto"/>
                    <w:right w:val="none" w:sz="0" w:space="0" w:color="auto"/>
                  </w:divBdr>
                </w:div>
              </w:divsChild>
            </w:div>
            <w:div w:id="469637963">
              <w:marLeft w:val="0"/>
              <w:marRight w:val="0"/>
              <w:marTop w:val="0"/>
              <w:marBottom w:val="0"/>
              <w:divBdr>
                <w:top w:val="none" w:sz="0" w:space="0" w:color="auto"/>
                <w:left w:val="none" w:sz="0" w:space="0" w:color="auto"/>
                <w:bottom w:val="none" w:sz="0" w:space="0" w:color="auto"/>
                <w:right w:val="none" w:sz="0" w:space="0" w:color="auto"/>
              </w:divBdr>
              <w:divsChild>
                <w:div w:id="438112898">
                  <w:marLeft w:val="0"/>
                  <w:marRight w:val="0"/>
                  <w:marTop w:val="0"/>
                  <w:marBottom w:val="0"/>
                  <w:divBdr>
                    <w:top w:val="none" w:sz="0" w:space="0" w:color="auto"/>
                    <w:left w:val="none" w:sz="0" w:space="0" w:color="auto"/>
                    <w:bottom w:val="none" w:sz="0" w:space="0" w:color="auto"/>
                    <w:right w:val="none" w:sz="0" w:space="0" w:color="auto"/>
                  </w:divBdr>
                </w:div>
              </w:divsChild>
            </w:div>
            <w:div w:id="1946840833">
              <w:marLeft w:val="0"/>
              <w:marRight w:val="0"/>
              <w:marTop w:val="0"/>
              <w:marBottom w:val="0"/>
              <w:divBdr>
                <w:top w:val="none" w:sz="0" w:space="0" w:color="auto"/>
                <w:left w:val="none" w:sz="0" w:space="0" w:color="auto"/>
                <w:bottom w:val="none" w:sz="0" w:space="0" w:color="auto"/>
                <w:right w:val="none" w:sz="0" w:space="0" w:color="auto"/>
              </w:divBdr>
              <w:divsChild>
                <w:div w:id="441729482">
                  <w:marLeft w:val="0"/>
                  <w:marRight w:val="0"/>
                  <w:marTop w:val="0"/>
                  <w:marBottom w:val="0"/>
                  <w:divBdr>
                    <w:top w:val="none" w:sz="0" w:space="0" w:color="auto"/>
                    <w:left w:val="none" w:sz="0" w:space="0" w:color="auto"/>
                    <w:bottom w:val="none" w:sz="0" w:space="0" w:color="auto"/>
                    <w:right w:val="none" w:sz="0" w:space="0" w:color="auto"/>
                  </w:divBdr>
                </w:div>
              </w:divsChild>
            </w:div>
            <w:div w:id="502089881">
              <w:marLeft w:val="0"/>
              <w:marRight w:val="0"/>
              <w:marTop w:val="0"/>
              <w:marBottom w:val="0"/>
              <w:divBdr>
                <w:top w:val="none" w:sz="0" w:space="0" w:color="auto"/>
                <w:left w:val="none" w:sz="0" w:space="0" w:color="auto"/>
                <w:bottom w:val="none" w:sz="0" w:space="0" w:color="auto"/>
                <w:right w:val="none" w:sz="0" w:space="0" w:color="auto"/>
              </w:divBdr>
              <w:divsChild>
                <w:div w:id="979336845">
                  <w:marLeft w:val="0"/>
                  <w:marRight w:val="0"/>
                  <w:marTop w:val="0"/>
                  <w:marBottom w:val="0"/>
                  <w:divBdr>
                    <w:top w:val="none" w:sz="0" w:space="0" w:color="auto"/>
                    <w:left w:val="none" w:sz="0" w:space="0" w:color="auto"/>
                    <w:bottom w:val="none" w:sz="0" w:space="0" w:color="auto"/>
                    <w:right w:val="none" w:sz="0" w:space="0" w:color="auto"/>
                  </w:divBdr>
                </w:div>
              </w:divsChild>
            </w:div>
            <w:div w:id="529875970">
              <w:marLeft w:val="0"/>
              <w:marRight w:val="0"/>
              <w:marTop w:val="0"/>
              <w:marBottom w:val="0"/>
              <w:divBdr>
                <w:top w:val="none" w:sz="0" w:space="0" w:color="auto"/>
                <w:left w:val="none" w:sz="0" w:space="0" w:color="auto"/>
                <w:bottom w:val="none" w:sz="0" w:space="0" w:color="auto"/>
                <w:right w:val="none" w:sz="0" w:space="0" w:color="auto"/>
              </w:divBdr>
              <w:divsChild>
                <w:div w:id="766735876">
                  <w:marLeft w:val="0"/>
                  <w:marRight w:val="0"/>
                  <w:marTop w:val="0"/>
                  <w:marBottom w:val="0"/>
                  <w:divBdr>
                    <w:top w:val="none" w:sz="0" w:space="0" w:color="auto"/>
                    <w:left w:val="none" w:sz="0" w:space="0" w:color="auto"/>
                    <w:bottom w:val="none" w:sz="0" w:space="0" w:color="auto"/>
                    <w:right w:val="none" w:sz="0" w:space="0" w:color="auto"/>
                  </w:divBdr>
                </w:div>
              </w:divsChild>
            </w:div>
            <w:div w:id="812403971">
              <w:marLeft w:val="0"/>
              <w:marRight w:val="0"/>
              <w:marTop w:val="0"/>
              <w:marBottom w:val="0"/>
              <w:divBdr>
                <w:top w:val="none" w:sz="0" w:space="0" w:color="auto"/>
                <w:left w:val="none" w:sz="0" w:space="0" w:color="auto"/>
                <w:bottom w:val="none" w:sz="0" w:space="0" w:color="auto"/>
                <w:right w:val="none" w:sz="0" w:space="0" w:color="auto"/>
              </w:divBdr>
              <w:divsChild>
                <w:div w:id="550657782">
                  <w:marLeft w:val="0"/>
                  <w:marRight w:val="0"/>
                  <w:marTop w:val="0"/>
                  <w:marBottom w:val="0"/>
                  <w:divBdr>
                    <w:top w:val="none" w:sz="0" w:space="0" w:color="auto"/>
                    <w:left w:val="none" w:sz="0" w:space="0" w:color="auto"/>
                    <w:bottom w:val="none" w:sz="0" w:space="0" w:color="auto"/>
                    <w:right w:val="none" w:sz="0" w:space="0" w:color="auto"/>
                  </w:divBdr>
                </w:div>
              </w:divsChild>
            </w:div>
            <w:div w:id="2139830490">
              <w:marLeft w:val="0"/>
              <w:marRight w:val="0"/>
              <w:marTop w:val="0"/>
              <w:marBottom w:val="0"/>
              <w:divBdr>
                <w:top w:val="none" w:sz="0" w:space="0" w:color="auto"/>
                <w:left w:val="none" w:sz="0" w:space="0" w:color="auto"/>
                <w:bottom w:val="none" w:sz="0" w:space="0" w:color="auto"/>
                <w:right w:val="none" w:sz="0" w:space="0" w:color="auto"/>
              </w:divBdr>
              <w:divsChild>
                <w:div w:id="556548694">
                  <w:marLeft w:val="0"/>
                  <w:marRight w:val="0"/>
                  <w:marTop w:val="0"/>
                  <w:marBottom w:val="0"/>
                  <w:divBdr>
                    <w:top w:val="none" w:sz="0" w:space="0" w:color="auto"/>
                    <w:left w:val="none" w:sz="0" w:space="0" w:color="auto"/>
                    <w:bottom w:val="none" w:sz="0" w:space="0" w:color="auto"/>
                    <w:right w:val="none" w:sz="0" w:space="0" w:color="auto"/>
                  </w:divBdr>
                </w:div>
              </w:divsChild>
            </w:div>
            <w:div w:id="1621836521">
              <w:marLeft w:val="0"/>
              <w:marRight w:val="0"/>
              <w:marTop w:val="0"/>
              <w:marBottom w:val="0"/>
              <w:divBdr>
                <w:top w:val="none" w:sz="0" w:space="0" w:color="auto"/>
                <w:left w:val="none" w:sz="0" w:space="0" w:color="auto"/>
                <w:bottom w:val="none" w:sz="0" w:space="0" w:color="auto"/>
                <w:right w:val="none" w:sz="0" w:space="0" w:color="auto"/>
              </w:divBdr>
              <w:divsChild>
                <w:div w:id="583027863">
                  <w:marLeft w:val="0"/>
                  <w:marRight w:val="0"/>
                  <w:marTop w:val="0"/>
                  <w:marBottom w:val="0"/>
                  <w:divBdr>
                    <w:top w:val="none" w:sz="0" w:space="0" w:color="auto"/>
                    <w:left w:val="none" w:sz="0" w:space="0" w:color="auto"/>
                    <w:bottom w:val="none" w:sz="0" w:space="0" w:color="auto"/>
                    <w:right w:val="none" w:sz="0" w:space="0" w:color="auto"/>
                  </w:divBdr>
                </w:div>
              </w:divsChild>
            </w:div>
            <w:div w:id="1294217572">
              <w:marLeft w:val="0"/>
              <w:marRight w:val="0"/>
              <w:marTop w:val="0"/>
              <w:marBottom w:val="0"/>
              <w:divBdr>
                <w:top w:val="none" w:sz="0" w:space="0" w:color="auto"/>
                <w:left w:val="none" w:sz="0" w:space="0" w:color="auto"/>
                <w:bottom w:val="none" w:sz="0" w:space="0" w:color="auto"/>
                <w:right w:val="none" w:sz="0" w:space="0" w:color="auto"/>
              </w:divBdr>
              <w:divsChild>
                <w:div w:id="620575747">
                  <w:marLeft w:val="0"/>
                  <w:marRight w:val="0"/>
                  <w:marTop w:val="0"/>
                  <w:marBottom w:val="0"/>
                  <w:divBdr>
                    <w:top w:val="none" w:sz="0" w:space="0" w:color="auto"/>
                    <w:left w:val="none" w:sz="0" w:space="0" w:color="auto"/>
                    <w:bottom w:val="none" w:sz="0" w:space="0" w:color="auto"/>
                    <w:right w:val="none" w:sz="0" w:space="0" w:color="auto"/>
                  </w:divBdr>
                </w:div>
              </w:divsChild>
            </w:div>
            <w:div w:id="1407218725">
              <w:marLeft w:val="0"/>
              <w:marRight w:val="0"/>
              <w:marTop w:val="0"/>
              <w:marBottom w:val="0"/>
              <w:divBdr>
                <w:top w:val="none" w:sz="0" w:space="0" w:color="auto"/>
                <w:left w:val="none" w:sz="0" w:space="0" w:color="auto"/>
                <w:bottom w:val="none" w:sz="0" w:space="0" w:color="auto"/>
                <w:right w:val="none" w:sz="0" w:space="0" w:color="auto"/>
              </w:divBdr>
              <w:divsChild>
                <w:div w:id="678585160">
                  <w:marLeft w:val="0"/>
                  <w:marRight w:val="0"/>
                  <w:marTop w:val="0"/>
                  <w:marBottom w:val="0"/>
                  <w:divBdr>
                    <w:top w:val="none" w:sz="0" w:space="0" w:color="auto"/>
                    <w:left w:val="none" w:sz="0" w:space="0" w:color="auto"/>
                    <w:bottom w:val="none" w:sz="0" w:space="0" w:color="auto"/>
                    <w:right w:val="none" w:sz="0" w:space="0" w:color="auto"/>
                  </w:divBdr>
                </w:div>
              </w:divsChild>
            </w:div>
            <w:div w:id="753354162">
              <w:marLeft w:val="0"/>
              <w:marRight w:val="0"/>
              <w:marTop w:val="0"/>
              <w:marBottom w:val="0"/>
              <w:divBdr>
                <w:top w:val="none" w:sz="0" w:space="0" w:color="auto"/>
                <w:left w:val="none" w:sz="0" w:space="0" w:color="auto"/>
                <w:bottom w:val="none" w:sz="0" w:space="0" w:color="auto"/>
                <w:right w:val="none" w:sz="0" w:space="0" w:color="auto"/>
              </w:divBdr>
              <w:divsChild>
                <w:div w:id="694768390">
                  <w:marLeft w:val="0"/>
                  <w:marRight w:val="0"/>
                  <w:marTop w:val="0"/>
                  <w:marBottom w:val="0"/>
                  <w:divBdr>
                    <w:top w:val="none" w:sz="0" w:space="0" w:color="auto"/>
                    <w:left w:val="none" w:sz="0" w:space="0" w:color="auto"/>
                    <w:bottom w:val="none" w:sz="0" w:space="0" w:color="auto"/>
                    <w:right w:val="none" w:sz="0" w:space="0" w:color="auto"/>
                  </w:divBdr>
                </w:div>
              </w:divsChild>
            </w:div>
            <w:div w:id="1337418414">
              <w:marLeft w:val="0"/>
              <w:marRight w:val="0"/>
              <w:marTop w:val="0"/>
              <w:marBottom w:val="0"/>
              <w:divBdr>
                <w:top w:val="none" w:sz="0" w:space="0" w:color="auto"/>
                <w:left w:val="none" w:sz="0" w:space="0" w:color="auto"/>
                <w:bottom w:val="none" w:sz="0" w:space="0" w:color="auto"/>
                <w:right w:val="none" w:sz="0" w:space="0" w:color="auto"/>
              </w:divBdr>
              <w:divsChild>
                <w:div w:id="708847053">
                  <w:marLeft w:val="0"/>
                  <w:marRight w:val="0"/>
                  <w:marTop w:val="0"/>
                  <w:marBottom w:val="0"/>
                  <w:divBdr>
                    <w:top w:val="none" w:sz="0" w:space="0" w:color="auto"/>
                    <w:left w:val="none" w:sz="0" w:space="0" w:color="auto"/>
                    <w:bottom w:val="none" w:sz="0" w:space="0" w:color="auto"/>
                    <w:right w:val="none" w:sz="0" w:space="0" w:color="auto"/>
                  </w:divBdr>
                </w:div>
              </w:divsChild>
            </w:div>
            <w:div w:id="1047952966">
              <w:marLeft w:val="0"/>
              <w:marRight w:val="0"/>
              <w:marTop w:val="0"/>
              <w:marBottom w:val="0"/>
              <w:divBdr>
                <w:top w:val="none" w:sz="0" w:space="0" w:color="auto"/>
                <w:left w:val="none" w:sz="0" w:space="0" w:color="auto"/>
                <w:bottom w:val="none" w:sz="0" w:space="0" w:color="auto"/>
                <w:right w:val="none" w:sz="0" w:space="0" w:color="auto"/>
              </w:divBdr>
              <w:divsChild>
                <w:div w:id="709766242">
                  <w:marLeft w:val="0"/>
                  <w:marRight w:val="0"/>
                  <w:marTop w:val="0"/>
                  <w:marBottom w:val="0"/>
                  <w:divBdr>
                    <w:top w:val="none" w:sz="0" w:space="0" w:color="auto"/>
                    <w:left w:val="none" w:sz="0" w:space="0" w:color="auto"/>
                    <w:bottom w:val="none" w:sz="0" w:space="0" w:color="auto"/>
                    <w:right w:val="none" w:sz="0" w:space="0" w:color="auto"/>
                  </w:divBdr>
                </w:div>
              </w:divsChild>
            </w:div>
            <w:div w:id="719062071">
              <w:marLeft w:val="0"/>
              <w:marRight w:val="0"/>
              <w:marTop w:val="0"/>
              <w:marBottom w:val="0"/>
              <w:divBdr>
                <w:top w:val="none" w:sz="0" w:space="0" w:color="auto"/>
                <w:left w:val="none" w:sz="0" w:space="0" w:color="auto"/>
                <w:bottom w:val="none" w:sz="0" w:space="0" w:color="auto"/>
                <w:right w:val="none" w:sz="0" w:space="0" w:color="auto"/>
              </w:divBdr>
              <w:divsChild>
                <w:div w:id="1020662706">
                  <w:marLeft w:val="0"/>
                  <w:marRight w:val="0"/>
                  <w:marTop w:val="0"/>
                  <w:marBottom w:val="0"/>
                  <w:divBdr>
                    <w:top w:val="none" w:sz="0" w:space="0" w:color="auto"/>
                    <w:left w:val="none" w:sz="0" w:space="0" w:color="auto"/>
                    <w:bottom w:val="none" w:sz="0" w:space="0" w:color="auto"/>
                    <w:right w:val="none" w:sz="0" w:space="0" w:color="auto"/>
                  </w:divBdr>
                </w:div>
              </w:divsChild>
            </w:div>
            <w:div w:id="1800294910">
              <w:marLeft w:val="0"/>
              <w:marRight w:val="0"/>
              <w:marTop w:val="0"/>
              <w:marBottom w:val="0"/>
              <w:divBdr>
                <w:top w:val="none" w:sz="0" w:space="0" w:color="auto"/>
                <w:left w:val="none" w:sz="0" w:space="0" w:color="auto"/>
                <w:bottom w:val="none" w:sz="0" w:space="0" w:color="auto"/>
                <w:right w:val="none" w:sz="0" w:space="0" w:color="auto"/>
              </w:divBdr>
              <w:divsChild>
                <w:div w:id="732118497">
                  <w:marLeft w:val="0"/>
                  <w:marRight w:val="0"/>
                  <w:marTop w:val="0"/>
                  <w:marBottom w:val="0"/>
                  <w:divBdr>
                    <w:top w:val="none" w:sz="0" w:space="0" w:color="auto"/>
                    <w:left w:val="none" w:sz="0" w:space="0" w:color="auto"/>
                    <w:bottom w:val="none" w:sz="0" w:space="0" w:color="auto"/>
                    <w:right w:val="none" w:sz="0" w:space="0" w:color="auto"/>
                  </w:divBdr>
                </w:div>
              </w:divsChild>
            </w:div>
            <w:div w:id="1137721693">
              <w:marLeft w:val="0"/>
              <w:marRight w:val="0"/>
              <w:marTop w:val="0"/>
              <w:marBottom w:val="0"/>
              <w:divBdr>
                <w:top w:val="none" w:sz="0" w:space="0" w:color="auto"/>
                <w:left w:val="none" w:sz="0" w:space="0" w:color="auto"/>
                <w:bottom w:val="none" w:sz="0" w:space="0" w:color="auto"/>
                <w:right w:val="none" w:sz="0" w:space="0" w:color="auto"/>
              </w:divBdr>
              <w:divsChild>
                <w:div w:id="737358526">
                  <w:marLeft w:val="0"/>
                  <w:marRight w:val="0"/>
                  <w:marTop w:val="0"/>
                  <w:marBottom w:val="0"/>
                  <w:divBdr>
                    <w:top w:val="none" w:sz="0" w:space="0" w:color="auto"/>
                    <w:left w:val="none" w:sz="0" w:space="0" w:color="auto"/>
                    <w:bottom w:val="none" w:sz="0" w:space="0" w:color="auto"/>
                    <w:right w:val="none" w:sz="0" w:space="0" w:color="auto"/>
                  </w:divBdr>
                </w:div>
              </w:divsChild>
            </w:div>
            <w:div w:id="742293108">
              <w:marLeft w:val="0"/>
              <w:marRight w:val="0"/>
              <w:marTop w:val="0"/>
              <w:marBottom w:val="0"/>
              <w:divBdr>
                <w:top w:val="none" w:sz="0" w:space="0" w:color="auto"/>
                <w:left w:val="none" w:sz="0" w:space="0" w:color="auto"/>
                <w:bottom w:val="none" w:sz="0" w:space="0" w:color="auto"/>
                <w:right w:val="none" w:sz="0" w:space="0" w:color="auto"/>
              </w:divBdr>
              <w:divsChild>
                <w:div w:id="1494686716">
                  <w:marLeft w:val="0"/>
                  <w:marRight w:val="0"/>
                  <w:marTop w:val="0"/>
                  <w:marBottom w:val="0"/>
                  <w:divBdr>
                    <w:top w:val="none" w:sz="0" w:space="0" w:color="auto"/>
                    <w:left w:val="none" w:sz="0" w:space="0" w:color="auto"/>
                    <w:bottom w:val="none" w:sz="0" w:space="0" w:color="auto"/>
                    <w:right w:val="none" w:sz="0" w:space="0" w:color="auto"/>
                  </w:divBdr>
                </w:div>
              </w:divsChild>
            </w:div>
            <w:div w:id="767502317">
              <w:marLeft w:val="0"/>
              <w:marRight w:val="0"/>
              <w:marTop w:val="0"/>
              <w:marBottom w:val="0"/>
              <w:divBdr>
                <w:top w:val="none" w:sz="0" w:space="0" w:color="auto"/>
                <w:left w:val="none" w:sz="0" w:space="0" w:color="auto"/>
                <w:bottom w:val="none" w:sz="0" w:space="0" w:color="auto"/>
                <w:right w:val="none" w:sz="0" w:space="0" w:color="auto"/>
              </w:divBdr>
              <w:divsChild>
                <w:div w:id="1405301261">
                  <w:marLeft w:val="0"/>
                  <w:marRight w:val="0"/>
                  <w:marTop w:val="0"/>
                  <w:marBottom w:val="0"/>
                  <w:divBdr>
                    <w:top w:val="none" w:sz="0" w:space="0" w:color="auto"/>
                    <w:left w:val="none" w:sz="0" w:space="0" w:color="auto"/>
                    <w:bottom w:val="none" w:sz="0" w:space="0" w:color="auto"/>
                    <w:right w:val="none" w:sz="0" w:space="0" w:color="auto"/>
                  </w:divBdr>
                </w:div>
              </w:divsChild>
            </w:div>
            <w:div w:id="2036928532">
              <w:marLeft w:val="0"/>
              <w:marRight w:val="0"/>
              <w:marTop w:val="0"/>
              <w:marBottom w:val="0"/>
              <w:divBdr>
                <w:top w:val="none" w:sz="0" w:space="0" w:color="auto"/>
                <w:left w:val="none" w:sz="0" w:space="0" w:color="auto"/>
                <w:bottom w:val="none" w:sz="0" w:space="0" w:color="auto"/>
                <w:right w:val="none" w:sz="0" w:space="0" w:color="auto"/>
              </w:divBdr>
              <w:divsChild>
                <w:div w:id="769620130">
                  <w:marLeft w:val="0"/>
                  <w:marRight w:val="0"/>
                  <w:marTop w:val="0"/>
                  <w:marBottom w:val="0"/>
                  <w:divBdr>
                    <w:top w:val="none" w:sz="0" w:space="0" w:color="auto"/>
                    <w:left w:val="none" w:sz="0" w:space="0" w:color="auto"/>
                    <w:bottom w:val="none" w:sz="0" w:space="0" w:color="auto"/>
                    <w:right w:val="none" w:sz="0" w:space="0" w:color="auto"/>
                  </w:divBdr>
                </w:div>
              </w:divsChild>
            </w:div>
            <w:div w:id="785198585">
              <w:marLeft w:val="0"/>
              <w:marRight w:val="0"/>
              <w:marTop w:val="0"/>
              <w:marBottom w:val="0"/>
              <w:divBdr>
                <w:top w:val="none" w:sz="0" w:space="0" w:color="auto"/>
                <w:left w:val="none" w:sz="0" w:space="0" w:color="auto"/>
                <w:bottom w:val="none" w:sz="0" w:space="0" w:color="auto"/>
                <w:right w:val="none" w:sz="0" w:space="0" w:color="auto"/>
              </w:divBdr>
              <w:divsChild>
                <w:div w:id="885218408">
                  <w:marLeft w:val="0"/>
                  <w:marRight w:val="0"/>
                  <w:marTop w:val="0"/>
                  <w:marBottom w:val="0"/>
                  <w:divBdr>
                    <w:top w:val="none" w:sz="0" w:space="0" w:color="auto"/>
                    <w:left w:val="none" w:sz="0" w:space="0" w:color="auto"/>
                    <w:bottom w:val="none" w:sz="0" w:space="0" w:color="auto"/>
                    <w:right w:val="none" w:sz="0" w:space="0" w:color="auto"/>
                  </w:divBdr>
                </w:div>
              </w:divsChild>
            </w:div>
            <w:div w:id="798689808">
              <w:marLeft w:val="0"/>
              <w:marRight w:val="0"/>
              <w:marTop w:val="0"/>
              <w:marBottom w:val="0"/>
              <w:divBdr>
                <w:top w:val="none" w:sz="0" w:space="0" w:color="auto"/>
                <w:left w:val="none" w:sz="0" w:space="0" w:color="auto"/>
                <w:bottom w:val="none" w:sz="0" w:space="0" w:color="auto"/>
                <w:right w:val="none" w:sz="0" w:space="0" w:color="auto"/>
              </w:divBdr>
              <w:divsChild>
                <w:div w:id="804808933">
                  <w:marLeft w:val="0"/>
                  <w:marRight w:val="0"/>
                  <w:marTop w:val="0"/>
                  <w:marBottom w:val="0"/>
                  <w:divBdr>
                    <w:top w:val="none" w:sz="0" w:space="0" w:color="auto"/>
                    <w:left w:val="none" w:sz="0" w:space="0" w:color="auto"/>
                    <w:bottom w:val="none" w:sz="0" w:space="0" w:color="auto"/>
                    <w:right w:val="none" w:sz="0" w:space="0" w:color="auto"/>
                  </w:divBdr>
                </w:div>
              </w:divsChild>
            </w:div>
            <w:div w:id="817695183">
              <w:marLeft w:val="0"/>
              <w:marRight w:val="0"/>
              <w:marTop w:val="0"/>
              <w:marBottom w:val="0"/>
              <w:divBdr>
                <w:top w:val="none" w:sz="0" w:space="0" w:color="auto"/>
                <w:left w:val="none" w:sz="0" w:space="0" w:color="auto"/>
                <w:bottom w:val="none" w:sz="0" w:space="0" w:color="auto"/>
                <w:right w:val="none" w:sz="0" w:space="0" w:color="auto"/>
              </w:divBdr>
              <w:divsChild>
                <w:div w:id="1252616701">
                  <w:marLeft w:val="0"/>
                  <w:marRight w:val="0"/>
                  <w:marTop w:val="0"/>
                  <w:marBottom w:val="0"/>
                  <w:divBdr>
                    <w:top w:val="none" w:sz="0" w:space="0" w:color="auto"/>
                    <w:left w:val="none" w:sz="0" w:space="0" w:color="auto"/>
                    <w:bottom w:val="none" w:sz="0" w:space="0" w:color="auto"/>
                    <w:right w:val="none" w:sz="0" w:space="0" w:color="auto"/>
                  </w:divBdr>
                </w:div>
              </w:divsChild>
            </w:div>
            <w:div w:id="866530400">
              <w:marLeft w:val="0"/>
              <w:marRight w:val="0"/>
              <w:marTop w:val="0"/>
              <w:marBottom w:val="0"/>
              <w:divBdr>
                <w:top w:val="none" w:sz="0" w:space="0" w:color="auto"/>
                <w:left w:val="none" w:sz="0" w:space="0" w:color="auto"/>
                <w:bottom w:val="none" w:sz="0" w:space="0" w:color="auto"/>
                <w:right w:val="none" w:sz="0" w:space="0" w:color="auto"/>
              </w:divBdr>
              <w:divsChild>
                <w:div w:id="1647977089">
                  <w:marLeft w:val="0"/>
                  <w:marRight w:val="0"/>
                  <w:marTop w:val="0"/>
                  <w:marBottom w:val="0"/>
                  <w:divBdr>
                    <w:top w:val="none" w:sz="0" w:space="0" w:color="auto"/>
                    <w:left w:val="none" w:sz="0" w:space="0" w:color="auto"/>
                    <w:bottom w:val="none" w:sz="0" w:space="0" w:color="auto"/>
                    <w:right w:val="none" w:sz="0" w:space="0" w:color="auto"/>
                  </w:divBdr>
                </w:div>
              </w:divsChild>
            </w:div>
            <w:div w:id="1972247923">
              <w:marLeft w:val="0"/>
              <w:marRight w:val="0"/>
              <w:marTop w:val="0"/>
              <w:marBottom w:val="0"/>
              <w:divBdr>
                <w:top w:val="none" w:sz="0" w:space="0" w:color="auto"/>
                <w:left w:val="none" w:sz="0" w:space="0" w:color="auto"/>
                <w:bottom w:val="none" w:sz="0" w:space="0" w:color="auto"/>
                <w:right w:val="none" w:sz="0" w:space="0" w:color="auto"/>
              </w:divBdr>
              <w:divsChild>
                <w:div w:id="871268000">
                  <w:marLeft w:val="0"/>
                  <w:marRight w:val="0"/>
                  <w:marTop w:val="0"/>
                  <w:marBottom w:val="0"/>
                  <w:divBdr>
                    <w:top w:val="none" w:sz="0" w:space="0" w:color="auto"/>
                    <w:left w:val="none" w:sz="0" w:space="0" w:color="auto"/>
                    <w:bottom w:val="none" w:sz="0" w:space="0" w:color="auto"/>
                    <w:right w:val="none" w:sz="0" w:space="0" w:color="auto"/>
                  </w:divBdr>
                </w:div>
              </w:divsChild>
            </w:div>
            <w:div w:id="892428010">
              <w:marLeft w:val="0"/>
              <w:marRight w:val="0"/>
              <w:marTop w:val="0"/>
              <w:marBottom w:val="0"/>
              <w:divBdr>
                <w:top w:val="none" w:sz="0" w:space="0" w:color="auto"/>
                <w:left w:val="none" w:sz="0" w:space="0" w:color="auto"/>
                <w:bottom w:val="none" w:sz="0" w:space="0" w:color="auto"/>
                <w:right w:val="none" w:sz="0" w:space="0" w:color="auto"/>
              </w:divBdr>
              <w:divsChild>
                <w:div w:id="2120950781">
                  <w:marLeft w:val="0"/>
                  <w:marRight w:val="0"/>
                  <w:marTop w:val="0"/>
                  <w:marBottom w:val="0"/>
                  <w:divBdr>
                    <w:top w:val="none" w:sz="0" w:space="0" w:color="auto"/>
                    <w:left w:val="none" w:sz="0" w:space="0" w:color="auto"/>
                    <w:bottom w:val="none" w:sz="0" w:space="0" w:color="auto"/>
                    <w:right w:val="none" w:sz="0" w:space="0" w:color="auto"/>
                  </w:divBdr>
                </w:div>
              </w:divsChild>
            </w:div>
            <w:div w:id="2123450112">
              <w:marLeft w:val="0"/>
              <w:marRight w:val="0"/>
              <w:marTop w:val="0"/>
              <w:marBottom w:val="0"/>
              <w:divBdr>
                <w:top w:val="none" w:sz="0" w:space="0" w:color="auto"/>
                <w:left w:val="none" w:sz="0" w:space="0" w:color="auto"/>
                <w:bottom w:val="none" w:sz="0" w:space="0" w:color="auto"/>
                <w:right w:val="none" w:sz="0" w:space="0" w:color="auto"/>
              </w:divBdr>
              <w:divsChild>
                <w:div w:id="898058608">
                  <w:marLeft w:val="0"/>
                  <w:marRight w:val="0"/>
                  <w:marTop w:val="0"/>
                  <w:marBottom w:val="0"/>
                  <w:divBdr>
                    <w:top w:val="none" w:sz="0" w:space="0" w:color="auto"/>
                    <w:left w:val="none" w:sz="0" w:space="0" w:color="auto"/>
                    <w:bottom w:val="none" w:sz="0" w:space="0" w:color="auto"/>
                    <w:right w:val="none" w:sz="0" w:space="0" w:color="auto"/>
                  </w:divBdr>
                </w:div>
              </w:divsChild>
            </w:div>
            <w:div w:id="915669616">
              <w:marLeft w:val="0"/>
              <w:marRight w:val="0"/>
              <w:marTop w:val="0"/>
              <w:marBottom w:val="0"/>
              <w:divBdr>
                <w:top w:val="none" w:sz="0" w:space="0" w:color="auto"/>
                <w:left w:val="none" w:sz="0" w:space="0" w:color="auto"/>
                <w:bottom w:val="none" w:sz="0" w:space="0" w:color="auto"/>
                <w:right w:val="none" w:sz="0" w:space="0" w:color="auto"/>
              </w:divBdr>
              <w:divsChild>
                <w:div w:id="1560940623">
                  <w:marLeft w:val="0"/>
                  <w:marRight w:val="0"/>
                  <w:marTop w:val="0"/>
                  <w:marBottom w:val="0"/>
                  <w:divBdr>
                    <w:top w:val="none" w:sz="0" w:space="0" w:color="auto"/>
                    <w:left w:val="none" w:sz="0" w:space="0" w:color="auto"/>
                    <w:bottom w:val="none" w:sz="0" w:space="0" w:color="auto"/>
                    <w:right w:val="none" w:sz="0" w:space="0" w:color="auto"/>
                  </w:divBdr>
                </w:div>
              </w:divsChild>
            </w:div>
            <w:div w:id="919994456">
              <w:marLeft w:val="0"/>
              <w:marRight w:val="0"/>
              <w:marTop w:val="0"/>
              <w:marBottom w:val="0"/>
              <w:divBdr>
                <w:top w:val="none" w:sz="0" w:space="0" w:color="auto"/>
                <w:left w:val="none" w:sz="0" w:space="0" w:color="auto"/>
                <w:bottom w:val="none" w:sz="0" w:space="0" w:color="auto"/>
                <w:right w:val="none" w:sz="0" w:space="0" w:color="auto"/>
              </w:divBdr>
              <w:divsChild>
                <w:div w:id="1197352957">
                  <w:marLeft w:val="0"/>
                  <w:marRight w:val="0"/>
                  <w:marTop w:val="0"/>
                  <w:marBottom w:val="0"/>
                  <w:divBdr>
                    <w:top w:val="none" w:sz="0" w:space="0" w:color="auto"/>
                    <w:left w:val="none" w:sz="0" w:space="0" w:color="auto"/>
                    <w:bottom w:val="none" w:sz="0" w:space="0" w:color="auto"/>
                    <w:right w:val="none" w:sz="0" w:space="0" w:color="auto"/>
                  </w:divBdr>
                </w:div>
              </w:divsChild>
            </w:div>
            <w:div w:id="1938512468">
              <w:marLeft w:val="0"/>
              <w:marRight w:val="0"/>
              <w:marTop w:val="0"/>
              <w:marBottom w:val="0"/>
              <w:divBdr>
                <w:top w:val="none" w:sz="0" w:space="0" w:color="auto"/>
                <w:left w:val="none" w:sz="0" w:space="0" w:color="auto"/>
                <w:bottom w:val="none" w:sz="0" w:space="0" w:color="auto"/>
                <w:right w:val="none" w:sz="0" w:space="0" w:color="auto"/>
              </w:divBdr>
              <w:divsChild>
                <w:div w:id="935746352">
                  <w:marLeft w:val="0"/>
                  <w:marRight w:val="0"/>
                  <w:marTop w:val="0"/>
                  <w:marBottom w:val="0"/>
                  <w:divBdr>
                    <w:top w:val="none" w:sz="0" w:space="0" w:color="auto"/>
                    <w:left w:val="none" w:sz="0" w:space="0" w:color="auto"/>
                    <w:bottom w:val="none" w:sz="0" w:space="0" w:color="auto"/>
                    <w:right w:val="none" w:sz="0" w:space="0" w:color="auto"/>
                  </w:divBdr>
                </w:div>
              </w:divsChild>
            </w:div>
            <w:div w:id="1231959316">
              <w:marLeft w:val="0"/>
              <w:marRight w:val="0"/>
              <w:marTop w:val="0"/>
              <w:marBottom w:val="0"/>
              <w:divBdr>
                <w:top w:val="none" w:sz="0" w:space="0" w:color="auto"/>
                <w:left w:val="none" w:sz="0" w:space="0" w:color="auto"/>
                <w:bottom w:val="none" w:sz="0" w:space="0" w:color="auto"/>
                <w:right w:val="none" w:sz="0" w:space="0" w:color="auto"/>
              </w:divBdr>
              <w:divsChild>
                <w:div w:id="941884675">
                  <w:marLeft w:val="0"/>
                  <w:marRight w:val="0"/>
                  <w:marTop w:val="0"/>
                  <w:marBottom w:val="0"/>
                  <w:divBdr>
                    <w:top w:val="none" w:sz="0" w:space="0" w:color="auto"/>
                    <w:left w:val="none" w:sz="0" w:space="0" w:color="auto"/>
                    <w:bottom w:val="none" w:sz="0" w:space="0" w:color="auto"/>
                    <w:right w:val="none" w:sz="0" w:space="0" w:color="auto"/>
                  </w:divBdr>
                </w:div>
              </w:divsChild>
            </w:div>
            <w:div w:id="943269818">
              <w:marLeft w:val="0"/>
              <w:marRight w:val="0"/>
              <w:marTop w:val="0"/>
              <w:marBottom w:val="0"/>
              <w:divBdr>
                <w:top w:val="none" w:sz="0" w:space="0" w:color="auto"/>
                <w:left w:val="none" w:sz="0" w:space="0" w:color="auto"/>
                <w:bottom w:val="none" w:sz="0" w:space="0" w:color="auto"/>
                <w:right w:val="none" w:sz="0" w:space="0" w:color="auto"/>
              </w:divBdr>
              <w:divsChild>
                <w:div w:id="1370110114">
                  <w:marLeft w:val="0"/>
                  <w:marRight w:val="0"/>
                  <w:marTop w:val="0"/>
                  <w:marBottom w:val="0"/>
                  <w:divBdr>
                    <w:top w:val="none" w:sz="0" w:space="0" w:color="auto"/>
                    <w:left w:val="none" w:sz="0" w:space="0" w:color="auto"/>
                    <w:bottom w:val="none" w:sz="0" w:space="0" w:color="auto"/>
                    <w:right w:val="none" w:sz="0" w:space="0" w:color="auto"/>
                  </w:divBdr>
                </w:div>
              </w:divsChild>
            </w:div>
            <w:div w:id="1623027136">
              <w:marLeft w:val="0"/>
              <w:marRight w:val="0"/>
              <w:marTop w:val="0"/>
              <w:marBottom w:val="0"/>
              <w:divBdr>
                <w:top w:val="none" w:sz="0" w:space="0" w:color="auto"/>
                <w:left w:val="none" w:sz="0" w:space="0" w:color="auto"/>
                <w:bottom w:val="none" w:sz="0" w:space="0" w:color="auto"/>
                <w:right w:val="none" w:sz="0" w:space="0" w:color="auto"/>
              </w:divBdr>
              <w:divsChild>
                <w:div w:id="944965091">
                  <w:marLeft w:val="0"/>
                  <w:marRight w:val="0"/>
                  <w:marTop w:val="0"/>
                  <w:marBottom w:val="0"/>
                  <w:divBdr>
                    <w:top w:val="none" w:sz="0" w:space="0" w:color="auto"/>
                    <w:left w:val="none" w:sz="0" w:space="0" w:color="auto"/>
                    <w:bottom w:val="none" w:sz="0" w:space="0" w:color="auto"/>
                    <w:right w:val="none" w:sz="0" w:space="0" w:color="auto"/>
                  </w:divBdr>
                </w:div>
              </w:divsChild>
            </w:div>
            <w:div w:id="1381633528">
              <w:marLeft w:val="0"/>
              <w:marRight w:val="0"/>
              <w:marTop w:val="0"/>
              <w:marBottom w:val="0"/>
              <w:divBdr>
                <w:top w:val="none" w:sz="0" w:space="0" w:color="auto"/>
                <w:left w:val="none" w:sz="0" w:space="0" w:color="auto"/>
                <w:bottom w:val="none" w:sz="0" w:space="0" w:color="auto"/>
                <w:right w:val="none" w:sz="0" w:space="0" w:color="auto"/>
              </w:divBdr>
              <w:divsChild>
                <w:div w:id="955797395">
                  <w:marLeft w:val="0"/>
                  <w:marRight w:val="0"/>
                  <w:marTop w:val="0"/>
                  <w:marBottom w:val="0"/>
                  <w:divBdr>
                    <w:top w:val="none" w:sz="0" w:space="0" w:color="auto"/>
                    <w:left w:val="none" w:sz="0" w:space="0" w:color="auto"/>
                    <w:bottom w:val="none" w:sz="0" w:space="0" w:color="auto"/>
                    <w:right w:val="none" w:sz="0" w:space="0" w:color="auto"/>
                  </w:divBdr>
                </w:div>
              </w:divsChild>
            </w:div>
            <w:div w:id="963773388">
              <w:marLeft w:val="0"/>
              <w:marRight w:val="0"/>
              <w:marTop w:val="0"/>
              <w:marBottom w:val="0"/>
              <w:divBdr>
                <w:top w:val="none" w:sz="0" w:space="0" w:color="auto"/>
                <w:left w:val="none" w:sz="0" w:space="0" w:color="auto"/>
                <w:bottom w:val="none" w:sz="0" w:space="0" w:color="auto"/>
                <w:right w:val="none" w:sz="0" w:space="0" w:color="auto"/>
              </w:divBdr>
              <w:divsChild>
                <w:div w:id="1566798337">
                  <w:marLeft w:val="0"/>
                  <w:marRight w:val="0"/>
                  <w:marTop w:val="0"/>
                  <w:marBottom w:val="0"/>
                  <w:divBdr>
                    <w:top w:val="none" w:sz="0" w:space="0" w:color="auto"/>
                    <w:left w:val="none" w:sz="0" w:space="0" w:color="auto"/>
                    <w:bottom w:val="none" w:sz="0" w:space="0" w:color="auto"/>
                    <w:right w:val="none" w:sz="0" w:space="0" w:color="auto"/>
                  </w:divBdr>
                </w:div>
              </w:divsChild>
            </w:div>
            <w:div w:id="974260334">
              <w:marLeft w:val="0"/>
              <w:marRight w:val="0"/>
              <w:marTop w:val="0"/>
              <w:marBottom w:val="0"/>
              <w:divBdr>
                <w:top w:val="none" w:sz="0" w:space="0" w:color="auto"/>
                <w:left w:val="none" w:sz="0" w:space="0" w:color="auto"/>
                <w:bottom w:val="none" w:sz="0" w:space="0" w:color="auto"/>
                <w:right w:val="none" w:sz="0" w:space="0" w:color="auto"/>
              </w:divBdr>
              <w:divsChild>
                <w:div w:id="1773433809">
                  <w:marLeft w:val="0"/>
                  <w:marRight w:val="0"/>
                  <w:marTop w:val="0"/>
                  <w:marBottom w:val="0"/>
                  <w:divBdr>
                    <w:top w:val="none" w:sz="0" w:space="0" w:color="auto"/>
                    <w:left w:val="none" w:sz="0" w:space="0" w:color="auto"/>
                    <w:bottom w:val="none" w:sz="0" w:space="0" w:color="auto"/>
                    <w:right w:val="none" w:sz="0" w:space="0" w:color="auto"/>
                  </w:divBdr>
                </w:div>
              </w:divsChild>
            </w:div>
            <w:div w:id="1423334318">
              <w:marLeft w:val="0"/>
              <w:marRight w:val="0"/>
              <w:marTop w:val="0"/>
              <w:marBottom w:val="0"/>
              <w:divBdr>
                <w:top w:val="none" w:sz="0" w:space="0" w:color="auto"/>
                <w:left w:val="none" w:sz="0" w:space="0" w:color="auto"/>
                <w:bottom w:val="none" w:sz="0" w:space="0" w:color="auto"/>
                <w:right w:val="none" w:sz="0" w:space="0" w:color="auto"/>
              </w:divBdr>
              <w:divsChild>
                <w:div w:id="986279806">
                  <w:marLeft w:val="0"/>
                  <w:marRight w:val="0"/>
                  <w:marTop w:val="0"/>
                  <w:marBottom w:val="0"/>
                  <w:divBdr>
                    <w:top w:val="none" w:sz="0" w:space="0" w:color="auto"/>
                    <w:left w:val="none" w:sz="0" w:space="0" w:color="auto"/>
                    <w:bottom w:val="none" w:sz="0" w:space="0" w:color="auto"/>
                    <w:right w:val="none" w:sz="0" w:space="0" w:color="auto"/>
                  </w:divBdr>
                </w:div>
              </w:divsChild>
            </w:div>
            <w:div w:id="1065374753">
              <w:marLeft w:val="0"/>
              <w:marRight w:val="0"/>
              <w:marTop w:val="0"/>
              <w:marBottom w:val="0"/>
              <w:divBdr>
                <w:top w:val="none" w:sz="0" w:space="0" w:color="auto"/>
                <w:left w:val="none" w:sz="0" w:space="0" w:color="auto"/>
                <w:bottom w:val="none" w:sz="0" w:space="0" w:color="auto"/>
                <w:right w:val="none" w:sz="0" w:space="0" w:color="auto"/>
              </w:divBdr>
              <w:divsChild>
                <w:div w:id="986592895">
                  <w:marLeft w:val="0"/>
                  <w:marRight w:val="0"/>
                  <w:marTop w:val="0"/>
                  <w:marBottom w:val="0"/>
                  <w:divBdr>
                    <w:top w:val="none" w:sz="0" w:space="0" w:color="auto"/>
                    <w:left w:val="none" w:sz="0" w:space="0" w:color="auto"/>
                    <w:bottom w:val="none" w:sz="0" w:space="0" w:color="auto"/>
                    <w:right w:val="none" w:sz="0" w:space="0" w:color="auto"/>
                  </w:divBdr>
                </w:div>
              </w:divsChild>
            </w:div>
            <w:div w:id="1472944764">
              <w:marLeft w:val="0"/>
              <w:marRight w:val="0"/>
              <w:marTop w:val="0"/>
              <w:marBottom w:val="0"/>
              <w:divBdr>
                <w:top w:val="none" w:sz="0" w:space="0" w:color="auto"/>
                <w:left w:val="none" w:sz="0" w:space="0" w:color="auto"/>
                <w:bottom w:val="none" w:sz="0" w:space="0" w:color="auto"/>
                <w:right w:val="none" w:sz="0" w:space="0" w:color="auto"/>
              </w:divBdr>
              <w:divsChild>
                <w:div w:id="1001010098">
                  <w:marLeft w:val="0"/>
                  <w:marRight w:val="0"/>
                  <w:marTop w:val="0"/>
                  <w:marBottom w:val="0"/>
                  <w:divBdr>
                    <w:top w:val="none" w:sz="0" w:space="0" w:color="auto"/>
                    <w:left w:val="none" w:sz="0" w:space="0" w:color="auto"/>
                    <w:bottom w:val="none" w:sz="0" w:space="0" w:color="auto"/>
                    <w:right w:val="none" w:sz="0" w:space="0" w:color="auto"/>
                  </w:divBdr>
                </w:div>
              </w:divsChild>
            </w:div>
            <w:div w:id="1011568036">
              <w:marLeft w:val="0"/>
              <w:marRight w:val="0"/>
              <w:marTop w:val="0"/>
              <w:marBottom w:val="0"/>
              <w:divBdr>
                <w:top w:val="none" w:sz="0" w:space="0" w:color="auto"/>
                <w:left w:val="none" w:sz="0" w:space="0" w:color="auto"/>
                <w:bottom w:val="none" w:sz="0" w:space="0" w:color="auto"/>
                <w:right w:val="none" w:sz="0" w:space="0" w:color="auto"/>
              </w:divBdr>
              <w:divsChild>
                <w:div w:id="1274554743">
                  <w:marLeft w:val="0"/>
                  <w:marRight w:val="0"/>
                  <w:marTop w:val="0"/>
                  <w:marBottom w:val="0"/>
                  <w:divBdr>
                    <w:top w:val="none" w:sz="0" w:space="0" w:color="auto"/>
                    <w:left w:val="none" w:sz="0" w:space="0" w:color="auto"/>
                    <w:bottom w:val="none" w:sz="0" w:space="0" w:color="auto"/>
                    <w:right w:val="none" w:sz="0" w:space="0" w:color="auto"/>
                  </w:divBdr>
                </w:div>
              </w:divsChild>
            </w:div>
            <w:div w:id="1058478906">
              <w:marLeft w:val="0"/>
              <w:marRight w:val="0"/>
              <w:marTop w:val="0"/>
              <w:marBottom w:val="0"/>
              <w:divBdr>
                <w:top w:val="none" w:sz="0" w:space="0" w:color="auto"/>
                <w:left w:val="none" w:sz="0" w:space="0" w:color="auto"/>
                <w:bottom w:val="none" w:sz="0" w:space="0" w:color="auto"/>
                <w:right w:val="none" w:sz="0" w:space="0" w:color="auto"/>
              </w:divBdr>
              <w:divsChild>
                <w:div w:id="1468357577">
                  <w:marLeft w:val="0"/>
                  <w:marRight w:val="0"/>
                  <w:marTop w:val="0"/>
                  <w:marBottom w:val="0"/>
                  <w:divBdr>
                    <w:top w:val="none" w:sz="0" w:space="0" w:color="auto"/>
                    <w:left w:val="none" w:sz="0" w:space="0" w:color="auto"/>
                    <w:bottom w:val="none" w:sz="0" w:space="0" w:color="auto"/>
                    <w:right w:val="none" w:sz="0" w:space="0" w:color="auto"/>
                  </w:divBdr>
                </w:div>
              </w:divsChild>
            </w:div>
            <w:div w:id="1191139059">
              <w:marLeft w:val="0"/>
              <w:marRight w:val="0"/>
              <w:marTop w:val="0"/>
              <w:marBottom w:val="0"/>
              <w:divBdr>
                <w:top w:val="none" w:sz="0" w:space="0" w:color="auto"/>
                <w:left w:val="none" w:sz="0" w:space="0" w:color="auto"/>
                <w:bottom w:val="none" w:sz="0" w:space="0" w:color="auto"/>
                <w:right w:val="none" w:sz="0" w:space="0" w:color="auto"/>
              </w:divBdr>
              <w:divsChild>
                <w:div w:id="2047097975">
                  <w:marLeft w:val="0"/>
                  <w:marRight w:val="0"/>
                  <w:marTop w:val="0"/>
                  <w:marBottom w:val="0"/>
                  <w:divBdr>
                    <w:top w:val="none" w:sz="0" w:space="0" w:color="auto"/>
                    <w:left w:val="none" w:sz="0" w:space="0" w:color="auto"/>
                    <w:bottom w:val="none" w:sz="0" w:space="0" w:color="auto"/>
                    <w:right w:val="none" w:sz="0" w:space="0" w:color="auto"/>
                  </w:divBdr>
                </w:div>
              </w:divsChild>
            </w:div>
            <w:div w:id="2029134888">
              <w:marLeft w:val="0"/>
              <w:marRight w:val="0"/>
              <w:marTop w:val="0"/>
              <w:marBottom w:val="0"/>
              <w:divBdr>
                <w:top w:val="none" w:sz="0" w:space="0" w:color="auto"/>
                <w:left w:val="none" w:sz="0" w:space="0" w:color="auto"/>
                <w:bottom w:val="none" w:sz="0" w:space="0" w:color="auto"/>
                <w:right w:val="none" w:sz="0" w:space="0" w:color="auto"/>
              </w:divBdr>
              <w:divsChild>
                <w:div w:id="1199515353">
                  <w:marLeft w:val="0"/>
                  <w:marRight w:val="0"/>
                  <w:marTop w:val="0"/>
                  <w:marBottom w:val="0"/>
                  <w:divBdr>
                    <w:top w:val="none" w:sz="0" w:space="0" w:color="auto"/>
                    <w:left w:val="none" w:sz="0" w:space="0" w:color="auto"/>
                    <w:bottom w:val="none" w:sz="0" w:space="0" w:color="auto"/>
                    <w:right w:val="none" w:sz="0" w:space="0" w:color="auto"/>
                  </w:divBdr>
                </w:div>
              </w:divsChild>
            </w:div>
            <w:div w:id="1390685834">
              <w:marLeft w:val="0"/>
              <w:marRight w:val="0"/>
              <w:marTop w:val="0"/>
              <w:marBottom w:val="0"/>
              <w:divBdr>
                <w:top w:val="none" w:sz="0" w:space="0" w:color="auto"/>
                <w:left w:val="none" w:sz="0" w:space="0" w:color="auto"/>
                <w:bottom w:val="none" w:sz="0" w:space="0" w:color="auto"/>
                <w:right w:val="none" w:sz="0" w:space="0" w:color="auto"/>
              </w:divBdr>
              <w:divsChild>
                <w:div w:id="1242981512">
                  <w:marLeft w:val="0"/>
                  <w:marRight w:val="0"/>
                  <w:marTop w:val="0"/>
                  <w:marBottom w:val="0"/>
                  <w:divBdr>
                    <w:top w:val="none" w:sz="0" w:space="0" w:color="auto"/>
                    <w:left w:val="none" w:sz="0" w:space="0" w:color="auto"/>
                    <w:bottom w:val="none" w:sz="0" w:space="0" w:color="auto"/>
                    <w:right w:val="none" w:sz="0" w:space="0" w:color="auto"/>
                  </w:divBdr>
                </w:div>
              </w:divsChild>
            </w:div>
            <w:div w:id="2072270692">
              <w:marLeft w:val="0"/>
              <w:marRight w:val="0"/>
              <w:marTop w:val="0"/>
              <w:marBottom w:val="0"/>
              <w:divBdr>
                <w:top w:val="none" w:sz="0" w:space="0" w:color="auto"/>
                <w:left w:val="none" w:sz="0" w:space="0" w:color="auto"/>
                <w:bottom w:val="none" w:sz="0" w:space="0" w:color="auto"/>
                <w:right w:val="none" w:sz="0" w:space="0" w:color="auto"/>
              </w:divBdr>
              <w:divsChild>
                <w:div w:id="1280332365">
                  <w:marLeft w:val="0"/>
                  <w:marRight w:val="0"/>
                  <w:marTop w:val="0"/>
                  <w:marBottom w:val="0"/>
                  <w:divBdr>
                    <w:top w:val="none" w:sz="0" w:space="0" w:color="auto"/>
                    <w:left w:val="none" w:sz="0" w:space="0" w:color="auto"/>
                    <w:bottom w:val="none" w:sz="0" w:space="0" w:color="auto"/>
                    <w:right w:val="none" w:sz="0" w:space="0" w:color="auto"/>
                  </w:divBdr>
                </w:div>
              </w:divsChild>
            </w:div>
            <w:div w:id="1627812556">
              <w:marLeft w:val="0"/>
              <w:marRight w:val="0"/>
              <w:marTop w:val="0"/>
              <w:marBottom w:val="0"/>
              <w:divBdr>
                <w:top w:val="none" w:sz="0" w:space="0" w:color="auto"/>
                <w:left w:val="none" w:sz="0" w:space="0" w:color="auto"/>
                <w:bottom w:val="none" w:sz="0" w:space="0" w:color="auto"/>
                <w:right w:val="none" w:sz="0" w:space="0" w:color="auto"/>
              </w:divBdr>
              <w:divsChild>
                <w:div w:id="1344239073">
                  <w:marLeft w:val="0"/>
                  <w:marRight w:val="0"/>
                  <w:marTop w:val="0"/>
                  <w:marBottom w:val="0"/>
                  <w:divBdr>
                    <w:top w:val="none" w:sz="0" w:space="0" w:color="auto"/>
                    <w:left w:val="none" w:sz="0" w:space="0" w:color="auto"/>
                    <w:bottom w:val="none" w:sz="0" w:space="0" w:color="auto"/>
                    <w:right w:val="none" w:sz="0" w:space="0" w:color="auto"/>
                  </w:divBdr>
                </w:div>
              </w:divsChild>
            </w:div>
            <w:div w:id="1363362395">
              <w:marLeft w:val="0"/>
              <w:marRight w:val="0"/>
              <w:marTop w:val="0"/>
              <w:marBottom w:val="0"/>
              <w:divBdr>
                <w:top w:val="none" w:sz="0" w:space="0" w:color="auto"/>
                <w:left w:val="none" w:sz="0" w:space="0" w:color="auto"/>
                <w:bottom w:val="none" w:sz="0" w:space="0" w:color="auto"/>
                <w:right w:val="none" w:sz="0" w:space="0" w:color="auto"/>
              </w:divBdr>
              <w:divsChild>
                <w:div w:id="1379158704">
                  <w:marLeft w:val="0"/>
                  <w:marRight w:val="0"/>
                  <w:marTop w:val="0"/>
                  <w:marBottom w:val="0"/>
                  <w:divBdr>
                    <w:top w:val="none" w:sz="0" w:space="0" w:color="auto"/>
                    <w:left w:val="none" w:sz="0" w:space="0" w:color="auto"/>
                    <w:bottom w:val="none" w:sz="0" w:space="0" w:color="auto"/>
                    <w:right w:val="none" w:sz="0" w:space="0" w:color="auto"/>
                  </w:divBdr>
                </w:div>
              </w:divsChild>
            </w:div>
            <w:div w:id="2059627397">
              <w:marLeft w:val="0"/>
              <w:marRight w:val="0"/>
              <w:marTop w:val="0"/>
              <w:marBottom w:val="0"/>
              <w:divBdr>
                <w:top w:val="none" w:sz="0" w:space="0" w:color="auto"/>
                <w:left w:val="none" w:sz="0" w:space="0" w:color="auto"/>
                <w:bottom w:val="none" w:sz="0" w:space="0" w:color="auto"/>
                <w:right w:val="none" w:sz="0" w:space="0" w:color="auto"/>
              </w:divBdr>
              <w:divsChild>
                <w:div w:id="1402220100">
                  <w:marLeft w:val="0"/>
                  <w:marRight w:val="0"/>
                  <w:marTop w:val="0"/>
                  <w:marBottom w:val="0"/>
                  <w:divBdr>
                    <w:top w:val="none" w:sz="0" w:space="0" w:color="auto"/>
                    <w:left w:val="none" w:sz="0" w:space="0" w:color="auto"/>
                    <w:bottom w:val="none" w:sz="0" w:space="0" w:color="auto"/>
                    <w:right w:val="none" w:sz="0" w:space="0" w:color="auto"/>
                  </w:divBdr>
                </w:div>
              </w:divsChild>
            </w:div>
            <w:div w:id="1939825152">
              <w:marLeft w:val="0"/>
              <w:marRight w:val="0"/>
              <w:marTop w:val="0"/>
              <w:marBottom w:val="0"/>
              <w:divBdr>
                <w:top w:val="none" w:sz="0" w:space="0" w:color="auto"/>
                <w:left w:val="none" w:sz="0" w:space="0" w:color="auto"/>
                <w:bottom w:val="none" w:sz="0" w:space="0" w:color="auto"/>
                <w:right w:val="none" w:sz="0" w:space="0" w:color="auto"/>
              </w:divBdr>
              <w:divsChild>
                <w:div w:id="1452867590">
                  <w:marLeft w:val="0"/>
                  <w:marRight w:val="0"/>
                  <w:marTop w:val="0"/>
                  <w:marBottom w:val="0"/>
                  <w:divBdr>
                    <w:top w:val="none" w:sz="0" w:space="0" w:color="auto"/>
                    <w:left w:val="none" w:sz="0" w:space="0" w:color="auto"/>
                    <w:bottom w:val="none" w:sz="0" w:space="0" w:color="auto"/>
                    <w:right w:val="none" w:sz="0" w:space="0" w:color="auto"/>
                  </w:divBdr>
                </w:div>
              </w:divsChild>
            </w:div>
            <w:div w:id="1462070235">
              <w:marLeft w:val="0"/>
              <w:marRight w:val="0"/>
              <w:marTop w:val="0"/>
              <w:marBottom w:val="0"/>
              <w:divBdr>
                <w:top w:val="none" w:sz="0" w:space="0" w:color="auto"/>
                <w:left w:val="none" w:sz="0" w:space="0" w:color="auto"/>
                <w:bottom w:val="none" w:sz="0" w:space="0" w:color="auto"/>
                <w:right w:val="none" w:sz="0" w:space="0" w:color="auto"/>
              </w:divBdr>
              <w:divsChild>
                <w:div w:id="2029137715">
                  <w:marLeft w:val="0"/>
                  <w:marRight w:val="0"/>
                  <w:marTop w:val="0"/>
                  <w:marBottom w:val="0"/>
                  <w:divBdr>
                    <w:top w:val="none" w:sz="0" w:space="0" w:color="auto"/>
                    <w:left w:val="none" w:sz="0" w:space="0" w:color="auto"/>
                    <w:bottom w:val="none" w:sz="0" w:space="0" w:color="auto"/>
                    <w:right w:val="none" w:sz="0" w:space="0" w:color="auto"/>
                  </w:divBdr>
                </w:div>
              </w:divsChild>
            </w:div>
            <w:div w:id="1463887763">
              <w:marLeft w:val="0"/>
              <w:marRight w:val="0"/>
              <w:marTop w:val="0"/>
              <w:marBottom w:val="0"/>
              <w:divBdr>
                <w:top w:val="none" w:sz="0" w:space="0" w:color="auto"/>
                <w:left w:val="none" w:sz="0" w:space="0" w:color="auto"/>
                <w:bottom w:val="none" w:sz="0" w:space="0" w:color="auto"/>
                <w:right w:val="none" w:sz="0" w:space="0" w:color="auto"/>
              </w:divBdr>
              <w:divsChild>
                <w:div w:id="1818299128">
                  <w:marLeft w:val="0"/>
                  <w:marRight w:val="0"/>
                  <w:marTop w:val="0"/>
                  <w:marBottom w:val="0"/>
                  <w:divBdr>
                    <w:top w:val="none" w:sz="0" w:space="0" w:color="auto"/>
                    <w:left w:val="none" w:sz="0" w:space="0" w:color="auto"/>
                    <w:bottom w:val="none" w:sz="0" w:space="0" w:color="auto"/>
                    <w:right w:val="none" w:sz="0" w:space="0" w:color="auto"/>
                  </w:divBdr>
                </w:div>
              </w:divsChild>
            </w:div>
            <w:div w:id="1975019865">
              <w:marLeft w:val="0"/>
              <w:marRight w:val="0"/>
              <w:marTop w:val="0"/>
              <w:marBottom w:val="0"/>
              <w:divBdr>
                <w:top w:val="none" w:sz="0" w:space="0" w:color="auto"/>
                <w:left w:val="none" w:sz="0" w:space="0" w:color="auto"/>
                <w:bottom w:val="none" w:sz="0" w:space="0" w:color="auto"/>
                <w:right w:val="none" w:sz="0" w:space="0" w:color="auto"/>
              </w:divBdr>
              <w:divsChild>
                <w:div w:id="1477844190">
                  <w:marLeft w:val="0"/>
                  <w:marRight w:val="0"/>
                  <w:marTop w:val="0"/>
                  <w:marBottom w:val="0"/>
                  <w:divBdr>
                    <w:top w:val="none" w:sz="0" w:space="0" w:color="auto"/>
                    <w:left w:val="none" w:sz="0" w:space="0" w:color="auto"/>
                    <w:bottom w:val="none" w:sz="0" w:space="0" w:color="auto"/>
                    <w:right w:val="none" w:sz="0" w:space="0" w:color="auto"/>
                  </w:divBdr>
                </w:div>
              </w:divsChild>
            </w:div>
            <w:div w:id="1484587606">
              <w:marLeft w:val="0"/>
              <w:marRight w:val="0"/>
              <w:marTop w:val="0"/>
              <w:marBottom w:val="0"/>
              <w:divBdr>
                <w:top w:val="none" w:sz="0" w:space="0" w:color="auto"/>
                <w:left w:val="none" w:sz="0" w:space="0" w:color="auto"/>
                <w:bottom w:val="none" w:sz="0" w:space="0" w:color="auto"/>
                <w:right w:val="none" w:sz="0" w:space="0" w:color="auto"/>
              </w:divBdr>
              <w:divsChild>
                <w:div w:id="1915889158">
                  <w:marLeft w:val="0"/>
                  <w:marRight w:val="0"/>
                  <w:marTop w:val="0"/>
                  <w:marBottom w:val="0"/>
                  <w:divBdr>
                    <w:top w:val="none" w:sz="0" w:space="0" w:color="auto"/>
                    <w:left w:val="none" w:sz="0" w:space="0" w:color="auto"/>
                    <w:bottom w:val="none" w:sz="0" w:space="0" w:color="auto"/>
                    <w:right w:val="none" w:sz="0" w:space="0" w:color="auto"/>
                  </w:divBdr>
                </w:div>
              </w:divsChild>
            </w:div>
            <w:div w:id="2054502224">
              <w:marLeft w:val="0"/>
              <w:marRight w:val="0"/>
              <w:marTop w:val="0"/>
              <w:marBottom w:val="0"/>
              <w:divBdr>
                <w:top w:val="none" w:sz="0" w:space="0" w:color="auto"/>
                <w:left w:val="none" w:sz="0" w:space="0" w:color="auto"/>
                <w:bottom w:val="none" w:sz="0" w:space="0" w:color="auto"/>
                <w:right w:val="none" w:sz="0" w:space="0" w:color="auto"/>
              </w:divBdr>
              <w:divsChild>
                <w:div w:id="1504977538">
                  <w:marLeft w:val="0"/>
                  <w:marRight w:val="0"/>
                  <w:marTop w:val="0"/>
                  <w:marBottom w:val="0"/>
                  <w:divBdr>
                    <w:top w:val="none" w:sz="0" w:space="0" w:color="auto"/>
                    <w:left w:val="none" w:sz="0" w:space="0" w:color="auto"/>
                    <w:bottom w:val="none" w:sz="0" w:space="0" w:color="auto"/>
                    <w:right w:val="none" w:sz="0" w:space="0" w:color="auto"/>
                  </w:divBdr>
                </w:div>
              </w:divsChild>
            </w:div>
            <w:div w:id="1518543313">
              <w:marLeft w:val="0"/>
              <w:marRight w:val="0"/>
              <w:marTop w:val="0"/>
              <w:marBottom w:val="0"/>
              <w:divBdr>
                <w:top w:val="none" w:sz="0" w:space="0" w:color="auto"/>
                <w:left w:val="none" w:sz="0" w:space="0" w:color="auto"/>
                <w:bottom w:val="none" w:sz="0" w:space="0" w:color="auto"/>
                <w:right w:val="none" w:sz="0" w:space="0" w:color="auto"/>
              </w:divBdr>
              <w:divsChild>
                <w:div w:id="1917207499">
                  <w:marLeft w:val="0"/>
                  <w:marRight w:val="0"/>
                  <w:marTop w:val="0"/>
                  <w:marBottom w:val="0"/>
                  <w:divBdr>
                    <w:top w:val="none" w:sz="0" w:space="0" w:color="auto"/>
                    <w:left w:val="none" w:sz="0" w:space="0" w:color="auto"/>
                    <w:bottom w:val="none" w:sz="0" w:space="0" w:color="auto"/>
                    <w:right w:val="none" w:sz="0" w:space="0" w:color="auto"/>
                  </w:divBdr>
                </w:div>
              </w:divsChild>
            </w:div>
            <w:div w:id="1695037959">
              <w:marLeft w:val="0"/>
              <w:marRight w:val="0"/>
              <w:marTop w:val="0"/>
              <w:marBottom w:val="0"/>
              <w:divBdr>
                <w:top w:val="none" w:sz="0" w:space="0" w:color="auto"/>
                <w:left w:val="none" w:sz="0" w:space="0" w:color="auto"/>
                <w:bottom w:val="none" w:sz="0" w:space="0" w:color="auto"/>
                <w:right w:val="none" w:sz="0" w:space="0" w:color="auto"/>
              </w:divBdr>
              <w:divsChild>
                <w:div w:id="1535000720">
                  <w:marLeft w:val="0"/>
                  <w:marRight w:val="0"/>
                  <w:marTop w:val="0"/>
                  <w:marBottom w:val="0"/>
                  <w:divBdr>
                    <w:top w:val="none" w:sz="0" w:space="0" w:color="auto"/>
                    <w:left w:val="none" w:sz="0" w:space="0" w:color="auto"/>
                    <w:bottom w:val="none" w:sz="0" w:space="0" w:color="auto"/>
                    <w:right w:val="none" w:sz="0" w:space="0" w:color="auto"/>
                  </w:divBdr>
                </w:div>
              </w:divsChild>
            </w:div>
            <w:div w:id="1879703645">
              <w:marLeft w:val="0"/>
              <w:marRight w:val="0"/>
              <w:marTop w:val="0"/>
              <w:marBottom w:val="0"/>
              <w:divBdr>
                <w:top w:val="none" w:sz="0" w:space="0" w:color="auto"/>
                <w:left w:val="none" w:sz="0" w:space="0" w:color="auto"/>
                <w:bottom w:val="none" w:sz="0" w:space="0" w:color="auto"/>
                <w:right w:val="none" w:sz="0" w:space="0" w:color="auto"/>
              </w:divBdr>
              <w:divsChild>
                <w:div w:id="1555001932">
                  <w:marLeft w:val="0"/>
                  <w:marRight w:val="0"/>
                  <w:marTop w:val="0"/>
                  <w:marBottom w:val="0"/>
                  <w:divBdr>
                    <w:top w:val="none" w:sz="0" w:space="0" w:color="auto"/>
                    <w:left w:val="none" w:sz="0" w:space="0" w:color="auto"/>
                    <w:bottom w:val="none" w:sz="0" w:space="0" w:color="auto"/>
                    <w:right w:val="none" w:sz="0" w:space="0" w:color="auto"/>
                  </w:divBdr>
                </w:div>
              </w:divsChild>
            </w:div>
            <w:div w:id="1603145231">
              <w:marLeft w:val="0"/>
              <w:marRight w:val="0"/>
              <w:marTop w:val="0"/>
              <w:marBottom w:val="0"/>
              <w:divBdr>
                <w:top w:val="none" w:sz="0" w:space="0" w:color="auto"/>
                <w:left w:val="none" w:sz="0" w:space="0" w:color="auto"/>
                <w:bottom w:val="none" w:sz="0" w:space="0" w:color="auto"/>
                <w:right w:val="none" w:sz="0" w:space="0" w:color="auto"/>
              </w:divBdr>
              <w:divsChild>
                <w:div w:id="1798405651">
                  <w:marLeft w:val="0"/>
                  <w:marRight w:val="0"/>
                  <w:marTop w:val="0"/>
                  <w:marBottom w:val="0"/>
                  <w:divBdr>
                    <w:top w:val="none" w:sz="0" w:space="0" w:color="auto"/>
                    <w:left w:val="none" w:sz="0" w:space="0" w:color="auto"/>
                    <w:bottom w:val="none" w:sz="0" w:space="0" w:color="auto"/>
                    <w:right w:val="none" w:sz="0" w:space="0" w:color="auto"/>
                  </w:divBdr>
                </w:div>
              </w:divsChild>
            </w:div>
            <w:div w:id="2133790697">
              <w:marLeft w:val="0"/>
              <w:marRight w:val="0"/>
              <w:marTop w:val="0"/>
              <w:marBottom w:val="0"/>
              <w:divBdr>
                <w:top w:val="none" w:sz="0" w:space="0" w:color="auto"/>
                <w:left w:val="none" w:sz="0" w:space="0" w:color="auto"/>
                <w:bottom w:val="none" w:sz="0" w:space="0" w:color="auto"/>
                <w:right w:val="none" w:sz="0" w:space="0" w:color="auto"/>
              </w:divBdr>
              <w:divsChild>
                <w:div w:id="20211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5887">
      <w:bodyDiv w:val="1"/>
      <w:marLeft w:val="0"/>
      <w:marRight w:val="0"/>
      <w:marTop w:val="0"/>
      <w:marBottom w:val="0"/>
      <w:divBdr>
        <w:top w:val="none" w:sz="0" w:space="0" w:color="auto"/>
        <w:left w:val="none" w:sz="0" w:space="0" w:color="auto"/>
        <w:bottom w:val="none" w:sz="0" w:space="0" w:color="auto"/>
        <w:right w:val="none" w:sz="0" w:space="0" w:color="auto"/>
      </w:divBdr>
    </w:div>
    <w:div w:id="1906337063">
      <w:bodyDiv w:val="1"/>
      <w:marLeft w:val="0"/>
      <w:marRight w:val="0"/>
      <w:marTop w:val="0"/>
      <w:marBottom w:val="0"/>
      <w:divBdr>
        <w:top w:val="none" w:sz="0" w:space="0" w:color="auto"/>
        <w:left w:val="none" w:sz="0" w:space="0" w:color="auto"/>
        <w:bottom w:val="none" w:sz="0" w:space="0" w:color="auto"/>
        <w:right w:val="none" w:sz="0" w:space="0" w:color="auto"/>
      </w:divBdr>
    </w:div>
    <w:div w:id="1908419215">
      <w:bodyDiv w:val="1"/>
      <w:marLeft w:val="0"/>
      <w:marRight w:val="0"/>
      <w:marTop w:val="0"/>
      <w:marBottom w:val="0"/>
      <w:divBdr>
        <w:top w:val="none" w:sz="0" w:space="0" w:color="auto"/>
        <w:left w:val="none" w:sz="0" w:space="0" w:color="auto"/>
        <w:bottom w:val="none" w:sz="0" w:space="0" w:color="auto"/>
        <w:right w:val="none" w:sz="0" w:space="0" w:color="auto"/>
      </w:divBdr>
    </w:div>
    <w:div w:id="1909532042">
      <w:bodyDiv w:val="1"/>
      <w:marLeft w:val="0"/>
      <w:marRight w:val="0"/>
      <w:marTop w:val="0"/>
      <w:marBottom w:val="0"/>
      <w:divBdr>
        <w:top w:val="none" w:sz="0" w:space="0" w:color="auto"/>
        <w:left w:val="none" w:sz="0" w:space="0" w:color="auto"/>
        <w:bottom w:val="none" w:sz="0" w:space="0" w:color="auto"/>
        <w:right w:val="none" w:sz="0" w:space="0" w:color="auto"/>
      </w:divBdr>
    </w:div>
    <w:div w:id="1909918746">
      <w:bodyDiv w:val="1"/>
      <w:marLeft w:val="0"/>
      <w:marRight w:val="0"/>
      <w:marTop w:val="0"/>
      <w:marBottom w:val="0"/>
      <w:divBdr>
        <w:top w:val="none" w:sz="0" w:space="0" w:color="auto"/>
        <w:left w:val="none" w:sz="0" w:space="0" w:color="auto"/>
        <w:bottom w:val="none" w:sz="0" w:space="0" w:color="auto"/>
        <w:right w:val="none" w:sz="0" w:space="0" w:color="auto"/>
      </w:divBdr>
    </w:div>
    <w:div w:id="1911037975">
      <w:bodyDiv w:val="1"/>
      <w:marLeft w:val="0"/>
      <w:marRight w:val="0"/>
      <w:marTop w:val="0"/>
      <w:marBottom w:val="0"/>
      <w:divBdr>
        <w:top w:val="none" w:sz="0" w:space="0" w:color="auto"/>
        <w:left w:val="none" w:sz="0" w:space="0" w:color="auto"/>
        <w:bottom w:val="none" w:sz="0" w:space="0" w:color="auto"/>
        <w:right w:val="none" w:sz="0" w:space="0" w:color="auto"/>
      </w:divBdr>
    </w:div>
    <w:div w:id="1911305946">
      <w:bodyDiv w:val="1"/>
      <w:marLeft w:val="0"/>
      <w:marRight w:val="0"/>
      <w:marTop w:val="0"/>
      <w:marBottom w:val="0"/>
      <w:divBdr>
        <w:top w:val="none" w:sz="0" w:space="0" w:color="auto"/>
        <w:left w:val="none" w:sz="0" w:space="0" w:color="auto"/>
        <w:bottom w:val="none" w:sz="0" w:space="0" w:color="auto"/>
        <w:right w:val="none" w:sz="0" w:space="0" w:color="auto"/>
      </w:divBdr>
    </w:div>
    <w:div w:id="1912766013">
      <w:bodyDiv w:val="1"/>
      <w:marLeft w:val="0"/>
      <w:marRight w:val="0"/>
      <w:marTop w:val="0"/>
      <w:marBottom w:val="0"/>
      <w:divBdr>
        <w:top w:val="none" w:sz="0" w:space="0" w:color="auto"/>
        <w:left w:val="none" w:sz="0" w:space="0" w:color="auto"/>
        <w:bottom w:val="none" w:sz="0" w:space="0" w:color="auto"/>
        <w:right w:val="none" w:sz="0" w:space="0" w:color="auto"/>
      </w:divBdr>
    </w:div>
    <w:div w:id="1913156176">
      <w:bodyDiv w:val="1"/>
      <w:marLeft w:val="0"/>
      <w:marRight w:val="0"/>
      <w:marTop w:val="0"/>
      <w:marBottom w:val="0"/>
      <w:divBdr>
        <w:top w:val="none" w:sz="0" w:space="0" w:color="auto"/>
        <w:left w:val="none" w:sz="0" w:space="0" w:color="auto"/>
        <w:bottom w:val="none" w:sz="0" w:space="0" w:color="auto"/>
        <w:right w:val="none" w:sz="0" w:space="0" w:color="auto"/>
      </w:divBdr>
    </w:div>
    <w:div w:id="1914928259">
      <w:bodyDiv w:val="1"/>
      <w:marLeft w:val="0"/>
      <w:marRight w:val="0"/>
      <w:marTop w:val="0"/>
      <w:marBottom w:val="0"/>
      <w:divBdr>
        <w:top w:val="none" w:sz="0" w:space="0" w:color="auto"/>
        <w:left w:val="none" w:sz="0" w:space="0" w:color="auto"/>
        <w:bottom w:val="none" w:sz="0" w:space="0" w:color="auto"/>
        <w:right w:val="none" w:sz="0" w:space="0" w:color="auto"/>
      </w:divBdr>
    </w:div>
    <w:div w:id="1916476601">
      <w:bodyDiv w:val="1"/>
      <w:marLeft w:val="0"/>
      <w:marRight w:val="0"/>
      <w:marTop w:val="0"/>
      <w:marBottom w:val="0"/>
      <w:divBdr>
        <w:top w:val="none" w:sz="0" w:space="0" w:color="auto"/>
        <w:left w:val="none" w:sz="0" w:space="0" w:color="auto"/>
        <w:bottom w:val="none" w:sz="0" w:space="0" w:color="auto"/>
        <w:right w:val="none" w:sz="0" w:space="0" w:color="auto"/>
      </w:divBdr>
    </w:div>
    <w:div w:id="1917322525">
      <w:bodyDiv w:val="1"/>
      <w:marLeft w:val="0"/>
      <w:marRight w:val="0"/>
      <w:marTop w:val="0"/>
      <w:marBottom w:val="0"/>
      <w:divBdr>
        <w:top w:val="none" w:sz="0" w:space="0" w:color="auto"/>
        <w:left w:val="none" w:sz="0" w:space="0" w:color="auto"/>
        <w:bottom w:val="none" w:sz="0" w:space="0" w:color="auto"/>
        <w:right w:val="none" w:sz="0" w:space="0" w:color="auto"/>
      </w:divBdr>
    </w:div>
    <w:div w:id="1917353749">
      <w:bodyDiv w:val="1"/>
      <w:marLeft w:val="0"/>
      <w:marRight w:val="0"/>
      <w:marTop w:val="0"/>
      <w:marBottom w:val="0"/>
      <w:divBdr>
        <w:top w:val="none" w:sz="0" w:space="0" w:color="auto"/>
        <w:left w:val="none" w:sz="0" w:space="0" w:color="auto"/>
        <w:bottom w:val="none" w:sz="0" w:space="0" w:color="auto"/>
        <w:right w:val="none" w:sz="0" w:space="0" w:color="auto"/>
      </w:divBdr>
    </w:div>
    <w:div w:id="1917397536">
      <w:bodyDiv w:val="1"/>
      <w:marLeft w:val="0"/>
      <w:marRight w:val="0"/>
      <w:marTop w:val="0"/>
      <w:marBottom w:val="0"/>
      <w:divBdr>
        <w:top w:val="none" w:sz="0" w:space="0" w:color="auto"/>
        <w:left w:val="none" w:sz="0" w:space="0" w:color="auto"/>
        <w:bottom w:val="none" w:sz="0" w:space="0" w:color="auto"/>
        <w:right w:val="none" w:sz="0" w:space="0" w:color="auto"/>
      </w:divBdr>
    </w:div>
    <w:div w:id="1917474302">
      <w:bodyDiv w:val="1"/>
      <w:marLeft w:val="0"/>
      <w:marRight w:val="0"/>
      <w:marTop w:val="0"/>
      <w:marBottom w:val="0"/>
      <w:divBdr>
        <w:top w:val="none" w:sz="0" w:space="0" w:color="auto"/>
        <w:left w:val="none" w:sz="0" w:space="0" w:color="auto"/>
        <w:bottom w:val="none" w:sz="0" w:space="0" w:color="auto"/>
        <w:right w:val="none" w:sz="0" w:space="0" w:color="auto"/>
      </w:divBdr>
    </w:div>
    <w:div w:id="1917546992">
      <w:bodyDiv w:val="1"/>
      <w:marLeft w:val="0"/>
      <w:marRight w:val="0"/>
      <w:marTop w:val="0"/>
      <w:marBottom w:val="0"/>
      <w:divBdr>
        <w:top w:val="none" w:sz="0" w:space="0" w:color="auto"/>
        <w:left w:val="none" w:sz="0" w:space="0" w:color="auto"/>
        <w:bottom w:val="none" w:sz="0" w:space="0" w:color="auto"/>
        <w:right w:val="none" w:sz="0" w:space="0" w:color="auto"/>
      </w:divBdr>
    </w:div>
    <w:div w:id="1917586312">
      <w:bodyDiv w:val="1"/>
      <w:marLeft w:val="0"/>
      <w:marRight w:val="0"/>
      <w:marTop w:val="0"/>
      <w:marBottom w:val="0"/>
      <w:divBdr>
        <w:top w:val="none" w:sz="0" w:space="0" w:color="auto"/>
        <w:left w:val="none" w:sz="0" w:space="0" w:color="auto"/>
        <w:bottom w:val="none" w:sz="0" w:space="0" w:color="auto"/>
        <w:right w:val="none" w:sz="0" w:space="0" w:color="auto"/>
      </w:divBdr>
    </w:div>
    <w:div w:id="1918706154">
      <w:bodyDiv w:val="1"/>
      <w:marLeft w:val="0"/>
      <w:marRight w:val="0"/>
      <w:marTop w:val="0"/>
      <w:marBottom w:val="0"/>
      <w:divBdr>
        <w:top w:val="none" w:sz="0" w:space="0" w:color="auto"/>
        <w:left w:val="none" w:sz="0" w:space="0" w:color="auto"/>
        <w:bottom w:val="none" w:sz="0" w:space="0" w:color="auto"/>
        <w:right w:val="none" w:sz="0" w:space="0" w:color="auto"/>
      </w:divBdr>
    </w:div>
    <w:div w:id="1919360318">
      <w:bodyDiv w:val="1"/>
      <w:marLeft w:val="0"/>
      <w:marRight w:val="0"/>
      <w:marTop w:val="0"/>
      <w:marBottom w:val="0"/>
      <w:divBdr>
        <w:top w:val="none" w:sz="0" w:space="0" w:color="auto"/>
        <w:left w:val="none" w:sz="0" w:space="0" w:color="auto"/>
        <w:bottom w:val="none" w:sz="0" w:space="0" w:color="auto"/>
        <w:right w:val="none" w:sz="0" w:space="0" w:color="auto"/>
      </w:divBdr>
    </w:div>
    <w:div w:id="1920871121">
      <w:bodyDiv w:val="1"/>
      <w:marLeft w:val="0"/>
      <w:marRight w:val="0"/>
      <w:marTop w:val="0"/>
      <w:marBottom w:val="0"/>
      <w:divBdr>
        <w:top w:val="none" w:sz="0" w:space="0" w:color="auto"/>
        <w:left w:val="none" w:sz="0" w:space="0" w:color="auto"/>
        <w:bottom w:val="none" w:sz="0" w:space="0" w:color="auto"/>
        <w:right w:val="none" w:sz="0" w:space="0" w:color="auto"/>
      </w:divBdr>
    </w:div>
    <w:div w:id="1921401046">
      <w:bodyDiv w:val="1"/>
      <w:marLeft w:val="0"/>
      <w:marRight w:val="0"/>
      <w:marTop w:val="0"/>
      <w:marBottom w:val="0"/>
      <w:divBdr>
        <w:top w:val="none" w:sz="0" w:space="0" w:color="auto"/>
        <w:left w:val="none" w:sz="0" w:space="0" w:color="auto"/>
        <w:bottom w:val="none" w:sz="0" w:space="0" w:color="auto"/>
        <w:right w:val="none" w:sz="0" w:space="0" w:color="auto"/>
      </w:divBdr>
    </w:div>
    <w:div w:id="1922375122">
      <w:bodyDiv w:val="1"/>
      <w:marLeft w:val="0"/>
      <w:marRight w:val="0"/>
      <w:marTop w:val="0"/>
      <w:marBottom w:val="0"/>
      <w:divBdr>
        <w:top w:val="none" w:sz="0" w:space="0" w:color="auto"/>
        <w:left w:val="none" w:sz="0" w:space="0" w:color="auto"/>
        <w:bottom w:val="none" w:sz="0" w:space="0" w:color="auto"/>
        <w:right w:val="none" w:sz="0" w:space="0" w:color="auto"/>
      </w:divBdr>
    </w:div>
    <w:div w:id="1922522761">
      <w:bodyDiv w:val="1"/>
      <w:marLeft w:val="0"/>
      <w:marRight w:val="0"/>
      <w:marTop w:val="0"/>
      <w:marBottom w:val="0"/>
      <w:divBdr>
        <w:top w:val="none" w:sz="0" w:space="0" w:color="auto"/>
        <w:left w:val="none" w:sz="0" w:space="0" w:color="auto"/>
        <w:bottom w:val="none" w:sz="0" w:space="0" w:color="auto"/>
        <w:right w:val="none" w:sz="0" w:space="0" w:color="auto"/>
      </w:divBdr>
    </w:div>
    <w:div w:id="1922637950">
      <w:bodyDiv w:val="1"/>
      <w:marLeft w:val="0"/>
      <w:marRight w:val="0"/>
      <w:marTop w:val="0"/>
      <w:marBottom w:val="0"/>
      <w:divBdr>
        <w:top w:val="none" w:sz="0" w:space="0" w:color="auto"/>
        <w:left w:val="none" w:sz="0" w:space="0" w:color="auto"/>
        <w:bottom w:val="none" w:sz="0" w:space="0" w:color="auto"/>
        <w:right w:val="none" w:sz="0" w:space="0" w:color="auto"/>
      </w:divBdr>
    </w:div>
    <w:div w:id="1923567288">
      <w:bodyDiv w:val="1"/>
      <w:marLeft w:val="0"/>
      <w:marRight w:val="0"/>
      <w:marTop w:val="0"/>
      <w:marBottom w:val="0"/>
      <w:divBdr>
        <w:top w:val="none" w:sz="0" w:space="0" w:color="auto"/>
        <w:left w:val="none" w:sz="0" w:space="0" w:color="auto"/>
        <w:bottom w:val="none" w:sz="0" w:space="0" w:color="auto"/>
        <w:right w:val="none" w:sz="0" w:space="0" w:color="auto"/>
      </w:divBdr>
    </w:div>
    <w:div w:id="1925652174">
      <w:bodyDiv w:val="1"/>
      <w:marLeft w:val="0"/>
      <w:marRight w:val="0"/>
      <w:marTop w:val="0"/>
      <w:marBottom w:val="0"/>
      <w:divBdr>
        <w:top w:val="none" w:sz="0" w:space="0" w:color="auto"/>
        <w:left w:val="none" w:sz="0" w:space="0" w:color="auto"/>
        <w:bottom w:val="none" w:sz="0" w:space="0" w:color="auto"/>
        <w:right w:val="none" w:sz="0" w:space="0" w:color="auto"/>
      </w:divBdr>
    </w:div>
    <w:div w:id="1926062878">
      <w:bodyDiv w:val="1"/>
      <w:marLeft w:val="0"/>
      <w:marRight w:val="0"/>
      <w:marTop w:val="0"/>
      <w:marBottom w:val="0"/>
      <w:divBdr>
        <w:top w:val="none" w:sz="0" w:space="0" w:color="auto"/>
        <w:left w:val="none" w:sz="0" w:space="0" w:color="auto"/>
        <w:bottom w:val="none" w:sz="0" w:space="0" w:color="auto"/>
        <w:right w:val="none" w:sz="0" w:space="0" w:color="auto"/>
      </w:divBdr>
    </w:div>
    <w:div w:id="1926302548">
      <w:bodyDiv w:val="1"/>
      <w:marLeft w:val="0"/>
      <w:marRight w:val="0"/>
      <w:marTop w:val="0"/>
      <w:marBottom w:val="0"/>
      <w:divBdr>
        <w:top w:val="none" w:sz="0" w:space="0" w:color="auto"/>
        <w:left w:val="none" w:sz="0" w:space="0" w:color="auto"/>
        <w:bottom w:val="none" w:sz="0" w:space="0" w:color="auto"/>
        <w:right w:val="none" w:sz="0" w:space="0" w:color="auto"/>
      </w:divBdr>
    </w:div>
    <w:div w:id="1926456876">
      <w:bodyDiv w:val="1"/>
      <w:marLeft w:val="0"/>
      <w:marRight w:val="0"/>
      <w:marTop w:val="0"/>
      <w:marBottom w:val="0"/>
      <w:divBdr>
        <w:top w:val="none" w:sz="0" w:space="0" w:color="auto"/>
        <w:left w:val="none" w:sz="0" w:space="0" w:color="auto"/>
        <w:bottom w:val="none" w:sz="0" w:space="0" w:color="auto"/>
        <w:right w:val="none" w:sz="0" w:space="0" w:color="auto"/>
      </w:divBdr>
    </w:div>
    <w:div w:id="1926645560">
      <w:bodyDiv w:val="1"/>
      <w:marLeft w:val="0"/>
      <w:marRight w:val="0"/>
      <w:marTop w:val="0"/>
      <w:marBottom w:val="0"/>
      <w:divBdr>
        <w:top w:val="none" w:sz="0" w:space="0" w:color="auto"/>
        <w:left w:val="none" w:sz="0" w:space="0" w:color="auto"/>
        <w:bottom w:val="none" w:sz="0" w:space="0" w:color="auto"/>
        <w:right w:val="none" w:sz="0" w:space="0" w:color="auto"/>
      </w:divBdr>
    </w:div>
    <w:div w:id="1928803006">
      <w:bodyDiv w:val="1"/>
      <w:marLeft w:val="0"/>
      <w:marRight w:val="0"/>
      <w:marTop w:val="0"/>
      <w:marBottom w:val="0"/>
      <w:divBdr>
        <w:top w:val="none" w:sz="0" w:space="0" w:color="auto"/>
        <w:left w:val="none" w:sz="0" w:space="0" w:color="auto"/>
        <w:bottom w:val="none" w:sz="0" w:space="0" w:color="auto"/>
        <w:right w:val="none" w:sz="0" w:space="0" w:color="auto"/>
      </w:divBdr>
    </w:div>
    <w:div w:id="1929072425">
      <w:bodyDiv w:val="1"/>
      <w:marLeft w:val="0"/>
      <w:marRight w:val="0"/>
      <w:marTop w:val="0"/>
      <w:marBottom w:val="0"/>
      <w:divBdr>
        <w:top w:val="none" w:sz="0" w:space="0" w:color="auto"/>
        <w:left w:val="none" w:sz="0" w:space="0" w:color="auto"/>
        <w:bottom w:val="none" w:sz="0" w:space="0" w:color="auto"/>
        <w:right w:val="none" w:sz="0" w:space="0" w:color="auto"/>
      </w:divBdr>
    </w:div>
    <w:div w:id="1929269729">
      <w:bodyDiv w:val="1"/>
      <w:marLeft w:val="0"/>
      <w:marRight w:val="0"/>
      <w:marTop w:val="0"/>
      <w:marBottom w:val="0"/>
      <w:divBdr>
        <w:top w:val="none" w:sz="0" w:space="0" w:color="auto"/>
        <w:left w:val="none" w:sz="0" w:space="0" w:color="auto"/>
        <w:bottom w:val="none" w:sz="0" w:space="0" w:color="auto"/>
        <w:right w:val="none" w:sz="0" w:space="0" w:color="auto"/>
      </w:divBdr>
    </w:div>
    <w:div w:id="1930458288">
      <w:bodyDiv w:val="1"/>
      <w:marLeft w:val="0"/>
      <w:marRight w:val="0"/>
      <w:marTop w:val="0"/>
      <w:marBottom w:val="0"/>
      <w:divBdr>
        <w:top w:val="none" w:sz="0" w:space="0" w:color="auto"/>
        <w:left w:val="none" w:sz="0" w:space="0" w:color="auto"/>
        <w:bottom w:val="none" w:sz="0" w:space="0" w:color="auto"/>
        <w:right w:val="none" w:sz="0" w:space="0" w:color="auto"/>
      </w:divBdr>
    </w:div>
    <w:div w:id="1931549670">
      <w:bodyDiv w:val="1"/>
      <w:marLeft w:val="0"/>
      <w:marRight w:val="0"/>
      <w:marTop w:val="0"/>
      <w:marBottom w:val="0"/>
      <w:divBdr>
        <w:top w:val="none" w:sz="0" w:space="0" w:color="auto"/>
        <w:left w:val="none" w:sz="0" w:space="0" w:color="auto"/>
        <w:bottom w:val="none" w:sz="0" w:space="0" w:color="auto"/>
        <w:right w:val="none" w:sz="0" w:space="0" w:color="auto"/>
      </w:divBdr>
    </w:div>
    <w:div w:id="1932659300">
      <w:bodyDiv w:val="1"/>
      <w:marLeft w:val="0"/>
      <w:marRight w:val="0"/>
      <w:marTop w:val="0"/>
      <w:marBottom w:val="0"/>
      <w:divBdr>
        <w:top w:val="none" w:sz="0" w:space="0" w:color="auto"/>
        <w:left w:val="none" w:sz="0" w:space="0" w:color="auto"/>
        <w:bottom w:val="none" w:sz="0" w:space="0" w:color="auto"/>
        <w:right w:val="none" w:sz="0" w:space="0" w:color="auto"/>
      </w:divBdr>
    </w:div>
    <w:div w:id="1932858436">
      <w:bodyDiv w:val="1"/>
      <w:marLeft w:val="0"/>
      <w:marRight w:val="0"/>
      <w:marTop w:val="0"/>
      <w:marBottom w:val="0"/>
      <w:divBdr>
        <w:top w:val="none" w:sz="0" w:space="0" w:color="auto"/>
        <w:left w:val="none" w:sz="0" w:space="0" w:color="auto"/>
        <w:bottom w:val="none" w:sz="0" w:space="0" w:color="auto"/>
        <w:right w:val="none" w:sz="0" w:space="0" w:color="auto"/>
      </w:divBdr>
    </w:div>
    <w:div w:id="1933587108">
      <w:bodyDiv w:val="1"/>
      <w:marLeft w:val="0"/>
      <w:marRight w:val="0"/>
      <w:marTop w:val="0"/>
      <w:marBottom w:val="0"/>
      <w:divBdr>
        <w:top w:val="none" w:sz="0" w:space="0" w:color="auto"/>
        <w:left w:val="none" w:sz="0" w:space="0" w:color="auto"/>
        <w:bottom w:val="none" w:sz="0" w:space="0" w:color="auto"/>
        <w:right w:val="none" w:sz="0" w:space="0" w:color="auto"/>
      </w:divBdr>
    </w:div>
    <w:div w:id="1933854431">
      <w:bodyDiv w:val="1"/>
      <w:marLeft w:val="0"/>
      <w:marRight w:val="0"/>
      <w:marTop w:val="0"/>
      <w:marBottom w:val="0"/>
      <w:divBdr>
        <w:top w:val="none" w:sz="0" w:space="0" w:color="auto"/>
        <w:left w:val="none" w:sz="0" w:space="0" w:color="auto"/>
        <w:bottom w:val="none" w:sz="0" w:space="0" w:color="auto"/>
        <w:right w:val="none" w:sz="0" w:space="0" w:color="auto"/>
      </w:divBdr>
    </w:div>
    <w:div w:id="1934435488">
      <w:bodyDiv w:val="1"/>
      <w:marLeft w:val="0"/>
      <w:marRight w:val="0"/>
      <w:marTop w:val="0"/>
      <w:marBottom w:val="0"/>
      <w:divBdr>
        <w:top w:val="none" w:sz="0" w:space="0" w:color="auto"/>
        <w:left w:val="none" w:sz="0" w:space="0" w:color="auto"/>
        <w:bottom w:val="none" w:sz="0" w:space="0" w:color="auto"/>
        <w:right w:val="none" w:sz="0" w:space="0" w:color="auto"/>
      </w:divBdr>
      <w:divsChild>
        <w:div w:id="72704325">
          <w:marLeft w:val="0"/>
          <w:marRight w:val="0"/>
          <w:marTop w:val="0"/>
          <w:marBottom w:val="0"/>
          <w:divBdr>
            <w:top w:val="none" w:sz="0" w:space="0" w:color="auto"/>
            <w:left w:val="none" w:sz="0" w:space="0" w:color="auto"/>
            <w:bottom w:val="none" w:sz="0" w:space="0" w:color="auto"/>
            <w:right w:val="none" w:sz="0" w:space="0" w:color="auto"/>
          </w:divBdr>
        </w:div>
        <w:div w:id="311831750">
          <w:marLeft w:val="0"/>
          <w:marRight w:val="0"/>
          <w:marTop w:val="0"/>
          <w:marBottom w:val="0"/>
          <w:divBdr>
            <w:top w:val="none" w:sz="0" w:space="0" w:color="auto"/>
            <w:left w:val="none" w:sz="0" w:space="0" w:color="auto"/>
            <w:bottom w:val="none" w:sz="0" w:space="0" w:color="auto"/>
            <w:right w:val="none" w:sz="0" w:space="0" w:color="auto"/>
          </w:divBdr>
        </w:div>
        <w:div w:id="350110623">
          <w:marLeft w:val="0"/>
          <w:marRight w:val="0"/>
          <w:marTop w:val="0"/>
          <w:marBottom w:val="0"/>
          <w:divBdr>
            <w:top w:val="none" w:sz="0" w:space="0" w:color="auto"/>
            <w:left w:val="none" w:sz="0" w:space="0" w:color="auto"/>
            <w:bottom w:val="none" w:sz="0" w:space="0" w:color="auto"/>
            <w:right w:val="none" w:sz="0" w:space="0" w:color="auto"/>
          </w:divBdr>
        </w:div>
        <w:div w:id="763503219">
          <w:marLeft w:val="0"/>
          <w:marRight w:val="0"/>
          <w:marTop w:val="0"/>
          <w:marBottom w:val="0"/>
          <w:divBdr>
            <w:top w:val="none" w:sz="0" w:space="0" w:color="auto"/>
            <w:left w:val="none" w:sz="0" w:space="0" w:color="auto"/>
            <w:bottom w:val="none" w:sz="0" w:space="0" w:color="auto"/>
            <w:right w:val="none" w:sz="0" w:space="0" w:color="auto"/>
          </w:divBdr>
        </w:div>
        <w:div w:id="865563312">
          <w:marLeft w:val="0"/>
          <w:marRight w:val="0"/>
          <w:marTop w:val="0"/>
          <w:marBottom w:val="0"/>
          <w:divBdr>
            <w:top w:val="none" w:sz="0" w:space="0" w:color="auto"/>
            <w:left w:val="none" w:sz="0" w:space="0" w:color="auto"/>
            <w:bottom w:val="none" w:sz="0" w:space="0" w:color="auto"/>
            <w:right w:val="none" w:sz="0" w:space="0" w:color="auto"/>
          </w:divBdr>
        </w:div>
        <w:div w:id="869344620">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 w:id="1119297867">
          <w:marLeft w:val="0"/>
          <w:marRight w:val="0"/>
          <w:marTop w:val="0"/>
          <w:marBottom w:val="0"/>
          <w:divBdr>
            <w:top w:val="none" w:sz="0" w:space="0" w:color="auto"/>
            <w:left w:val="none" w:sz="0" w:space="0" w:color="auto"/>
            <w:bottom w:val="none" w:sz="0" w:space="0" w:color="auto"/>
            <w:right w:val="none" w:sz="0" w:space="0" w:color="auto"/>
          </w:divBdr>
        </w:div>
        <w:div w:id="1155877197">
          <w:marLeft w:val="0"/>
          <w:marRight w:val="0"/>
          <w:marTop w:val="0"/>
          <w:marBottom w:val="0"/>
          <w:divBdr>
            <w:top w:val="none" w:sz="0" w:space="0" w:color="auto"/>
            <w:left w:val="none" w:sz="0" w:space="0" w:color="auto"/>
            <w:bottom w:val="none" w:sz="0" w:space="0" w:color="auto"/>
            <w:right w:val="none" w:sz="0" w:space="0" w:color="auto"/>
          </w:divBdr>
        </w:div>
        <w:div w:id="1175153073">
          <w:marLeft w:val="0"/>
          <w:marRight w:val="0"/>
          <w:marTop w:val="0"/>
          <w:marBottom w:val="0"/>
          <w:divBdr>
            <w:top w:val="none" w:sz="0" w:space="0" w:color="auto"/>
            <w:left w:val="none" w:sz="0" w:space="0" w:color="auto"/>
            <w:bottom w:val="none" w:sz="0" w:space="0" w:color="auto"/>
            <w:right w:val="none" w:sz="0" w:space="0" w:color="auto"/>
          </w:divBdr>
        </w:div>
        <w:div w:id="1379890718">
          <w:marLeft w:val="0"/>
          <w:marRight w:val="0"/>
          <w:marTop w:val="0"/>
          <w:marBottom w:val="0"/>
          <w:divBdr>
            <w:top w:val="none" w:sz="0" w:space="0" w:color="auto"/>
            <w:left w:val="none" w:sz="0" w:space="0" w:color="auto"/>
            <w:bottom w:val="none" w:sz="0" w:space="0" w:color="auto"/>
            <w:right w:val="none" w:sz="0" w:space="0" w:color="auto"/>
          </w:divBdr>
        </w:div>
        <w:div w:id="1430467932">
          <w:marLeft w:val="0"/>
          <w:marRight w:val="0"/>
          <w:marTop w:val="0"/>
          <w:marBottom w:val="0"/>
          <w:divBdr>
            <w:top w:val="none" w:sz="0" w:space="0" w:color="auto"/>
            <w:left w:val="none" w:sz="0" w:space="0" w:color="auto"/>
            <w:bottom w:val="none" w:sz="0" w:space="0" w:color="auto"/>
            <w:right w:val="none" w:sz="0" w:space="0" w:color="auto"/>
          </w:divBdr>
        </w:div>
        <w:div w:id="1449933077">
          <w:marLeft w:val="0"/>
          <w:marRight w:val="0"/>
          <w:marTop w:val="0"/>
          <w:marBottom w:val="0"/>
          <w:divBdr>
            <w:top w:val="none" w:sz="0" w:space="0" w:color="auto"/>
            <w:left w:val="none" w:sz="0" w:space="0" w:color="auto"/>
            <w:bottom w:val="none" w:sz="0" w:space="0" w:color="auto"/>
            <w:right w:val="none" w:sz="0" w:space="0" w:color="auto"/>
          </w:divBdr>
        </w:div>
        <w:div w:id="1546871940">
          <w:marLeft w:val="0"/>
          <w:marRight w:val="0"/>
          <w:marTop w:val="0"/>
          <w:marBottom w:val="0"/>
          <w:divBdr>
            <w:top w:val="none" w:sz="0" w:space="0" w:color="auto"/>
            <w:left w:val="none" w:sz="0" w:space="0" w:color="auto"/>
            <w:bottom w:val="none" w:sz="0" w:space="0" w:color="auto"/>
            <w:right w:val="none" w:sz="0" w:space="0" w:color="auto"/>
          </w:divBdr>
        </w:div>
        <w:div w:id="1775058043">
          <w:marLeft w:val="0"/>
          <w:marRight w:val="0"/>
          <w:marTop w:val="0"/>
          <w:marBottom w:val="0"/>
          <w:divBdr>
            <w:top w:val="none" w:sz="0" w:space="0" w:color="auto"/>
            <w:left w:val="none" w:sz="0" w:space="0" w:color="auto"/>
            <w:bottom w:val="none" w:sz="0" w:space="0" w:color="auto"/>
            <w:right w:val="none" w:sz="0" w:space="0" w:color="auto"/>
          </w:divBdr>
        </w:div>
        <w:div w:id="2004972464">
          <w:marLeft w:val="0"/>
          <w:marRight w:val="0"/>
          <w:marTop w:val="0"/>
          <w:marBottom w:val="0"/>
          <w:divBdr>
            <w:top w:val="none" w:sz="0" w:space="0" w:color="auto"/>
            <w:left w:val="none" w:sz="0" w:space="0" w:color="auto"/>
            <w:bottom w:val="none" w:sz="0" w:space="0" w:color="auto"/>
            <w:right w:val="none" w:sz="0" w:space="0" w:color="auto"/>
          </w:divBdr>
        </w:div>
      </w:divsChild>
    </w:div>
    <w:div w:id="1935282052">
      <w:bodyDiv w:val="1"/>
      <w:marLeft w:val="0"/>
      <w:marRight w:val="0"/>
      <w:marTop w:val="0"/>
      <w:marBottom w:val="0"/>
      <w:divBdr>
        <w:top w:val="none" w:sz="0" w:space="0" w:color="auto"/>
        <w:left w:val="none" w:sz="0" w:space="0" w:color="auto"/>
        <w:bottom w:val="none" w:sz="0" w:space="0" w:color="auto"/>
        <w:right w:val="none" w:sz="0" w:space="0" w:color="auto"/>
      </w:divBdr>
    </w:div>
    <w:div w:id="1935749789">
      <w:bodyDiv w:val="1"/>
      <w:marLeft w:val="0"/>
      <w:marRight w:val="0"/>
      <w:marTop w:val="0"/>
      <w:marBottom w:val="0"/>
      <w:divBdr>
        <w:top w:val="none" w:sz="0" w:space="0" w:color="auto"/>
        <w:left w:val="none" w:sz="0" w:space="0" w:color="auto"/>
        <w:bottom w:val="none" w:sz="0" w:space="0" w:color="auto"/>
        <w:right w:val="none" w:sz="0" w:space="0" w:color="auto"/>
      </w:divBdr>
    </w:div>
    <w:div w:id="1936132547">
      <w:bodyDiv w:val="1"/>
      <w:marLeft w:val="0"/>
      <w:marRight w:val="0"/>
      <w:marTop w:val="0"/>
      <w:marBottom w:val="0"/>
      <w:divBdr>
        <w:top w:val="none" w:sz="0" w:space="0" w:color="auto"/>
        <w:left w:val="none" w:sz="0" w:space="0" w:color="auto"/>
        <w:bottom w:val="none" w:sz="0" w:space="0" w:color="auto"/>
        <w:right w:val="none" w:sz="0" w:space="0" w:color="auto"/>
      </w:divBdr>
    </w:div>
    <w:div w:id="1936551257">
      <w:bodyDiv w:val="1"/>
      <w:marLeft w:val="0"/>
      <w:marRight w:val="0"/>
      <w:marTop w:val="0"/>
      <w:marBottom w:val="0"/>
      <w:divBdr>
        <w:top w:val="none" w:sz="0" w:space="0" w:color="auto"/>
        <w:left w:val="none" w:sz="0" w:space="0" w:color="auto"/>
        <w:bottom w:val="none" w:sz="0" w:space="0" w:color="auto"/>
        <w:right w:val="none" w:sz="0" w:space="0" w:color="auto"/>
      </w:divBdr>
    </w:div>
    <w:div w:id="1938174364">
      <w:bodyDiv w:val="1"/>
      <w:marLeft w:val="0"/>
      <w:marRight w:val="0"/>
      <w:marTop w:val="0"/>
      <w:marBottom w:val="0"/>
      <w:divBdr>
        <w:top w:val="none" w:sz="0" w:space="0" w:color="auto"/>
        <w:left w:val="none" w:sz="0" w:space="0" w:color="auto"/>
        <w:bottom w:val="none" w:sz="0" w:space="0" w:color="auto"/>
        <w:right w:val="none" w:sz="0" w:space="0" w:color="auto"/>
      </w:divBdr>
    </w:div>
    <w:div w:id="1939409958">
      <w:bodyDiv w:val="1"/>
      <w:marLeft w:val="0"/>
      <w:marRight w:val="0"/>
      <w:marTop w:val="0"/>
      <w:marBottom w:val="0"/>
      <w:divBdr>
        <w:top w:val="none" w:sz="0" w:space="0" w:color="auto"/>
        <w:left w:val="none" w:sz="0" w:space="0" w:color="auto"/>
        <w:bottom w:val="none" w:sz="0" w:space="0" w:color="auto"/>
        <w:right w:val="none" w:sz="0" w:space="0" w:color="auto"/>
      </w:divBdr>
    </w:div>
    <w:div w:id="1941840174">
      <w:bodyDiv w:val="1"/>
      <w:marLeft w:val="0"/>
      <w:marRight w:val="0"/>
      <w:marTop w:val="0"/>
      <w:marBottom w:val="0"/>
      <w:divBdr>
        <w:top w:val="none" w:sz="0" w:space="0" w:color="auto"/>
        <w:left w:val="none" w:sz="0" w:space="0" w:color="auto"/>
        <w:bottom w:val="none" w:sz="0" w:space="0" w:color="auto"/>
        <w:right w:val="none" w:sz="0" w:space="0" w:color="auto"/>
      </w:divBdr>
    </w:div>
    <w:div w:id="1943219766">
      <w:bodyDiv w:val="1"/>
      <w:marLeft w:val="0"/>
      <w:marRight w:val="0"/>
      <w:marTop w:val="0"/>
      <w:marBottom w:val="0"/>
      <w:divBdr>
        <w:top w:val="none" w:sz="0" w:space="0" w:color="auto"/>
        <w:left w:val="none" w:sz="0" w:space="0" w:color="auto"/>
        <w:bottom w:val="none" w:sz="0" w:space="0" w:color="auto"/>
        <w:right w:val="none" w:sz="0" w:space="0" w:color="auto"/>
      </w:divBdr>
    </w:div>
    <w:div w:id="1943220604">
      <w:bodyDiv w:val="1"/>
      <w:marLeft w:val="0"/>
      <w:marRight w:val="0"/>
      <w:marTop w:val="0"/>
      <w:marBottom w:val="0"/>
      <w:divBdr>
        <w:top w:val="none" w:sz="0" w:space="0" w:color="auto"/>
        <w:left w:val="none" w:sz="0" w:space="0" w:color="auto"/>
        <w:bottom w:val="none" w:sz="0" w:space="0" w:color="auto"/>
        <w:right w:val="none" w:sz="0" w:space="0" w:color="auto"/>
      </w:divBdr>
    </w:div>
    <w:div w:id="1943803069">
      <w:bodyDiv w:val="1"/>
      <w:marLeft w:val="0"/>
      <w:marRight w:val="0"/>
      <w:marTop w:val="0"/>
      <w:marBottom w:val="0"/>
      <w:divBdr>
        <w:top w:val="none" w:sz="0" w:space="0" w:color="auto"/>
        <w:left w:val="none" w:sz="0" w:space="0" w:color="auto"/>
        <w:bottom w:val="none" w:sz="0" w:space="0" w:color="auto"/>
        <w:right w:val="none" w:sz="0" w:space="0" w:color="auto"/>
      </w:divBdr>
    </w:div>
    <w:div w:id="1944453939">
      <w:bodyDiv w:val="1"/>
      <w:marLeft w:val="0"/>
      <w:marRight w:val="0"/>
      <w:marTop w:val="0"/>
      <w:marBottom w:val="0"/>
      <w:divBdr>
        <w:top w:val="none" w:sz="0" w:space="0" w:color="auto"/>
        <w:left w:val="none" w:sz="0" w:space="0" w:color="auto"/>
        <w:bottom w:val="none" w:sz="0" w:space="0" w:color="auto"/>
        <w:right w:val="none" w:sz="0" w:space="0" w:color="auto"/>
      </w:divBdr>
    </w:div>
    <w:div w:id="1944454781">
      <w:bodyDiv w:val="1"/>
      <w:marLeft w:val="0"/>
      <w:marRight w:val="0"/>
      <w:marTop w:val="0"/>
      <w:marBottom w:val="0"/>
      <w:divBdr>
        <w:top w:val="none" w:sz="0" w:space="0" w:color="auto"/>
        <w:left w:val="none" w:sz="0" w:space="0" w:color="auto"/>
        <w:bottom w:val="none" w:sz="0" w:space="0" w:color="auto"/>
        <w:right w:val="none" w:sz="0" w:space="0" w:color="auto"/>
      </w:divBdr>
    </w:div>
    <w:div w:id="1944651208">
      <w:bodyDiv w:val="1"/>
      <w:marLeft w:val="0"/>
      <w:marRight w:val="0"/>
      <w:marTop w:val="0"/>
      <w:marBottom w:val="0"/>
      <w:divBdr>
        <w:top w:val="none" w:sz="0" w:space="0" w:color="auto"/>
        <w:left w:val="none" w:sz="0" w:space="0" w:color="auto"/>
        <w:bottom w:val="none" w:sz="0" w:space="0" w:color="auto"/>
        <w:right w:val="none" w:sz="0" w:space="0" w:color="auto"/>
      </w:divBdr>
    </w:div>
    <w:div w:id="1945573305">
      <w:bodyDiv w:val="1"/>
      <w:marLeft w:val="0"/>
      <w:marRight w:val="0"/>
      <w:marTop w:val="0"/>
      <w:marBottom w:val="0"/>
      <w:divBdr>
        <w:top w:val="none" w:sz="0" w:space="0" w:color="auto"/>
        <w:left w:val="none" w:sz="0" w:space="0" w:color="auto"/>
        <w:bottom w:val="none" w:sz="0" w:space="0" w:color="auto"/>
        <w:right w:val="none" w:sz="0" w:space="0" w:color="auto"/>
      </w:divBdr>
    </w:div>
    <w:div w:id="1946382759">
      <w:bodyDiv w:val="1"/>
      <w:marLeft w:val="0"/>
      <w:marRight w:val="0"/>
      <w:marTop w:val="0"/>
      <w:marBottom w:val="0"/>
      <w:divBdr>
        <w:top w:val="none" w:sz="0" w:space="0" w:color="auto"/>
        <w:left w:val="none" w:sz="0" w:space="0" w:color="auto"/>
        <w:bottom w:val="none" w:sz="0" w:space="0" w:color="auto"/>
        <w:right w:val="none" w:sz="0" w:space="0" w:color="auto"/>
      </w:divBdr>
    </w:div>
    <w:div w:id="1946501918">
      <w:bodyDiv w:val="1"/>
      <w:marLeft w:val="0"/>
      <w:marRight w:val="0"/>
      <w:marTop w:val="0"/>
      <w:marBottom w:val="0"/>
      <w:divBdr>
        <w:top w:val="none" w:sz="0" w:space="0" w:color="auto"/>
        <w:left w:val="none" w:sz="0" w:space="0" w:color="auto"/>
        <w:bottom w:val="none" w:sz="0" w:space="0" w:color="auto"/>
        <w:right w:val="none" w:sz="0" w:space="0" w:color="auto"/>
      </w:divBdr>
    </w:div>
    <w:div w:id="1947152924">
      <w:bodyDiv w:val="1"/>
      <w:marLeft w:val="0"/>
      <w:marRight w:val="0"/>
      <w:marTop w:val="0"/>
      <w:marBottom w:val="0"/>
      <w:divBdr>
        <w:top w:val="none" w:sz="0" w:space="0" w:color="auto"/>
        <w:left w:val="none" w:sz="0" w:space="0" w:color="auto"/>
        <w:bottom w:val="none" w:sz="0" w:space="0" w:color="auto"/>
        <w:right w:val="none" w:sz="0" w:space="0" w:color="auto"/>
      </w:divBdr>
    </w:div>
    <w:div w:id="1949312166">
      <w:bodyDiv w:val="1"/>
      <w:marLeft w:val="0"/>
      <w:marRight w:val="0"/>
      <w:marTop w:val="0"/>
      <w:marBottom w:val="0"/>
      <w:divBdr>
        <w:top w:val="none" w:sz="0" w:space="0" w:color="auto"/>
        <w:left w:val="none" w:sz="0" w:space="0" w:color="auto"/>
        <w:bottom w:val="none" w:sz="0" w:space="0" w:color="auto"/>
        <w:right w:val="none" w:sz="0" w:space="0" w:color="auto"/>
      </w:divBdr>
    </w:div>
    <w:div w:id="1950312008">
      <w:bodyDiv w:val="1"/>
      <w:marLeft w:val="0"/>
      <w:marRight w:val="0"/>
      <w:marTop w:val="0"/>
      <w:marBottom w:val="0"/>
      <w:divBdr>
        <w:top w:val="none" w:sz="0" w:space="0" w:color="auto"/>
        <w:left w:val="none" w:sz="0" w:space="0" w:color="auto"/>
        <w:bottom w:val="none" w:sz="0" w:space="0" w:color="auto"/>
        <w:right w:val="none" w:sz="0" w:space="0" w:color="auto"/>
      </w:divBdr>
    </w:div>
    <w:div w:id="1950773298">
      <w:bodyDiv w:val="1"/>
      <w:marLeft w:val="0"/>
      <w:marRight w:val="0"/>
      <w:marTop w:val="0"/>
      <w:marBottom w:val="0"/>
      <w:divBdr>
        <w:top w:val="none" w:sz="0" w:space="0" w:color="auto"/>
        <w:left w:val="none" w:sz="0" w:space="0" w:color="auto"/>
        <w:bottom w:val="none" w:sz="0" w:space="0" w:color="auto"/>
        <w:right w:val="none" w:sz="0" w:space="0" w:color="auto"/>
      </w:divBdr>
    </w:div>
    <w:div w:id="1951739321">
      <w:bodyDiv w:val="1"/>
      <w:marLeft w:val="0"/>
      <w:marRight w:val="0"/>
      <w:marTop w:val="0"/>
      <w:marBottom w:val="0"/>
      <w:divBdr>
        <w:top w:val="none" w:sz="0" w:space="0" w:color="auto"/>
        <w:left w:val="none" w:sz="0" w:space="0" w:color="auto"/>
        <w:bottom w:val="none" w:sz="0" w:space="0" w:color="auto"/>
        <w:right w:val="none" w:sz="0" w:space="0" w:color="auto"/>
      </w:divBdr>
    </w:div>
    <w:div w:id="1953708057">
      <w:bodyDiv w:val="1"/>
      <w:marLeft w:val="0"/>
      <w:marRight w:val="0"/>
      <w:marTop w:val="0"/>
      <w:marBottom w:val="0"/>
      <w:divBdr>
        <w:top w:val="none" w:sz="0" w:space="0" w:color="auto"/>
        <w:left w:val="none" w:sz="0" w:space="0" w:color="auto"/>
        <w:bottom w:val="none" w:sz="0" w:space="0" w:color="auto"/>
        <w:right w:val="none" w:sz="0" w:space="0" w:color="auto"/>
      </w:divBdr>
    </w:div>
    <w:div w:id="1954022167">
      <w:bodyDiv w:val="1"/>
      <w:marLeft w:val="0"/>
      <w:marRight w:val="0"/>
      <w:marTop w:val="0"/>
      <w:marBottom w:val="0"/>
      <w:divBdr>
        <w:top w:val="none" w:sz="0" w:space="0" w:color="auto"/>
        <w:left w:val="none" w:sz="0" w:space="0" w:color="auto"/>
        <w:bottom w:val="none" w:sz="0" w:space="0" w:color="auto"/>
        <w:right w:val="none" w:sz="0" w:space="0" w:color="auto"/>
      </w:divBdr>
    </w:div>
    <w:div w:id="1954704685">
      <w:bodyDiv w:val="1"/>
      <w:marLeft w:val="0"/>
      <w:marRight w:val="0"/>
      <w:marTop w:val="0"/>
      <w:marBottom w:val="0"/>
      <w:divBdr>
        <w:top w:val="none" w:sz="0" w:space="0" w:color="auto"/>
        <w:left w:val="none" w:sz="0" w:space="0" w:color="auto"/>
        <w:bottom w:val="none" w:sz="0" w:space="0" w:color="auto"/>
        <w:right w:val="none" w:sz="0" w:space="0" w:color="auto"/>
      </w:divBdr>
    </w:div>
    <w:div w:id="1954895497">
      <w:bodyDiv w:val="1"/>
      <w:marLeft w:val="0"/>
      <w:marRight w:val="0"/>
      <w:marTop w:val="0"/>
      <w:marBottom w:val="0"/>
      <w:divBdr>
        <w:top w:val="none" w:sz="0" w:space="0" w:color="auto"/>
        <w:left w:val="none" w:sz="0" w:space="0" w:color="auto"/>
        <w:bottom w:val="none" w:sz="0" w:space="0" w:color="auto"/>
        <w:right w:val="none" w:sz="0" w:space="0" w:color="auto"/>
      </w:divBdr>
    </w:div>
    <w:div w:id="1955600792">
      <w:bodyDiv w:val="1"/>
      <w:marLeft w:val="0"/>
      <w:marRight w:val="0"/>
      <w:marTop w:val="0"/>
      <w:marBottom w:val="0"/>
      <w:divBdr>
        <w:top w:val="none" w:sz="0" w:space="0" w:color="auto"/>
        <w:left w:val="none" w:sz="0" w:space="0" w:color="auto"/>
        <w:bottom w:val="none" w:sz="0" w:space="0" w:color="auto"/>
        <w:right w:val="none" w:sz="0" w:space="0" w:color="auto"/>
      </w:divBdr>
    </w:div>
    <w:div w:id="1955668310">
      <w:bodyDiv w:val="1"/>
      <w:marLeft w:val="0"/>
      <w:marRight w:val="0"/>
      <w:marTop w:val="0"/>
      <w:marBottom w:val="0"/>
      <w:divBdr>
        <w:top w:val="none" w:sz="0" w:space="0" w:color="auto"/>
        <w:left w:val="none" w:sz="0" w:space="0" w:color="auto"/>
        <w:bottom w:val="none" w:sz="0" w:space="0" w:color="auto"/>
        <w:right w:val="none" w:sz="0" w:space="0" w:color="auto"/>
      </w:divBdr>
    </w:div>
    <w:div w:id="1956018487">
      <w:bodyDiv w:val="1"/>
      <w:marLeft w:val="0"/>
      <w:marRight w:val="0"/>
      <w:marTop w:val="0"/>
      <w:marBottom w:val="0"/>
      <w:divBdr>
        <w:top w:val="none" w:sz="0" w:space="0" w:color="auto"/>
        <w:left w:val="none" w:sz="0" w:space="0" w:color="auto"/>
        <w:bottom w:val="none" w:sz="0" w:space="0" w:color="auto"/>
        <w:right w:val="none" w:sz="0" w:space="0" w:color="auto"/>
      </w:divBdr>
    </w:div>
    <w:div w:id="1957835017">
      <w:bodyDiv w:val="1"/>
      <w:marLeft w:val="0"/>
      <w:marRight w:val="0"/>
      <w:marTop w:val="0"/>
      <w:marBottom w:val="0"/>
      <w:divBdr>
        <w:top w:val="none" w:sz="0" w:space="0" w:color="auto"/>
        <w:left w:val="none" w:sz="0" w:space="0" w:color="auto"/>
        <w:bottom w:val="none" w:sz="0" w:space="0" w:color="auto"/>
        <w:right w:val="none" w:sz="0" w:space="0" w:color="auto"/>
      </w:divBdr>
    </w:div>
    <w:div w:id="1958489533">
      <w:bodyDiv w:val="1"/>
      <w:marLeft w:val="0"/>
      <w:marRight w:val="0"/>
      <w:marTop w:val="0"/>
      <w:marBottom w:val="0"/>
      <w:divBdr>
        <w:top w:val="none" w:sz="0" w:space="0" w:color="auto"/>
        <w:left w:val="none" w:sz="0" w:space="0" w:color="auto"/>
        <w:bottom w:val="none" w:sz="0" w:space="0" w:color="auto"/>
        <w:right w:val="none" w:sz="0" w:space="0" w:color="auto"/>
      </w:divBdr>
    </w:div>
    <w:div w:id="1958556895">
      <w:bodyDiv w:val="1"/>
      <w:marLeft w:val="0"/>
      <w:marRight w:val="0"/>
      <w:marTop w:val="0"/>
      <w:marBottom w:val="0"/>
      <w:divBdr>
        <w:top w:val="none" w:sz="0" w:space="0" w:color="auto"/>
        <w:left w:val="none" w:sz="0" w:space="0" w:color="auto"/>
        <w:bottom w:val="none" w:sz="0" w:space="0" w:color="auto"/>
        <w:right w:val="none" w:sz="0" w:space="0" w:color="auto"/>
      </w:divBdr>
    </w:div>
    <w:div w:id="1958755606">
      <w:bodyDiv w:val="1"/>
      <w:marLeft w:val="0"/>
      <w:marRight w:val="0"/>
      <w:marTop w:val="0"/>
      <w:marBottom w:val="0"/>
      <w:divBdr>
        <w:top w:val="none" w:sz="0" w:space="0" w:color="auto"/>
        <w:left w:val="none" w:sz="0" w:space="0" w:color="auto"/>
        <w:bottom w:val="none" w:sz="0" w:space="0" w:color="auto"/>
        <w:right w:val="none" w:sz="0" w:space="0" w:color="auto"/>
      </w:divBdr>
    </w:div>
    <w:div w:id="1959137643">
      <w:bodyDiv w:val="1"/>
      <w:marLeft w:val="0"/>
      <w:marRight w:val="0"/>
      <w:marTop w:val="0"/>
      <w:marBottom w:val="0"/>
      <w:divBdr>
        <w:top w:val="none" w:sz="0" w:space="0" w:color="auto"/>
        <w:left w:val="none" w:sz="0" w:space="0" w:color="auto"/>
        <w:bottom w:val="none" w:sz="0" w:space="0" w:color="auto"/>
        <w:right w:val="none" w:sz="0" w:space="0" w:color="auto"/>
      </w:divBdr>
    </w:div>
    <w:div w:id="1959601068">
      <w:bodyDiv w:val="1"/>
      <w:marLeft w:val="0"/>
      <w:marRight w:val="0"/>
      <w:marTop w:val="0"/>
      <w:marBottom w:val="0"/>
      <w:divBdr>
        <w:top w:val="none" w:sz="0" w:space="0" w:color="auto"/>
        <w:left w:val="none" w:sz="0" w:space="0" w:color="auto"/>
        <w:bottom w:val="none" w:sz="0" w:space="0" w:color="auto"/>
        <w:right w:val="none" w:sz="0" w:space="0" w:color="auto"/>
      </w:divBdr>
    </w:div>
    <w:div w:id="1960142480">
      <w:bodyDiv w:val="1"/>
      <w:marLeft w:val="0"/>
      <w:marRight w:val="0"/>
      <w:marTop w:val="0"/>
      <w:marBottom w:val="0"/>
      <w:divBdr>
        <w:top w:val="none" w:sz="0" w:space="0" w:color="auto"/>
        <w:left w:val="none" w:sz="0" w:space="0" w:color="auto"/>
        <w:bottom w:val="none" w:sz="0" w:space="0" w:color="auto"/>
        <w:right w:val="none" w:sz="0" w:space="0" w:color="auto"/>
      </w:divBdr>
    </w:div>
    <w:div w:id="1960455916">
      <w:bodyDiv w:val="1"/>
      <w:marLeft w:val="0"/>
      <w:marRight w:val="0"/>
      <w:marTop w:val="0"/>
      <w:marBottom w:val="0"/>
      <w:divBdr>
        <w:top w:val="none" w:sz="0" w:space="0" w:color="auto"/>
        <w:left w:val="none" w:sz="0" w:space="0" w:color="auto"/>
        <w:bottom w:val="none" w:sz="0" w:space="0" w:color="auto"/>
        <w:right w:val="none" w:sz="0" w:space="0" w:color="auto"/>
      </w:divBdr>
    </w:div>
    <w:div w:id="1960721689">
      <w:bodyDiv w:val="1"/>
      <w:marLeft w:val="0"/>
      <w:marRight w:val="0"/>
      <w:marTop w:val="0"/>
      <w:marBottom w:val="0"/>
      <w:divBdr>
        <w:top w:val="none" w:sz="0" w:space="0" w:color="auto"/>
        <w:left w:val="none" w:sz="0" w:space="0" w:color="auto"/>
        <w:bottom w:val="none" w:sz="0" w:space="0" w:color="auto"/>
        <w:right w:val="none" w:sz="0" w:space="0" w:color="auto"/>
      </w:divBdr>
    </w:div>
    <w:div w:id="1960989798">
      <w:bodyDiv w:val="1"/>
      <w:marLeft w:val="0"/>
      <w:marRight w:val="0"/>
      <w:marTop w:val="0"/>
      <w:marBottom w:val="0"/>
      <w:divBdr>
        <w:top w:val="none" w:sz="0" w:space="0" w:color="auto"/>
        <w:left w:val="none" w:sz="0" w:space="0" w:color="auto"/>
        <w:bottom w:val="none" w:sz="0" w:space="0" w:color="auto"/>
        <w:right w:val="none" w:sz="0" w:space="0" w:color="auto"/>
      </w:divBdr>
    </w:div>
    <w:div w:id="1962035399">
      <w:bodyDiv w:val="1"/>
      <w:marLeft w:val="0"/>
      <w:marRight w:val="0"/>
      <w:marTop w:val="0"/>
      <w:marBottom w:val="0"/>
      <w:divBdr>
        <w:top w:val="none" w:sz="0" w:space="0" w:color="auto"/>
        <w:left w:val="none" w:sz="0" w:space="0" w:color="auto"/>
        <w:bottom w:val="none" w:sz="0" w:space="0" w:color="auto"/>
        <w:right w:val="none" w:sz="0" w:space="0" w:color="auto"/>
      </w:divBdr>
      <w:divsChild>
        <w:div w:id="41102000">
          <w:marLeft w:val="0"/>
          <w:marRight w:val="0"/>
          <w:marTop w:val="0"/>
          <w:marBottom w:val="0"/>
          <w:divBdr>
            <w:top w:val="none" w:sz="0" w:space="0" w:color="auto"/>
            <w:left w:val="none" w:sz="0" w:space="0" w:color="auto"/>
            <w:bottom w:val="none" w:sz="0" w:space="0" w:color="auto"/>
            <w:right w:val="none" w:sz="0" w:space="0" w:color="auto"/>
          </w:divBdr>
          <w:divsChild>
            <w:div w:id="1858612357">
              <w:marLeft w:val="0"/>
              <w:marRight w:val="0"/>
              <w:marTop w:val="0"/>
              <w:marBottom w:val="0"/>
              <w:divBdr>
                <w:top w:val="none" w:sz="0" w:space="0" w:color="auto"/>
                <w:left w:val="none" w:sz="0" w:space="0" w:color="auto"/>
                <w:bottom w:val="none" w:sz="0" w:space="0" w:color="auto"/>
                <w:right w:val="none" w:sz="0" w:space="0" w:color="auto"/>
              </w:divBdr>
            </w:div>
          </w:divsChild>
        </w:div>
        <w:div w:id="66615146">
          <w:marLeft w:val="0"/>
          <w:marRight w:val="0"/>
          <w:marTop w:val="0"/>
          <w:marBottom w:val="0"/>
          <w:divBdr>
            <w:top w:val="none" w:sz="0" w:space="0" w:color="auto"/>
            <w:left w:val="none" w:sz="0" w:space="0" w:color="auto"/>
            <w:bottom w:val="none" w:sz="0" w:space="0" w:color="auto"/>
            <w:right w:val="none" w:sz="0" w:space="0" w:color="auto"/>
          </w:divBdr>
          <w:divsChild>
            <w:div w:id="1096946459">
              <w:marLeft w:val="0"/>
              <w:marRight w:val="0"/>
              <w:marTop w:val="0"/>
              <w:marBottom w:val="0"/>
              <w:divBdr>
                <w:top w:val="none" w:sz="0" w:space="0" w:color="auto"/>
                <w:left w:val="none" w:sz="0" w:space="0" w:color="auto"/>
                <w:bottom w:val="none" w:sz="0" w:space="0" w:color="auto"/>
                <w:right w:val="none" w:sz="0" w:space="0" w:color="auto"/>
              </w:divBdr>
            </w:div>
          </w:divsChild>
        </w:div>
        <w:div w:id="87046300">
          <w:marLeft w:val="0"/>
          <w:marRight w:val="0"/>
          <w:marTop w:val="0"/>
          <w:marBottom w:val="0"/>
          <w:divBdr>
            <w:top w:val="none" w:sz="0" w:space="0" w:color="auto"/>
            <w:left w:val="none" w:sz="0" w:space="0" w:color="auto"/>
            <w:bottom w:val="none" w:sz="0" w:space="0" w:color="auto"/>
            <w:right w:val="none" w:sz="0" w:space="0" w:color="auto"/>
          </w:divBdr>
          <w:divsChild>
            <w:div w:id="544175686">
              <w:marLeft w:val="0"/>
              <w:marRight w:val="0"/>
              <w:marTop w:val="0"/>
              <w:marBottom w:val="0"/>
              <w:divBdr>
                <w:top w:val="none" w:sz="0" w:space="0" w:color="auto"/>
                <w:left w:val="none" w:sz="0" w:space="0" w:color="auto"/>
                <w:bottom w:val="none" w:sz="0" w:space="0" w:color="auto"/>
                <w:right w:val="none" w:sz="0" w:space="0" w:color="auto"/>
              </w:divBdr>
            </w:div>
          </w:divsChild>
        </w:div>
        <w:div w:id="88939441">
          <w:marLeft w:val="0"/>
          <w:marRight w:val="0"/>
          <w:marTop w:val="0"/>
          <w:marBottom w:val="0"/>
          <w:divBdr>
            <w:top w:val="none" w:sz="0" w:space="0" w:color="auto"/>
            <w:left w:val="none" w:sz="0" w:space="0" w:color="auto"/>
            <w:bottom w:val="none" w:sz="0" w:space="0" w:color="auto"/>
            <w:right w:val="none" w:sz="0" w:space="0" w:color="auto"/>
          </w:divBdr>
          <w:divsChild>
            <w:div w:id="1103651967">
              <w:marLeft w:val="0"/>
              <w:marRight w:val="0"/>
              <w:marTop w:val="0"/>
              <w:marBottom w:val="0"/>
              <w:divBdr>
                <w:top w:val="none" w:sz="0" w:space="0" w:color="auto"/>
                <w:left w:val="none" w:sz="0" w:space="0" w:color="auto"/>
                <w:bottom w:val="none" w:sz="0" w:space="0" w:color="auto"/>
                <w:right w:val="none" w:sz="0" w:space="0" w:color="auto"/>
              </w:divBdr>
            </w:div>
          </w:divsChild>
        </w:div>
        <w:div w:id="95295398">
          <w:marLeft w:val="0"/>
          <w:marRight w:val="0"/>
          <w:marTop w:val="0"/>
          <w:marBottom w:val="0"/>
          <w:divBdr>
            <w:top w:val="none" w:sz="0" w:space="0" w:color="auto"/>
            <w:left w:val="none" w:sz="0" w:space="0" w:color="auto"/>
            <w:bottom w:val="none" w:sz="0" w:space="0" w:color="auto"/>
            <w:right w:val="none" w:sz="0" w:space="0" w:color="auto"/>
          </w:divBdr>
          <w:divsChild>
            <w:div w:id="1311642325">
              <w:marLeft w:val="0"/>
              <w:marRight w:val="0"/>
              <w:marTop w:val="0"/>
              <w:marBottom w:val="0"/>
              <w:divBdr>
                <w:top w:val="none" w:sz="0" w:space="0" w:color="auto"/>
                <w:left w:val="none" w:sz="0" w:space="0" w:color="auto"/>
                <w:bottom w:val="none" w:sz="0" w:space="0" w:color="auto"/>
                <w:right w:val="none" w:sz="0" w:space="0" w:color="auto"/>
              </w:divBdr>
            </w:div>
          </w:divsChild>
        </w:div>
        <w:div w:id="124087113">
          <w:marLeft w:val="0"/>
          <w:marRight w:val="0"/>
          <w:marTop w:val="0"/>
          <w:marBottom w:val="0"/>
          <w:divBdr>
            <w:top w:val="none" w:sz="0" w:space="0" w:color="auto"/>
            <w:left w:val="none" w:sz="0" w:space="0" w:color="auto"/>
            <w:bottom w:val="none" w:sz="0" w:space="0" w:color="auto"/>
            <w:right w:val="none" w:sz="0" w:space="0" w:color="auto"/>
          </w:divBdr>
          <w:divsChild>
            <w:div w:id="261307350">
              <w:marLeft w:val="0"/>
              <w:marRight w:val="0"/>
              <w:marTop w:val="0"/>
              <w:marBottom w:val="0"/>
              <w:divBdr>
                <w:top w:val="none" w:sz="0" w:space="0" w:color="auto"/>
                <w:left w:val="none" w:sz="0" w:space="0" w:color="auto"/>
                <w:bottom w:val="none" w:sz="0" w:space="0" w:color="auto"/>
                <w:right w:val="none" w:sz="0" w:space="0" w:color="auto"/>
              </w:divBdr>
            </w:div>
          </w:divsChild>
        </w:div>
        <w:div w:id="133647246">
          <w:marLeft w:val="0"/>
          <w:marRight w:val="0"/>
          <w:marTop w:val="0"/>
          <w:marBottom w:val="0"/>
          <w:divBdr>
            <w:top w:val="none" w:sz="0" w:space="0" w:color="auto"/>
            <w:left w:val="none" w:sz="0" w:space="0" w:color="auto"/>
            <w:bottom w:val="none" w:sz="0" w:space="0" w:color="auto"/>
            <w:right w:val="none" w:sz="0" w:space="0" w:color="auto"/>
          </w:divBdr>
          <w:divsChild>
            <w:div w:id="1133058640">
              <w:marLeft w:val="0"/>
              <w:marRight w:val="0"/>
              <w:marTop w:val="0"/>
              <w:marBottom w:val="0"/>
              <w:divBdr>
                <w:top w:val="none" w:sz="0" w:space="0" w:color="auto"/>
                <w:left w:val="none" w:sz="0" w:space="0" w:color="auto"/>
                <w:bottom w:val="none" w:sz="0" w:space="0" w:color="auto"/>
                <w:right w:val="none" w:sz="0" w:space="0" w:color="auto"/>
              </w:divBdr>
            </w:div>
          </w:divsChild>
        </w:div>
        <w:div w:id="1603028982">
          <w:marLeft w:val="0"/>
          <w:marRight w:val="0"/>
          <w:marTop w:val="0"/>
          <w:marBottom w:val="0"/>
          <w:divBdr>
            <w:top w:val="none" w:sz="0" w:space="0" w:color="auto"/>
            <w:left w:val="none" w:sz="0" w:space="0" w:color="auto"/>
            <w:bottom w:val="none" w:sz="0" w:space="0" w:color="auto"/>
            <w:right w:val="none" w:sz="0" w:space="0" w:color="auto"/>
          </w:divBdr>
          <w:divsChild>
            <w:div w:id="147403108">
              <w:marLeft w:val="0"/>
              <w:marRight w:val="0"/>
              <w:marTop w:val="0"/>
              <w:marBottom w:val="0"/>
              <w:divBdr>
                <w:top w:val="none" w:sz="0" w:space="0" w:color="auto"/>
                <w:left w:val="none" w:sz="0" w:space="0" w:color="auto"/>
                <w:bottom w:val="none" w:sz="0" w:space="0" w:color="auto"/>
                <w:right w:val="none" w:sz="0" w:space="0" w:color="auto"/>
              </w:divBdr>
            </w:div>
          </w:divsChild>
        </w:div>
        <w:div w:id="1655378860">
          <w:marLeft w:val="0"/>
          <w:marRight w:val="0"/>
          <w:marTop w:val="0"/>
          <w:marBottom w:val="0"/>
          <w:divBdr>
            <w:top w:val="none" w:sz="0" w:space="0" w:color="auto"/>
            <w:left w:val="none" w:sz="0" w:space="0" w:color="auto"/>
            <w:bottom w:val="none" w:sz="0" w:space="0" w:color="auto"/>
            <w:right w:val="none" w:sz="0" w:space="0" w:color="auto"/>
          </w:divBdr>
          <w:divsChild>
            <w:div w:id="175391668">
              <w:marLeft w:val="0"/>
              <w:marRight w:val="0"/>
              <w:marTop w:val="0"/>
              <w:marBottom w:val="0"/>
              <w:divBdr>
                <w:top w:val="none" w:sz="0" w:space="0" w:color="auto"/>
                <w:left w:val="none" w:sz="0" w:space="0" w:color="auto"/>
                <w:bottom w:val="none" w:sz="0" w:space="0" w:color="auto"/>
                <w:right w:val="none" w:sz="0" w:space="0" w:color="auto"/>
              </w:divBdr>
            </w:div>
          </w:divsChild>
        </w:div>
        <w:div w:id="1377899552">
          <w:marLeft w:val="0"/>
          <w:marRight w:val="0"/>
          <w:marTop w:val="0"/>
          <w:marBottom w:val="0"/>
          <w:divBdr>
            <w:top w:val="none" w:sz="0" w:space="0" w:color="auto"/>
            <w:left w:val="none" w:sz="0" w:space="0" w:color="auto"/>
            <w:bottom w:val="none" w:sz="0" w:space="0" w:color="auto"/>
            <w:right w:val="none" w:sz="0" w:space="0" w:color="auto"/>
          </w:divBdr>
          <w:divsChild>
            <w:div w:id="199558106">
              <w:marLeft w:val="0"/>
              <w:marRight w:val="0"/>
              <w:marTop w:val="0"/>
              <w:marBottom w:val="0"/>
              <w:divBdr>
                <w:top w:val="none" w:sz="0" w:space="0" w:color="auto"/>
                <w:left w:val="none" w:sz="0" w:space="0" w:color="auto"/>
                <w:bottom w:val="none" w:sz="0" w:space="0" w:color="auto"/>
                <w:right w:val="none" w:sz="0" w:space="0" w:color="auto"/>
              </w:divBdr>
            </w:div>
          </w:divsChild>
        </w:div>
        <w:div w:id="1133984733">
          <w:marLeft w:val="0"/>
          <w:marRight w:val="0"/>
          <w:marTop w:val="0"/>
          <w:marBottom w:val="0"/>
          <w:divBdr>
            <w:top w:val="none" w:sz="0" w:space="0" w:color="auto"/>
            <w:left w:val="none" w:sz="0" w:space="0" w:color="auto"/>
            <w:bottom w:val="none" w:sz="0" w:space="0" w:color="auto"/>
            <w:right w:val="none" w:sz="0" w:space="0" w:color="auto"/>
          </w:divBdr>
          <w:divsChild>
            <w:div w:id="248513338">
              <w:marLeft w:val="0"/>
              <w:marRight w:val="0"/>
              <w:marTop w:val="0"/>
              <w:marBottom w:val="0"/>
              <w:divBdr>
                <w:top w:val="none" w:sz="0" w:space="0" w:color="auto"/>
                <w:left w:val="none" w:sz="0" w:space="0" w:color="auto"/>
                <w:bottom w:val="none" w:sz="0" w:space="0" w:color="auto"/>
                <w:right w:val="none" w:sz="0" w:space="0" w:color="auto"/>
              </w:divBdr>
            </w:div>
          </w:divsChild>
        </w:div>
        <w:div w:id="1775443526">
          <w:marLeft w:val="0"/>
          <w:marRight w:val="0"/>
          <w:marTop w:val="0"/>
          <w:marBottom w:val="0"/>
          <w:divBdr>
            <w:top w:val="none" w:sz="0" w:space="0" w:color="auto"/>
            <w:left w:val="none" w:sz="0" w:space="0" w:color="auto"/>
            <w:bottom w:val="none" w:sz="0" w:space="0" w:color="auto"/>
            <w:right w:val="none" w:sz="0" w:space="0" w:color="auto"/>
          </w:divBdr>
          <w:divsChild>
            <w:div w:id="252474068">
              <w:marLeft w:val="0"/>
              <w:marRight w:val="0"/>
              <w:marTop w:val="0"/>
              <w:marBottom w:val="0"/>
              <w:divBdr>
                <w:top w:val="none" w:sz="0" w:space="0" w:color="auto"/>
                <w:left w:val="none" w:sz="0" w:space="0" w:color="auto"/>
                <w:bottom w:val="none" w:sz="0" w:space="0" w:color="auto"/>
                <w:right w:val="none" w:sz="0" w:space="0" w:color="auto"/>
              </w:divBdr>
            </w:div>
          </w:divsChild>
        </w:div>
        <w:div w:id="310795705">
          <w:marLeft w:val="0"/>
          <w:marRight w:val="0"/>
          <w:marTop w:val="0"/>
          <w:marBottom w:val="0"/>
          <w:divBdr>
            <w:top w:val="none" w:sz="0" w:space="0" w:color="auto"/>
            <w:left w:val="none" w:sz="0" w:space="0" w:color="auto"/>
            <w:bottom w:val="none" w:sz="0" w:space="0" w:color="auto"/>
            <w:right w:val="none" w:sz="0" w:space="0" w:color="auto"/>
          </w:divBdr>
          <w:divsChild>
            <w:div w:id="1220046332">
              <w:marLeft w:val="0"/>
              <w:marRight w:val="0"/>
              <w:marTop w:val="0"/>
              <w:marBottom w:val="0"/>
              <w:divBdr>
                <w:top w:val="none" w:sz="0" w:space="0" w:color="auto"/>
                <w:left w:val="none" w:sz="0" w:space="0" w:color="auto"/>
                <w:bottom w:val="none" w:sz="0" w:space="0" w:color="auto"/>
                <w:right w:val="none" w:sz="0" w:space="0" w:color="auto"/>
              </w:divBdr>
            </w:div>
          </w:divsChild>
        </w:div>
        <w:div w:id="512453564">
          <w:marLeft w:val="0"/>
          <w:marRight w:val="0"/>
          <w:marTop w:val="0"/>
          <w:marBottom w:val="0"/>
          <w:divBdr>
            <w:top w:val="none" w:sz="0" w:space="0" w:color="auto"/>
            <w:left w:val="none" w:sz="0" w:space="0" w:color="auto"/>
            <w:bottom w:val="none" w:sz="0" w:space="0" w:color="auto"/>
            <w:right w:val="none" w:sz="0" w:space="0" w:color="auto"/>
          </w:divBdr>
          <w:divsChild>
            <w:div w:id="329603169">
              <w:marLeft w:val="0"/>
              <w:marRight w:val="0"/>
              <w:marTop w:val="0"/>
              <w:marBottom w:val="0"/>
              <w:divBdr>
                <w:top w:val="none" w:sz="0" w:space="0" w:color="auto"/>
                <w:left w:val="none" w:sz="0" w:space="0" w:color="auto"/>
                <w:bottom w:val="none" w:sz="0" w:space="0" w:color="auto"/>
                <w:right w:val="none" w:sz="0" w:space="0" w:color="auto"/>
              </w:divBdr>
            </w:div>
          </w:divsChild>
        </w:div>
        <w:div w:id="335811361">
          <w:marLeft w:val="0"/>
          <w:marRight w:val="0"/>
          <w:marTop w:val="0"/>
          <w:marBottom w:val="0"/>
          <w:divBdr>
            <w:top w:val="none" w:sz="0" w:space="0" w:color="auto"/>
            <w:left w:val="none" w:sz="0" w:space="0" w:color="auto"/>
            <w:bottom w:val="none" w:sz="0" w:space="0" w:color="auto"/>
            <w:right w:val="none" w:sz="0" w:space="0" w:color="auto"/>
          </w:divBdr>
          <w:divsChild>
            <w:div w:id="738553227">
              <w:marLeft w:val="0"/>
              <w:marRight w:val="0"/>
              <w:marTop w:val="0"/>
              <w:marBottom w:val="0"/>
              <w:divBdr>
                <w:top w:val="none" w:sz="0" w:space="0" w:color="auto"/>
                <w:left w:val="none" w:sz="0" w:space="0" w:color="auto"/>
                <w:bottom w:val="none" w:sz="0" w:space="0" w:color="auto"/>
                <w:right w:val="none" w:sz="0" w:space="0" w:color="auto"/>
              </w:divBdr>
            </w:div>
          </w:divsChild>
        </w:div>
        <w:div w:id="1889687884">
          <w:marLeft w:val="0"/>
          <w:marRight w:val="0"/>
          <w:marTop w:val="0"/>
          <w:marBottom w:val="0"/>
          <w:divBdr>
            <w:top w:val="none" w:sz="0" w:space="0" w:color="auto"/>
            <w:left w:val="none" w:sz="0" w:space="0" w:color="auto"/>
            <w:bottom w:val="none" w:sz="0" w:space="0" w:color="auto"/>
            <w:right w:val="none" w:sz="0" w:space="0" w:color="auto"/>
          </w:divBdr>
          <w:divsChild>
            <w:div w:id="350571044">
              <w:marLeft w:val="0"/>
              <w:marRight w:val="0"/>
              <w:marTop w:val="0"/>
              <w:marBottom w:val="0"/>
              <w:divBdr>
                <w:top w:val="none" w:sz="0" w:space="0" w:color="auto"/>
                <w:left w:val="none" w:sz="0" w:space="0" w:color="auto"/>
                <w:bottom w:val="none" w:sz="0" w:space="0" w:color="auto"/>
                <w:right w:val="none" w:sz="0" w:space="0" w:color="auto"/>
              </w:divBdr>
            </w:div>
          </w:divsChild>
        </w:div>
        <w:div w:id="2124954061">
          <w:marLeft w:val="0"/>
          <w:marRight w:val="0"/>
          <w:marTop w:val="0"/>
          <w:marBottom w:val="0"/>
          <w:divBdr>
            <w:top w:val="none" w:sz="0" w:space="0" w:color="auto"/>
            <w:left w:val="none" w:sz="0" w:space="0" w:color="auto"/>
            <w:bottom w:val="none" w:sz="0" w:space="0" w:color="auto"/>
            <w:right w:val="none" w:sz="0" w:space="0" w:color="auto"/>
          </w:divBdr>
          <w:divsChild>
            <w:div w:id="358091600">
              <w:marLeft w:val="0"/>
              <w:marRight w:val="0"/>
              <w:marTop w:val="0"/>
              <w:marBottom w:val="0"/>
              <w:divBdr>
                <w:top w:val="none" w:sz="0" w:space="0" w:color="auto"/>
                <w:left w:val="none" w:sz="0" w:space="0" w:color="auto"/>
                <w:bottom w:val="none" w:sz="0" w:space="0" w:color="auto"/>
                <w:right w:val="none" w:sz="0" w:space="0" w:color="auto"/>
              </w:divBdr>
            </w:div>
          </w:divsChild>
        </w:div>
        <w:div w:id="531304667">
          <w:marLeft w:val="0"/>
          <w:marRight w:val="0"/>
          <w:marTop w:val="0"/>
          <w:marBottom w:val="0"/>
          <w:divBdr>
            <w:top w:val="none" w:sz="0" w:space="0" w:color="auto"/>
            <w:left w:val="none" w:sz="0" w:space="0" w:color="auto"/>
            <w:bottom w:val="none" w:sz="0" w:space="0" w:color="auto"/>
            <w:right w:val="none" w:sz="0" w:space="0" w:color="auto"/>
          </w:divBdr>
          <w:divsChild>
            <w:div w:id="367147213">
              <w:marLeft w:val="0"/>
              <w:marRight w:val="0"/>
              <w:marTop w:val="0"/>
              <w:marBottom w:val="0"/>
              <w:divBdr>
                <w:top w:val="none" w:sz="0" w:space="0" w:color="auto"/>
                <w:left w:val="none" w:sz="0" w:space="0" w:color="auto"/>
                <w:bottom w:val="none" w:sz="0" w:space="0" w:color="auto"/>
                <w:right w:val="none" w:sz="0" w:space="0" w:color="auto"/>
              </w:divBdr>
            </w:div>
          </w:divsChild>
        </w:div>
        <w:div w:id="370309069">
          <w:marLeft w:val="0"/>
          <w:marRight w:val="0"/>
          <w:marTop w:val="0"/>
          <w:marBottom w:val="0"/>
          <w:divBdr>
            <w:top w:val="none" w:sz="0" w:space="0" w:color="auto"/>
            <w:left w:val="none" w:sz="0" w:space="0" w:color="auto"/>
            <w:bottom w:val="none" w:sz="0" w:space="0" w:color="auto"/>
            <w:right w:val="none" w:sz="0" w:space="0" w:color="auto"/>
          </w:divBdr>
          <w:divsChild>
            <w:div w:id="725883162">
              <w:marLeft w:val="0"/>
              <w:marRight w:val="0"/>
              <w:marTop w:val="0"/>
              <w:marBottom w:val="0"/>
              <w:divBdr>
                <w:top w:val="none" w:sz="0" w:space="0" w:color="auto"/>
                <w:left w:val="none" w:sz="0" w:space="0" w:color="auto"/>
                <w:bottom w:val="none" w:sz="0" w:space="0" w:color="auto"/>
                <w:right w:val="none" w:sz="0" w:space="0" w:color="auto"/>
              </w:divBdr>
            </w:div>
          </w:divsChild>
        </w:div>
        <w:div w:id="1735855137">
          <w:marLeft w:val="0"/>
          <w:marRight w:val="0"/>
          <w:marTop w:val="0"/>
          <w:marBottom w:val="0"/>
          <w:divBdr>
            <w:top w:val="none" w:sz="0" w:space="0" w:color="auto"/>
            <w:left w:val="none" w:sz="0" w:space="0" w:color="auto"/>
            <w:bottom w:val="none" w:sz="0" w:space="0" w:color="auto"/>
            <w:right w:val="none" w:sz="0" w:space="0" w:color="auto"/>
          </w:divBdr>
          <w:divsChild>
            <w:div w:id="388303962">
              <w:marLeft w:val="0"/>
              <w:marRight w:val="0"/>
              <w:marTop w:val="0"/>
              <w:marBottom w:val="0"/>
              <w:divBdr>
                <w:top w:val="none" w:sz="0" w:space="0" w:color="auto"/>
                <w:left w:val="none" w:sz="0" w:space="0" w:color="auto"/>
                <w:bottom w:val="none" w:sz="0" w:space="0" w:color="auto"/>
                <w:right w:val="none" w:sz="0" w:space="0" w:color="auto"/>
              </w:divBdr>
            </w:div>
          </w:divsChild>
        </w:div>
        <w:div w:id="422146499">
          <w:marLeft w:val="0"/>
          <w:marRight w:val="0"/>
          <w:marTop w:val="0"/>
          <w:marBottom w:val="0"/>
          <w:divBdr>
            <w:top w:val="none" w:sz="0" w:space="0" w:color="auto"/>
            <w:left w:val="none" w:sz="0" w:space="0" w:color="auto"/>
            <w:bottom w:val="none" w:sz="0" w:space="0" w:color="auto"/>
            <w:right w:val="none" w:sz="0" w:space="0" w:color="auto"/>
          </w:divBdr>
          <w:divsChild>
            <w:div w:id="1376588415">
              <w:marLeft w:val="0"/>
              <w:marRight w:val="0"/>
              <w:marTop w:val="0"/>
              <w:marBottom w:val="0"/>
              <w:divBdr>
                <w:top w:val="none" w:sz="0" w:space="0" w:color="auto"/>
                <w:left w:val="none" w:sz="0" w:space="0" w:color="auto"/>
                <w:bottom w:val="none" w:sz="0" w:space="0" w:color="auto"/>
                <w:right w:val="none" w:sz="0" w:space="0" w:color="auto"/>
              </w:divBdr>
            </w:div>
          </w:divsChild>
        </w:div>
        <w:div w:id="443159906">
          <w:marLeft w:val="0"/>
          <w:marRight w:val="0"/>
          <w:marTop w:val="0"/>
          <w:marBottom w:val="0"/>
          <w:divBdr>
            <w:top w:val="none" w:sz="0" w:space="0" w:color="auto"/>
            <w:left w:val="none" w:sz="0" w:space="0" w:color="auto"/>
            <w:bottom w:val="none" w:sz="0" w:space="0" w:color="auto"/>
            <w:right w:val="none" w:sz="0" w:space="0" w:color="auto"/>
          </w:divBdr>
          <w:divsChild>
            <w:div w:id="1383288645">
              <w:marLeft w:val="0"/>
              <w:marRight w:val="0"/>
              <w:marTop w:val="0"/>
              <w:marBottom w:val="0"/>
              <w:divBdr>
                <w:top w:val="none" w:sz="0" w:space="0" w:color="auto"/>
                <w:left w:val="none" w:sz="0" w:space="0" w:color="auto"/>
                <w:bottom w:val="none" w:sz="0" w:space="0" w:color="auto"/>
                <w:right w:val="none" w:sz="0" w:space="0" w:color="auto"/>
              </w:divBdr>
            </w:div>
          </w:divsChild>
        </w:div>
        <w:div w:id="446314495">
          <w:marLeft w:val="0"/>
          <w:marRight w:val="0"/>
          <w:marTop w:val="0"/>
          <w:marBottom w:val="0"/>
          <w:divBdr>
            <w:top w:val="none" w:sz="0" w:space="0" w:color="auto"/>
            <w:left w:val="none" w:sz="0" w:space="0" w:color="auto"/>
            <w:bottom w:val="none" w:sz="0" w:space="0" w:color="auto"/>
            <w:right w:val="none" w:sz="0" w:space="0" w:color="auto"/>
          </w:divBdr>
          <w:divsChild>
            <w:div w:id="1351956918">
              <w:marLeft w:val="0"/>
              <w:marRight w:val="0"/>
              <w:marTop w:val="0"/>
              <w:marBottom w:val="0"/>
              <w:divBdr>
                <w:top w:val="none" w:sz="0" w:space="0" w:color="auto"/>
                <w:left w:val="none" w:sz="0" w:space="0" w:color="auto"/>
                <w:bottom w:val="none" w:sz="0" w:space="0" w:color="auto"/>
                <w:right w:val="none" w:sz="0" w:space="0" w:color="auto"/>
              </w:divBdr>
            </w:div>
          </w:divsChild>
        </w:div>
        <w:div w:id="501316321">
          <w:marLeft w:val="0"/>
          <w:marRight w:val="0"/>
          <w:marTop w:val="0"/>
          <w:marBottom w:val="0"/>
          <w:divBdr>
            <w:top w:val="none" w:sz="0" w:space="0" w:color="auto"/>
            <w:left w:val="none" w:sz="0" w:space="0" w:color="auto"/>
            <w:bottom w:val="none" w:sz="0" w:space="0" w:color="auto"/>
            <w:right w:val="none" w:sz="0" w:space="0" w:color="auto"/>
          </w:divBdr>
          <w:divsChild>
            <w:div w:id="1984845120">
              <w:marLeft w:val="0"/>
              <w:marRight w:val="0"/>
              <w:marTop w:val="0"/>
              <w:marBottom w:val="0"/>
              <w:divBdr>
                <w:top w:val="none" w:sz="0" w:space="0" w:color="auto"/>
                <w:left w:val="none" w:sz="0" w:space="0" w:color="auto"/>
                <w:bottom w:val="none" w:sz="0" w:space="0" w:color="auto"/>
                <w:right w:val="none" w:sz="0" w:space="0" w:color="auto"/>
              </w:divBdr>
            </w:div>
          </w:divsChild>
        </w:div>
        <w:div w:id="502353915">
          <w:marLeft w:val="0"/>
          <w:marRight w:val="0"/>
          <w:marTop w:val="0"/>
          <w:marBottom w:val="0"/>
          <w:divBdr>
            <w:top w:val="none" w:sz="0" w:space="0" w:color="auto"/>
            <w:left w:val="none" w:sz="0" w:space="0" w:color="auto"/>
            <w:bottom w:val="none" w:sz="0" w:space="0" w:color="auto"/>
            <w:right w:val="none" w:sz="0" w:space="0" w:color="auto"/>
          </w:divBdr>
          <w:divsChild>
            <w:div w:id="1851212095">
              <w:marLeft w:val="0"/>
              <w:marRight w:val="0"/>
              <w:marTop w:val="0"/>
              <w:marBottom w:val="0"/>
              <w:divBdr>
                <w:top w:val="none" w:sz="0" w:space="0" w:color="auto"/>
                <w:left w:val="none" w:sz="0" w:space="0" w:color="auto"/>
                <w:bottom w:val="none" w:sz="0" w:space="0" w:color="auto"/>
                <w:right w:val="none" w:sz="0" w:space="0" w:color="auto"/>
              </w:divBdr>
            </w:div>
          </w:divsChild>
        </w:div>
        <w:div w:id="507333760">
          <w:marLeft w:val="0"/>
          <w:marRight w:val="0"/>
          <w:marTop w:val="0"/>
          <w:marBottom w:val="0"/>
          <w:divBdr>
            <w:top w:val="none" w:sz="0" w:space="0" w:color="auto"/>
            <w:left w:val="none" w:sz="0" w:space="0" w:color="auto"/>
            <w:bottom w:val="none" w:sz="0" w:space="0" w:color="auto"/>
            <w:right w:val="none" w:sz="0" w:space="0" w:color="auto"/>
          </w:divBdr>
          <w:divsChild>
            <w:div w:id="1397703041">
              <w:marLeft w:val="0"/>
              <w:marRight w:val="0"/>
              <w:marTop w:val="0"/>
              <w:marBottom w:val="0"/>
              <w:divBdr>
                <w:top w:val="none" w:sz="0" w:space="0" w:color="auto"/>
                <w:left w:val="none" w:sz="0" w:space="0" w:color="auto"/>
                <w:bottom w:val="none" w:sz="0" w:space="0" w:color="auto"/>
                <w:right w:val="none" w:sz="0" w:space="0" w:color="auto"/>
              </w:divBdr>
            </w:div>
          </w:divsChild>
        </w:div>
        <w:div w:id="2085712097">
          <w:marLeft w:val="0"/>
          <w:marRight w:val="0"/>
          <w:marTop w:val="0"/>
          <w:marBottom w:val="0"/>
          <w:divBdr>
            <w:top w:val="none" w:sz="0" w:space="0" w:color="auto"/>
            <w:left w:val="none" w:sz="0" w:space="0" w:color="auto"/>
            <w:bottom w:val="none" w:sz="0" w:space="0" w:color="auto"/>
            <w:right w:val="none" w:sz="0" w:space="0" w:color="auto"/>
          </w:divBdr>
          <w:divsChild>
            <w:div w:id="523134149">
              <w:marLeft w:val="0"/>
              <w:marRight w:val="0"/>
              <w:marTop w:val="0"/>
              <w:marBottom w:val="0"/>
              <w:divBdr>
                <w:top w:val="none" w:sz="0" w:space="0" w:color="auto"/>
                <w:left w:val="none" w:sz="0" w:space="0" w:color="auto"/>
                <w:bottom w:val="none" w:sz="0" w:space="0" w:color="auto"/>
                <w:right w:val="none" w:sz="0" w:space="0" w:color="auto"/>
              </w:divBdr>
            </w:div>
          </w:divsChild>
        </w:div>
        <w:div w:id="540168256">
          <w:marLeft w:val="0"/>
          <w:marRight w:val="0"/>
          <w:marTop w:val="0"/>
          <w:marBottom w:val="0"/>
          <w:divBdr>
            <w:top w:val="none" w:sz="0" w:space="0" w:color="auto"/>
            <w:left w:val="none" w:sz="0" w:space="0" w:color="auto"/>
            <w:bottom w:val="none" w:sz="0" w:space="0" w:color="auto"/>
            <w:right w:val="none" w:sz="0" w:space="0" w:color="auto"/>
          </w:divBdr>
          <w:divsChild>
            <w:div w:id="1788430125">
              <w:marLeft w:val="0"/>
              <w:marRight w:val="0"/>
              <w:marTop w:val="0"/>
              <w:marBottom w:val="0"/>
              <w:divBdr>
                <w:top w:val="none" w:sz="0" w:space="0" w:color="auto"/>
                <w:left w:val="none" w:sz="0" w:space="0" w:color="auto"/>
                <w:bottom w:val="none" w:sz="0" w:space="0" w:color="auto"/>
                <w:right w:val="none" w:sz="0" w:space="0" w:color="auto"/>
              </w:divBdr>
            </w:div>
          </w:divsChild>
        </w:div>
        <w:div w:id="881671820">
          <w:marLeft w:val="0"/>
          <w:marRight w:val="0"/>
          <w:marTop w:val="0"/>
          <w:marBottom w:val="0"/>
          <w:divBdr>
            <w:top w:val="none" w:sz="0" w:space="0" w:color="auto"/>
            <w:left w:val="none" w:sz="0" w:space="0" w:color="auto"/>
            <w:bottom w:val="none" w:sz="0" w:space="0" w:color="auto"/>
            <w:right w:val="none" w:sz="0" w:space="0" w:color="auto"/>
          </w:divBdr>
          <w:divsChild>
            <w:div w:id="561910440">
              <w:marLeft w:val="0"/>
              <w:marRight w:val="0"/>
              <w:marTop w:val="0"/>
              <w:marBottom w:val="0"/>
              <w:divBdr>
                <w:top w:val="none" w:sz="0" w:space="0" w:color="auto"/>
                <w:left w:val="none" w:sz="0" w:space="0" w:color="auto"/>
                <w:bottom w:val="none" w:sz="0" w:space="0" w:color="auto"/>
                <w:right w:val="none" w:sz="0" w:space="0" w:color="auto"/>
              </w:divBdr>
            </w:div>
          </w:divsChild>
        </w:div>
        <w:div w:id="1744911306">
          <w:marLeft w:val="0"/>
          <w:marRight w:val="0"/>
          <w:marTop w:val="0"/>
          <w:marBottom w:val="0"/>
          <w:divBdr>
            <w:top w:val="none" w:sz="0" w:space="0" w:color="auto"/>
            <w:left w:val="none" w:sz="0" w:space="0" w:color="auto"/>
            <w:bottom w:val="none" w:sz="0" w:space="0" w:color="auto"/>
            <w:right w:val="none" w:sz="0" w:space="0" w:color="auto"/>
          </w:divBdr>
          <w:divsChild>
            <w:div w:id="574508584">
              <w:marLeft w:val="0"/>
              <w:marRight w:val="0"/>
              <w:marTop w:val="0"/>
              <w:marBottom w:val="0"/>
              <w:divBdr>
                <w:top w:val="none" w:sz="0" w:space="0" w:color="auto"/>
                <w:left w:val="none" w:sz="0" w:space="0" w:color="auto"/>
                <w:bottom w:val="none" w:sz="0" w:space="0" w:color="auto"/>
                <w:right w:val="none" w:sz="0" w:space="0" w:color="auto"/>
              </w:divBdr>
            </w:div>
          </w:divsChild>
        </w:div>
        <w:div w:id="1781338759">
          <w:marLeft w:val="0"/>
          <w:marRight w:val="0"/>
          <w:marTop w:val="0"/>
          <w:marBottom w:val="0"/>
          <w:divBdr>
            <w:top w:val="none" w:sz="0" w:space="0" w:color="auto"/>
            <w:left w:val="none" w:sz="0" w:space="0" w:color="auto"/>
            <w:bottom w:val="none" w:sz="0" w:space="0" w:color="auto"/>
            <w:right w:val="none" w:sz="0" w:space="0" w:color="auto"/>
          </w:divBdr>
          <w:divsChild>
            <w:div w:id="576597752">
              <w:marLeft w:val="0"/>
              <w:marRight w:val="0"/>
              <w:marTop w:val="0"/>
              <w:marBottom w:val="0"/>
              <w:divBdr>
                <w:top w:val="none" w:sz="0" w:space="0" w:color="auto"/>
                <w:left w:val="none" w:sz="0" w:space="0" w:color="auto"/>
                <w:bottom w:val="none" w:sz="0" w:space="0" w:color="auto"/>
                <w:right w:val="none" w:sz="0" w:space="0" w:color="auto"/>
              </w:divBdr>
            </w:div>
          </w:divsChild>
        </w:div>
        <w:div w:id="589198946">
          <w:marLeft w:val="0"/>
          <w:marRight w:val="0"/>
          <w:marTop w:val="0"/>
          <w:marBottom w:val="0"/>
          <w:divBdr>
            <w:top w:val="none" w:sz="0" w:space="0" w:color="auto"/>
            <w:left w:val="none" w:sz="0" w:space="0" w:color="auto"/>
            <w:bottom w:val="none" w:sz="0" w:space="0" w:color="auto"/>
            <w:right w:val="none" w:sz="0" w:space="0" w:color="auto"/>
          </w:divBdr>
          <w:divsChild>
            <w:div w:id="1522356267">
              <w:marLeft w:val="0"/>
              <w:marRight w:val="0"/>
              <w:marTop w:val="0"/>
              <w:marBottom w:val="0"/>
              <w:divBdr>
                <w:top w:val="none" w:sz="0" w:space="0" w:color="auto"/>
                <w:left w:val="none" w:sz="0" w:space="0" w:color="auto"/>
                <w:bottom w:val="none" w:sz="0" w:space="0" w:color="auto"/>
                <w:right w:val="none" w:sz="0" w:space="0" w:color="auto"/>
              </w:divBdr>
            </w:div>
          </w:divsChild>
        </w:div>
        <w:div w:id="604848011">
          <w:marLeft w:val="0"/>
          <w:marRight w:val="0"/>
          <w:marTop w:val="0"/>
          <w:marBottom w:val="0"/>
          <w:divBdr>
            <w:top w:val="none" w:sz="0" w:space="0" w:color="auto"/>
            <w:left w:val="none" w:sz="0" w:space="0" w:color="auto"/>
            <w:bottom w:val="none" w:sz="0" w:space="0" w:color="auto"/>
            <w:right w:val="none" w:sz="0" w:space="0" w:color="auto"/>
          </w:divBdr>
          <w:divsChild>
            <w:div w:id="696470007">
              <w:marLeft w:val="0"/>
              <w:marRight w:val="0"/>
              <w:marTop w:val="0"/>
              <w:marBottom w:val="0"/>
              <w:divBdr>
                <w:top w:val="none" w:sz="0" w:space="0" w:color="auto"/>
                <w:left w:val="none" w:sz="0" w:space="0" w:color="auto"/>
                <w:bottom w:val="none" w:sz="0" w:space="0" w:color="auto"/>
                <w:right w:val="none" w:sz="0" w:space="0" w:color="auto"/>
              </w:divBdr>
            </w:div>
          </w:divsChild>
        </w:div>
        <w:div w:id="1327173348">
          <w:marLeft w:val="0"/>
          <w:marRight w:val="0"/>
          <w:marTop w:val="0"/>
          <w:marBottom w:val="0"/>
          <w:divBdr>
            <w:top w:val="none" w:sz="0" w:space="0" w:color="auto"/>
            <w:left w:val="none" w:sz="0" w:space="0" w:color="auto"/>
            <w:bottom w:val="none" w:sz="0" w:space="0" w:color="auto"/>
            <w:right w:val="none" w:sz="0" w:space="0" w:color="auto"/>
          </w:divBdr>
          <w:divsChild>
            <w:div w:id="612857119">
              <w:marLeft w:val="0"/>
              <w:marRight w:val="0"/>
              <w:marTop w:val="0"/>
              <w:marBottom w:val="0"/>
              <w:divBdr>
                <w:top w:val="none" w:sz="0" w:space="0" w:color="auto"/>
                <w:left w:val="none" w:sz="0" w:space="0" w:color="auto"/>
                <w:bottom w:val="none" w:sz="0" w:space="0" w:color="auto"/>
                <w:right w:val="none" w:sz="0" w:space="0" w:color="auto"/>
              </w:divBdr>
            </w:div>
          </w:divsChild>
        </w:div>
        <w:div w:id="616446249">
          <w:marLeft w:val="0"/>
          <w:marRight w:val="0"/>
          <w:marTop w:val="0"/>
          <w:marBottom w:val="0"/>
          <w:divBdr>
            <w:top w:val="none" w:sz="0" w:space="0" w:color="auto"/>
            <w:left w:val="none" w:sz="0" w:space="0" w:color="auto"/>
            <w:bottom w:val="none" w:sz="0" w:space="0" w:color="auto"/>
            <w:right w:val="none" w:sz="0" w:space="0" w:color="auto"/>
          </w:divBdr>
          <w:divsChild>
            <w:div w:id="1019741032">
              <w:marLeft w:val="0"/>
              <w:marRight w:val="0"/>
              <w:marTop w:val="0"/>
              <w:marBottom w:val="0"/>
              <w:divBdr>
                <w:top w:val="none" w:sz="0" w:space="0" w:color="auto"/>
                <w:left w:val="none" w:sz="0" w:space="0" w:color="auto"/>
                <w:bottom w:val="none" w:sz="0" w:space="0" w:color="auto"/>
                <w:right w:val="none" w:sz="0" w:space="0" w:color="auto"/>
              </w:divBdr>
            </w:div>
          </w:divsChild>
        </w:div>
        <w:div w:id="650641736">
          <w:marLeft w:val="0"/>
          <w:marRight w:val="0"/>
          <w:marTop w:val="0"/>
          <w:marBottom w:val="0"/>
          <w:divBdr>
            <w:top w:val="none" w:sz="0" w:space="0" w:color="auto"/>
            <w:left w:val="none" w:sz="0" w:space="0" w:color="auto"/>
            <w:bottom w:val="none" w:sz="0" w:space="0" w:color="auto"/>
            <w:right w:val="none" w:sz="0" w:space="0" w:color="auto"/>
          </w:divBdr>
          <w:divsChild>
            <w:div w:id="1178039569">
              <w:marLeft w:val="0"/>
              <w:marRight w:val="0"/>
              <w:marTop w:val="0"/>
              <w:marBottom w:val="0"/>
              <w:divBdr>
                <w:top w:val="none" w:sz="0" w:space="0" w:color="auto"/>
                <w:left w:val="none" w:sz="0" w:space="0" w:color="auto"/>
                <w:bottom w:val="none" w:sz="0" w:space="0" w:color="auto"/>
                <w:right w:val="none" w:sz="0" w:space="0" w:color="auto"/>
              </w:divBdr>
            </w:div>
          </w:divsChild>
        </w:div>
        <w:div w:id="1213231270">
          <w:marLeft w:val="0"/>
          <w:marRight w:val="0"/>
          <w:marTop w:val="0"/>
          <w:marBottom w:val="0"/>
          <w:divBdr>
            <w:top w:val="none" w:sz="0" w:space="0" w:color="auto"/>
            <w:left w:val="none" w:sz="0" w:space="0" w:color="auto"/>
            <w:bottom w:val="none" w:sz="0" w:space="0" w:color="auto"/>
            <w:right w:val="none" w:sz="0" w:space="0" w:color="auto"/>
          </w:divBdr>
          <w:divsChild>
            <w:div w:id="665937052">
              <w:marLeft w:val="0"/>
              <w:marRight w:val="0"/>
              <w:marTop w:val="0"/>
              <w:marBottom w:val="0"/>
              <w:divBdr>
                <w:top w:val="none" w:sz="0" w:space="0" w:color="auto"/>
                <w:left w:val="none" w:sz="0" w:space="0" w:color="auto"/>
                <w:bottom w:val="none" w:sz="0" w:space="0" w:color="auto"/>
                <w:right w:val="none" w:sz="0" w:space="0" w:color="auto"/>
              </w:divBdr>
            </w:div>
          </w:divsChild>
        </w:div>
        <w:div w:id="672995733">
          <w:marLeft w:val="0"/>
          <w:marRight w:val="0"/>
          <w:marTop w:val="0"/>
          <w:marBottom w:val="0"/>
          <w:divBdr>
            <w:top w:val="none" w:sz="0" w:space="0" w:color="auto"/>
            <w:left w:val="none" w:sz="0" w:space="0" w:color="auto"/>
            <w:bottom w:val="none" w:sz="0" w:space="0" w:color="auto"/>
            <w:right w:val="none" w:sz="0" w:space="0" w:color="auto"/>
          </w:divBdr>
          <w:divsChild>
            <w:div w:id="1783304421">
              <w:marLeft w:val="0"/>
              <w:marRight w:val="0"/>
              <w:marTop w:val="0"/>
              <w:marBottom w:val="0"/>
              <w:divBdr>
                <w:top w:val="none" w:sz="0" w:space="0" w:color="auto"/>
                <w:left w:val="none" w:sz="0" w:space="0" w:color="auto"/>
                <w:bottom w:val="none" w:sz="0" w:space="0" w:color="auto"/>
                <w:right w:val="none" w:sz="0" w:space="0" w:color="auto"/>
              </w:divBdr>
            </w:div>
          </w:divsChild>
        </w:div>
        <w:div w:id="694966454">
          <w:marLeft w:val="0"/>
          <w:marRight w:val="0"/>
          <w:marTop w:val="0"/>
          <w:marBottom w:val="0"/>
          <w:divBdr>
            <w:top w:val="none" w:sz="0" w:space="0" w:color="auto"/>
            <w:left w:val="none" w:sz="0" w:space="0" w:color="auto"/>
            <w:bottom w:val="none" w:sz="0" w:space="0" w:color="auto"/>
            <w:right w:val="none" w:sz="0" w:space="0" w:color="auto"/>
          </w:divBdr>
          <w:divsChild>
            <w:div w:id="1820150683">
              <w:marLeft w:val="0"/>
              <w:marRight w:val="0"/>
              <w:marTop w:val="0"/>
              <w:marBottom w:val="0"/>
              <w:divBdr>
                <w:top w:val="none" w:sz="0" w:space="0" w:color="auto"/>
                <w:left w:val="none" w:sz="0" w:space="0" w:color="auto"/>
                <w:bottom w:val="none" w:sz="0" w:space="0" w:color="auto"/>
                <w:right w:val="none" w:sz="0" w:space="0" w:color="auto"/>
              </w:divBdr>
            </w:div>
          </w:divsChild>
        </w:div>
        <w:div w:id="1182665981">
          <w:marLeft w:val="0"/>
          <w:marRight w:val="0"/>
          <w:marTop w:val="0"/>
          <w:marBottom w:val="0"/>
          <w:divBdr>
            <w:top w:val="none" w:sz="0" w:space="0" w:color="auto"/>
            <w:left w:val="none" w:sz="0" w:space="0" w:color="auto"/>
            <w:bottom w:val="none" w:sz="0" w:space="0" w:color="auto"/>
            <w:right w:val="none" w:sz="0" w:space="0" w:color="auto"/>
          </w:divBdr>
          <w:divsChild>
            <w:div w:id="700126475">
              <w:marLeft w:val="0"/>
              <w:marRight w:val="0"/>
              <w:marTop w:val="0"/>
              <w:marBottom w:val="0"/>
              <w:divBdr>
                <w:top w:val="none" w:sz="0" w:space="0" w:color="auto"/>
                <w:left w:val="none" w:sz="0" w:space="0" w:color="auto"/>
                <w:bottom w:val="none" w:sz="0" w:space="0" w:color="auto"/>
                <w:right w:val="none" w:sz="0" w:space="0" w:color="auto"/>
              </w:divBdr>
            </w:div>
          </w:divsChild>
        </w:div>
        <w:div w:id="720128365">
          <w:marLeft w:val="0"/>
          <w:marRight w:val="0"/>
          <w:marTop w:val="0"/>
          <w:marBottom w:val="0"/>
          <w:divBdr>
            <w:top w:val="none" w:sz="0" w:space="0" w:color="auto"/>
            <w:left w:val="none" w:sz="0" w:space="0" w:color="auto"/>
            <w:bottom w:val="none" w:sz="0" w:space="0" w:color="auto"/>
            <w:right w:val="none" w:sz="0" w:space="0" w:color="auto"/>
          </w:divBdr>
          <w:divsChild>
            <w:div w:id="810025902">
              <w:marLeft w:val="0"/>
              <w:marRight w:val="0"/>
              <w:marTop w:val="0"/>
              <w:marBottom w:val="0"/>
              <w:divBdr>
                <w:top w:val="none" w:sz="0" w:space="0" w:color="auto"/>
                <w:left w:val="none" w:sz="0" w:space="0" w:color="auto"/>
                <w:bottom w:val="none" w:sz="0" w:space="0" w:color="auto"/>
                <w:right w:val="none" w:sz="0" w:space="0" w:color="auto"/>
              </w:divBdr>
            </w:div>
          </w:divsChild>
        </w:div>
        <w:div w:id="950404980">
          <w:marLeft w:val="0"/>
          <w:marRight w:val="0"/>
          <w:marTop w:val="0"/>
          <w:marBottom w:val="0"/>
          <w:divBdr>
            <w:top w:val="none" w:sz="0" w:space="0" w:color="auto"/>
            <w:left w:val="none" w:sz="0" w:space="0" w:color="auto"/>
            <w:bottom w:val="none" w:sz="0" w:space="0" w:color="auto"/>
            <w:right w:val="none" w:sz="0" w:space="0" w:color="auto"/>
          </w:divBdr>
          <w:divsChild>
            <w:div w:id="747922951">
              <w:marLeft w:val="0"/>
              <w:marRight w:val="0"/>
              <w:marTop w:val="0"/>
              <w:marBottom w:val="0"/>
              <w:divBdr>
                <w:top w:val="none" w:sz="0" w:space="0" w:color="auto"/>
                <w:left w:val="none" w:sz="0" w:space="0" w:color="auto"/>
                <w:bottom w:val="none" w:sz="0" w:space="0" w:color="auto"/>
                <w:right w:val="none" w:sz="0" w:space="0" w:color="auto"/>
              </w:divBdr>
            </w:div>
          </w:divsChild>
        </w:div>
        <w:div w:id="749616827">
          <w:marLeft w:val="0"/>
          <w:marRight w:val="0"/>
          <w:marTop w:val="0"/>
          <w:marBottom w:val="0"/>
          <w:divBdr>
            <w:top w:val="none" w:sz="0" w:space="0" w:color="auto"/>
            <w:left w:val="none" w:sz="0" w:space="0" w:color="auto"/>
            <w:bottom w:val="none" w:sz="0" w:space="0" w:color="auto"/>
            <w:right w:val="none" w:sz="0" w:space="0" w:color="auto"/>
          </w:divBdr>
          <w:divsChild>
            <w:div w:id="2072579478">
              <w:marLeft w:val="0"/>
              <w:marRight w:val="0"/>
              <w:marTop w:val="0"/>
              <w:marBottom w:val="0"/>
              <w:divBdr>
                <w:top w:val="none" w:sz="0" w:space="0" w:color="auto"/>
                <w:left w:val="none" w:sz="0" w:space="0" w:color="auto"/>
                <w:bottom w:val="none" w:sz="0" w:space="0" w:color="auto"/>
                <w:right w:val="none" w:sz="0" w:space="0" w:color="auto"/>
              </w:divBdr>
            </w:div>
          </w:divsChild>
        </w:div>
        <w:div w:id="1626540302">
          <w:marLeft w:val="0"/>
          <w:marRight w:val="0"/>
          <w:marTop w:val="0"/>
          <w:marBottom w:val="0"/>
          <w:divBdr>
            <w:top w:val="none" w:sz="0" w:space="0" w:color="auto"/>
            <w:left w:val="none" w:sz="0" w:space="0" w:color="auto"/>
            <w:bottom w:val="none" w:sz="0" w:space="0" w:color="auto"/>
            <w:right w:val="none" w:sz="0" w:space="0" w:color="auto"/>
          </w:divBdr>
          <w:divsChild>
            <w:div w:id="758018615">
              <w:marLeft w:val="0"/>
              <w:marRight w:val="0"/>
              <w:marTop w:val="0"/>
              <w:marBottom w:val="0"/>
              <w:divBdr>
                <w:top w:val="none" w:sz="0" w:space="0" w:color="auto"/>
                <w:left w:val="none" w:sz="0" w:space="0" w:color="auto"/>
                <w:bottom w:val="none" w:sz="0" w:space="0" w:color="auto"/>
                <w:right w:val="none" w:sz="0" w:space="0" w:color="auto"/>
              </w:divBdr>
            </w:div>
          </w:divsChild>
        </w:div>
        <w:div w:id="2090930755">
          <w:marLeft w:val="0"/>
          <w:marRight w:val="0"/>
          <w:marTop w:val="0"/>
          <w:marBottom w:val="0"/>
          <w:divBdr>
            <w:top w:val="none" w:sz="0" w:space="0" w:color="auto"/>
            <w:left w:val="none" w:sz="0" w:space="0" w:color="auto"/>
            <w:bottom w:val="none" w:sz="0" w:space="0" w:color="auto"/>
            <w:right w:val="none" w:sz="0" w:space="0" w:color="auto"/>
          </w:divBdr>
          <w:divsChild>
            <w:div w:id="759984463">
              <w:marLeft w:val="0"/>
              <w:marRight w:val="0"/>
              <w:marTop w:val="0"/>
              <w:marBottom w:val="0"/>
              <w:divBdr>
                <w:top w:val="none" w:sz="0" w:space="0" w:color="auto"/>
                <w:left w:val="none" w:sz="0" w:space="0" w:color="auto"/>
                <w:bottom w:val="none" w:sz="0" w:space="0" w:color="auto"/>
                <w:right w:val="none" w:sz="0" w:space="0" w:color="auto"/>
              </w:divBdr>
            </w:div>
          </w:divsChild>
        </w:div>
        <w:div w:id="1772973974">
          <w:marLeft w:val="0"/>
          <w:marRight w:val="0"/>
          <w:marTop w:val="0"/>
          <w:marBottom w:val="0"/>
          <w:divBdr>
            <w:top w:val="none" w:sz="0" w:space="0" w:color="auto"/>
            <w:left w:val="none" w:sz="0" w:space="0" w:color="auto"/>
            <w:bottom w:val="none" w:sz="0" w:space="0" w:color="auto"/>
            <w:right w:val="none" w:sz="0" w:space="0" w:color="auto"/>
          </w:divBdr>
          <w:divsChild>
            <w:div w:id="788469421">
              <w:marLeft w:val="0"/>
              <w:marRight w:val="0"/>
              <w:marTop w:val="0"/>
              <w:marBottom w:val="0"/>
              <w:divBdr>
                <w:top w:val="none" w:sz="0" w:space="0" w:color="auto"/>
                <w:left w:val="none" w:sz="0" w:space="0" w:color="auto"/>
                <w:bottom w:val="none" w:sz="0" w:space="0" w:color="auto"/>
                <w:right w:val="none" w:sz="0" w:space="0" w:color="auto"/>
              </w:divBdr>
            </w:div>
          </w:divsChild>
        </w:div>
        <w:div w:id="1249804172">
          <w:marLeft w:val="0"/>
          <w:marRight w:val="0"/>
          <w:marTop w:val="0"/>
          <w:marBottom w:val="0"/>
          <w:divBdr>
            <w:top w:val="none" w:sz="0" w:space="0" w:color="auto"/>
            <w:left w:val="none" w:sz="0" w:space="0" w:color="auto"/>
            <w:bottom w:val="none" w:sz="0" w:space="0" w:color="auto"/>
            <w:right w:val="none" w:sz="0" w:space="0" w:color="auto"/>
          </w:divBdr>
          <w:divsChild>
            <w:div w:id="817381079">
              <w:marLeft w:val="0"/>
              <w:marRight w:val="0"/>
              <w:marTop w:val="0"/>
              <w:marBottom w:val="0"/>
              <w:divBdr>
                <w:top w:val="none" w:sz="0" w:space="0" w:color="auto"/>
                <w:left w:val="none" w:sz="0" w:space="0" w:color="auto"/>
                <w:bottom w:val="none" w:sz="0" w:space="0" w:color="auto"/>
                <w:right w:val="none" w:sz="0" w:space="0" w:color="auto"/>
              </w:divBdr>
            </w:div>
          </w:divsChild>
        </w:div>
        <w:div w:id="1263491764">
          <w:marLeft w:val="0"/>
          <w:marRight w:val="0"/>
          <w:marTop w:val="0"/>
          <w:marBottom w:val="0"/>
          <w:divBdr>
            <w:top w:val="none" w:sz="0" w:space="0" w:color="auto"/>
            <w:left w:val="none" w:sz="0" w:space="0" w:color="auto"/>
            <w:bottom w:val="none" w:sz="0" w:space="0" w:color="auto"/>
            <w:right w:val="none" w:sz="0" w:space="0" w:color="auto"/>
          </w:divBdr>
          <w:divsChild>
            <w:div w:id="826483139">
              <w:marLeft w:val="0"/>
              <w:marRight w:val="0"/>
              <w:marTop w:val="0"/>
              <w:marBottom w:val="0"/>
              <w:divBdr>
                <w:top w:val="none" w:sz="0" w:space="0" w:color="auto"/>
                <w:left w:val="none" w:sz="0" w:space="0" w:color="auto"/>
                <w:bottom w:val="none" w:sz="0" w:space="0" w:color="auto"/>
                <w:right w:val="none" w:sz="0" w:space="0" w:color="auto"/>
              </w:divBdr>
            </w:div>
          </w:divsChild>
        </w:div>
        <w:div w:id="996421759">
          <w:marLeft w:val="0"/>
          <w:marRight w:val="0"/>
          <w:marTop w:val="0"/>
          <w:marBottom w:val="0"/>
          <w:divBdr>
            <w:top w:val="none" w:sz="0" w:space="0" w:color="auto"/>
            <w:left w:val="none" w:sz="0" w:space="0" w:color="auto"/>
            <w:bottom w:val="none" w:sz="0" w:space="0" w:color="auto"/>
            <w:right w:val="none" w:sz="0" w:space="0" w:color="auto"/>
          </w:divBdr>
          <w:divsChild>
            <w:div w:id="875314982">
              <w:marLeft w:val="0"/>
              <w:marRight w:val="0"/>
              <w:marTop w:val="0"/>
              <w:marBottom w:val="0"/>
              <w:divBdr>
                <w:top w:val="none" w:sz="0" w:space="0" w:color="auto"/>
                <w:left w:val="none" w:sz="0" w:space="0" w:color="auto"/>
                <w:bottom w:val="none" w:sz="0" w:space="0" w:color="auto"/>
                <w:right w:val="none" w:sz="0" w:space="0" w:color="auto"/>
              </w:divBdr>
            </w:div>
          </w:divsChild>
        </w:div>
        <w:div w:id="2129859687">
          <w:marLeft w:val="0"/>
          <w:marRight w:val="0"/>
          <w:marTop w:val="0"/>
          <w:marBottom w:val="0"/>
          <w:divBdr>
            <w:top w:val="none" w:sz="0" w:space="0" w:color="auto"/>
            <w:left w:val="none" w:sz="0" w:space="0" w:color="auto"/>
            <w:bottom w:val="none" w:sz="0" w:space="0" w:color="auto"/>
            <w:right w:val="none" w:sz="0" w:space="0" w:color="auto"/>
          </w:divBdr>
          <w:divsChild>
            <w:div w:id="876308183">
              <w:marLeft w:val="0"/>
              <w:marRight w:val="0"/>
              <w:marTop w:val="0"/>
              <w:marBottom w:val="0"/>
              <w:divBdr>
                <w:top w:val="none" w:sz="0" w:space="0" w:color="auto"/>
                <w:left w:val="none" w:sz="0" w:space="0" w:color="auto"/>
                <w:bottom w:val="none" w:sz="0" w:space="0" w:color="auto"/>
                <w:right w:val="none" w:sz="0" w:space="0" w:color="auto"/>
              </w:divBdr>
            </w:div>
          </w:divsChild>
        </w:div>
        <w:div w:id="885145222">
          <w:marLeft w:val="0"/>
          <w:marRight w:val="0"/>
          <w:marTop w:val="0"/>
          <w:marBottom w:val="0"/>
          <w:divBdr>
            <w:top w:val="none" w:sz="0" w:space="0" w:color="auto"/>
            <w:left w:val="none" w:sz="0" w:space="0" w:color="auto"/>
            <w:bottom w:val="none" w:sz="0" w:space="0" w:color="auto"/>
            <w:right w:val="none" w:sz="0" w:space="0" w:color="auto"/>
          </w:divBdr>
          <w:divsChild>
            <w:div w:id="1902055920">
              <w:marLeft w:val="0"/>
              <w:marRight w:val="0"/>
              <w:marTop w:val="0"/>
              <w:marBottom w:val="0"/>
              <w:divBdr>
                <w:top w:val="none" w:sz="0" w:space="0" w:color="auto"/>
                <w:left w:val="none" w:sz="0" w:space="0" w:color="auto"/>
                <w:bottom w:val="none" w:sz="0" w:space="0" w:color="auto"/>
                <w:right w:val="none" w:sz="0" w:space="0" w:color="auto"/>
              </w:divBdr>
            </w:div>
          </w:divsChild>
        </w:div>
        <w:div w:id="1241868552">
          <w:marLeft w:val="0"/>
          <w:marRight w:val="0"/>
          <w:marTop w:val="0"/>
          <w:marBottom w:val="0"/>
          <w:divBdr>
            <w:top w:val="none" w:sz="0" w:space="0" w:color="auto"/>
            <w:left w:val="none" w:sz="0" w:space="0" w:color="auto"/>
            <w:bottom w:val="none" w:sz="0" w:space="0" w:color="auto"/>
            <w:right w:val="none" w:sz="0" w:space="0" w:color="auto"/>
          </w:divBdr>
          <w:divsChild>
            <w:div w:id="902522305">
              <w:marLeft w:val="0"/>
              <w:marRight w:val="0"/>
              <w:marTop w:val="0"/>
              <w:marBottom w:val="0"/>
              <w:divBdr>
                <w:top w:val="none" w:sz="0" w:space="0" w:color="auto"/>
                <w:left w:val="none" w:sz="0" w:space="0" w:color="auto"/>
                <w:bottom w:val="none" w:sz="0" w:space="0" w:color="auto"/>
                <w:right w:val="none" w:sz="0" w:space="0" w:color="auto"/>
              </w:divBdr>
            </w:div>
          </w:divsChild>
        </w:div>
        <w:div w:id="936645045">
          <w:marLeft w:val="0"/>
          <w:marRight w:val="0"/>
          <w:marTop w:val="0"/>
          <w:marBottom w:val="0"/>
          <w:divBdr>
            <w:top w:val="none" w:sz="0" w:space="0" w:color="auto"/>
            <w:left w:val="none" w:sz="0" w:space="0" w:color="auto"/>
            <w:bottom w:val="none" w:sz="0" w:space="0" w:color="auto"/>
            <w:right w:val="none" w:sz="0" w:space="0" w:color="auto"/>
          </w:divBdr>
          <w:divsChild>
            <w:div w:id="904685900">
              <w:marLeft w:val="0"/>
              <w:marRight w:val="0"/>
              <w:marTop w:val="0"/>
              <w:marBottom w:val="0"/>
              <w:divBdr>
                <w:top w:val="none" w:sz="0" w:space="0" w:color="auto"/>
                <w:left w:val="none" w:sz="0" w:space="0" w:color="auto"/>
                <w:bottom w:val="none" w:sz="0" w:space="0" w:color="auto"/>
                <w:right w:val="none" w:sz="0" w:space="0" w:color="auto"/>
              </w:divBdr>
            </w:div>
          </w:divsChild>
        </w:div>
        <w:div w:id="1030912763">
          <w:marLeft w:val="0"/>
          <w:marRight w:val="0"/>
          <w:marTop w:val="0"/>
          <w:marBottom w:val="0"/>
          <w:divBdr>
            <w:top w:val="none" w:sz="0" w:space="0" w:color="auto"/>
            <w:left w:val="none" w:sz="0" w:space="0" w:color="auto"/>
            <w:bottom w:val="none" w:sz="0" w:space="0" w:color="auto"/>
            <w:right w:val="none" w:sz="0" w:space="0" w:color="auto"/>
          </w:divBdr>
          <w:divsChild>
            <w:div w:id="1661880740">
              <w:marLeft w:val="0"/>
              <w:marRight w:val="0"/>
              <w:marTop w:val="0"/>
              <w:marBottom w:val="0"/>
              <w:divBdr>
                <w:top w:val="none" w:sz="0" w:space="0" w:color="auto"/>
                <w:left w:val="none" w:sz="0" w:space="0" w:color="auto"/>
                <w:bottom w:val="none" w:sz="0" w:space="0" w:color="auto"/>
                <w:right w:val="none" w:sz="0" w:space="0" w:color="auto"/>
              </w:divBdr>
            </w:div>
          </w:divsChild>
        </w:div>
        <w:div w:id="1054736768">
          <w:marLeft w:val="0"/>
          <w:marRight w:val="0"/>
          <w:marTop w:val="0"/>
          <w:marBottom w:val="0"/>
          <w:divBdr>
            <w:top w:val="none" w:sz="0" w:space="0" w:color="auto"/>
            <w:left w:val="none" w:sz="0" w:space="0" w:color="auto"/>
            <w:bottom w:val="none" w:sz="0" w:space="0" w:color="auto"/>
            <w:right w:val="none" w:sz="0" w:space="0" w:color="auto"/>
          </w:divBdr>
          <w:divsChild>
            <w:div w:id="1339697937">
              <w:marLeft w:val="0"/>
              <w:marRight w:val="0"/>
              <w:marTop w:val="0"/>
              <w:marBottom w:val="0"/>
              <w:divBdr>
                <w:top w:val="none" w:sz="0" w:space="0" w:color="auto"/>
                <w:left w:val="none" w:sz="0" w:space="0" w:color="auto"/>
                <w:bottom w:val="none" w:sz="0" w:space="0" w:color="auto"/>
                <w:right w:val="none" w:sz="0" w:space="0" w:color="auto"/>
              </w:divBdr>
            </w:div>
          </w:divsChild>
        </w:div>
        <w:div w:id="1067412502">
          <w:marLeft w:val="0"/>
          <w:marRight w:val="0"/>
          <w:marTop w:val="0"/>
          <w:marBottom w:val="0"/>
          <w:divBdr>
            <w:top w:val="none" w:sz="0" w:space="0" w:color="auto"/>
            <w:left w:val="none" w:sz="0" w:space="0" w:color="auto"/>
            <w:bottom w:val="none" w:sz="0" w:space="0" w:color="auto"/>
            <w:right w:val="none" w:sz="0" w:space="0" w:color="auto"/>
          </w:divBdr>
          <w:divsChild>
            <w:div w:id="1824855250">
              <w:marLeft w:val="0"/>
              <w:marRight w:val="0"/>
              <w:marTop w:val="0"/>
              <w:marBottom w:val="0"/>
              <w:divBdr>
                <w:top w:val="none" w:sz="0" w:space="0" w:color="auto"/>
                <w:left w:val="none" w:sz="0" w:space="0" w:color="auto"/>
                <w:bottom w:val="none" w:sz="0" w:space="0" w:color="auto"/>
                <w:right w:val="none" w:sz="0" w:space="0" w:color="auto"/>
              </w:divBdr>
            </w:div>
          </w:divsChild>
        </w:div>
        <w:div w:id="1545362053">
          <w:marLeft w:val="0"/>
          <w:marRight w:val="0"/>
          <w:marTop w:val="0"/>
          <w:marBottom w:val="0"/>
          <w:divBdr>
            <w:top w:val="none" w:sz="0" w:space="0" w:color="auto"/>
            <w:left w:val="none" w:sz="0" w:space="0" w:color="auto"/>
            <w:bottom w:val="none" w:sz="0" w:space="0" w:color="auto"/>
            <w:right w:val="none" w:sz="0" w:space="0" w:color="auto"/>
          </w:divBdr>
          <w:divsChild>
            <w:div w:id="1084255525">
              <w:marLeft w:val="0"/>
              <w:marRight w:val="0"/>
              <w:marTop w:val="0"/>
              <w:marBottom w:val="0"/>
              <w:divBdr>
                <w:top w:val="none" w:sz="0" w:space="0" w:color="auto"/>
                <w:left w:val="none" w:sz="0" w:space="0" w:color="auto"/>
                <w:bottom w:val="none" w:sz="0" w:space="0" w:color="auto"/>
                <w:right w:val="none" w:sz="0" w:space="0" w:color="auto"/>
              </w:divBdr>
            </w:div>
          </w:divsChild>
        </w:div>
        <w:div w:id="1088312102">
          <w:marLeft w:val="0"/>
          <w:marRight w:val="0"/>
          <w:marTop w:val="0"/>
          <w:marBottom w:val="0"/>
          <w:divBdr>
            <w:top w:val="none" w:sz="0" w:space="0" w:color="auto"/>
            <w:left w:val="none" w:sz="0" w:space="0" w:color="auto"/>
            <w:bottom w:val="none" w:sz="0" w:space="0" w:color="auto"/>
            <w:right w:val="none" w:sz="0" w:space="0" w:color="auto"/>
          </w:divBdr>
          <w:divsChild>
            <w:div w:id="1376807378">
              <w:marLeft w:val="0"/>
              <w:marRight w:val="0"/>
              <w:marTop w:val="0"/>
              <w:marBottom w:val="0"/>
              <w:divBdr>
                <w:top w:val="none" w:sz="0" w:space="0" w:color="auto"/>
                <w:left w:val="none" w:sz="0" w:space="0" w:color="auto"/>
                <w:bottom w:val="none" w:sz="0" w:space="0" w:color="auto"/>
                <w:right w:val="none" w:sz="0" w:space="0" w:color="auto"/>
              </w:divBdr>
            </w:div>
          </w:divsChild>
        </w:div>
        <w:div w:id="1093742315">
          <w:marLeft w:val="0"/>
          <w:marRight w:val="0"/>
          <w:marTop w:val="0"/>
          <w:marBottom w:val="0"/>
          <w:divBdr>
            <w:top w:val="none" w:sz="0" w:space="0" w:color="auto"/>
            <w:left w:val="none" w:sz="0" w:space="0" w:color="auto"/>
            <w:bottom w:val="none" w:sz="0" w:space="0" w:color="auto"/>
            <w:right w:val="none" w:sz="0" w:space="0" w:color="auto"/>
          </w:divBdr>
          <w:divsChild>
            <w:div w:id="1614632047">
              <w:marLeft w:val="0"/>
              <w:marRight w:val="0"/>
              <w:marTop w:val="0"/>
              <w:marBottom w:val="0"/>
              <w:divBdr>
                <w:top w:val="none" w:sz="0" w:space="0" w:color="auto"/>
                <w:left w:val="none" w:sz="0" w:space="0" w:color="auto"/>
                <w:bottom w:val="none" w:sz="0" w:space="0" w:color="auto"/>
                <w:right w:val="none" w:sz="0" w:space="0" w:color="auto"/>
              </w:divBdr>
            </w:div>
          </w:divsChild>
        </w:div>
        <w:div w:id="1105035211">
          <w:marLeft w:val="0"/>
          <w:marRight w:val="0"/>
          <w:marTop w:val="0"/>
          <w:marBottom w:val="0"/>
          <w:divBdr>
            <w:top w:val="none" w:sz="0" w:space="0" w:color="auto"/>
            <w:left w:val="none" w:sz="0" w:space="0" w:color="auto"/>
            <w:bottom w:val="none" w:sz="0" w:space="0" w:color="auto"/>
            <w:right w:val="none" w:sz="0" w:space="0" w:color="auto"/>
          </w:divBdr>
          <w:divsChild>
            <w:div w:id="1339233216">
              <w:marLeft w:val="0"/>
              <w:marRight w:val="0"/>
              <w:marTop w:val="0"/>
              <w:marBottom w:val="0"/>
              <w:divBdr>
                <w:top w:val="none" w:sz="0" w:space="0" w:color="auto"/>
                <w:left w:val="none" w:sz="0" w:space="0" w:color="auto"/>
                <w:bottom w:val="none" w:sz="0" w:space="0" w:color="auto"/>
                <w:right w:val="none" w:sz="0" w:space="0" w:color="auto"/>
              </w:divBdr>
            </w:div>
          </w:divsChild>
        </w:div>
        <w:div w:id="1120994788">
          <w:marLeft w:val="0"/>
          <w:marRight w:val="0"/>
          <w:marTop w:val="0"/>
          <w:marBottom w:val="0"/>
          <w:divBdr>
            <w:top w:val="none" w:sz="0" w:space="0" w:color="auto"/>
            <w:left w:val="none" w:sz="0" w:space="0" w:color="auto"/>
            <w:bottom w:val="none" w:sz="0" w:space="0" w:color="auto"/>
            <w:right w:val="none" w:sz="0" w:space="0" w:color="auto"/>
          </w:divBdr>
          <w:divsChild>
            <w:div w:id="1337226697">
              <w:marLeft w:val="0"/>
              <w:marRight w:val="0"/>
              <w:marTop w:val="0"/>
              <w:marBottom w:val="0"/>
              <w:divBdr>
                <w:top w:val="none" w:sz="0" w:space="0" w:color="auto"/>
                <w:left w:val="none" w:sz="0" w:space="0" w:color="auto"/>
                <w:bottom w:val="none" w:sz="0" w:space="0" w:color="auto"/>
                <w:right w:val="none" w:sz="0" w:space="0" w:color="auto"/>
              </w:divBdr>
            </w:div>
          </w:divsChild>
        </w:div>
        <w:div w:id="1134907559">
          <w:marLeft w:val="0"/>
          <w:marRight w:val="0"/>
          <w:marTop w:val="0"/>
          <w:marBottom w:val="0"/>
          <w:divBdr>
            <w:top w:val="none" w:sz="0" w:space="0" w:color="auto"/>
            <w:left w:val="none" w:sz="0" w:space="0" w:color="auto"/>
            <w:bottom w:val="none" w:sz="0" w:space="0" w:color="auto"/>
            <w:right w:val="none" w:sz="0" w:space="0" w:color="auto"/>
          </w:divBdr>
          <w:divsChild>
            <w:div w:id="1372656056">
              <w:marLeft w:val="0"/>
              <w:marRight w:val="0"/>
              <w:marTop w:val="0"/>
              <w:marBottom w:val="0"/>
              <w:divBdr>
                <w:top w:val="none" w:sz="0" w:space="0" w:color="auto"/>
                <w:left w:val="none" w:sz="0" w:space="0" w:color="auto"/>
                <w:bottom w:val="none" w:sz="0" w:space="0" w:color="auto"/>
                <w:right w:val="none" w:sz="0" w:space="0" w:color="auto"/>
              </w:divBdr>
            </w:div>
          </w:divsChild>
        </w:div>
        <w:div w:id="1134910399">
          <w:marLeft w:val="0"/>
          <w:marRight w:val="0"/>
          <w:marTop w:val="0"/>
          <w:marBottom w:val="0"/>
          <w:divBdr>
            <w:top w:val="none" w:sz="0" w:space="0" w:color="auto"/>
            <w:left w:val="none" w:sz="0" w:space="0" w:color="auto"/>
            <w:bottom w:val="none" w:sz="0" w:space="0" w:color="auto"/>
            <w:right w:val="none" w:sz="0" w:space="0" w:color="auto"/>
          </w:divBdr>
          <w:divsChild>
            <w:div w:id="2009676549">
              <w:marLeft w:val="0"/>
              <w:marRight w:val="0"/>
              <w:marTop w:val="0"/>
              <w:marBottom w:val="0"/>
              <w:divBdr>
                <w:top w:val="none" w:sz="0" w:space="0" w:color="auto"/>
                <w:left w:val="none" w:sz="0" w:space="0" w:color="auto"/>
                <w:bottom w:val="none" w:sz="0" w:space="0" w:color="auto"/>
                <w:right w:val="none" w:sz="0" w:space="0" w:color="auto"/>
              </w:divBdr>
            </w:div>
          </w:divsChild>
        </w:div>
        <w:div w:id="1250575100">
          <w:marLeft w:val="0"/>
          <w:marRight w:val="0"/>
          <w:marTop w:val="0"/>
          <w:marBottom w:val="0"/>
          <w:divBdr>
            <w:top w:val="none" w:sz="0" w:space="0" w:color="auto"/>
            <w:left w:val="none" w:sz="0" w:space="0" w:color="auto"/>
            <w:bottom w:val="none" w:sz="0" w:space="0" w:color="auto"/>
            <w:right w:val="none" w:sz="0" w:space="0" w:color="auto"/>
          </w:divBdr>
          <w:divsChild>
            <w:div w:id="1139107359">
              <w:marLeft w:val="0"/>
              <w:marRight w:val="0"/>
              <w:marTop w:val="0"/>
              <w:marBottom w:val="0"/>
              <w:divBdr>
                <w:top w:val="none" w:sz="0" w:space="0" w:color="auto"/>
                <w:left w:val="none" w:sz="0" w:space="0" w:color="auto"/>
                <w:bottom w:val="none" w:sz="0" w:space="0" w:color="auto"/>
                <w:right w:val="none" w:sz="0" w:space="0" w:color="auto"/>
              </w:divBdr>
            </w:div>
          </w:divsChild>
        </w:div>
        <w:div w:id="1569144886">
          <w:marLeft w:val="0"/>
          <w:marRight w:val="0"/>
          <w:marTop w:val="0"/>
          <w:marBottom w:val="0"/>
          <w:divBdr>
            <w:top w:val="none" w:sz="0" w:space="0" w:color="auto"/>
            <w:left w:val="none" w:sz="0" w:space="0" w:color="auto"/>
            <w:bottom w:val="none" w:sz="0" w:space="0" w:color="auto"/>
            <w:right w:val="none" w:sz="0" w:space="0" w:color="auto"/>
          </w:divBdr>
          <w:divsChild>
            <w:div w:id="1188063999">
              <w:marLeft w:val="0"/>
              <w:marRight w:val="0"/>
              <w:marTop w:val="0"/>
              <w:marBottom w:val="0"/>
              <w:divBdr>
                <w:top w:val="none" w:sz="0" w:space="0" w:color="auto"/>
                <w:left w:val="none" w:sz="0" w:space="0" w:color="auto"/>
                <w:bottom w:val="none" w:sz="0" w:space="0" w:color="auto"/>
                <w:right w:val="none" w:sz="0" w:space="0" w:color="auto"/>
              </w:divBdr>
            </w:div>
          </w:divsChild>
        </w:div>
        <w:div w:id="2096054353">
          <w:marLeft w:val="0"/>
          <w:marRight w:val="0"/>
          <w:marTop w:val="0"/>
          <w:marBottom w:val="0"/>
          <w:divBdr>
            <w:top w:val="none" w:sz="0" w:space="0" w:color="auto"/>
            <w:left w:val="none" w:sz="0" w:space="0" w:color="auto"/>
            <w:bottom w:val="none" w:sz="0" w:space="0" w:color="auto"/>
            <w:right w:val="none" w:sz="0" w:space="0" w:color="auto"/>
          </w:divBdr>
          <w:divsChild>
            <w:div w:id="1195580905">
              <w:marLeft w:val="0"/>
              <w:marRight w:val="0"/>
              <w:marTop w:val="0"/>
              <w:marBottom w:val="0"/>
              <w:divBdr>
                <w:top w:val="none" w:sz="0" w:space="0" w:color="auto"/>
                <w:left w:val="none" w:sz="0" w:space="0" w:color="auto"/>
                <w:bottom w:val="none" w:sz="0" w:space="0" w:color="auto"/>
                <w:right w:val="none" w:sz="0" w:space="0" w:color="auto"/>
              </w:divBdr>
            </w:div>
          </w:divsChild>
        </w:div>
        <w:div w:id="2107070650">
          <w:marLeft w:val="0"/>
          <w:marRight w:val="0"/>
          <w:marTop w:val="0"/>
          <w:marBottom w:val="0"/>
          <w:divBdr>
            <w:top w:val="none" w:sz="0" w:space="0" w:color="auto"/>
            <w:left w:val="none" w:sz="0" w:space="0" w:color="auto"/>
            <w:bottom w:val="none" w:sz="0" w:space="0" w:color="auto"/>
            <w:right w:val="none" w:sz="0" w:space="0" w:color="auto"/>
          </w:divBdr>
          <w:divsChild>
            <w:div w:id="1269846232">
              <w:marLeft w:val="0"/>
              <w:marRight w:val="0"/>
              <w:marTop w:val="0"/>
              <w:marBottom w:val="0"/>
              <w:divBdr>
                <w:top w:val="none" w:sz="0" w:space="0" w:color="auto"/>
                <w:left w:val="none" w:sz="0" w:space="0" w:color="auto"/>
                <w:bottom w:val="none" w:sz="0" w:space="0" w:color="auto"/>
                <w:right w:val="none" w:sz="0" w:space="0" w:color="auto"/>
              </w:divBdr>
            </w:div>
          </w:divsChild>
        </w:div>
        <w:div w:id="1275672732">
          <w:marLeft w:val="0"/>
          <w:marRight w:val="0"/>
          <w:marTop w:val="0"/>
          <w:marBottom w:val="0"/>
          <w:divBdr>
            <w:top w:val="none" w:sz="0" w:space="0" w:color="auto"/>
            <w:left w:val="none" w:sz="0" w:space="0" w:color="auto"/>
            <w:bottom w:val="none" w:sz="0" w:space="0" w:color="auto"/>
            <w:right w:val="none" w:sz="0" w:space="0" w:color="auto"/>
          </w:divBdr>
          <w:divsChild>
            <w:div w:id="1738239916">
              <w:marLeft w:val="0"/>
              <w:marRight w:val="0"/>
              <w:marTop w:val="0"/>
              <w:marBottom w:val="0"/>
              <w:divBdr>
                <w:top w:val="none" w:sz="0" w:space="0" w:color="auto"/>
                <w:left w:val="none" w:sz="0" w:space="0" w:color="auto"/>
                <w:bottom w:val="none" w:sz="0" w:space="0" w:color="auto"/>
                <w:right w:val="none" w:sz="0" w:space="0" w:color="auto"/>
              </w:divBdr>
            </w:div>
          </w:divsChild>
        </w:div>
        <w:div w:id="1312709517">
          <w:marLeft w:val="0"/>
          <w:marRight w:val="0"/>
          <w:marTop w:val="0"/>
          <w:marBottom w:val="0"/>
          <w:divBdr>
            <w:top w:val="none" w:sz="0" w:space="0" w:color="auto"/>
            <w:left w:val="none" w:sz="0" w:space="0" w:color="auto"/>
            <w:bottom w:val="none" w:sz="0" w:space="0" w:color="auto"/>
            <w:right w:val="none" w:sz="0" w:space="0" w:color="auto"/>
          </w:divBdr>
          <w:divsChild>
            <w:div w:id="1278296114">
              <w:marLeft w:val="0"/>
              <w:marRight w:val="0"/>
              <w:marTop w:val="0"/>
              <w:marBottom w:val="0"/>
              <w:divBdr>
                <w:top w:val="none" w:sz="0" w:space="0" w:color="auto"/>
                <w:left w:val="none" w:sz="0" w:space="0" w:color="auto"/>
                <w:bottom w:val="none" w:sz="0" w:space="0" w:color="auto"/>
                <w:right w:val="none" w:sz="0" w:space="0" w:color="auto"/>
              </w:divBdr>
            </w:div>
          </w:divsChild>
        </w:div>
        <w:div w:id="1350065759">
          <w:marLeft w:val="0"/>
          <w:marRight w:val="0"/>
          <w:marTop w:val="0"/>
          <w:marBottom w:val="0"/>
          <w:divBdr>
            <w:top w:val="none" w:sz="0" w:space="0" w:color="auto"/>
            <w:left w:val="none" w:sz="0" w:space="0" w:color="auto"/>
            <w:bottom w:val="none" w:sz="0" w:space="0" w:color="auto"/>
            <w:right w:val="none" w:sz="0" w:space="0" w:color="auto"/>
          </w:divBdr>
          <w:divsChild>
            <w:div w:id="1790707124">
              <w:marLeft w:val="0"/>
              <w:marRight w:val="0"/>
              <w:marTop w:val="0"/>
              <w:marBottom w:val="0"/>
              <w:divBdr>
                <w:top w:val="none" w:sz="0" w:space="0" w:color="auto"/>
                <w:left w:val="none" w:sz="0" w:space="0" w:color="auto"/>
                <w:bottom w:val="none" w:sz="0" w:space="0" w:color="auto"/>
                <w:right w:val="none" w:sz="0" w:space="0" w:color="auto"/>
              </w:divBdr>
            </w:div>
          </w:divsChild>
        </w:div>
        <w:div w:id="1370958571">
          <w:marLeft w:val="0"/>
          <w:marRight w:val="0"/>
          <w:marTop w:val="0"/>
          <w:marBottom w:val="0"/>
          <w:divBdr>
            <w:top w:val="none" w:sz="0" w:space="0" w:color="auto"/>
            <w:left w:val="none" w:sz="0" w:space="0" w:color="auto"/>
            <w:bottom w:val="none" w:sz="0" w:space="0" w:color="auto"/>
            <w:right w:val="none" w:sz="0" w:space="0" w:color="auto"/>
          </w:divBdr>
          <w:divsChild>
            <w:div w:id="2034720116">
              <w:marLeft w:val="0"/>
              <w:marRight w:val="0"/>
              <w:marTop w:val="0"/>
              <w:marBottom w:val="0"/>
              <w:divBdr>
                <w:top w:val="none" w:sz="0" w:space="0" w:color="auto"/>
                <w:left w:val="none" w:sz="0" w:space="0" w:color="auto"/>
                <w:bottom w:val="none" w:sz="0" w:space="0" w:color="auto"/>
                <w:right w:val="none" w:sz="0" w:space="0" w:color="auto"/>
              </w:divBdr>
            </w:div>
          </w:divsChild>
        </w:div>
        <w:div w:id="1412658779">
          <w:marLeft w:val="0"/>
          <w:marRight w:val="0"/>
          <w:marTop w:val="0"/>
          <w:marBottom w:val="0"/>
          <w:divBdr>
            <w:top w:val="none" w:sz="0" w:space="0" w:color="auto"/>
            <w:left w:val="none" w:sz="0" w:space="0" w:color="auto"/>
            <w:bottom w:val="none" w:sz="0" w:space="0" w:color="auto"/>
            <w:right w:val="none" w:sz="0" w:space="0" w:color="auto"/>
          </w:divBdr>
          <w:divsChild>
            <w:div w:id="1404718281">
              <w:marLeft w:val="0"/>
              <w:marRight w:val="0"/>
              <w:marTop w:val="0"/>
              <w:marBottom w:val="0"/>
              <w:divBdr>
                <w:top w:val="none" w:sz="0" w:space="0" w:color="auto"/>
                <w:left w:val="none" w:sz="0" w:space="0" w:color="auto"/>
                <w:bottom w:val="none" w:sz="0" w:space="0" w:color="auto"/>
                <w:right w:val="none" w:sz="0" w:space="0" w:color="auto"/>
              </w:divBdr>
            </w:div>
          </w:divsChild>
        </w:div>
        <w:div w:id="1985500430">
          <w:marLeft w:val="0"/>
          <w:marRight w:val="0"/>
          <w:marTop w:val="0"/>
          <w:marBottom w:val="0"/>
          <w:divBdr>
            <w:top w:val="none" w:sz="0" w:space="0" w:color="auto"/>
            <w:left w:val="none" w:sz="0" w:space="0" w:color="auto"/>
            <w:bottom w:val="none" w:sz="0" w:space="0" w:color="auto"/>
            <w:right w:val="none" w:sz="0" w:space="0" w:color="auto"/>
          </w:divBdr>
          <w:divsChild>
            <w:div w:id="1424298312">
              <w:marLeft w:val="0"/>
              <w:marRight w:val="0"/>
              <w:marTop w:val="0"/>
              <w:marBottom w:val="0"/>
              <w:divBdr>
                <w:top w:val="none" w:sz="0" w:space="0" w:color="auto"/>
                <w:left w:val="none" w:sz="0" w:space="0" w:color="auto"/>
                <w:bottom w:val="none" w:sz="0" w:space="0" w:color="auto"/>
                <w:right w:val="none" w:sz="0" w:space="0" w:color="auto"/>
              </w:divBdr>
            </w:div>
          </w:divsChild>
        </w:div>
        <w:div w:id="1455906248">
          <w:marLeft w:val="0"/>
          <w:marRight w:val="0"/>
          <w:marTop w:val="0"/>
          <w:marBottom w:val="0"/>
          <w:divBdr>
            <w:top w:val="none" w:sz="0" w:space="0" w:color="auto"/>
            <w:left w:val="none" w:sz="0" w:space="0" w:color="auto"/>
            <w:bottom w:val="none" w:sz="0" w:space="0" w:color="auto"/>
            <w:right w:val="none" w:sz="0" w:space="0" w:color="auto"/>
          </w:divBdr>
          <w:divsChild>
            <w:div w:id="1699162988">
              <w:marLeft w:val="0"/>
              <w:marRight w:val="0"/>
              <w:marTop w:val="0"/>
              <w:marBottom w:val="0"/>
              <w:divBdr>
                <w:top w:val="none" w:sz="0" w:space="0" w:color="auto"/>
                <w:left w:val="none" w:sz="0" w:space="0" w:color="auto"/>
                <w:bottom w:val="none" w:sz="0" w:space="0" w:color="auto"/>
                <w:right w:val="none" w:sz="0" w:space="0" w:color="auto"/>
              </w:divBdr>
            </w:div>
          </w:divsChild>
        </w:div>
        <w:div w:id="1473250655">
          <w:marLeft w:val="0"/>
          <w:marRight w:val="0"/>
          <w:marTop w:val="0"/>
          <w:marBottom w:val="0"/>
          <w:divBdr>
            <w:top w:val="none" w:sz="0" w:space="0" w:color="auto"/>
            <w:left w:val="none" w:sz="0" w:space="0" w:color="auto"/>
            <w:bottom w:val="none" w:sz="0" w:space="0" w:color="auto"/>
            <w:right w:val="none" w:sz="0" w:space="0" w:color="auto"/>
          </w:divBdr>
          <w:divsChild>
            <w:div w:id="1825927932">
              <w:marLeft w:val="0"/>
              <w:marRight w:val="0"/>
              <w:marTop w:val="0"/>
              <w:marBottom w:val="0"/>
              <w:divBdr>
                <w:top w:val="none" w:sz="0" w:space="0" w:color="auto"/>
                <w:left w:val="none" w:sz="0" w:space="0" w:color="auto"/>
                <w:bottom w:val="none" w:sz="0" w:space="0" w:color="auto"/>
                <w:right w:val="none" w:sz="0" w:space="0" w:color="auto"/>
              </w:divBdr>
            </w:div>
          </w:divsChild>
        </w:div>
        <w:div w:id="1920824444">
          <w:marLeft w:val="0"/>
          <w:marRight w:val="0"/>
          <w:marTop w:val="0"/>
          <w:marBottom w:val="0"/>
          <w:divBdr>
            <w:top w:val="none" w:sz="0" w:space="0" w:color="auto"/>
            <w:left w:val="none" w:sz="0" w:space="0" w:color="auto"/>
            <w:bottom w:val="none" w:sz="0" w:space="0" w:color="auto"/>
            <w:right w:val="none" w:sz="0" w:space="0" w:color="auto"/>
          </w:divBdr>
          <w:divsChild>
            <w:div w:id="1636762073">
              <w:marLeft w:val="0"/>
              <w:marRight w:val="0"/>
              <w:marTop w:val="0"/>
              <w:marBottom w:val="0"/>
              <w:divBdr>
                <w:top w:val="none" w:sz="0" w:space="0" w:color="auto"/>
                <w:left w:val="none" w:sz="0" w:space="0" w:color="auto"/>
                <w:bottom w:val="none" w:sz="0" w:space="0" w:color="auto"/>
                <w:right w:val="none" w:sz="0" w:space="0" w:color="auto"/>
              </w:divBdr>
            </w:div>
          </w:divsChild>
        </w:div>
        <w:div w:id="1643924416">
          <w:marLeft w:val="0"/>
          <w:marRight w:val="0"/>
          <w:marTop w:val="0"/>
          <w:marBottom w:val="0"/>
          <w:divBdr>
            <w:top w:val="none" w:sz="0" w:space="0" w:color="auto"/>
            <w:left w:val="none" w:sz="0" w:space="0" w:color="auto"/>
            <w:bottom w:val="none" w:sz="0" w:space="0" w:color="auto"/>
            <w:right w:val="none" w:sz="0" w:space="0" w:color="auto"/>
          </w:divBdr>
          <w:divsChild>
            <w:div w:id="2104493993">
              <w:marLeft w:val="0"/>
              <w:marRight w:val="0"/>
              <w:marTop w:val="0"/>
              <w:marBottom w:val="0"/>
              <w:divBdr>
                <w:top w:val="none" w:sz="0" w:space="0" w:color="auto"/>
                <w:left w:val="none" w:sz="0" w:space="0" w:color="auto"/>
                <w:bottom w:val="none" w:sz="0" w:space="0" w:color="auto"/>
                <w:right w:val="none" w:sz="0" w:space="0" w:color="auto"/>
              </w:divBdr>
            </w:div>
          </w:divsChild>
        </w:div>
        <w:div w:id="1746296423">
          <w:marLeft w:val="0"/>
          <w:marRight w:val="0"/>
          <w:marTop w:val="0"/>
          <w:marBottom w:val="0"/>
          <w:divBdr>
            <w:top w:val="none" w:sz="0" w:space="0" w:color="auto"/>
            <w:left w:val="none" w:sz="0" w:space="0" w:color="auto"/>
            <w:bottom w:val="none" w:sz="0" w:space="0" w:color="auto"/>
            <w:right w:val="none" w:sz="0" w:space="0" w:color="auto"/>
          </w:divBdr>
          <w:divsChild>
            <w:div w:id="1890915612">
              <w:marLeft w:val="0"/>
              <w:marRight w:val="0"/>
              <w:marTop w:val="0"/>
              <w:marBottom w:val="0"/>
              <w:divBdr>
                <w:top w:val="none" w:sz="0" w:space="0" w:color="auto"/>
                <w:left w:val="none" w:sz="0" w:space="0" w:color="auto"/>
                <w:bottom w:val="none" w:sz="0" w:space="0" w:color="auto"/>
                <w:right w:val="none" w:sz="0" w:space="0" w:color="auto"/>
              </w:divBdr>
            </w:div>
          </w:divsChild>
        </w:div>
        <w:div w:id="2140368254">
          <w:marLeft w:val="0"/>
          <w:marRight w:val="0"/>
          <w:marTop w:val="0"/>
          <w:marBottom w:val="0"/>
          <w:divBdr>
            <w:top w:val="none" w:sz="0" w:space="0" w:color="auto"/>
            <w:left w:val="none" w:sz="0" w:space="0" w:color="auto"/>
            <w:bottom w:val="none" w:sz="0" w:space="0" w:color="auto"/>
            <w:right w:val="none" w:sz="0" w:space="0" w:color="auto"/>
          </w:divBdr>
          <w:divsChild>
            <w:div w:id="1775399243">
              <w:marLeft w:val="0"/>
              <w:marRight w:val="0"/>
              <w:marTop w:val="0"/>
              <w:marBottom w:val="0"/>
              <w:divBdr>
                <w:top w:val="none" w:sz="0" w:space="0" w:color="auto"/>
                <w:left w:val="none" w:sz="0" w:space="0" w:color="auto"/>
                <w:bottom w:val="none" w:sz="0" w:space="0" w:color="auto"/>
                <w:right w:val="none" w:sz="0" w:space="0" w:color="auto"/>
              </w:divBdr>
            </w:div>
          </w:divsChild>
        </w:div>
        <w:div w:id="2092392010">
          <w:marLeft w:val="0"/>
          <w:marRight w:val="0"/>
          <w:marTop w:val="0"/>
          <w:marBottom w:val="0"/>
          <w:divBdr>
            <w:top w:val="none" w:sz="0" w:space="0" w:color="auto"/>
            <w:left w:val="none" w:sz="0" w:space="0" w:color="auto"/>
            <w:bottom w:val="none" w:sz="0" w:space="0" w:color="auto"/>
            <w:right w:val="none" w:sz="0" w:space="0" w:color="auto"/>
          </w:divBdr>
          <w:divsChild>
            <w:div w:id="1814567364">
              <w:marLeft w:val="0"/>
              <w:marRight w:val="0"/>
              <w:marTop w:val="0"/>
              <w:marBottom w:val="0"/>
              <w:divBdr>
                <w:top w:val="none" w:sz="0" w:space="0" w:color="auto"/>
                <w:left w:val="none" w:sz="0" w:space="0" w:color="auto"/>
                <w:bottom w:val="none" w:sz="0" w:space="0" w:color="auto"/>
                <w:right w:val="none" w:sz="0" w:space="0" w:color="auto"/>
              </w:divBdr>
            </w:div>
          </w:divsChild>
        </w:div>
        <w:div w:id="1817256221">
          <w:marLeft w:val="0"/>
          <w:marRight w:val="0"/>
          <w:marTop w:val="0"/>
          <w:marBottom w:val="0"/>
          <w:divBdr>
            <w:top w:val="none" w:sz="0" w:space="0" w:color="auto"/>
            <w:left w:val="none" w:sz="0" w:space="0" w:color="auto"/>
            <w:bottom w:val="none" w:sz="0" w:space="0" w:color="auto"/>
            <w:right w:val="none" w:sz="0" w:space="0" w:color="auto"/>
          </w:divBdr>
          <w:divsChild>
            <w:div w:id="1935047228">
              <w:marLeft w:val="0"/>
              <w:marRight w:val="0"/>
              <w:marTop w:val="0"/>
              <w:marBottom w:val="0"/>
              <w:divBdr>
                <w:top w:val="none" w:sz="0" w:space="0" w:color="auto"/>
                <w:left w:val="none" w:sz="0" w:space="0" w:color="auto"/>
                <w:bottom w:val="none" w:sz="0" w:space="0" w:color="auto"/>
                <w:right w:val="none" w:sz="0" w:space="0" w:color="auto"/>
              </w:divBdr>
            </w:div>
          </w:divsChild>
        </w:div>
        <w:div w:id="1817796899">
          <w:marLeft w:val="0"/>
          <w:marRight w:val="0"/>
          <w:marTop w:val="0"/>
          <w:marBottom w:val="0"/>
          <w:divBdr>
            <w:top w:val="none" w:sz="0" w:space="0" w:color="auto"/>
            <w:left w:val="none" w:sz="0" w:space="0" w:color="auto"/>
            <w:bottom w:val="none" w:sz="0" w:space="0" w:color="auto"/>
            <w:right w:val="none" w:sz="0" w:space="0" w:color="auto"/>
          </w:divBdr>
          <w:divsChild>
            <w:div w:id="2109807274">
              <w:marLeft w:val="0"/>
              <w:marRight w:val="0"/>
              <w:marTop w:val="0"/>
              <w:marBottom w:val="0"/>
              <w:divBdr>
                <w:top w:val="none" w:sz="0" w:space="0" w:color="auto"/>
                <w:left w:val="none" w:sz="0" w:space="0" w:color="auto"/>
                <w:bottom w:val="none" w:sz="0" w:space="0" w:color="auto"/>
                <w:right w:val="none" w:sz="0" w:space="0" w:color="auto"/>
              </w:divBdr>
            </w:div>
          </w:divsChild>
        </w:div>
        <w:div w:id="1941522426">
          <w:marLeft w:val="0"/>
          <w:marRight w:val="0"/>
          <w:marTop w:val="0"/>
          <w:marBottom w:val="0"/>
          <w:divBdr>
            <w:top w:val="none" w:sz="0" w:space="0" w:color="auto"/>
            <w:left w:val="none" w:sz="0" w:space="0" w:color="auto"/>
            <w:bottom w:val="none" w:sz="0" w:space="0" w:color="auto"/>
            <w:right w:val="none" w:sz="0" w:space="0" w:color="auto"/>
          </w:divBdr>
          <w:divsChild>
            <w:div w:id="1825123921">
              <w:marLeft w:val="0"/>
              <w:marRight w:val="0"/>
              <w:marTop w:val="0"/>
              <w:marBottom w:val="0"/>
              <w:divBdr>
                <w:top w:val="none" w:sz="0" w:space="0" w:color="auto"/>
                <w:left w:val="none" w:sz="0" w:space="0" w:color="auto"/>
                <w:bottom w:val="none" w:sz="0" w:space="0" w:color="auto"/>
                <w:right w:val="none" w:sz="0" w:space="0" w:color="auto"/>
              </w:divBdr>
            </w:div>
          </w:divsChild>
        </w:div>
        <w:div w:id="2042244345">
          <w:marLeft w:val="0"/>
          <w:marRight w:val="0"/>
          <w:marTop w:val="0"/>
          <w:marBottom w:val="0"/>
          <w:divBdr>
            <w:top w:val="none" w:sz="0" w:space="0" w:color="auto"/>
            <w:left w:val="none" w:sz="0" w:space="0" w:color="auto"/>
            <w:bottom w:val="none" w:sz="0" w:space="0" w:color="auto"/>
            <w:right w:val="none" w:sz="0" w:space="0" w:color="auto"/>
          </w:divBdr>
          <w:divsChild>
            <w:div w:id="18670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670">
      <w:bodyDiv w:val="1"/>
      <w:marLeft w:val="0"/>
      <w:marRight w:val="0"/>
      <w:marTop w:val="0"/>
      <w:marBottom w:val="0"/>
      <w:divBdr>
        <w:top w:val="none" w:sz="0" w:space="0" w:color="auto"/>
        <w:left w:val="none" w:sz="0" w:space="0" w:color="auto"/>
        <w:bottom w:val="none" w:sz="0" w:space="0" w:color="auto"/>
        <w:right w:val="none" w:sz="0" w:space="0" w:color="auto"/>
      </w:divBdr>
    </w:div>
    <w:div w:id="1963337162">
      <w:bodyDiv w:val="1"/>
      <w:marLeft w:val="0"/>
      <w:marRight w:val="0"/>
      <w:marTop w:val="0"/>
      <w:marBottom w:val="0"/>
      <w:divBdr>
        <w:top w:val="none" w:sz="0" w:space="0" w:color="auto"/>
        <w:left w:val="none" w:sz="0" w:space="0" w:color="auto"/>
        <w:bottom w:val="none" w:sz="0" w:space="0" w:color="auto"/>
        <w:right w:val="none" w:sz="0" w:space="0" w:color="auto"/>
      </w:divBdr>
    </w:div>
    <w:div w:id="1963534035">
      <w:bodyDiv w:val="1"/>
      <w:marLeft w:val="0"/>
      <w:marRight w:val="0"/>
      <w:marTop w:val="0"/>
      <w:marBottom w:val="0"/>
      <w:divBdr>
        <w:top w:val="none" w:sz="0" w:space="0" w:color="auto"/>
        <w:left w:val="none" w:sz="0" w:space="0" w:color="auto"/>
        <w:bottom w:val="none" w:sz="0" w:space="0" w:color="auto"/>
        <w:right w:val="none" w:sz="0" w:space="0" w:color="auto"/>
      </w:divBdr>
    </w:div>
    <w:div w:id="1964145394">
      <w:bodyDiv w:val="1"/>
      <w:marLeft w:val="0"/>
      <w:marRight w:val="0"/>
      <w:marTop w:val="0"/>
      <w:marBottom w:val="0"/>
      <w:divBdr>
        <w:top w:val="none" w:sz="0" w:space="0" w:color="auto"/>
        <w:left w:val="none" w:sz="0" w:space="0" w:color="auto"/>
        <w:bottom w:val="none" w:sz="0" w:space="0" w:color="auto"/>
        <w:right w:val="none" w:sz="0" w:space="0" w:color="auto"/>
      </w:divBdr>
    </w:div>
    <w:div w:id="1965380410">
      <w:bodyDiv w:val="1"/>
      <w:marLeft w:val="0"/>
      <w:marRight w:val="0"/>
      <w:marTop w:val="0"/>
      <w:marBottom w:val="0"/>
      <w:divBdr>
        <w:top w:val="none" w:sz="0" w:space="0" w:color="auto"/>
        <w:left w:val="none" w:sz="0" w:space="0" w:color="auto"/>
        <w:bottom w:val="none" w:sz="0" w:space="0" w:color="auto"/>
        <w:right w:val="none" w:sz="0" w:space="0" w:color="auto"/>
      </w:divBdr>
    </w:div>
    <w:div w:id="1965840287">
      <w:bodyDiv w:val="1"/>
      <w:marLeft w:val="0"/>
      <w:marRight w:val="0"/>
      <w:marTop w:val="0"/>
      <w:marBottom w:val="0"/>
      <w:divBdr>
        <w:top w:val="none" w:sz="0" w:space="0" w:color="auto"/>
        <w:left w:val="none" w:sz="0" w:space="0" w:color="auto"/>
        <w:bottom w:val="none" w:sz="0" w:space="0" w:color="auto"/>
        <w:right w:val="none" w:sz="0" w:space="0" w:color="auto"/>
      </w:divBdr>
    </w:div>
    <w:div w:id="1965885441">
      <w:bodyDiv w:val="1"/>
      <w:marLeft w:val="0"/>
      <w:marRight w:val="0"/>
      <w:marTop w:val="0"/>
      <w:marBottom w:val="0"/>
      <w:divBdr>
        <w:top w:val="none" w:sz="0" w:space="0" w:color="auto"/>
        <w:left w:val="none" w:sz="0" w:space="0" w:color="auto"/>
        <w:bottom w:val="none" w:sz="0" w:space="0" w:color="auto"/>
        <w:right w:val="none" w:sz="0" w:space="0" w:color="auto"/>
      </w:divBdr>
    </w:div>
    <w:div w:id="1966933279">
      <w:bodyDiv w:val="1"/>
      <w:marLeft w:val="0"/>
      <w:marRight w:val="0"/>
      <w:marTop w:val="0"/>
      <w:marBottom w:val="0"/>
      <w:divBdr>
        <w:top w:val="none" w:sz="0" w:space="0" w:color="auto"/>
        <w:left w:val="none" w:sz="0" w:space="0" w:color="auto"/>
        <w:bottom w:val="none" w:sz="0" w:space="0" w:color="auto"/>
        <w:right w:val="none" w:sz="0" w:space="0" w:color="auto"/>
      </w:divBdr>
    </w:div>
    <w:div w:id="1968002373">
      <w:bodyDiv w:val="1"/>
      <w:marLeft w:val="0"/>
      <w:marRight w:val="0"/>
      <w:marTop w:val="0"/>
      <w:marBottom w:val="0"/>
      <w:divBdr>
        <w:top w:val="none" w:sz="0" w:space="0" w:color="auto"/>
        <w:left w:val="none" w:sz="0" w:space="0" w:color="auto"/>
        <w:bottom w:val="none" w:sz="0" w:space="0" w:color="auto"/>
        <w:right w:val="none" w:sz="0" w:space="0" w:color="auto"/>
      </w:divBdr>
    </w:div>
    <w:div w:id="1968387490">
      <w:bodyDiv w:val="1"/>
      <w:marLeft w:val="0"/>
      <w:marRight w:val="0"/>
      <w:marTop w:val="0"/>
      <w:marBottom w:val="0"/>
      <w:divBdr>
        <w:top w:val="none" w:sz="0" w:space="0" w:color="auto"/>
        <w:left w:val="none" w:sz="0" w:space="0" w:color="auto"/>
        <w:bottom w:val="none" w:sz="0" w:space="0" w:color="auto"/>
        <w:right w:val="none" w:sz="0" w:space="0" w:color="auto"/>
      </w:divBdr>
    </w:div>
    <w:div w:id="1970044174">
      <w:bodyDiv w:val="1"/>
      <w:marLeft w:val="0"/>
      <w:marRight w:val="0"/>
      <w:marTop w:val="0"/>
      <w:marBottom w:val="0"/>
      <w:divBdr>
        <w:top w:val="none" w:sz="0" w:space="0" w:color="auto"/>
        <w:left w:val="none" w:sz="0" w:space="0" w:color="auto"/>
        <w:bottom w:val="none" w:sz="0" w:space="0" w:color="auto"/>
        <w:right w:val="none" w:sz="0" w:space="0" w:color="auto"/>
      </w:divBdr>
    </w:div>
    <w:div w:id="1970546648">
      <w:bodyDiv w:val="1"/>
      <w:marLeft w:val="0"/>
      <w:marRight w:val="0"/>
      <w:marTop w:val="0"/>
      <w:marBottom w:val="0"/>
      <w:divBdr>
        <w:top w:val="none" w:sz="0" w:space="0" w:color="auto"/>
        <w:left w:val="none" w:sz="0" w:space="0" w:color="auto"/>
        <w:bottom w:val="none" w:sz="0" w:space="0" w:color="auto"/>
        <w:right w:val="none" w:sz="0" w:space="0" w:color="auto"/>
      </w:divBdr>
    </w:div>
    <w:div w:id="1971592965">
      <w:bodyDiv w:val="1"/>
      <w:marLeft w:val="0"/>
      <w:marRight w:val="0"/>
      <w:marTop w:val="0"/>
      <w:marBottom w:val="0"/>
      <w:divBdr>
        <w:top w:val="none" w:sz="0" w:space="0" w:color="auto"/>
        <w:left w:val="none" w:sz="0" w:space="0" w:color="auto"/>
        <w:bottom w:val="none" w:sz="0" w:space="0" w:color="auto"/>
        <w:right w:val="none" w:sz="0" w:space="0" w:color="auto"/>
      </w:divBdr>
    </w:div>
    <w:div w:id="1971781826">
      <w:bodyDiv w:val="1"/>
      <w:marLeft w:val="0"/>
      <w:marRight w:val="0"/>
      <w:marTop w:val="0"/>
      <w:marBottom w:val="0"/>
      <w:divBdr>
        <w:top w:val="none" w:sz="0" w:space="0" w:color="auto"/>
        <w:left w:val="none" w:sz="0" w:space="0" w:color="auto"/>
        <w:bottom w:val="none" w:sz="0" w:space="0" w:color="auto"/>
        <w:right w:val="none" w:sz="0" w:space="0" w:color="auto"/>
      </w:divBdr>
    </w:div>
    <w:div w:id="1971861676">
      <w:bodyDiv w:val="1"/>
      <w:marLeft w:val="0"/>
      <w:marRight w:val="0"/>
      <w:marTop w:val="0"/>
      <w:marBottom w:val="0"/>
      <w:divBdr>
        <w:top w:val="none" w:sz="0" w:space="0" w:color="auto"/>
        <w:left w:val="none" w:sz="0" w:space="0" w:color="auto"/>
        <w:bottom w:val="none" w:sz="0" w:space="0" w:color="auto"/>
        <w:right w:val="none" w:sz="0" w:space="0" w:color="auto"/>
      </w:divBdr>
    </w:div>
    <w:div w:id="1972707115">
      <w:bodyDiv w:val="1"/>
      <w:marLeft w:val="0"/>
      <w:marRight w:val="0"/>
      <w:marTop w:val="0"/>
      <w:marBottom w:val="0"/>
      <w:divBdr>
        <w:top w:val="none" w:sz="0" w:space="0" w:color="auto"/>
        <w:left w:val="none" w:sz="0" w:space="0" w:color="auto"/>
        <w:bottom w:val="none" w:sz="0" w:space="0" w:color="auto"/>
        <w:right w:val="none" w:sz="0" w:space="0" w:color="auto"/>
      </w:divBdr>
    </w:div>
    <w:div w:id="1973635958">
      <w:bodyDiv w:val="1"/>
      <w:marLeft w:val="0"/>
      <w:marRight w:val="0"/>
      <w:marTop w:val="0"/>
      <w:marBottom w:val="0"/>
      <w:divBdr>
        <w:top w:val="none" w:sz="0" w:space="0" w:color="auto"/>
        <w:left w:val="none" w:sz="0" w:space="0" w:color="auto"/>
        <w:bottom w:val="none" w:sz="0" w:space="0" w:color="auto"/>
        <w:right w:val="none" w:sz="0" w:space="0" w:color="auto"/>
      </w:divBdr>
    </w:div>
    <w:div w:id="1973904821">
      <w:bodyDiv w:val="1"/>
      <w:marLeft w:val="0"/>
      <w:marRight w:val="0"/>
      <w:marTop w:val="0"/>
      <w:marBottom w:val="0"/>
      <w:divBdr>
        <w:top w:val="none" w:sz="0" w:space="0" w:color="auto"/>
        <w:left w:val="none" w:sz="0" w:space="0" w:color="auto"/>
        <w:bottom w:val="none" w:sz="0" w:space="0" w:color="auto"/>
        <w:right w:val="none" w:sz="0" w:space="0" w:color="auto"/>
      </w:divBdr>
    </w:div>
    <w:div w:id="1976641477">
      <w:bodyDiv w:val="1"/>
      <w:marLeft w:val="0"/>
      <w:marRight w:val="0"/>
      <w:marTop w:val="0"/>
      <w:marBottom w:val="0"/>
      <w:divBdr>
        <w:top w:val="none" w:sz="0" w:space="0" w:color="auto"/>
        <w:left w:val="none" w:sz="0" w:space="0" w:color="auto"/>
        <w:bottom w:val="none" w:sz="0" w:space="0" w:color="auto"/>
        <w:right w:val="none" w:sz="0" w:space="0" w:color="auto"/>
      </w:divBdr>
    </w:div>
    <w:div w:id="1977493420">
      <w:bodyDiv w:val="1"/>
      <w:marLeft w:val="0"/>
      <w:marRight w:val="0"/>
      <w:marTop w:val="0"/>
      <w:marBottom w:val="0"/>
      <w:divBdr>
        <w:top w:val="none" w:sz="0" w:space="0" w:color="auto"/>
        <w:left w:val="none" w:sz="0" w:space="0" w:color="auto"/>
        <w:bottom w:val="none" w:sz="0" w:space="0" w:color="auto"/>
        <w:right w:val="none" w:sz="0" w:space="0" w:color="auto"/>
      </w:divBdr>
    </w:div>
    <w:div w:id="1979602952">
      <w:bodyDiv w:val="1"/>
      <w:marLeft w:val="0"/>
      <w:marRight w:val="0"/>
      <w:marTop w:val="0"/>
      <w:marBottom w:val="0"/>
      <w:divBdr>
        <w:top w:val="none" w:sz="0" w:space="0" w:color="auto"/>
        <w:left w:val="none" w:sz="0" w:space="0" w:color="auto"/>
        <w:bottom w:val="none" w:sz="0" w:space="0" w:color="auto"/>
        <w:right w:val="none" w:sz="0" w:space="0" w:color="auto"/>
      </w:divBdr>
    </w:div>
    <w:div w:id="1979725692">
      <w:bodyDiv w:val="1"/>
      <w:marLeft w:val="0"/>
      <w:marRight w:val="0"/>
      <w:marTop w:val="0"/>
      <w:marBottom w:val="0"/>
      <w:divBdr>
        <w:top w:val="none" w:sz="0" w:space="0" w:color="auto"/>
        <w:left w:val="none" w:sz="0" w:space="0" w:color="auto"/>
        <w:bottom w:val="none" w:sz="0" w:space="0" w:color="auto"/>
        <w:right w:val="none" w:sz="0" w:space="0" w:color="auto"/>
      </w:divBdr>
    </w:div>
    <w:div w:id="1982072033">
      <w:bodyDiv w:val="1"/>
      <w:marLeft w:val="0"/>
      <w:marRight w:val="0"/>
      <w:marTop w:val="0"/>
      <w:marBottom w:val="0"/>
      <w:divBdr>
        <w:top w:val="none" w:sz="0" w:space="0" w:color="auto"/>
        <w:left w:val="none" w:sz="0" w:space="0" w:color="auto"/>
        <w:bottom w:val="none" w:sz="0" w:space="0" w:color="auto"/>
        <w:right w:val="none" w:sz="0" w:space="0" w:color="auto"/>
      </w:divBdr>
    </w:div>
    <w:div w:id="1983188755">
      <w:bodyDiv w:val="1"/>
      <w:marLeft w:val="0"/>
      <w:marRight w:val="0"/>
      <w:marTop w:val="0"/>
      <w:marBottom w:val="0"/>
      <w:divBdr>
        <w:top w:val="none" w:sz="0" w:space="0" w:color="auto"/>
        <w:left w:val="none" w:sz="0" w:space="0" w:color="auto"/>
        <w:bottom w:val="none" w:sz="0" w:space="0" w:color="auto"/>
        <w:right w:val="none" w:sz="0" w:space="0" w:color="auto"/>
      </w:divBdr>
    </w:div>
    <w:div w:id="1983850711">
      <w:bodyDiv w:val="1"/>
      <w:marLeft w:val="0"/>
      <w:marRight w:val="0"/>
      <w:marTop w:val="0"/>
      <w:marBottom w:val="0"/>
      <w:divBdr>
        <w:top w:val="none" w:sz="0" w:space="0" w:color="auto"/>
        <w:left w:val="none" w:sz="0" w:space="0" w:color="auto"/>
        <w:bottom w:val="none" w:sz="0" w:space="0" w:color="auto"/>
        <w:right w:val="none" w:sz="0" w:space="0" w:color="auto"/>
      </w:divBdr>
    </w:div>
    <w:div w:id="1984119447">
      <w:bodyDiv w:val="1"/>
      <w:marLeft w:val="0"/>
      <w:marRight w:val="0"/>
      <w:marTop w:val="0"/>
      <w:marBottom w:val="0"/>
      <w:divBdr>
        <w:top w:val="none" w:sz="0" w:space="0" w:color="auto"/>
        <w:left w:val="none" w:sz="0" w:space="0" w:color="auto"/>
        <w:bottom w:val="none" w:sz="0" w:space="0" w:color="auto"/>
        <w:right w:val="none" w:sz="0" w:space="0" w:color="auto"/>
      </w:divBdr>
    </w:div>
    <w:div w:id="1984120231">
      <w:bodyDiv w:val="1"/>
      <w:marLeft w:val="0"/>
      <w:marRight w:val="0"/>
      <w:marTop w:val="0"/>
      <w:marBottom w:val="0"/>
      <w:divBdr>
        <w:top w:val="none" w:sz="0" w:space="0" w:color="auto"/>
        <w:left w:val="none" w:sz="0" w:space="0" w:color="auto"/>
        <w:bottom w:val="none" w:sz="0" w:space="0" w:color="auto"/>
        <w:right w:val="none" w:sz="0" w:space="0" w:color="auto"/>
      </w:divBdr>
    </w:div>
    <w:div w:id="1984263806">
      <w:bodyDiv w:val="1"/>
      <w:marLeft w:val="0"/>
      <w:marRight w:val="0"/>
      <w:marTop w:val="0"/>
      <w:marBottom w:val="0"/>
      <w:divBdr>
        <w:top w:val="none" w:sz="0" w:space="0" w:color="auto"/>
        <w:left w:val="none" w:sz="0" w:space="0" w:color="auto"/>
        <w:bottom w:val="none" w:sz="0" w:space="0" w:color="auto"/>
        <w:right w:val="none" w:sz="0" w:space="0" w:color="auto"/>
      </w:divBdr>
    </w:div>
    <w:div w:id="1985618458">
      <w:bodyDiv w:val="1"/>
      <w:marLeft w:val="0"/>
      <w:marRight w:val="0"/>
      <w:marTop w:val="0"/>
      <w:marBottom w:val="0"/>
      <w:divBdr>
        <w:top w:val="none" w:sz="0" w:space="0" w:color="auto"/>
        <w:left w:val="none" w:sz="0" w:space="0" w:color="auto"/>
        <w:bottom w:val="none" w:sz="0" w:space="0" w:color="auto"/>
        <w:right w:val="none" w:sz="0" w:space="0" w:color="auto"/>
      </w:divBdr>
    </w:div>
    <w:div w:id="1986547829">
      <w:bodyDiv w:val="1"/>
      <w:marLeft w:val="0"/>
      <w:marRight w:val="0"/>
      <w:marTop w:val="0"/>
      <w:marBottom w:val="0"/>
      <w:divBdr>
        <w:top w:val="none" w:sz="0" w:space="0" w:color="auto"/>
        <w:left w:val="none" w:sz="0" w:space="0" w:color="auto"/>
        <w:bottom w:val="none" w:sz="0" w:space="0" w:color="auto"/>
        <w:right w:val="none" w:sz="0" w:space="0" w:color="auto"/>
      </w:divBdr>
    </w:div>
    <w:div w:id="1986618560">
      <w:bodyDiv w:val="1"/>
      <w:marLeft w:val="0"/>
      <w:marRight w:val="0"/>
      <w:marTop w:val="0"/>
      <w:marBottom w:val="0"/>
      <w:divBdr>
        <w:top w:val="none" w:sz="0" w:space="0" w:color="auto"/>
        <w:left w:val="none" w:sz="0" w:space="0" w:color="auto"/>
        <w:bottom w:val="none" w:sz="0" w:space="0" w:color="auto"/>
        <w:right w:val="none" w:sz="0" w:space="0" w:color="auto"/>
      </w:divBdr>
    </w:div>
    <w:div w:id="1987859254">
      <w:bodyDiv w:val="1"/>
      <w:marLeft w:val="0"/>
      <w:marRight w:val="0"/>
      <w:marTop w:val="0"/>
      <w:marBottom w:val="0"/>
      <w:divBdr>
        <w:top w:val="none" w:sz="0" w:space="0" w:color="auto"/>
        <w:left w:val="none" w:sz="0" w:space="0" w:color="auto"/>
        <w:bottom w:val="none" w:sz="0" w:space="0" w:color="auto"/>
        <w:right w:val="none" w:sz="0" w:space="0" w:color="auto"/>
      </w:divBdr>
    </w:div>
    <w:div w:id="1988392650">
      <w:bodyDiv w:val="1"/>
      <w:marLeft w:val="0"/>
      <w:marRight w:val="0"/>
      <w:marTop w:val="0"/>
      <w:marBottom w:val="0"/>
      <w:divBdr>
        <w:top w:val="none" w:sz="0" w:space="0" w:color="auto"/>
        <w:left w:val="none" w:sz="0" w:space="0" w:color="auto"/>
        <w:bottom w:val="none" w:sz="0" w:space="0" w:color="auto"/>
        <w:right w:val="none" w:sz="0" w:space="0" w:color="auto"/>
      </w:divBdr>
    </w:div>
    <w:div w:id="1989508909">
      <w:bodyDiv w:val="1"/>
      <w:marLeft w:val="0"/>
      <w:marRight w:val="0"/>
      <w:marTop w:val="0"/>
      <w:marBottom w:val="0"/>
      <w:divBdr>
        <w:top w:val="none" w:sz="0" w:space="0" w:color="auto"/>
        <w:left w:val="none" w:sz="0" w:space="0" w:color="auto"/>
        <w:bottom w:val="none" w:sz="0" w:space="0" w:color="auto"/>
        <w:right w:val="none" w:sz="0" w:space="0" w:color="auto"/>
      </w:divBdr>
    </w:div>
    <w:div w:id="1992100335">
      <w:bodyDiv w:val="1"/>
      <w:marLeft w:val="0"/>
      <w:marRight w:val="0"/>
      <w:marTop w:val="0"/>
      <w:marBottom w:val="0"/>
      <w:divBdr>
        <w:top w:val="none" w:sz="0" w:space="0" w:color="auto"/>
        <w:left w:val="none" w:sz="0" w:space="0" w:color="auto"/>
        <w:bottom w:val="none" w:sz="0" w:space="0" w:color="auto"/>
        <w:right w:val="none" w:sz="0" w:space="0" w:color="auto"/>
      </w:divBdr>
    </w:div>
    <w:div w:id="1992172007">
      <w:bodyDiv w:val="1"/>
      <w:marLeft w:val="0"/>
      <w:marRight w:val="0"/>
      <w:marTop w:val="0"/>
      <w:marBottom w:val="0"/>
      <w:divBdr>
        <w:top w:val="none" w:sz="0" w:space="0" w:color="auto"/>
        <w:left w:val="none" w:sz="0" w:space="0" w:color="auto"/>
        <w:bottom w:val="none" w:sz="0" w:space="0" w:color="auto"/>
        <w:right w:val="none" w:sz="0" w:space="0" w:color="auto"/>
      </w:divBdr>
    </w:div>
    <w:div w:id="1992633923">
      <w:bodyDiv w:val="1"/>
      <w:marLeft w:val="0"/>
      <w:marRight w:val="0"/>
      <w:marTop w:val="0"/>
      <w:marBottom w:val="0"/>
      <w:divBdr>
        <w:top w:val="none" w:sz="0" w:space="0" w:color="auto"/>
        <w:left w:val="none" w:sz="0" w:space="0" w:color="auto"/>
        <w:bottom w:val="none" w:sz="0" w:space="0" w:color="auto"/>
        <w:right w:val="none" w:sz="0" w:space="0" w:color="auto"/>
      </w:divBdr>
    </w:div>
    <w:div w:id="1992634666">
      <w:bodyDiv w:val="1"/>
      <w:marLeft w:val="0"/>
      <w:marRight w:val="0"/>
      <w:marTop w:val="0"/>
      <w:marBottom w:val="0"/>
      <w:divBdr>
        <w:top w:val="none" w:sz="0" w:space="0" w:color="auto"/>
        <w:left w:val="none" w:sz="0" w:space="0" w:color="auto"/>
        <w:bottom w:val="none" w:sz="0" w:space="0" w:color="auto"/>
        <w:right w:val="none" w:sz="0" w:space="0" w:color="auto"/>
      </w:divBdr>
    </w:div>
    <w:div w:id="1993290663">
      <w:bodyDiv w:val="1"/>
      <w:marLeft w:val="0"/>
      <w:marRight w:val="0"/>
      <w:marTop w:val="0"/>
      <w:marBottom w:val="0"/>
      <w:divBdr>
        <w:top w:val="none" w:sz="0" w:space="0" w:color="auto"/>
        <w:left w:val="none" w:sz="0" w:space="0" w:color="auto"/>
        <w:bottom w:val="none" w:sz="0" w:space="0" w:color="auto"/>
        <w:right w:val="none" w:sz="0" w:space="0" w:color="auto"/>
      </w:divBdr>
    </w:div>
    <w:div w:id="1993945600">
      <w:bodyDiv w:val="1"/>
      <w:marLeft w:val="0"/>
      <w:marRight w:val="0"/>
      <w:marTop w:val="0"/>
      <w:marBottom w:val="0"/>
      <w:divBdr>
        <w:top w:val="none" w:sz="0" w:space="0" w:color="auto"/>
        <w:left w:val="none" w:sz="0" w:space="0" w:color="auto"/>
        <w:bottom w:val="none" w:sz="0" w:space="0" w:color="auto"/>
        <w:right w:val="none" w:sz="0" w:space="0" w:color="auto"/>
      </w:divBdr>
    </w:div>
    <w:div w:id="1995185158">
      <w:bodyDiv w:val="1"/>
      <w:marLeft w:val="0"/>
      <w:marRight w:val="0"/>
      <w:marTop w:val="0"/>
      <w:marBottom w:val="0"/>
      <w:divBdr>
        <w:top w:val="none" w:sz="0" w:space="0" w:color="auto"/>
        <w:left w:val="none" w:sz="0" w:space="0" w:color="auto"/>
        <w:bottom w:val="none" w:sz="0" w:space="0" w:color="auto"/>
        <w:right w:val="none" w:sz="0" w:space="0" w:color="auto"/>
      </w:divBdr>
    </w:div>
    <w:div w:id="1995992117">
      <w:bodyDiv w:val="1"/>
      <w:marLeft w:val="0"/>
      <w:marRight w:val="0"/>
      <w:marTop w:val="0"/>
      <w:marBottom w:val="0"/>
      <w:divBdr>
        <w:top w:val="none" w:sz="0" w:space="0" w:color="auto"/>
        <w:left w:val="none" w:sz="0" w:space="0" w:color="auto"/>
        <w:bottom w:val="none" w:sz="0" w:space="0" w:color="auto"/>
        <w:right w:val="none" w:sz="0" w:space="0" w:color="auto"/>
      </w:divBdr>
    </w:div>
    <w:div w:id="1996378923">
      <w:bodyDiv w:val="1"/>
      <w:marLeft w:val="0"/>
      <w:marRight w:val="0"/>
      <w:marTop w:val="0"/>
      <w:marBottom w:val="0"/>
      <w:divBdr>
        <w:top w:val="none" w:sz="0" w:space="0" w:color="auto"/>
        <w:left w:val="none" w:sz="0" w:space="0" w:color="auto"/>
        <w:bottom w:val="none" w:sz="0" w:space="0" w:color="auto"/>
        <w:right w:val="none" w:sz="0" w:space="0" w:color="auto"/>
      </w:divBdr>
    </w:div>
    <w:div w:id="1996755961">
      <w:bodyDiv w:val="1"/>
      <w:marLeft w:val="0"/>
      <w:marRight w:val="0"/>
      <w:marTop w:val="0"/>
      <w:marBottom w:val="0"/>
      <w:divBdr>
        <w:top w:val="none" w:sz="0" w:space="0" w:color="auto"/>
        <w:left w:val="none" w:sz="0" w:space="0" w:color="auto"/>
        <w:bottom w:val="none" w:sz="0" w:space="0" w:color="auto"/>
        <w:right w:val="none" w:sz="0" w:space="0" w:color="auto"/>
      </w:divBdr>
    </w:div>
    <w:div w:id="1997025528">
      <w:bodyDiv w:val="1"/>
      <w:marLeft w:val="0"/>
      <w:marRight w:val="0"/>
      <w:marTop w:val="0"/>
      <w:marBottom w:val="0"/>
      <w:divBdr>
        <w:top w:val="none" w:sz="0" w:space="0" w:color="auto"/>
        <w:left w:val="none" w:sz="0" w:space="0" w:color="auto"/>
        <w:bottom w:val="none" w:sz="0" w:space="0" w:color="auto"/>
        <w:right w:val="none" w:sz="0" w:space="0" w:color="auto"/>
      </w:divBdr>
    </w:div>
    <w:div w:id="1997299498">
      <w:bodyDiv w:val="1"/>
      <w:marLeft w:val="0"/>
      <w:marRight w:val="0"/>
      <w:marTop w:val="0"/>
      <w:marBottom w:val="0"/>
      <w:divBdr>
        <w:top w:val="none" w:sz="0" w:space="0" w:color="auto"/>
        <w:left w:val="none" w:sz="0" w:space="0" w:color="auto"/>
        <w:bottom w:val="none" w:sz="0" w:space="0" w:color="auto"/>
        <w:right w:val="none" w:sz="0" w:space="0" w:color="auto"/>
      </w:divBdr>
    </w:div>
    <w:div w:id="1998220469">
      <w:bodyDiv w:val="1"/>
      <w:marLeft w:val="0"/>
      <w:marRight w:val="0"/>
      <w:marTop w:val="0"/>
      <w:marBottom w:val="0"/>
      <w:divBdr>
        <w:top w:val="none" w:sz="0" w:space="0" w:color="auto"/>
        <w:left w:val="none" w:sz="0" w:space="0" w:color="auto"/>
        <w:bottom w:val="none" w:sz="0" w:space="0" w:color="auto"/>
        <w:right w:val="none" w:sz="0" w:space="0" w:color="auto"/>
      </w:divBdr>
    </w:div>
    <w:div w:id="1998338468">
      <w:bodyDiv w:val="1"/>
      <w:marLeft w:val="0"/>
      <w:marRight w:val="0"/>
      <w:marTop w:val="0"/>
      <w:marBottom w:val="0"/>
      <w:divBdr>
        <w:top w:val="none" w:sz="0" w:space="0" w:color="auto"/>
        <w:left w:val="none" w:sz="0" w:space="0" w:color="auto"/>
        <w:bottom w:val="none" w:sz="0" w:space="0" w:color="auto"/>
        <w:right w:val="none" w:sz="0" w:space="0" w:color="auto"/>
      </w:divBdr>
    </w:div>
    <w:div w:id="1998411873">
      <w:bodyDiv w:val="1"/>
      <w:marLeft w:val="0"/>
      <w:marRight w:val="0"/>
      <w:marTop w:val="0"/>
      <w:marBottom w:val="0"/>
      <w:divBdr>
        <w:top w:val="none" w:sz="0" w:space="0" w:color="auto"/>
        <w:left w:val="none" w:sz="0" w:space="0" w:color="auto"/>
        <w:bottom w:val="none" w:sz="0" w:space="0" w:color="auto"/>
        <w:right w:val="none" w:sz="0" w:space="0" w:color="auto"/>
      </w:divBdr>
    </w:div>
    <w:div w:id="1998799585">
      <w:bodyDiv w:val="1"/>
      <w:marLeft w:val="0"/>
      <w:marRight w:val="0"/>
      <w:marTop w:val="0"/>
      <w:marBottom w:val="0"/>
      <w:divBdr>
        <w:top w:val="none" w:sz="0" w:space="0" w:color="auto"/>
        <w:left w:val="none" w:sz="0" w:space="0" w:color="auto"/>
        <w:bottom w:val="none" w:sz="0" w:space="0" w:color="auto"/>
        <w:right w:val="none" w:sz="0" w:space="0" w:color="auto"/>
      </w:divBdr>
    </w:div>
    <w:div w:id="2001960044">
      <w:bodyDiv w:val="1"/>
      <w:marLeft w:val="0"/>
      <w:marRight w:val="0"/>
      <w:marTop w:val="0"/>
      <w:marBottom w:val="0"/>
      <w:divBdr>
        <w:top w:val="none" w:sz="0" w:space="0" w:color="auto"/>
        <w:left w:val="none" w:sz="0" w:space="0" w:color="auto"/>
        <w:bottom w:val="none" w:sz="0" w:space="0" w:color="auto"/>
        <w:right w:val="none" w:sz="0" w:space="0" w:color="auto"/>
      </w:divBdr>
    </w:div>
    <w:div w:id="2002391653">
      <w:bodyDiv w:val="1"/>
      <w:marLeft w:val="0"/>
      <w:marRight w:val="0"/>
      <w:marTop w:val="0"/>
      <w:marBottom w:val="0"/>
      <w:divBdr>
        <w:top w:val="none" w:sz="0" w:space="0" w:color="auto"/>
        <w:left w:val="none" w:sz="0" w:space="0" w:color="auto"/>
        <w:bottom w:val="none" w:sz="0" w:space="0" w:color="auto"/>
        <w:right w:val="none" w:sz="0" w:space="0" w:color="auto"/>
      </w:divBdr>
    </w:div>
    <w:div w:id="2003504170">
      <w:bodyDiv w:val="1"/>
      <w:marLeft w:val="0"/>
      <w:marRight w:val="0"/>
      <w:marTop w:val="0"/>
      <w:marBottom w:val="0"/>
      <w:divBdr>
        <w:top w:val="none" w:sz="0" w:space="0" w:color="auto"/>
        <w:left w:val="none" w:sz="0" w:space="0" w:color="auto"/>
        <w:bottom w:val="none" w:sz="0" w:space="0" w:color="auto"/>
        <w:right w:val="none" w:sz="0" w:space="0" w:color="auto"/>
      </w:divBdr>
    </w:div>
    <w:div w:id="2005425795">
      <w:bodyDiv w:val="1"/>
      <w:marLeft w:val="0"/>
      <w:marRight w:val="0"/>
      <w:marTop w:val="0"/>
      <w:marBottom w:val="0"/>
      <w:divBdr>
        <w:top w:val="none" w:sz="0" w:space="0" w:color="auto"/>
        <w:left w:val="none" w:sz="0" w:space="0" w:color="auto"/>
        <w:bottom w:val="none" w:sz="0" w:space="0" w:color="auto"/>
        <w:right w:val="none" w:sz="0" w:space="0" w:color="auto"/>
      </w:divBdr>
    </w:div>
    <w:div w:id="2006199251">
      <w:bodyDiv w:val="1"/>
      <w:marLeft w:val="0"/>
      <w:marRight w:val="0"/>
      <w:marTop w:val="0"/>
      <w:marBottom w:val="0"/>
      <w:divBdr>
        <w:top w:val="none" w:sz="0" w:space="0" w:color="auto"/>
        <w:left w:val="none" w:sz="0" w:space="0" w:color="auto"/>
        <w:bottom w:val="none" w:sz="0" w:space="0" w:color="auto"/>
        <w:right w:val="none" w:sz="0" w:space="0" w:color="auto"/>
      </w:divBdr>
    </w:div>
    <w:div w:id="2006203803">
      <w:bodyDiv w:val="1"/>
      <w:marLeft w:val="0"/>
      <w:marRight w:val="0"/>
      <w:marTop w:val="0"/>
      <w:marBottom w:val="0"/>
      <w:divBdr>
        <w:top w:val="none" w:sz="0" w:space="0" w:color="auto"/>
        <w:left w:val="none" w:sz="0" w:space="0" w:color="auto"/>
        <w:bottom w:val="none" w:sz="0" w:space="0" w:color="auto"/>
        <w:right w:val="none" w:sz="0" w:space="0" w:color="auto"/>
      </w:divBdr>
    </w:div>
    <w:div w:id="2008895327">
      <w:bodyDiv w:val="1"/>
      <w:marLeft w:val="0"/>
      <w:marRight w:val="0"/>
      <w:marTop w:val="0"/>
      <w:marBottom w:val="0"/>
      <w:divBdr>
        <w:top w:val="none" w:sz="0" w:space="0" w:color="auto"/>
        <w:left w:val="none" w:sz="0" w:space="0" w:color="auto"/>
        <w:bottom w:val="none" w:sz="0" w:space="0" w:color="auto"/>
        <w:right w:val="none" w:sz="0" w:space="0" w:color="auto"/>
      </w:divBdr>
    </w:div>
    <w:div w:id="2009015142">
      <w:bodyDiv w:val="1"/>
      <w:marLeft w:val="0"/>
      <w:marRight w:val="0"/>
      <w:marTop w:val="0"/>
      <w:marBottom w:val="0"/>
      <w:divBdr>
        <w:top w:val="none" w:sz="0" w:space="0" w:color="auto"/>
        <w:left w:val="none" w:sz="0" w:space="0" w:color="auto"/>
        <w:bottom w:val="none" w:sz="0" w:space="0" w:color="auto"/>
        <w:right w:val="none" w:sz="0" w:space="0" w:color="auto"/>
      </w:divBdr>
    </w:div>
    <w:div w:id="2009625664">
      <w:bodyDiv w:val="1"/>
      <w:marLeft w:val="0"/>
      <w:marRight w:val="0"/>
      <w:marTop w:val="0"/>
      <w:marBottom w:val="0"/>
      <w:divBdr>
        <w:top w:val="none" w:sz="0" w:space="0" w:color="auto"/>
        <w:left w:val="none" w:sz="0" w:space="0" w:color="auto"/>
        <w:bottom w:val="none" w:sz="0" w:space="0" w:color="auto"/>
        <w:right w:val="none" w:sz="0" w:space="0" w:color="auto"/>
      </w:divBdr>
    </w:div>
    <w:div w:id="2010058679">
      <w:bodyDiv w:val="1"/>
      <w:marLeft w:val="0"/>
      <w:marRight w:val="0"/>
      <w:marTop w:val="0"/>
      <w:marBottom w:val="0"/>
      <w:divBdr>
        <w:top w:val="none" w:sz="0" w:space="0" w:color="auto"/>
        <w:left w:val="none" w:sz="0" w:space="0" w:color="auto"/>
        <w:bottom w:val="none" w:sz="0" w:space="0" w:color="auto"/>
        <w:right w:val="none" w:sz="0" w:space="0" w:color="auto"/>
      </w:divBdr>
    </w:div>
    <w:div w:id="2010713556">
      <w:bodyDiv w:val="1"/>
      <w:marLeft w:val="0"/>
      <w:marRight w:val="0"/>
      <w:marTop w:val="0"/>
      <w:marBottom w:val="0"/>
      <w:divBdr>
        <w:top w:val="none" w:sz="0" w:space="0" w:color="auto"/>
        <w:left w:val="none" w:sz="0" w:space="0" w:color="auto"/>
        <w:bottom w:val="none" w:sz="0" w:space="0" w:color="auto"/>
        <w:right w:val="none" w:sz="0" w:space="0" w:color="auto"/>
      </w:divBdr>
    </w:div>
    <w:div w:id="2011056597">
      <w:bodyDiv w:val="1"/>
      <w:marLeft w:val="0"/>
      <w:marRight w:val="0"/>
      <w:marTop w:val="0"/>
      <w:marBottom w:val="0"/>
      <w:divBdr>
        <w:top w:val="none" w:sz="0" w:space="0" w:color="auto"/>
        <w:left w:val="none" w:sz="0" w:space="0" w:color="auto"/>
        <w:bottom w:val="none" w:sz="0" w:space="0" w:color="auto"/>
        <w:right w:val="none" w:sz="0" w:space="0" w:color="auto"/>
      </w:divBdr>
    </w:div>
    <w:div w:id="2012102445">
      <w:bodyDiv w:val="1"/>
      <w:marLeft w:val="0"/>
      <w:marRight w:val="0"/>
      <w:marTop w:val="0"/>
      <w:marBottom w:val="0"/>
      <w:divBdr>
        <w:top w:val="none" w:sz="0" w:space="0" w:color="auto"/>
        <w:left w:val="none" w:sz="0" w:space="0" w:color="auto"/>
        <w:bottom w:val="none" w:sz="0" w:space="0" w:color="auto"/>
        <w:right w:val="none" w:sz="0" w:space="0" w:color="auto"/>
      </w:divBdr>
    </w:div>
    <w:div w:id="2012367303">
      <w:bodyDiv w:val="1"/>
      <w:marLeft w:val="0"/>
      <w:marRight w:val="0"/>
      <w:marTop w:val="0"/>
      <w:marBottom w:val="0"/>
      <w:divBdr>
        <w:top w:val="none" w:sz="0" w:space="0" w:color="auto"/>
        <w:left w:val="none" w:sz="0" w:space="0" w:color="auto"/>
        <w:bottom w:val="none" w:sz="0" w:space="0" w:color="auto"/>
        <w:right w:val="none" w:sz="0" w:space="0" w:color="auto"/>
      </w:divBdr>
    </w:div>
    <w:div w:id="2012566158">
      <w:bodyDiv w:val="1"/>
      <w:marLeft w:val="0"/>
      <w:marRight w:val="0"/>
      <w:marTop w:val="0"/>
      <w:marBottom w:val="0"/>
      <w:divBdr>
        <w:top w:val="none" w:sz="0" w:space="0" w:color="auto"/>
        <w:left w:val="none" w:sz="0" w:space="0" w:color="auto"/>
        <w:bottom w:val="none" w:sz="0" w:space="0" w:color="auto"/>
        <w:right w:val="none" w:sz="0" w:space="0" w:color="auto"/>
      </w:divBdr>
    </w:div>
    <w:div w:id="2014066880">
      <w:bodyDiv w:val="1"/>
      <w:marLeft w:val="0"/>
      <w:marRight w:val="0"/>
      <w:marTop w:val="0"/>
      <w:marBottom w:val="0"/>
      <w:divBdr>
        <w:top w:val="none" w:sz="0" w:space="0" w:color="auto"/>
        <w:left w:val="none" w:sz="0" w:space="0" w:color="auto"/>
        <w:bottom w:val="none" w:sz="0" w:space="0" w:color="auto"/>
        <w:right w:val="none" w:sz="0" w:space="0" w:color="auto"/>
      </w:divBdr>
    </w:div>
    <w:div w:id="2014410564">
      <w:bodyDiv w:val="1"/>
      <w:marLeft w:val="0"/>
      <w:marRight w:val="0"/>
      <w:marTop w:val="0"/>
      <w:marBottom w:val="0"/>
      <w:divBdr>
        <w:top w:val="none" w:sz="0" w:space="0" w:color="auto"/>
        <w:left w:val="none" w:sz="0" w:space="0" w:color="auto"/>
        <w:bottom w:val="none" w:sz="0" w:space="0" w:color="auto"/>
        <w:right w:val="none" w:sz="0" w:space="0" w:color="auto"/>
      </w:divBdr>
    </w:div>
    <w:div w:id="2014718903">
      <w:bodyDiv w:val="1"/>
      <w:marLeft w:val="0"/>
      <w:marRight w:val="0"/>
      <w:marTop w:val="0"/>
      <w:marBottom w:val="0"/>
      <w:divBdr>
        <w:top w:val="none" w:sz="0" w:space="0" w:color="auto"/>
        <w:left w:val="none" w:sz="0" w:space="0" w:color="auto"/>
        <w:bottom w:val="none" w:sz="0" w:space="0" w:color="auto"/>
        <w:right w:val="none" w:sz="0" w:space="0" w:color="auto"/>
      </w:divBdr>
    </w:div>
    <w:div w:id="2016492202">
      <w:bodyDiv w:val="1"/>
      <w:marLeft w:val="0"/>
      <w:marRight w:val="0"/>
      <w:marTop w:val="0"/>
      <w:marBottom w:val="0"/>
      <w:divBdr>
        <w:top w:val="none" w:sz="0" w:space="0" w:color="auto"/>
        <w:left w:val="none" w:sz="0" w:space="0" w:color="auto"/>
        <w:bottom w:val="none" w:sz="0" w:space="0" w:color="auto"/>
        <w:right w:val="none" w:sz="0" w:space="0" w:color="auto"/>
      </w:divBdr>
    </w:div>
    <w:div w:id="2016883452">
      <w:bodyDiv w:val="1"/>
      <w:marLeft w:val="0"/>
      <w:marRight w:val="0"/>
      <w:marTop w:val="0"/>
      <w:marBottom w:val="0"/>
      <w:divBdr>
        <w:top w:val="none" w:sz="0" w:space="0" w:color="auto"/>
        <w:left w:val="none" w:sz="0" w:space="0" w:color="auto"/>
        <w:bottom w:val="none" w:sz="0" w:space="0" w:color="auto"/>
        <w:right w:val="none" w:sz="0" w:space="0" w:color="auto"/>
      </w:divBdr>
    </w:div>
    <w:div w:id="2017151444">
      <w:bodyDiv w:val="1"/>
      <w:marLeft w:val="0"/>
      <w:marRight w:val="0"/>
      <w:marTop w:val="0"/>
      <w:marBottom w:val="0"/>
      <w:divBdr>
        <w:top w:val="none" w:sz="0" w:space="0" w:color="auto"/>
        <w:left w:val="none" w:sz="0" w:space="0" w:color="auto"/>
        <w:bottom w:val="none" w:sz="0" w:space="0" w:color="auto"/>
        <w:right w:val="none" w:sz="0" w:space="0" w:color="auto"/>
      </w:divBdr>
    </w:div>
    <w:div w:id="2017222199">
      <w:bodyDiv w:val="1"/>
      <w:marLeft w:val="0"/>
      <w:marRight w:val="0"/>
      <w:marTop w:val="0"/>
      <w:marBottom w:val="0"/>
      <w:divBdr>
        <w:top w:val="none" w:sz="0" w:space="0" w:color="auto"/>
        <w:left w:val="none" w:sz="0" w:space="0" w:color="auto"/>
        <w:bottom w:val="none" w:sz="0" w:space="0" w:color="auto"/>
        <w:right w:val="none" w:sz="0" w:space="0" w:color="auto"/>
      </w:divBdr>
    </w:div>
    <w:div w:id="2018076334">
      <w:bodyDiv w:val="1"/>
      <w:marLeft w:val="0"/>
      <w:marRight w:val="0"/>
      <w:marTop w:val="0"/>
      <w:marBottom w:val="0"/>
      <w:divBdr>
        <w:top w:val="none" w:sz="0" w:space="0" w:color="auto"/>
        <w:left w:val="none" w:sz="0" w:space="0" w:color="auto"/>
        <w:bottom w:val="none" w:sz="0" w:space="0" w:color="auto"/>
        <w:right w:val="none" w:sz="0" w:space="0" w:color="auto"/>
      </w:divBdr>
    </w:div>
    <w:div w:id="2018270660">
      <w:bodyDiv w:val="1"/>
      <w:marLeft w:val="0"/>
      <w:marRight w:val="0"/>
      <w:marTop w:val="0"/>
      <w:marBottom w:val="0"/>
      <w:divBdr>
        <w:top w:val="none" w:sz="0" w:space="0" w:color="auto"/>
        <w:left w:val="none" w:sz="0" w:space="0" w:color="auto"/>
        <w:bottom w:val="none" w:sz="0" w:space="0" w:color="auto"/>
        <w:right w:val="none" w:sz="0" w:space="0" w:color="auto"/>
      </w:divBdr>
    </w:div>
    <w:div w:id="2018578664">
      <w:bodyDiv w:val="1"/>
      <w:marLeft w:val="0"/>
      <w:marRight w:val="0"/>
      <w:marTop w:val="0"/>
      <w:marBottom w:val="0"/>
      <w:divBdr>
        <w:top w:val="none" w:sz="0" w:space="0" w:color="auto"/>
        <w:left w:val="none" w:sz="0" w:space="0" w:color="auto"/>
        <w:bottom w:val="none" w:sz="0" w:space="0" w:color="auto"/>
        <w:right w:val="none" w:sz="0" w:space="0" w:color="auto"/>
      </w:divBdr>
    </w:div>
    <w:div w:id="2020737432">
      <w:bodyDiv w:val="1"/>
      <w:marLeft w:val="0"/>
      <w:marRight w:val="0"/>
      <w:marTop w:val="0"/>
      <w:marBottom w:val="0"/>
      <w:divBdr>
        <w:top w:val="none" w:sz="0" w:space="0" w:color="auto"/>
        <w:left w:val="none" w:sz="0" w:space="0" w:color="auto"/>
        <w:bottom w:val="none" w:sz="0" w:space="0" w:color="auto"/>
        <w:right w:val="none" w:sz="0" w:space="0" w:color="auto"/>
      </w:divBdr>
    </w:div>
    <w:div w:id="2021199440">
      <w:bodyDiv w:val="1"/>
      <w:marLeft w:val="0"/>
      <w:marRight w:val="0"/>
      <w:marTop w:val="0"/>
      <w:marBottom w:val="0"/>
      <w:divBdr>
        <w:top w:val="none" w:sz="0" w:space="0" w:color="auto"/>
        <w:left w:val="none" w:sz="0" w:space="0" w:color="auto"/>
        <w:bottom w:val="none" w:sz="0" w:space="0" w:color="auto"/>
        <w:right w:val="none" w:sz="0" w:space="0" w:color="auto"/>
      </w:divBdr>
    </w:div>
    <w:div w:id="2021202789">
      <w:bodyDiv w:val="1"/>
      <w:marLeft w:val="0"/>
      <w:marRight w:val="0"/>
      <w:marTop w:val="0"/>
      <w:marBottom w:val="0"/>
      <w:divBdr>
        <w:top w:val="none" w:sz="0" w:space="0" w:color="auto"/>
        <w:left w:val="none" w:sz="0" w:space="0" w:color="auto"/>
        <w:bottom w:val="none" w:sz="0" w:space="0" w:color="auto"/>
        <w:right w:val="none" w:sz="0" w:space="0" w:color="auto"/>
      </w:divBdr>
    </w:div>
    <w:div w:id="2021931656">
      <w:bodyDiv w:val="1"/>
      <w:marLeft w:val="0"/>
      <w:marRight w:val="0"/>
      <w:marTop w:val="0"/>
      <w:marBottom w:val="0"/>
      <w:divBdr>
        <w:top w:val="none" w:sz="0" w:space="0" w:color="auto"/>
        <w:left w:val="none" w:sz="0" w:space="0" w:color="auto"/>
        <w:bottom w:val="none" w:sz="0" w:space="0" w:color="auto"/>
        <w:right w:val="none" w:sz="0" w:space="0" w:color="auto"/>
      </w:divBdr>
    </w:div>
    <w:div w:id="2022001823">
      <w:bodyDiv w:val="1"/>
      <w:marLeft w:val="0"/>
      <w:marRight w:val="0"/>
      <w:marTop w:val="0"/>
      <w:marBottom w:val="0"/>
      <w:divBdr>
        <w:top w:val="none" w:sz="0" w:space="0" w:color="auto"/>
        <w:left w:val="none" w:sz="0" w:space="0" w:color="auto"/>
        <w:bottom w:val="none" w:sz="0" w:space="0" w:color="auto"/>
        <w:right w:val="none" w:sz="0" w:space="0" w:color="auto"/>
      </w:divBdr>
    </w:div>
    <w:div w:id="2022004924">
      <w:bodyDiv w:val="1"/>
      <w:marLeft w:val="0"/>
      <w:marRight w:val="0"/>
      <w:marTop w:val="0"/>
      <w:marBottom w:val="0"/>
      <w:divBdr>
        <w:top w:val="none" w:sz="0" w:space="0" w:color="auto"/>
        <w:left w:val="none" w:sz="0" w:space="0" w:color="auto"/>
        <w:bottom w:val="none" w:sz="0" w:space="0" w:color="auto"/>
        <w:right w:val="none" w:sz="0" w:space="0" w:color="auto"/>
      </w:divBdr>
    </w:div>
    <w:div w:id="2023555222">
      <w:bodyDiv w:val="1"/>
      <w:marLeft w:val="0"/>
      <w:marRight w:val="0"/>
      <w:marTop w:val="0"/>
      <w:marBottom w:val="0"/>
      <w:divBdr>
        <w:top w:val="none" w:sz="0" w:space="0" w:color="auto"/>
        <w:left w:val="none" w:sz="0" w:space="0" w:color="auto"/>
        <w:bottom w:val="none" w:sz="0" w:space="0" w:color="auto"/>
        <w:right w:val="none" w:sz="0" w:space="0" w:color="auto"/>
      </w:divBdr>
    </w:div>
    <w:div w:id="2024018098">
      <w:bodyDiv w:val="1"/>
      <w:marLeft w:val="0"/>
      <w:marRight w:val="0"/>
      <w:marTop w:val="0"/>
      <w:marBottom w:val="0"/>
      <w:divBdr>
        <w:top w:val="none" w:sz="0" w:space="0" w:color="auto"/>
        <w:left w:val="none" w:sz="0" w:space="0" w:color="auto"/>
        <w:bottom w:val="none" w:sz="0" w:space="0" w:color="auto"/>
        <w:right w:val="none" w:sz="0" w:space="0" w:color="auto"/>
      </w:divBdr>
    </w:div>
    <w:div w:id="2024551314">
      <w:bodyDiv w:val="1"/>
      <w:marLeft w:val="0"/>
      <w:marRight w:val="0"/>
      <w:marTop w:val="0"/>
      <w:marBottom w:val="0"/>
      <w:divBdr>
        <w:top w:val="none" w:sz="0" w:space="0" w:color="auto"/>
        <w:left w:val="none" w:sz="0" w:space="0" w:color="auto"/>
        <w:bottom w:val="none" w:sz="0" w:space="0" w:color="auto"/>
        <w:right w:val="none" w:sz="0" w:space="0" w:color="auto"/>
      </w:divBdr>
    </w:div>
    <w:div w:id="2028092274">
      <w:bodyDiv w:val="1"/>
      <w:marLeft w:val="0"/>
      <w:marRight w:val="0"/>
      <w:marTop w:val="0"/>
      <w:marBottom w:val="0"/>
      <w:divBdr>
        <w:top w:val="none" w:sz="0" w:space="0" w:color="auto"/>
        <w:left w:val="none" w:sz="0" w:space="0" w:color="auto"/>
        <w:bottom w:val="none" w:sz="0" w:space="0" w:color="auto"/>
        <w:right w:val="none" w:sz="0" w:space="0" w:color="auto"/>
      </w:divBdr>
    </w:div>
    <w:div w:id="2028603692">
      <w:bodyDiv w:val="1"/>
      <w:marLeft w:val="0"/>
      <w:marRight w:val="0"/>
      <w:marTop w:val="0"/>
      <w:marBottom w:val="0"/>
      <w:divBdr>
        <w:top w:val="none" w:sz="0" w:space="0" w:color="auto"/>
        <w:left w:val="none" w:sz="0" w:space="0" w:color="auto"/>
        <w:bottom w:val="none" w:sz="0" w:space="0" w:color="auto"/>
        <w:right w:val="none" w:sz="0" w:space="0" w:color="auto"/>
      </w:divBdr>
    </w:div>
    <w:div w:id="2029139771">
      <w:bodyDiv w:val="1"/>
      <w:marLeft w:val="0"/>
      <w:marRight w:val="0"/>
      <w:marTop w:val="0"/>
      <w:marBottom w:val="0"/>
      <w:divBdr>
        <w:top w:val="none" w:sz="0" w:space="0" w:color="auto"/>
        <w:left w:val="none" w:sz="0" w:space="0" w:color="auto"/>
        <w:bottom w:val="none" w:sz="0" w:space="0" w:color="auto"/>
        <w:right w:val="none" w:sz="0" w:space="0" w:color="auto"/>
      </w:divBdr>
    </w:div>
    <w:div w:id="2029333221">
      <w:bodyDiv w:val="1"/>
      <w:marLeft w:val="0"/>
      <w:marRight w:val="0"/>
      <w:marTop w:val="0"/>
      <w:marBottom w:val="0"/>
      <w:divBdr>
        <w:top w:val="none" w:sz="0" w:space="0" w:color="auto"/>
        <w:left w:val="none" w:sz="0" w:space="0" w:color="auto"/>
        <w:bottom w:val="none" w:sz="0" w:space="0" w:color="auto"/>
        <w:right w:val="none" w:sz="0" w:space="0" w:color="auto"/>
      </w:divBdr>
    </w:div>
    <w:div w:id="2029912574">
      <w:bodyDiv w:val="1"/>
      <w:marLeft w:val="0"/>
      <w:marRight w:val="0"/>
      <w:marTop w:val="0"/>
      <w:marBottom w:val="0"/>
      <w:divBdr>
        <w:top w:val="none" w:sz="0" w:space="0" w:color="auto"/>
        <w:left w:val="none" w:sz="0" w:space="0" w:color="auto"/>
        <w:bottom w:val="none" w:sz="0" w:space="0" w:color="auto"/>
        <w:right w:val="none" w:sz="0" w:space="0" w:color="auto"/>
      </w:divBdr>
    </w:div>
    <w:div w:id="2030182924">
      <w:bodyDiv w:val="1"/>
      <w:marLeft w:val="0"/>
      <w:marRight w:val="0"/>
      <w:marTop w:val="0"/>
      <w:marBottom w:val="0"/>
      <w:divBdr>
        <w:top w:val="none" w:sz="0" w:space="0" w:color="auto"/>
        <w:left w:val="none" w:sz="0" w:space="0" w:color="auto"/>
        <w:bottom w:val="none" w:sz="0" w:space="0" w:color="auto"/>
        <w:right w:val="none" w:sz="0" w:space="0" w:color="auto"/>
      </w:divBdr>
    </w:div>
    <w:div w:id="2031028522">
      <w:bodyDiv w:val="1"/>
      <w:marLeft w:val="0"/>
      <w:marRight w:val="0"/>
      <w:marTop w:val="0"/>
      <w:marBottom w:val="0"/>
      <w:divBdr>
        <w:top w:val="none" w:sz="0" w:space="0" w:color="auto"/>
        <w:left w:val="none" w:sz="0" w:space="0" w:color="auto"/>
        <w:bottom w:val="none" w:sz="0" w:space="0" w:color="auto"/>
        <w:right w:val="none" w:sz="0" w:space="0" w:color="auto"/>
      </w:divBdr>
    </w:div>
    <w:div w:id="2031174452">
      <w:bodyDiv w:val="1"/>
      <w:marLeft w:val="0"/>
      <w:marRight w:val="0"/>
      <w:marTop w:val="0"/>
      <w:marBottom w:val="0"/>
      <w:divBdr>
        <w:top w:val="none" w:sz="0" w:space="0" w:color="auto"/>
        <w:left w:val="none" w:sz="0" w:space="0" w:color="auto"/>
        <w:bottom w:val="none" w:sz="0" w:space="0" w:color="auto"/>
        <w:right w:val="none" w:sz="0" w:space="0" w:color="auto"/>
      </w:divBdr>
    </w:div>
    <w:div w:id="2031643345">
      <w:bodyDiv w:val="1"/>
      <w:marLeft w:val="0"/>
      <w:marRight w:val="0"/>
      <w:marTop w:val="0"/>
      <w:marBottom w:val="0"/>
      <w:divBdr>
        <w:top w:val="none" w:sz="0" w:space="0" w:color="auto"/>
        <w:left w:val="none" w:sz="0" w:space="0" w:color="auto"/>
        <w:bottom w:val="none" w:sz="0" w:space="0" w:color="auto"/>
        <w:right w:val="none" w:sz="0" w:space="0" w:color="auto"/>
      </w:divBdr>
    </w:div>
    <w:div w:id="2031955894">
      <w:bodyDiv w:val="1"/>
      <w:marLeft w:val="0"/>
      <w:marRight w:val="0"/>
      <w:marTop w:val="0"/>
      <w:marBottom w:val="0"/>
      <w:divBdr>
        <w:top w:val="none" w:sz="0" w:space="0" w:color="auto"/>
        <w:left w:val="none" w:sz="0" w:space="0" w:color="auto"/>
        <w:bottom w:val="none" w:sz="0" w:space="0" w:color="auto"/>
        <w:right w:val="none" w:sz="0" w:space="0" w:color="auto"/>
      </w:divBdr>
    </w:div>
    <w:div w:id="2032098725">
      <w:bodyDiv w:val="1"/>
      <w:marLeft w:val="0"/>
      <w:marRight w:val="0"/>
      <w:marTop w:val="0"/>
      <w:marBottom w:val="0"/>
      <w:divBdr>
        <w:top w:val="none" w:sz="0" w:space="0" w:color="auto"/>
        <w:left w:val="none" w:sz="0" w:space="0" w:color="auto"/>
        <w:bottom w:val="none" w:sz="0" w:space="0" w:color="auto"/>
        <w:right w:val="none" w:sz="0" w:space="0" w:color="auto"/>
      </w:divBdr>
    </w:div>
    <w:div w:id="2032874238">
      <w:bodyDiv w:val="1"/>
      <w:marLeft w:val="0"/>
      <w:marRight w:val="0"/>
      <w:marTop w:val="0"/>
      <w:marBottom w:val="0"/>
      <w:divBdr>
        <w:top w:val="none" w:sz="0" w:space="0" w:color="auto"/>
        <w:left w:val="none" w:sz="0" w:space="0" w:color="auto"/>
        <w:bottom w:val="none" w:sz="0" w:space="0" w:color="auto"/>
        <w:right w:val="none" w:sz="0" w:space="0" w:color="auto"/>
      </w:divBdr>
    </w:div>
    <w:div w:id="2035231338">
      <w:bodyDiv w:val="1"/>
      <w:marLeft w:val="0"/>
      <w:marRight w:val="0"/>
      <w:marTop w:val="0"/>
      <w:marBottom w:val="0"/>
      <w:divBdr>
        <w:top w:val="none" w:sz="0" w:space="0" w:color="auto"/>
        <w:left w:val="none" w:sz="0" w:space="0" w:color="auto"/>
        <w:bottom w:val="none" w:sz="0" w:space="0" w:color="auto"/>
        <w:right w:val="none" w:sz="0" w:space="0" w:color="auto"/>
      </w:divBdr>
    </w:div>
    <w:div w:id="2036886659">
      <w:bodyDiv w:val="1"/>
      <w:marLeft w:val="0"/>
      <w:marRight w:val="0"/>
      <w:marTop w:val="0"/>
      <w:marBottom w:val="0"/>
      <w:divBdr>
        <w:top w:val="none" w:sz="0" w:space="0" w:color="auto"/>
        <w:left w:val="none" w:sz="0" w:space="0" w:color="auto"/>
        <w:bottom w:val="none" w:sz="0" w:space="0" w:color="auto"/>
        <w:right w:val="none" w:sz="0" w:space="0" w:color="auto"/>
      </w:divBdr>
    </w:div>
    <w:div w:id="2037346090">
      <w:bodyDiv w:val="1"/>
      <w:marLeft w:val="0"/>
      <w:marRight w:val="0"/>
      <w:marTop w:val="0"/>
      <w:marBottom w:val="0"/>
      <w:divBdr>
        <w:top w:val="none" w:sz="0" w:space="0" w:color="auto"/>
        <w:left w:val="none" w:sz="0" w:space="0" w:color="auto"/>
        <w:bottom w:val="none" w:sz="0" w:space="0" w:color="auto"/>
        <w:right w:val="none" w:sz="0" w:space="0" w:color="auto"/>
      </w:divBdr>
    </w:div>
    <w:div w:id="2037538430">
      <w:bodyDiv w:val="1"/>
      <w:marLeft w:val="0"/>
      <w:marRight w:val="0"/>
      <w:marTop w:val="0"/>
      <w:marBottom w:val="0"/>
      <w:divBdr>
        <w:top w:val="none" w:sz="0" w:space="0" w:color="auto"/>
        <w:left w:val="none" w:sz="0" w:space="0" w:color="auto"/>
        <w:bottom w:val="none" w:sz="0" w:space="0" w:color="auto"/>
        <w:right w:val="none" w:sz="0" w:space="0" w:color="auto"/>
      </w:divBdr>
    </w:div>
    <w:div w:id="2037727433">
      <w:bodyDiv w:val="1"/>
      <w:marLeft w:val="0"/>
      <w:marRight w:val="0"/>
      <w:marTop w:val="0"/>
      <w:marBottom w:val="0"/>
      <w:divBdr>
        <w:top w:val="none" w:sz="0" w:space="0" w:color="auto"/>
        <w:left w:val="none" w:sz="0" w:space="0" w:color="auto"/>
        <w:bottom w:val="none" w:sz="0" w:space="0" w:color="auto"/>
        <w:right w:val="none" w:sz="0" w:space="0" w:color="auto"/>
      </w:divBdr>
    </w:div>
    <w:div w:id="2040273325">
      <w:bodyDiv w:val="1"/>
      <w:marLeft w:val="0"/>
      <w:marRight w:val="0"/>
      <w:marTop w:val="0"/>
      <w:marBottom w:val="0"/>
      <w:divBdr>
        <w:top w:val="none" w:sz="0" w:space="0" w:color="auto"/>
        <w:left w:val="none" w:sz="0" w:space="0" w:color="auto"/>
        <w:bottom w:val="none" w:sz="0" w:space="0" w:color="auto"/>
        <w:right w:val="none" w:sz="0" w:space="0" w:color="auto"/>
      </w:divBdr>
    </w:div>
    <w:div w:id="2040616481">
      <w:bodyDiv w:val="1"/>
      <w:marLeft w:val="0"/>
      <w:marRight w:val="0"/>
      <w:marTop w:val="0"/>
      <w:marBottom w:val="0"/>
      <w:divBdr>
        <w:top w:val="none" w:sz="0" w:space="0" w:color="auto"/>
        <w:left w:val="none" w:sz="0" w:space="0" w:color="auto"/>
        <w:bottom w:val="none" w:sz="0" w:space="0" w:color="auto"/>
        <w:right w:val="none" w:sz="0" w:space="0" w:color="auto"/>
      </w:divBdr>
    </w:div>
    <w:div w:id="2040740875">
      <w:bodyDiv w:val="1"/>
      <w:marLeft w:val="0"/>
      <w:marRight w:val="0"/>
      <w:marTop w:val="0"/>
      <w:marBottom w:val="0"/>
      <w:divBdr>
        <w:top w:val="none" w:sz="0" w:space="0" w:color="auto"/>
        <w:left w:val="none" w:sz="0" w:space="0" w:color="auto"/>
        <w:bottom w:val="none" w:sz="0" w:space="0" w:color="auto"/>
        <w:right w:val="none" w:sz="0" w:space="0" w:color="auto"/>
      </w:divBdr>
    </w:div>
    <w:div w:id="2041009828">
      <w:bodyDiv w:val="1"/>
      <w:marLeft w:val="0"/>
      <w:marRight w:val="0"/>
      <w:marTop w:val="0"/>
      <w:marBottom w:val="0"/>
      <w:divBdr>
        <w:top w:val="none" w:sz="0" w:space="0" w:color="auto"/>
        <w:left w:val="none" w:sz="0" w:space="0" w:color="auto"/>
        <w:bottom w:val="none" w:sz="0" w:space="0" w:color="auto"/>
        <w:right w:val="none" w:sz="0" w:space="0" w:color="auto"/>
      </w:divBdr>
    </w:div>
    <w:div w:id="2041784658">
      <w:bodyDiv w:val="1"/>
      <w:marLeft w:val="0"/>
      <w:marRight w:val="0"/>
      <w:marTop w:val="0"/>
      <w:marBottom w:val="0"/>
      <w:divBdr>
        <w:top w:val="none" w:sz="0" w:space="0" w:color="auto"/>
        <w:left w:val="none" w:sz="0" w:space="0" w:color="auto"/>
        <w:bottom w:val="none" w:sz="0" w:space="0" w:color="auto"/>
        <w:right w:val="none" w:sz="0" w:space="0" w:color="auto"/>
      </w:divBdr>
    </w:div>
    <w:div w:id="2042049014">
      <w:bodyDiv w:val="1"/>
      <w:marLeft w:val="0"/>
      <w:marRight w:val="0"/>
      <w:marTop w:val="0"/>
      <w:marBottom w:val="0"/>
      <w:divBdr>
        <w:top w:val="none" w:sz="0" w:space="0" w:color="auto"/>
        <w:left w:val="none" w:sz="0" w:space="0" w:color="auto"/>
        <w:bottom w:val="none" w:sz="0" w:space="0" w:color="auto"/>
        <w:right w:val="none" w:sz="0" w:space="0" w:color="auto"/>
      </w:divBdr>
    </w:div>
    <w:div w:id="2042317247">
      <w:bodyDiv w:val="1"/>
      <w:marLeft w:val="0"/>
      <w:marRight w:val="0"/>
      <w:marTop w:val="0"/>
      <w:marBottom w:val="0"/>
      <w:divBdr>
        <w:top w:val="none" w:sz="0" w:space="0" w:color="auto"/>
        <w:left w:val="none" w:sz="0" w:space="0" w:color="auto"/>
        <w:bottom w:val="none" w:sz="0" w:space="0" w:color="auto"/>
        <w:right w:val="none" w:sz="0" w:space="0" w:color="auto"/>
      </w:divBdr>
    </w:div>
    <w:div w:id="2042704331">
      <w:bodyDiv w:val="1"/>
      <w:marLeft w:val="0"/>
      <w:marRight w:val="0"/>
      <w:marTop w:val="0"/>
      <w:marBottom w:val="0"/>
      <w:divBdr>
        <w:top w:val="none" w:sz="0" w:space="0" w:color="auto"/>
        <w:left w:val="none" w:sz="0" w:space="0" w:color="auto"/>
        <w:bottom w:val="none" w:sz="0" w:space="0" w:color="auto"/>
        <w:right w:val="none" w:sz="0" w:space="0" w:color="auto"/>
      </w:divBdr>
    </w:div>
    <w:div w:id="2043240359">
      <w:bodyDiv w:val="1"/>
      <w:marLeft w:val="0"/>
      <w:marRight w:val="0"/>
      <w:marTop w:val="0"/>
      <w:marBottom w:val="0"/>
      <w:divBdr>
        <w:top w:val="none" w:sz="0" w:space="0" w:color="auto"/>
        <w:left w:val="none" w:sz="0" w:space="0" w:color="auto"/>
        <w:bottom w:val="none" w:sz="0" w:space="0" w:color="auto"/>
        <w:right w:val="none" w:sz="0" w:space="0" w:color="auto"/>
      </w:divBdr>
    </w:div>
    <w:div w:id="2044743929">
      <w:bodyDiv w:val="1"/>
      <w:marLeft w:val="0"/>
      <w:marRight w:val="0"/>
      <w:marTop w:val="0"/>
      <w:marBottom w:val="0"/>
      <w:divBdr>
        <w:top w:val="none" w:sz="0" w:space="0" w:color="auto"/>
        <w:left w:val="none" w:sz="0" w:space="0" w:color="auto"/>
        <w:bottom w:val="none" w:sz="0" w:space="0" w:color="auto"/>
        <w:right w:val="none" w:sz="0" w:space="0" w:color="auto"/>
      </w:divBdr>
    </w:div>
    <w:div w:id="2045250651">
      <w:bodyDiv w:val="1"/>
      <w:marLeft w:val="0"/>
      <w:marRight w:val="0"/>
      <w:marTop w:val="0"/>
      <w:marBottom w:val="0"/>
      <w:divBdr>
        <w:top w:val="none" w:sz="0" w:space="0" w:color="auto"/>
        <w:left w:val="none" w:sz="0" w:space="0" w:color="auto"/>
        <w:bottom w:val="none" w:sz="0" w:space="0" w:color="auto"/>
        <w:right w:val="none" w:sz="0" w:space="0" w:color="auto"/>
      </w:divBdr>
    </w:div>
    <w:div w:id="2045713573">
      <w:bodyDiv w:val="1"/>
      <w:marLeft w:val="0"/>
      <w:marRight w:val="0"/>
      <w:marTop w:val="0"/>
      <w:marBottom w:val="0"/>
      <w:divBdr>
        <w:top w:val="none" w:sz="0" w:space="0" w:color="auto"/>
        <w:left w:val="none" w:sz="0" w:space="0" w:color="auto"/>
        <w:bottom w:val="none" w:sz="0" w:space="0" w:color="auto"/>
        <w:right w:val="none" w:sz="0" w:space="0" w:color="auto"/>
      </w:divBdr>
    </w:div>
    <w:div w:id="2046172370">
      <w:bodyDiv w:val="1"/>
      <w:marLeft w:val="0"/>
      <w:marRight w:val="0"/>
      <w:marTop w:val="0"/>
      <w:marBottom w:val="0"/>
      <w:divBdr>
        <w:top w:val="none" w:sz="0" w:space="0" w:color="auto"/>
        <w:left w:val="none" w:sz="0" w:space="0" w:color="auto"/>
        <w:bottom w:val="none" w:sz="0" w:space="0" w:color="auto"/>
        <w:right w:val="none" w:sz="0" w:space="0" w:color="auto"/>
      </w:divBdr>
    </w:div>
    <w:div w:id="2046175349">
      <w:bodyDiv w:val="1"/>
      <w:marLeft w:val="0"/>
      <w:marRight w:val="0"/>
      <w:marTop w:val="0"/>
      <w:marBottom w:val="0"/>
      <w:divBdr>
        <w:top w:val="none" w:sz="0" w:space="0" w:color="auto"/>
        <w:left w:val="none" w:sz="0" w:space="0" w:color="auto"/>
        <w:bottom w:val="none" w:sz="0" w:space="0" w:color="auto"/>
        <w:right w:val="none" w:sz="0" w:space="0" w:color="auto"/>
      </w:divBdr>
    </w:div>
    <w:div w:id="2046323208">
      <w:bodyDiv w:val="1"/>
      <w:marLeft w:val="0"/>
      <w:marRight w:val="0"/>
      <w:marTop w:val="0"/>
      <w:marBottom w:val="0"/>
      <w:divBdr>
        <w:top w:val="none" w:sz="0" w:space="0" w:color="auto"/>
        <w:left w:val="none" w:sz="0" w:space="0" w:color="auto"/>
        <w:bottom w:val="none" w:sz="0" w:space="0" w:color="auto"/>
        <w:right w:val="none" w:sz="0" w:space="0" w:color="auto"/>
      </w:divBdr>
    </w:div>
    <w:div w:id="2046632012">
      <w:bodyDiv w:val="1"/>
      <w:marLeft w:val="0"/>
      <w:marRight w:val="0"/>
      <w:marTop w:val="0"/>
      <w:marBottom w:val="0"/>
      <w:divBdr>
        <w:top w:val="none" w:sz="0" w:space="0" w:color="auto"/>
        <w:left w:val="none" w:sz="0" w:space="0" w:color="auto"/>
        <w:bottom w:val="none" w:sz="0" w:space="0" w:color="auto"/>
        <w:right w:val="none" w:sz="0" w:space="0" w:color="auto"/>
      </w:divBdr>
    </w:div>
    <w:div w:id="2046976780">
      <w:bodyDiv w:val="1"/>
      <w:marLeft w:val="0"/>
      <w:marRight w:val="0"/>
      <w:marTop w:val="0"/>
      <w:marBottom w:val="0"/>
      <w:divBdr>
        <w:top w:val="none" w:sz="0" w:space="0" w:color="auto"/>
        <w:left w:val="none" w:sz="0" w:space="0" w:color="auto"/>
        <w:bottom w:val="none" w:sz="0" w:space="0" w:color="auto"/>
        <w:right w:val="none" w:sz="0" w:space="0" w:color="auto"/>
      </w:divBdr>
    </w:div>
    <w:div w:id="2047414140">
      <w:bodyDiv w:val="1"/>
      <w:marLeft w:val="0"/>
      <w:marRight w:val="0"/>
      <w:marTop w:val="0"/>
      <w:marBottom w:val="0"/>
      <w:divBdr>
        <w:top w:val="none" w:sz="0" w:space="0" w:color="auto"/>
        <w:left w:val="none" w:sz="0" w:space="0" w:color="auto"/>
        <w:bottom w:val="none" w:sz="0" w:space="0" w:color="auto"/>
        <w:right w:val="none" w:sz="0" w:space="0" w:color="auto"/>
      </w:divBdr>
    </w:div>
    <w:div w:id="2047755830">
      <w:bodyDiv w:val="1"/>
      <w:marLeft w:val="0"/>
      <w:marRight w:val="0"/>
      <w:marTop w:val="0"/>
      <w:marBottom w:val="0"/>
      <w:divBdr>
        <w:top w:val="none" w:sz="0" w:space="0" w:color="auto"/>
        <w:left w:val="none" w:sz="0" w:space="0" w:color="auto"/>
        <w:bottom w:val="none" w:sz="0" w:space="0" w:color="auto"/>
        <w:right w:val="none" w:sz="0" w:space="0" w:color="auto"/>
      </w:divBdr>
    </w:div>
    <w:div w:id="2048068086">
      <w:bodyDiv w:val="1"/>
      <w:marLeft w:val="0"/>
      <w:marRight w:val="0"/>
      <w:marTop w:val="0"/>
      <w:marBottom w:val="0"/>
      <w:divBdr>
        <w:top w:val="none" w:sz="0" w:space="0" w:color="auto"/>
        <w:left w:val="none" w:sz="0" w:space="0" w:color="auto"/>
        <w:bottom w:val="none" w:sz="0" w:space="0" w:color="auto"/>
        <w:right w:val="none" w:sz="0" w:space="0" w:color="auto"/>
      </w:divBdr>
    </w:div>
    <w:div w:id="2048219846">
      <w:bodyDiv w:val="1"/>
      <w:marLeft w:val="0"/>
      <w:marRight w:val="0"/>
      <w:marTop w:val="0"/>
      <w:marBottom w:val="0"/>
      <w:divBdr>
        <w:top w:val="none" w:sz="0" w:space="0" w:color="auto"/>
        <w:left w:val="none" w:sz="0" w:space="0" w:color="auto"/>
        <w:bottom w:val="none" w:sz="0" w:space="0" w:color="auto"/>
        <w:right w:val="none" w:sz="0" w:space="0" w:color="auto"/>
      </w:divBdr>
    </w:div>
    <w:div w:id="2048404406">
      <w:bodyDiv w:val="1"/>
      <w:marLeft w:val="0"/>
      <w:marRight w:val="0"/>
      <w:marTop w:val="0"/>
      <w:marBottom w:val="0"/>
      <w:divBdr>
        <w:top w:val="none" w:sz="0" w:space="0" w:color="auto"/>
        <w:left w:val="none" w:sz="0" w:space="0" w:color="auto"/>
        <w:bottom w:val="none" w:sz="0" w:space="0" w:color="auto"/>
        <w:right w:val="none" w:sz="0" w:space="0" w:color="auto"/>
      </w:divBdr>
    </w:div>
    <w:div w:id="2049330946">
      <w:bodyDiv w:val="1"/>
      <w:marLeft w:val="0"/>
      <w:marRight w:val="0"/>
      <w:marTop w:val="0"/>
      <w:marBottom w:val="0"/>
      <w:divBdr>
        <w:top w:val="none" w:sz="0" w:space="0" w:color="auto"/>
        <w:left w:val="none" w:sz="0" w:space="0" w:color="auto"/>
        <w:bottom w:val="none" w:sz="0" w:space="0" w:color="auto"/>
        <w:right w:val="none" w:sz="0" w:space="0" w:color="auto"/>
      </w:divBdr>
    </w:div>
    <w:div w:id="2049405091">
      <w:bodyDiv w:val="1"/>
      <w:marLeft w:val="0"/>
      <w:marRight w:val="0"/>
      <w:marTop w:val="0"/>
      <w:marBottom w:val="0"/>
      <w:divBdr>
        <w:top w:val="none" w:sz="0" w:space="0" w:color="auto"/>
        <w:left w:val="none" w:sz="0" w:space="0" w:color="auto"/>
        <w:bottom w:val="none" w:sz="0" w:space="0" w:color="auto"/>
        <w:right w:val="none" w:sz="0" w:space="0" w:color="auto"/>
      </w:divBdr>
    </w:div>
    <w:div w:id="2052487641">
      <w:bodyDiv w:val="1"/>
      <w:marLeft w:val="0"/>
      <w:marRight w:val="0"/>
      <w:marTop w:val="0"/>
      <w:marBottom w:val="0"/>
      <w:divBdr>
        <w:top w:val="none" w:sz="0" w:space="0" w:color="auto"/>
        <w:left w:val="none" w:sz="0" w:space="0" w:color="auto"/>
        <w:bottom w:val="none" w:sz="0" w:space="0" w:color="auto"/>
        <w:right w:val="none" w:sz="0" w:space="0" w:color="auto"/>
      </w:divBdr>
    </w:div>
    <w:div w:id="2053262750">
      <w:bodyDiv w:val="1"/>
      <w:marLeft w:val="0"/>
      <w:marRight w:val="0"/>
      <w:marTop w:val="0"/>
      <w:marBottom w:val="0"/>
      <w:divBdr>
        <w:top w:val="none" w:sz="0" w:space="0" w:color="auto"/>
        <w:left w:val="none" w:sz="0" w:space="0" w:color="auto"/>
        <w:bottom w:val="none" w:sz="0" w:space="0" w:color="auto"/>
        <w:right w:val="none" w:sz="0" w:space="0" w:color="auto"/>
      </w:divBdr>
    </w:div>
    <w:div w:id="2055543598">
      <w:bodyDiv w:val="1"/>
      <w:marLeft w:val="0"/>
      <w:marRight w:val="0"/>
      <w:marTop w:val="0"/>
      <w:marBottom w:val="0"/>
      <w:divBdr>
        <w:top w:val="none" w:sz="0" w:space="0" w:color="auto"/>
        <w:left w:val="none" w:sz="0" w:space="0" w:color="auto"/>
        <w:bottom w:val="none" w:sz="0" w:space="0" w:color="auto"/>
        <w:right w:val="none" w:sz="0" w:space="0" w:color="auto"/>
      </w:divBdr>
    </w:div>
    <w:div w:id="2056809089">
      <w:bodyDiv w:val="1"/>
      <w:marLeft w:val="0"/>
      <w:marRight w:val="0"/>
      <w:marTop w:val="0"/>
      <w:marBottom w:val="0"/>
      <w:divBdr>
        <w:top w:val="none" w:sz="0" w:space="0" w:color="auto"/>
        <w:left w:val="none" w:sz="0" w:space="0" w:color="auto"/>
        <w:bottom w:val="none" w:sz="0" w:space="0" w:color="auto"/>
        <w:right w:val="none" w:sz="0" w:space="0" w:color="auto"/>
      </w:divBdr>
    </w:div>
    <w:div w:id="2056809990">
      <w:bodyDiv w:val="1"/>
      <w:marLeft w:val="0"/>
      <w:marRight w:val="0"/>
      <w:marTop w:val="0"/>
      <w:marBottom w:val="0"/>
      <w:divBdr>
        <w:top w:val="none" w:sz="0" w:space="0" w:color="auto"/>
        <w:left w:val="none" w:sz="0" w:space="0" w:color="auto"/>
        <w:bottom w:val="none" w:sz="0" w:space="0" w:color="auto"/>
        <w:right w:val="none" w:sz="0" w:space="0" w:color="auto"/>
      </w:divBdr>
    </w:div>
    <w:div w:id="2058237825">
      <w:bodyDiv w:val="1"/>
      <w:marLeft w:val="0"/>
      <w:marRight w:val="0"/>
      <w:marTop w:val="0"/>
      <w:marBottom w:val="0"/>
      <w:divBdr>
        <w:top w:val="none" w:sz="0" w:space="0" w:color="auto"/>
        <w:left w:val="none" w:sz="0" w:space="0" w:color="auto"/>
        <w:bottom w:val="none" w:sz="0" w:space="0" w:color="auto"/>
        <w:right w:val="none" w:sz="0" w:space="0" w:color="auto"/>
      </w:divBdr>
    </w:div>
    <w:div w:id="2058624577">
      <w:bodyDiv w:val="1"/>
      <w:marLeft w:val="0"/>
      <w:marRight w:val="0"/>
      <w:marTop w:val="0"/>
      <w:marBottom w:val="0"/>
      <w:divBdr>
        <w:top w:val="none" w:sz="0" w:space="0" w:color="auto"/>
        <w:left w:val="none" w:sz="0" w:space="0" w:color="auto"/>
        <w:bottom w:val="none" w:sz="0" w:space="0" w:color="auto"/>
        <w:right w:val="none" w:sz="0" w:space="0" w:color="auto"/>
      </w:divBdr>
    </w:div>
    <w:div w:id="2058775183">
      <w:bodyDiv w:val="1"/>
      <w:marLeft w:val="0"/>
      <w:marRight w:val="0"/>
      <w:marTop w:val="0"/>
      <w:marBottom w:val="0"/>
      <w:divBdr>
        <w:top w:val="none" w:sz="0" w:space="0" w:color="auto"/>
        <w:left w:val="none" w:sz="0" w:space="0" w:color="auto"/>
        <w:bottom w:val="none" w:sz="0" w:space="0" w:color="auto"/>
        <w:right w:val="none" w:sz="0" w:space="0" w:color="auto"/>
      </w:divBdr>
    </w:div>
    <w:div w:id="2058895250">
      <w:bodyDiv w:val="1"/>
      <w:marLeft w:val="0"/>
      <w:marRight w:val="0"/>
      <w:marTop w:val="0"/>
      <w:marBottom w:val="0"/>
      <w:divBdr>
        <w:top w:val="none" w:sz="0" w:space="0" w:color="auto"/>
        <w:left w:val="none" w:sz="0" w:space="0" w:color="auto"/>
        <w:bottom w:val="none" w:sz="0" w:space="0" w:color="auto"/>
        <w:right w:val="none" w:sz="0" w:space="0" w:color="auto"/>
      </w:divBdr>
    </w:div>
    <w:div w:id="2061056008">
      <w:bodyDiv w:val="1"/>
      <w:marLeft w:val="0"/>
      <w:marRight w:val="0"/>
      <w:marTop w:val="0"/>
      <w:marBottom w:val="0"/>
      <w:divBdr>
        <w:top w:val="none" w:sz="0" w:space="0" w:color="auto"/>
        <w:left w:val="none" w:sz="0" w:space="0" w:color="auto"/>
        <w:bottom w:val="none" w:sz="0" w:space="0" w:color="auto"/>
        <w:right w:val="none" w:sz="0" w:space="0" w:color="auto"/>
      </w:divBdr>
    </w:div>
    <w:div w:id="2061438589">
      <w:bodyDiv w:val="1"/>
      <w:marLeft w:val="0"/>
      <w:marRight w:val="0"/>
      <w:marTop w:val="0"/>
      <w:marBottom w:val="0"/>
      <w:divBdr>
        <w:top w:val="none" w:sz="0" w:space="0" w:color="auto"/>
        <w:left w:val="none" w:sz="0" w:space="0" w:color="auto"/>
        <w:bottom w:val="none" w:sz="0" w:space="0" w:color="auto"/>
        <w:right w:val="none" w:sz="0" w:space="0" w:color="auto"/>
      </w:divBdr>
    </w:div>
    <w:div w:id="2061901724">
      <w:bodyDiv w:val="1"/>
      <w:marLeft w:val="0"/>
      <w:marRight w:val="0"/>
      <w:marTop w:val="0"/>
      <w:marBottom w:val="0"/>
      <w:divBdr>
        <w:top w:val="none" w:sz="0" w:space="0" w:color="auto"/>
        <w:left w:val="none" w:sz="0" w:space="0" w:color="auto"/>
        <w:bottom w:val="none" w:sz="0" w:space="0" w:color="auto"/>
        <w:right w:val="none" w:sz="0" w:space="0" w:color="auto"/>
      </w:divBdr>
    </w:div>
    <w:div w:id="2063165159">
      <w:bodyDiv w:val="1"/>
      <w:marLeft w:val="0"/>
      <w:marRight w:val="0"/>
      <w:marTop w:val="0"/>
      <w:marBottom w:val="0"/>
      <w:divBdr>
        <w:top w:val="none" w:sz="0" w:space="0" w:color="auto"/>
        <w:left w:val="none" w:sz="0" w:space="0" w:color="auto"/>
        <w:bottom w:val="none" w:sz="0" w:space="0" w:color="auto"/>
        <w:right w:val="none" w:sz="0" w:space="0" w:color="auto"/>
      </w:divBdr>
    </w:div>
    <w:div w:id="2063750457">
      <w:bodyDiv w:val="1"/>
      <w:marLeft w:val="0"/>
      <w:marRight w:val="0"/>
      <w:marTop w:val="0"/>
      <w:marBottom w:val="0"/>
      <w:divBdr>
        <w:top w:val="none" w:sz="0" w:space="0" w:color="auto"/>
        <w:left w:val="none" w:sz="0" w:space="0" w:color="auto"/>
        <w:bottom w:val="none" w:sz="0" w:space="0" w:color="auto"/>
        <w:right w:val="none" w:sz="0" w:space="0" w:color="auto"/>
      </w:divBdr>
    </w:div>
    <w:div w:id="2064329531">
      <w:bodyDiv w:val="1"/>
      <w:marLeft w:val="0"/>
      <w:marRight w:val="0"/>
      <w:marTop w:val="0"/>
      <w:marBottom w:val="0"/>
      <w:divBdr>
        <w:top w:val="none" w:sz="0" w:space="0" w:color="auto"/>
        <w:left w:val="none" w:sz="0" w:space="0" w:color="auto"/>
        <w:bottom w:val="none" w:sz="0" w:space="0" w:color="auto"/>
        <w:right w:val="none" w:sz="0" w:space="0" w:color="auto"/>
      </w:divBdr>
    </w:div>
    <w:div w:id="2064938420">
      <w:bodyDiv w:val="1"/>
      <w:marLeft w:val="0"/>
      <w:marRight w:val="0"/>
      <w:marTop w:val="0"/>
      <w:marBottom w:val="0"/>
      <w:divBdr>
        <w:top w:val="none" w:sz="0" w:space="0" w:color="auto"/>
        <w:left w:val="none" w:sz="0" w:space="0" w:color="auto"/>
        <w:bottom w:val="none" w:sz="0" w:space="0" w:color="auto"/>
        <w:right w:val="none" w:sz="0" w:space="0" w:color="auto"/>
      </w:divBdr>
    </w:div>
    <w:div w:id="2066250383">
      <w:bodyDiv w:val="1"/>
      <w:marLeft w:val="0"/>
      <w:marRight w:val="0"/>
      <w:marTop w:val="0"/>
      <w:marBottom w:val="0"/>
      <w:divBdr>
        <w:top w:val="none" w:sz="0" w:space="0" w:color="auto"/>
        <w:left w:val="none" w:sz="0" w:space="0" w:color="auto"/>
        <w:bottom w:val="none" w:sz="0" w:space="0" w:color="auto"/>
        <w:right w:val="none" w:sz="0" w:space="0" w:color="auto"/>
      </w:divBdr>
    </w:div>
    <w:div w:id="2066484269">
      <w:bodyDiv w:val="1"/>
      <w:marLeft w:val="0"/>
      <w:marRight w:val="0"/>
      <w:marTop w:val="0"/>
      <w:marBottom w:val="0"/>
      <w:divBdr>
        <w:top w:val="none" w:sz="0" w:space="0" w:color="auto"/>
        <w:left w:val="none" w:sz="0" w:space="0" w:color="auto"/>
        <w:bottom w:val="none" w:sz="0" w:space="0" w:color="auto"/>
        <w:right w:val="none" w:sz="0" w:space="0" w:color="auto"/>
      </w:divBdr>
    </w:div>
    <w:div w:id="2067147548">
      <w:bodyDiv w:val="1"/>
      <w:marLeft w:val="0"/>
      <w:marRight w:val="0"/>
      <w:marTop w:val="0"/>
      <w:marBottom w:val="0"/>
      <w:divBdr>
        <w:top w:val="none" w:sz="0" w:space="0" w:color="auto"/>
        <w:left w:val="none" w:sz="0" w:space="0" w:color="auto"/>
        <w:bottom w:val="none" w:sz="0" w:space="0" w:color="auto"/>
        <w:right w:val="none" w:sz="0" w:space="0" w:color="auto"/>
      </w:divBdr>
    </w:div>
    <w:div w:id="2068717751">
      <w:bodyDiv w:val="1"/>
      <w:marLeft w:val="0"/>
      <w:marRight w:val="0"/>
      <w:marTop w:val="0"/>
      <w:marBottom w:val="0"/>
      <w:divBdr>
        <w:top w:val="none" w:sz="0" w:space="0" w:color="auto"/>
        <w:left w:val="none" w:sz="0" w:space="0" w:color="auto"/>
        <w:bottom w:val="none" w:sz="0" w:space="0" w:color="auto"/>
        <w:right w:val="none" w:sz="0" w:space="0" w:color="auto"/>
      </w:divBdr>
    </w:div>
    <w:div w:id="2068723950">
      <w:bodyDiv w:val="1"/>
      <w:marLeft w:val="0"/>
      <w:marRight w:val="0"/>
      <w:marTop w:val="0"/>
      <w:marBottom w:val="0"/>
      <w:divBdr>
        <w:top w:val="none" w:sz="0" w:space="0" w:color="auto"/>
        <w:left w:val="none" w:sz="0" w:space="0" w:color="auto"/>
        <w:bottom w:val="none" w:sz="0" w:space="0" w:color="auto"/>
        <w:right w:val="none" w:sz="0" w:space="0" w:color="auto"/>
      </w:divBdr>
    </w:div>
    <w:div w:id="2068796776">
      <w:bodyDiv w:val="1"/>
      <w:marLeft w:val="0"/>
      <w:marRight w:val="0"/>
      <w:marTop w:val="0"/>
      <w:marBottom w:val="0"/>
      <w:divBdr>
        <w:top w:val="none" w:sz="0" w:space="0" w:color="auto"/>
        <w:left w:val="none" w:sz="0" w:space="0" w:color="auto"/>
        <w:bottom w:val="none" w:sz="0" w:space="0" w:color="auto"/>
        <w:right w:val="none" w:sz="0" w:space="0" w:color="auto"/>
      </w:divBdr>
    </w:div>
    <w:div w:id="2070106301">
      <w:bodyDiv w:val="1"/>
      <w:marLeft w:val="0"/>
      <w:marRight w:val="0"/>
      <w:marTop w:val="0"/>
      <w:marBottom w:val="0"/>
      <w:divBdr>
        <w:top w:val="none" w:sz="0" w:space="0" w:color="auto"/>
        <w:left w:val="none" w:sz="0" w:space="0" w:color="auto"/>
        <w:bottom w:val="none" w:sz="0" w:space="0" w:color="auto"/>
        <w:right w:val="none" w:sz="0" w:space="0" w:color="auto"/>
      </w:divBdr>
    </w:div>
    <w:div w:id="2072148360">
      <w:bodyDiv w:val="1"/>
      <w:marLeft w:val="0"/>
      <w:marRight w:val="0"/>
      <w:marTop w:val="0"/>
      <w:marBottom w:val="0"/>
      <w:divBdr>
        <w:top w:val="none" w:sz="0" w:space="0" w:color="auto"/>
        <w:left w:val="none" w:sz="0" w:space="0" w:color="auto"/>
        <w:bottom w:val="none" w:sz="0" w:space="0" w:color="auto"/>
        <w:right w:val="none" w:sz="0" w:space="0" w:color="auto"/>
      </w:divBdr>
    </w:div>
    <w:div w:id="2073578288">
      <w:bodyDiv w:val="1"/>
      <w:marLeft w:val="0"/>
      <w:marRight w:val="0"/>
      <w:marTop w:val="0"/>
      <w:marBottom w:val="0"/>
      <w:divBdr>
        <w:top w:val="none" w:sz="0" w:space="0" w:color="auto"/>
        <w:left w:val="none" w:sz="0" w:space="0" w:color="auto"/>
        <w:bottom w:val="none" w:sz="0" w:space="0" w:color="auto"/>
        <w:right w:val="none" w:sz="0" w:space="0" w:color="auto"/>
      </w:divBdr>
    </w:div>
    <w:div w:id="2074156539">
      <w:bodyDiv w:val="1"/>
      <w:marLeft w:val="0"/>
      <w:marRight w:val="0"/>
      <w:marTop w:val="0"/>
      <w:marBottom w:val="0"/>
      <w:divBdr>
        <w:top w:val="none" w:sz="0" w:space="0" w:color="auto"/>
        <w:left w:val="none" w:sz="0" w:space="0" w:color="auto"/>
        <w:bottom w:val="none" w:sz="0" w:space="0" w:color="auto"/>
        <w:right w:val="none" w:sz="0" w:space="0" w:color="auto"/>
      </w:divBdr>
    </w:div>
    <w:div w:id="2074346580">
      <w:bodyDiv w:val="1"/>
      <w:marLeft w:val="0"/>
      <w:marRight w:val="0"/>
      <w:marTop w:val="0"/>
      <w:marBottom w:val="0"/>
      <w:divBdr>
        <w:top w:val="none" w:sz="0" w:space="0" w:color="auto"/>
        <w:left w:val="none" w:sz="0" w:space="0" w:color="auto"/>
        <w:bottom w:val="none" w:sz="0" w:space="0" w:color="auto"/>
        <w:right w:val="none" w:sz="0" w:space="0" w:color="auto"/>
      </w:divBdr>
    </w:div>
    <w:div w:id="2074814515">
      <w:bodyDiv w:val="1"/>
      <w:marLeft w:val="0"/>
      <w:marRight w:val="0"/>
      <w:marTop w:val="0"/>
      <w:marBottom w:val="0"/>
      <w:divBdr>
        <w:top w:val="none" w:sz="0" w:space="0" w:color="auto"/>
        <w:left w:val="none" w:sz="0" w:space="0" w:color="auto"/>
        <w:bottom w:val="none" w:sz="0" w:space="0" w:color="auto"/>
        <w:right w:val="none" w:sz="0" w:space="0" w:color="auto"/>
      </w:divBdr>
    </w:div>
    <w:div w:id="2074892378">
      <w:bodyDiv w:val="1"/>
      <w:marLeft w:val="0"/>
      <w:marRight w:val="0"/>
      <w:marTop w:val="0"/>
      <w:marBottom w:val="0"/>
      <w:divBdr>
        <w:top w:val="none" w:sz="0" w:space="0" w:color="auto"/>
        <w:left w:val="none" w:sz="0" w:space="0" w:color="auto"/>
        <w:bottom w:val="none" w:sz="0" w:space="0" w:color="auto"/>
        <w:right w:val="none" w:sz="0" w:space="0" w:color="auto"/>
      </w:divBdr>
    </w:div>
    <w:div w:id="2075077012">
      <w:bodyDiv w:val="1"/>
      <w:marLeft w:val="0"/>
      <w:marRight w:val="0"/>
      <w:marTop w:val="0"/>
      <w:marBottom w:val="0"/>
      <w:divBdr>
        <w:top w:val="none" w:sz="0" w:space="0" w:color="auto"/>
        <w:left w:val="none" w:sz="0" w:space="0" w:color="auto"/>
        <w:bottom w:val="none" w:sz="0" w:space="0" w:color="auto"/>
        <w:right w:val="none" w:sz="0" w:space="0" w:color="auto"/>
      </w:divBdr>
    </w:div>
    <w:div w:id="2076737363">
      <w:bodyDiv w:val="1"/>
      <w:marLeft w:val="0"/>
      <w:marRight w:val="0"/>
      <w:marTop w:val="0"/>
      <w:marBottom w:val="0"/>
      <w:divBdr>
        <w:top w:val="none" w:sz="0" w:space="0" w:color="auto"/>
        <w:left w:val="none" w:sz="0" w:space="0" w:color="auto"/>
        <w:bottom w:val="none" w:sz="0" w:space="0" w:color="auto"/>
        <w:right w:val="none" w:sz="0" w:space="0" w:color="auto"/>
      </w:divBdr>
    </w:div>
    <w:div w:id="2077167371">
      <w:bodyDiv w:val="1"/>
      <w:marLeft w:val="0"/>
      <w:marRight w:val="0"/>
      <w:marTop w:val="0"/>
      <w:marBottom w:val="0"/>
      <w:divBdr>
        <w:top w:val="none" w:sz="0" w:space="0" w:color="auto"/>
        <w:left w:val="none" w:sz="0" w:space="0" w:color="auto"/>
        <w:bottom w:val="none" w:sz="0" w:space="0" w:color="auto"/>
        <w:right w:val="none" w:sz="0" w:space="0" w:color="auto"/>
      </w:divBdr>
    </w:div>
    <w:div w:id="2077388589">
      <w:bodyDiv w:val="1"/>
      <w:marLeft w:val="0"/>
      <w:marRight w:val="0"/>
      <w:marTop w:val="0"/>
      <w:marBottom w:val="0"/>
      <w:divBdr>
        <w:top w:val="none" w:sz="0" w:space="0" w:color="auto"/>
        <w:left w:val="none" w:sz="0" w:space="0" w:color="auto"/>
        <w:bottom w:val="none" w:sz="0" w:space="0" w:color="auto"/>
        <w:right w:val="none" w:sz="0" w:space="0" w:color="auto"/>
      </w:divBdr>
    </w:div>
    <w:div w:id="2077700427">
      <w:bodyDiv w:val="1"/>
      <w:marLeft w:val="0"/>
      <w:marRight w:val="0"/>
      <w:marTop w:val="0"/>
      <w:marBottom w:val="0"/>
      <w:divBdr>
        <w:top w:val="none" w:sz="0" w:space="0" w:color="auto"/>
        <w:left w:val="none" w:sz="0" w:space="0" w:color="auto"/>
        <w:bottom w:val="none" w:sz="0" w:space="0" w:color="auto"/>
        <w:right w:val="none" w:sz="0" w:space="0" w:color="auto"/>
      </w:divBdr>
    </w:div>
    <w:div w:id="2078434020">
      <w:bodyDiv w:val="1"/>
      <w:marLeft w:val="0"/>
      <w:marRight w:val="0"/>
      <w:marTop w:val="0"/>
      <w:marBottom w:val="0"/>
      <w:divBdr>
        <w:top w:val="none" w:sz="0" w:space="0" w:color="auto"/>
        <w:left w:val="none" w:sz="0" w:space="0" w:color="auto"/>
        <w:bottom w:val="none" w:sz="0" w:space="0" w:color="auto"/>
        <w:right w:val="none" w:sz="0" w:space="0" w:color="auto"/>
      </w:divBdr>
    </w:div>
    <w:div w:id="2078749237">
      <w:bodyDiv w:val="1"/>
      <w:marLeft w:val="0"/>
      <w:marRight w:val="0"/>
      <w:marTop w:val="0"/>
      <w:marBottom w:val="0"/>
      <w:divBdr>
        <w:top w:val="none" w:sz="0" w:space="0" w:color="auto"/>
        <w:left w:val="none" w:sz="0" w:space="0" w:color="auto"/>
        <w:bottom w:val="none" w:sz="0" w:space="0" w:color="auto"/>
        <w:right w:val="none" w:sz="0" w:space="0" w:color="auto"/>
      </w:divBdr>
    </w:div>
    <w:div w:id="2079011396">
      <w:bodyDiv w:val="1"/>
      <w:marLeft w:val="0"/>
      <w:marRight w:val="0"/>
      <w:marTop w:val="0"/>
      <w:marBottom w:val="0"/>
      <w:divBdr>
        <w:top w:val="none" w:sz="0" w:space="0" w:color="auto"/>
        <w:left w:val="none" w:sz="0" w:space="0" w:color="auto"/>
        <w:bottom w:val="none" w:sz="0" w:space="0" w:color="auto"/>
        <w:right w:val="none" w:sz="0" w:space="0" w:color="auto"/>
      </w:divBdr>
    </w:div>
    <w:div w:id="2081321868">
      <w:bodyDiv w:val="1"/>
      <w:marLeft w:val="0"/>
      <w:marRight w:val="0"/>
      <w:marTop w:val="0"/>
      <w:marBottom w:val="0"/>
      <w:divBdr>
        <w:top w:val="none" w:sz="0" w:space="0" w:color="auto"/>
        <w:left w:val="none" w:sz="0" w:space="0" w:color="auto"/>
        <w:bottom w:val="none" w:sz="0" w:space="0" w:color="auto"/>
        <w:right w:val="none" w:sz="0" w:space="0" w:color="auto"/>
      </w:divBdr>
    </w:div>
    <w:div w:id="2081975473">
      <w:bodyDiv w:val="1"/>
      <w:marLeft w:val="0"/>
      <w:marRight w:val="0"/>
      <w:marTop w:val="0"/>
      <w:marBottom w:val="0"/>
      <w:divBdr>
        <w:top w:val="none" w:sz="0" w:space="0" w:color="auto"/>
        <w:left w:val="none" w:sz="0" w:space="0" w:color="auto"/>
        <w:bottom w:val="none" w:sz="0" w:space="0" w:color="auto"/>
        <w:right w:val="none" w:sz="0" w:space="0" w:color="auto"/>
      </w:divBdr>
    </w:div>
    <w:div w:id="2082098998">
      <w:bodyDiv w:val="1"/>
      <w:marLeft w:val="0"/>
      <w:marRight w:val="0"/>
      <w:marTop w:val="0"/>
      <w:marBottom w:val="0"/>
      <w:divBdr>
        <w:top w:val="none" w:sz="0" w:space="0" w:color="auto"/>
        <w:left w:val="none" w:sz="0" w:space="0" w:color="auto"/>
        <w:bottom w:val="none" w:sz="0" w:space="0" w:color="auto"/>
        <w:right w:val="none" w:sz="0" w:space="0" w:color="auto"/>
      </w:divBdr>
    </w:div>
    <w:div w:id="2082603702">
      <w:bodyDiv w:val="1"/>
      <w:marLeft w:val="0"/>
      <w:marRight w:val="0"/>
      <w:marTop w:val="0"/>
      <w:marBottom w:val="0"/>
      <w:divBdr>
        <w:top w:val="none" w:sz="0" w:space="0" w:color="auto"/>
        <w:left w:val="none" w:sz="0" w:space="0" w:color="auto"/>
        <w:bottom w:val="none" w:sz="0" w:space="0" w:color="auto"/>
        <w:right w:val="none" w:sz="0" w:space="0" w:color="auto"/>
      </w:divBdr>
    </w:div>
    <w:div w:id="2083525795">
      <w:bodyDiv w:val="1"/>
      <w:marLeft w:val="0"/>
      <w:marRight w:val="0"/>
      <w:marTop w:val="0"/>
      <w:marBottom w:val="0"/>
      <w:divBdr>
        <w:top w:val="none" w:sz="0" w:space="0" w:color="auto"/>
        <w:left w:val="none" w:sz="0" w:space="0" w:color="auto"/>
        <w:bottom w:val="none" w:sz="0" w:space="0" w:color="auto"/>
        <w:right w:val="none" w:sz="0" w:space="0" w:color="auto"/>
      </w:divBdr>
    </w:div>
    <w:div w:id="2083596303">
      <w:bodyDiv w:val="1"/>
      <w:marLeft w:val="0"/>
      <w:marRight w:val="0"/>
      <w:marTop w:val="0"/>
      <w:marBottom w:val="0"/>
      <w:divBdr>
        <w:top w:val="none" w:sz="0" w:space="0" w:color="auto"/>
        <w:left w:val="none" w:sz="0" w:space="0" w:color="auto"/>
        <w:bottom w:val="none" w:sz="0" w:space="0" w:color="auto"/>
        <w:right w:val="none" w:sz="0" w:space="0" w:color="auto"/>
      </w:divBdr>
    </w:div>
    <w:div w:id="2083865228">
      <w:bodyDiv w:val="1"/>
      <w:marLeft w:val="0"/>
      <w:marRight w:val="0"/>
      <w:marTop w:val="0"/>
      <w:marBottom w:val="0"/>
      <w:divBdr>
        <w:top w:val="none" w:sz="0" w:space="0" w:color="auto"/>
        <w:left w:val="none" w:sz="0" w:space="0" w:color="auto"/>
        <w:bottom w:val="none" w:sz="0" w:space="0" w:color="auto"/>
        <w:right w:val="none" w:sz="0" w:space="0" w:color="auto"/>
      </w:divBdr>
    </w:div>
    <w:div w:id="2086294611">
      <w:bodyDiv w:val="1"/>
      <w:marLeft w:val="0"/>
      <w:marRight w:val="0"/>
      <w:marTop w:val="0"/>
      <w:marBottom w:val="0"/>
      <w:divBdr>
        <w:top w:val="none" w:sz="0" w:space="0" w:color="auto"/>
        <w:left w:val="none" w:sz="0" w:space="0" w:color="auto"/>
        <w:bottom w:val="none" w:sz="0" w:space="0" w:color="auto"/>
        <w:right w:val="none" w:sz="0" w:space="0" w:color="auto"/>
      </w:divBdr>
    </w:div>
    <w:div w:id="2086874983">
      <w:bodyDiv w:val="1"/>
      <w:marLeft w:val="0"/>
      <w:marRight w:val="0"/>
      <w:marTop w:val="0"/>
      <w:marBottom w:val="0"/>
      <w:divBdr>
        <w:top w:val="none" w:sz="0" w:space="0" w:color="auto"/>
        <w:left w:val="none" w:sz="0" w:space="0" w:color="auto"/>
        <w:bottom w:val="none" w:sz="0" w:space="0" w:color="auto"/>
        <w:right w:val="none" w:sz="0" w:space="0" w:color="auto"/>
      </w:divBdr>
    </w:div>
    <w:div w:id="2087459252">
      <w:bodyDiv w:val="1"/>
      <w:marLeft w:val="0"/>
      <w:marRight w:val="0"/>
      <w:marTop w:val="0"/>
      <w:marBottom w:val="0"/>
      <w:divBdr>
        <w:top w:val="none" w:sz="0" w:space="0" w:color="auto"/>
        <w:left w:val="none" w:sz="0" w:space="0" w:color="auto"/>
        <w:bottom w:val="none" w:sz="0" w:space="0" w:color="auto"/>
        <w:right w:val="none" w:sz="0" w:space="0" w:color="auto"/>
      </w:divBdr>
    </w:div>
    <w:div w:id="2087922982">
      <w:bodyDiv w:val="1"/>
      <w:marLeft w:val="0"/>
      <w:marRight w:val="0"/>
      <w:marTop w:val="0"/>
      <w:marBottom w:val="0"/>
      <w:divBdr>
        <w:top w:val="none" w:sz="0" w:space="0" w:color="auto"/>
        <w:left w:val="none" w:sz="0" w:space="0" w:color="auto"/>
        <w:bottom w:val="none" w:sz="0" w:space="0" w:color="auto"/>
        <w:right w:val="none" w:sz="0" w:space="0" w:color="auto"/>
      </w:divBdr>
    </w:div>
    <w:div w:id="2088646793">
      <w:bodyDiv w:val="1"/>
      <w:marLeft w:val="0"/>
      <w:marRight w:val="0"/>
      <w:marTop w:val="0"/>
      <w:marBottom w:val="0"/>
      <w:divBdr>
        <w:top w:val="none" w:sz="0" w:space="0" w:color="auto"/>
        <w:left w:val="none" w:sz="0" w:space="0" w:color="auto"/>
        <w:bottom w:val="none" w:sz="0" w:space="0" w:color="auto"/>
        <w:right w:val="none" w:sz="0" w:space="0" w:color="auto"/>
      </w:divBdr>
    </w:div>
    <w:div w:id="2088841522">
      <w:bodyDiv w:val="1"/>
      <w:marLeft w:val="0"/>
      <w:marRight w:val="0"/>
      <w:marTop w:val="0"/>
      <w:marBottom w:val="0"/>
      <w:divBdr>
        <w:top w:val="none" w:sz="0" w:space="0" w:color="auto"/>
        <w:left w:val="none" w:sz="0" w:space="0" w:color="auto"/>
        <w:bottom w:val="none" w:sz="0" w:space="0" w:color="auto"/>
        <w:right w:val="none" w:sz="0" w:space="0" w:color="auto"/>
      </w:divBdr>
    </w:div>
    <w:div w:id="2090423022">
      <w:bodyDiv w:val="1"/>
      <w:marLeft w:val="0"/>
      <w:marRight w:val="0"/>
      <w:marTop w:val="0"/>
      <w:marBottom w:val="0"/>
      <w:divBdr>
        <w:top w:val="none" w:sz="0" w:space="0" w:color="auto"/>
        <w:left w:val="none" w:sz="0" w:space="0" w:color="auto"/>
        <w:bottom w:val="none" w:sz="0" w:space="0" w:color="auto"/>
        <w:right w:val="none" w:sz="0" w:space="0" w:color="auto"/>
      </w:divBdr>
    </w:div>
    <w:div w:id="2091657571">
      <w:bodyDiv w:val="1"/>
      <w:marLeft w:val="0"/>
      <w:marRight w:val="0"/>
      <w:marTop w:val="0"/>
      <w:marBottom w:val="0"/>
      <w:divBdr>
        <w:top w:val="none" w:sz="0" w:space="0" w:color="auto"/>
        <w:left w:val="none" w:sz="0" w:space="0" w:color="auto"/>
        <w:bottom w:val="none" w:sz="0" w:space="0" w:color="auto"/>
        <w:right w:val="none" w:sz="0" w:space="0" w:color="auto"/>
      </w:divBdr>
    </w:div>
    <w:div w:id="2092504982">
      <w:bodyDiv w:val="1"/>
      <w:marLeft w:val="0"/>
      <w:marRight w:val="0"/>
      <w:marTop w:val="0"/>
      <w:marBottom w:val="0"/>
      <w:divBdr>
        <w:top w:val="none" w:sz="0" w:space="0" w:color="auto"/>
        <w:left w:val="none" w:sz="0" w:space="0" w:color="auto"/>
        <w:bottom w:val="none" w:sz="0" w:space="0" w:color="auto"/>
        <w:right w:val="none" w:sz="0" w:space="0" w:color="auto"/>
      </w:divBdr>
    </w:div>
    <w:div w:id="2092575952">
      <w:bodyDiv w:val="1"/>
      <w:marLeft w:val="0"/>
      <w:marRight w:val="0"/>
      <w:marTop w:val="0"/>
      <w:marBottom w:val="0"/>
      <w:divBdr>
        <w:top w:val="none" w:sz="0" w:space="0" w:color="auto"/>
        <w:left w:val="none" w:sz="0" w:space="0" w:color="auto"/>
        <w:bottom w:val="none" w:sz="0" w:space="0" w:color="auto"/>
        <w:right w:val="none" w:sz="0" w:space="0" w:color="auto"/>
      </w:divBdr>
    </w:div>
    <w:div w:id="2092578301">
      <w:bodyDiv w:val="1"/>
      <w:marLeft w:val="0"/>
      <w:marRight w:val="0"/>
      <w:marTop w:val="0"/>
      <w:marBottom w:val="0"/>
      <w:divBdr>
        <w:top w:val="none" w:sz="0" w:space="0" w:color="auto"/>
        <w:left w:val="none" w:sz="0" w:space="0" w:color="auto"/>
        <w:bottom w:val="none" w:sz="0" w:space="0" w:color="auto"/>
        <w:right w:val="none" w:sz="0" w:space="0" w:color="auto"/>
      </w:divBdr>
    </w:div>
    <w:div w:id="2092655794">
      <w:bodyDiv w:val="1"/>
      <w:marLeft w:val="0"/>
      <w:marRight w:val="0"/>
      <w:marTop w:val="0"/>
      <w:marBottom w:val="0"/>
      <w:divBdr>
        <w:top w:val="none" w:sz="0" w:space="0" w:color="auto"/>
        <w:left w:val="none" w:sz="0" w:space="0" w:color="auto"/>
        <w:bottom w:val="none" w:sz="0" w:space="0" w:color="auto"/>
        <w:right w:val="none" w:sz="0" w:space="0" w:color="auto"/>
      </w:divBdr>
    </w:div>
    <w:div w:id="2093700711">
      <w:bodyDiv w:val="1"/>
      <w:marLeft w:val="0"/>
      <w:marRight w:val="0"/>
      <w:marTop w:val="0"/>
      <w:marBottom w:val="0"/>
      <w:divBdr>
        <w:top w:val="none" w:sz="0" w:space="0" w:color="auto"/>
        <w:left w:val="none" w:sz="0" w:space="0" w:color="auto"/>
        <w:bottom w:val="none" w:sz="0" w:space="0" w:color="auto"/>
        <w:right w:val="none" w:sz="0" w:space="0" w:color="auto"/>
      </w:divBdr>
    </w:div>
    <w:div w:id="2093890096">
      <w:bodyDiv w:val="1"/>
      <w:marLeft w:val="0"/>
      <w:marRight w:val="0"/>
      <w:marTop w:val="0"/>
      <w:marBottom w:val="0"/>
      <w:divBdr>
        <w:top w:val="none" w:sz="0" w:space="0" w:color="auto"/>
        <w:left w:val="none" w:sz="0" w:space="0" w:color="auto"/>
        <w:bottom w:val="none" w:sz="0" w:space="0" w:color="auto"/>
        <w:right w:val="none" w:sz="0" w:space="0" w:color="auto"/>
      </w:divBdr>
    </w:div>
    <w:div w:id="2095661570">
      <w:bodyDiv w:val="1"/>
      <w:marLeft w:val="0"/>
      <w:marRight w:val="0"/>
      <w:marTop w:val="0"/>
      <w:marBottom w:val="0"/>
      <w:divBdr>
        <w:top w:val="none" w:sz="0" w:space="0" w:color="auto"/>
        <w:left w:val="none" w:sz="0" w:space="0" w:color="auto"/>
        <w:bottom w:val="none" w:sz="0" w:space="0" w:color="auto"/>
        <w:right w:val="none" w:sz="0" w:space="0" w:color="auto"/>
      </w:divBdr>
    </w:div>
    <w:div w:id="2095935670">
      <w:bodyDiv w:val="1"/>
      <w:marLeft w:val="0"/>
      <w:marRight w:val="0"/>
      <w:marTop w:val="0"/>
      <w:marBottom w:val="0"/>
      <w:divBdr>
        <w:top w:val="none" w:sz="0" w:space="0" w:color="auto"/>
        <w:left w:val="none" w:sz="0" w:space="0" w:color="auto"/>
        <w:bottom w:val="none" w:sz="0" w:space="0" w:color="auto"/>
        <w:right w:val="none" w:sz="0" w:space="0" w:color="auto"/>
      </w:divBdr>
    </w:div>
    <w:div w:id="2096826968">
      <w:bodyDiv w:val="1"/>
      <w:marLeft w:val="0"/>
      <w:marRight w:val="0"/>
      <w:marTop w:val="0"/>
      <w:marBottom w:val="0"/>
      <w:divBdr>
        <w:top w:val="none" w:sz="0" w:space="0" w:color="auto"/>
        <w:left w:val="none" w:sz="0" w:space="0" w:color="auto"/>
        <w:bottom w:val="none" w:sz="0" w:space="0" w:color="auto"/>
        <w:right w:val="none" w:sz="0" w:space="0" w:color="auto"/>
      </w:divBdr>
    </w:div>
    <w:div w:id="2098403735">
      <w:bodyDiv w:val="1"/>
      <w:marLeft w:val="0"/>
      <w:marRight w:val="0"/>
      <w:marTop w:val="0"/>
      <w:marBottom w:val="0"/>
      <w:divBdr>
        <w:top w:val="none" w:sz="0" w:space="0" w:color="auto"/>
        <w:left w:val="none" w:sz="0" w:space="0" w:color="auto"/>
        <w:bottom w:val="none" w:sz="0" w:space="0" w:color="auto"/>
        <w:right w:val="none" w:sz="0" w:space="0" w:color="auto"/>
      </w:divBdr>
    </w:div>
    <w:div w:id="2099254031">
      <w:bodyDiv w:val="1"/>
      <w:marLeft w:val="0"/>
      <w:marRight w:val="0"/>
      <w:marTop w:val="0"/>
      <w:marBottom w:val="0"/>
      <w:divBdr>
        <w:top w:val="none" w:sz="0" w:space="0" w:color="auto"/>
        <w:left w:val="none" w:sz="0" w:space="0" w:color="auto"/>
        <w:bottom w:val="none" w:sz="0" w:space="0" w:color="auto"/>
        <w:right w:val="none" w:sz="0" w:space="0" w:color="auto"/>
      </w:divBdr>
    </w:div>
    <w:div w:id="2099673924">
      <w:bodyDiv w:val="1"/>
      <w:marLeft w:val="0"/>
      <w:marRight w:val="0"/>
      <w:marTop w:val="0"/>
      <w:marBottom w:val="0"/>
      <w:divBdr>
        <w:top w:val="none" w:sz="0" w:space="0" w:color="auto"/>
        <w:left w:val="none" w:sz="0" w:space="0" w:color="auto"/>
        <w:bottom w:val="none" w:sz="0" w:space="0" w:color="auto"/>
        <w:right w:val="none" w:sz="0" w:space="0" w:color="auto"/>
      </w:divBdr>
    </w:div>
    <w:div w:id="2099985697">
      <w:bodyDiv w:val="1"/>
      <w:marLeft w:val="0"/>
      <w:marRight w:val="0"/>
      <w:marTop w:val="0"/>
      <w:marBottom w:val="0"/>
      <w:divBdr>
        <w:top w:val="none" w:sz="0" w:space="0" w:color="auto"/>
        <w:left w:val="none" w:sz="0" w:space="0" w:color="auto"/>
        <w:bottom w:val="none" w:sz="0" w:space="0" w:color="auto"/>
        <w:right w:val="none" w:sz="0" w:space="0" w:color="auto"/>
      </w:divBdr>
    </w:div>
    <w:div w:id="2101024384">
      <w:bodyDiv w:val="1"/>
      <w:marLeft w:val="0"/>
      <w:marRight w:val="0"/>
      <w:marTop w:val="0"/>
      <w:marBottom w:val="0"/>
      <w:divBdr>
        <w:top w:val="none" w:sz="0" w:space="0" w:color="auto"/>
        <w:left w:val="none" w:sz="0" w:space="0" w:color="auto"/>
        <w:bottom w:val="none" w:sz="0" w:space="0" w:color="auto"/>
        <w:right w:val="none" w:sz="0" w:space="0" w:color="auto"/>
      </w:divBdr>
    </w:div>
    <w:div w:id="2101830381">
      <w:bodyDiv w:val="1"/>
      <w:marLeft w:val="0"/>
      <w:marRight w:val="0"/>
      <w:marTop w:val="0"/>
      <w:marBottom w:val="0"/>
      <w:divBdr>
        <w:top w:val="none" w:sz="0" w:space="0" w:color="auto"/>
        <w:left w:val="none" w:sz="0" w:space="0" w:color="auto"/>
        <w:bottom w:val="none" w:sz="0" w:space="0" w:color="auto"/>
        <w:right w:val="none" w:sz="0" w:space="0" w:color="auto"/>
      </w:divBdr>
    </w:div>
    <w:div w:id="2102098636">
      <w:bodyDiv w:val="1"/>
      <w:marLeft w:val="0"/>
      <w:marRight w:val="0"/>
      <w:marTop w:val="0"/>
      <w:marBottom w:val="0"/>
      <w:divBdr>
        <w:top w:val="none" w:sz="0" w:space="0" w:color="auto"/>
        <w:left w:val="none" w:sz="0" w:space="0" w:color="auto"/>
        <w:bottom w:val="none" w:sz="0" w:space="0" w:color="auto"/>
        <w:right w:val="none" w:sz="0" w:space="0" w:color="auto"/>
      </w:divBdr>
    </w:div>
    <w:div w:id="2102791766">
      <w:bodyDiv w:val="1"/>
      <w:marLeft w:val="0"/>
      <w:marRight w:val="0"/>
      <w:marTop w:val="0"/>
      <w:marBottom w:val="0"/>
      <w:divBdr>
        <w:top w:val="none" w:sz="0" w:space="0" w:color="auto"/>
        <w:left w:val="none" w:sz="0" w:space="0" w:color="auto"/>
        <w:bottom w:val="none" w:sz="0" w:space="0" w:color="auto"/>
        <w:right w:val="none" w:sz="0" w:space="0" w:color="auto"/>
      </w:divBdr>
    </w:div>
    <w:div w:id="2102795601">
      <w:bodyDiv w:val="1"/>
      <w:marLeft w:val="0"/>
      <w:marRight w:val="0"/>
      <w:marTop w:val="0"/>
      <w:marBottom w:val="0"/>
      <w:divBdr>
        <w:top w:val="none" w:sz="0" w:space="0" w:color="auto"/>
        <w:left w:val="none" w:sz="0" w:space="0" w:color="auto"/>
        <w:bottom w:val="none" w:sz="0" w:space="0" w:color="auto"/>
        <w:right w:val="none" w:sz="0" w:space="0" w:color="auto"/>
      </w:divBdr>
    </w:div>
    <w:div w:id="2103064069">
      <w:bodyDiv w:val="1"/>
      <w:marLeft w:val="0"/>
      <w:marRight w:val="0"/>
      <w:marTop w:val="0"/>
      <w:marBottom w:val="0"/>
      <w:divBdr>
        <w:top w:val="none" w:sz="0" w:space="0" w:color="auto"/>
        <w:left w:val="none" w:sz="0" w:space="0" w:color="auto"/>
        <w:bottom w:val="none" w:sz="0" w:space="0" w:color="auto"/>
        <w:right w:val="none" w:sz="0" w:space="0" w:color="auto"/>
      </w:divBdr>
    </w:div>
    <w:div w:id="2103262083">
      <w:bodyDiv w:val="1"/>
      <w:marLeft w:val="0"/>
      <w:marRight w:val="0"/>
      <w:marTop w:val="0"/>
      <w:marBottom w:val="0"/>
      <w:divBdr>
        <w:top w:val="none" w:sz="0" w:space="0" w:color="auto"/>
        <w:left w:val="none" w:sz="0" w:space="0" w:color="auto"/>
        <w:bottom w:val="none" w:sz="0" w:space="0" w:color="auto"/>
        <w:right w:val="none" w:sz="0" w:space="0" w:color="auto"/>
      </w:divBdr>
    </w:div>
    <w:div w:id="2105878601">
      <w:bodyDiv w:val="1"/>
      <w:marLeft w:val="0"/>
      <w:marRight w:val="0"/>
      <w:marTop w:val="0"/>
      <w:marBottom w:val="0"/>
      <w:divBdr>
        <w:top w:val="none" w:sz="0" w:space="0" w:color="auto"/>
        <w:left w:val="none" w:sz="0" w:space="0" w:color="auto"/>
        <w:bottom w:val="none" w:sz="0" w:space="0" w:color="auto"/>
        <w:right w:val="none" w:sz="0" w:space="0" w:color="auto"/>
      </w:divBdr>
    </w:div>
    <w:div w:id="2107265512">
      <w:bodyDiv w:val="1"/>
      <w:marLeft w:val="0"/>
      <w:marRight w:val="0"/>
      <w:marTop w:val="0"/>
      <w:marBottom w:val="0"/>
      <w:divBdr>
        <w:top w:val="none" w:sz="0" w:space="0" w:color="auto"/>
        <w:left w:val="none" w:sz="0" w:space="0" w:color="auto"/>
        <w:bottom w:val="none" w:sz="0" w:space="0" w:color="auto"/>
        <w:right w:val="none" w:sz="0" w:space="0" w:color="auto"/>
      </w:divBdr>
    </w:div>
    <w:div w:id="2107340565">
      <w:bodyDiv w:val="1"/>
      <w:marLeft w:val="0"/>
      <w:marRight w:val="0"/>
      <w:marTop w:val="0"/>
      <w:marBottom w:val="0"/>
      <w:divBdr>
        <w:top w:val="none" w:sz="0" w:space="0" w:color="auto"/>
        <w:left w:val="none" w:sz="0" w:space="0" w:color="auto"/>
        <w:bottom w:val="none" w:sz="0" w:space="0" w:color="auto"/>
        <w:right w:val="none" w:sz="0" w:space="0" w:color="auto"/>
      </w:divBdr>
    </w:div>
    <w:div w:id="2107728481">
      <w:bodyDiv w:val="1"/>
      <w:marLeft w:val="0"/>
      <w:marRight w:val="0"/>
      <w:marTop w:val="0"/>
      <w:marBottom w:val="0"/>
      <w:divBdr>
        <w:top w:val="none" w:sz="0" w:space="0" w:color="auto"/>
        <w:left w:val="none" w:sz="0" w:space="0" w:color="auto"/>
        <w:bottom w:val="none" w:sz="0" w:space="0" w:color="auto"/>
        <w:right w:val="none" w:sz="0" w:space="0" w:color="auto"/>
      </w:divBdr>
    </w:div>
    <w:div w:id="2109352176">
      <w:bodyDiv w:val="1"/>
      <w:marLeft w:val="0"/>
      <w:marRight w:val="0"/>
      <w:marTop w:val="0"/>
      <w:marBottom w:val="0"/>
      <w:divBdr>
        <w:top w:val="none" w:sz="0" w:space="0" w:color="auto"/>
        <w:left w:val="none" w:sz="0" w:space="0" w:color="auto"/>
        <w:bottom w:val="none" w:sz="0" w:space="0" w:color="auto"/>
        <w:right w:val="none" w:sz="0" w:space="0" w:color="auto"/>
      </w:divBdr>
    </w:div>
    <w:div w:id="2109764127">
      <w:bodyDiv w:val="1"/>
      <w:marLeft w:val="0"/>
      <w:marRight w:val="0"/>
      <w:marTop w:val="0"/>
      <w:marBottom w:val="0"/>
      <w:divBdr>
        <w:top w:val="none" w:sz="0" w:space="0" w:color="auto"/>
        <w:left w:val="none" w:sz="0" w:space="0" w:color="auto"/>
        <w:bottom w:val="none" w:sz="0" w:space="0" w:color="auto"/>
        <w:right w:val="none" w:sz="0" w:space="0" w:color="auto"/>
      </w:divBdr>
    </w:div>
    <w:div w:id="2110463846">
      <w:bodyDiv w:val="1"/>
      <w:marLeft w:val="0"/>
      <w:marRight w:val="0"/>
      <w:marTop w:val="0"/>
      <w:marBottom w:val="0"/>
      <w:divBdr>
        <w:top w:val="none" w:sz="0" w:space="0" w:color="auto"/>
        <w:left w:val="none" w:sz="0" w:space="0" w:color="auto"/>
        <w:bottom w:val="none" w:sz="0" w:space="0" w:color="auto"/>
        <w:right w:val="none" w:sz="0" w:space="0" w:color="auto"/>
      </w:divBdr>
    </w:div>
    <w:div w:id="2112124946">
      <w:bodyDiv w:val="1"/>
      <w:marLeft w:val="0"/>
      <w:marRight w:val="0"/>
      <w:marTop w:val="0"/>
      <w:marBottom w:val="0"/>
      <w:divBdr>
        <w:top w:val="none" w:sz="0" w:space="0" w:color="auto"/>
        <w:left w:val="none" w:sz="0" w:space="0" w:color="auto"/>
        <w:bottom w:val="none" w:sz="0" w:space="0" w:color="auto"/>
        <w:right w:val="none" w:sz="0" w:space="0" w:color="auto"/>
      </w:divBdr>
    </w:div>
    <w:div w:id="2114862607">
      <w:bodyDiv w:val="1"/>
      <w:marLeft w:val="0"/>
      <w:marRight w:val="0"/>
      <w:marTop w:val="0"/>
      <w:marBottom w:val="0"/>
      <w:divBdr>
        <w:top w:val="none" w:sz="0" w:space="0" w:color="auto"/>
        <w:left w:val="none" w:sz="0" w:space="0" w:color="auto"/>
        <w:bottom w:val="none" w:sz="0" w:space="0" w:color="auto"/>
        <w:right w:val="none" w:sz="0" w:space="0" w:color="auto"/>
      </w:divBdr>
    </w:div>
    <w:div w:id="2115241783">
      <w:bodyDiv w:val="1"/>
      <w:marLeft w:val="0"/>
      <w:marRight w:val="0"/>
      <w:marTop w:val="0"/>
      <w:marBottom w:val="0"/>
      <w:divBdr>
        <w:top w:val="none" w:sz="0" w:space="0" w:color="auto"/>
        <w:left w:val="none" w:sz="0" w:space="0" w:color="auto"/>
        <w:bottom w:val="none" w:sz="0" w:space="0" w:color="auto"/>
        <w:right w:val="none" w:sz="0" w:space="0" w:color="auto"/>
      </w:divBdr>
    </w:div>
    <w:div w:id="2115636116">
      <w:bodyDiv w:val="1"/>
      <w:marLeft w:val="0"/>
      <w:marRight w:val="0"/>
      <w:marTop w:val="0"/>
      <w:marBottom w:val="0"/>
      <w:divBdr>
        <w:top w:val="none" w:sz="0" w:space="0" w:color="auto"/>
        <w:left w:val="none" w:sz="0" w:space="0" w:color="auto"/>
        <w:bottom w:val="none" w:sz="0" w:space="0" w:color="auto"/>
        <w:right w:val="none" w:sz="0" w:space="0" w:color="auto"/>
      </w:divBdr>
    </w:div>
    <w:div w:id="2118140001">
      <w:bodyDiv w:val="1"/>
      <w:marLeft w:val="0"/>
      <w:marRight w:val="0"/>
      <w:marTop w:val="0"/>
      <w:marBottom w:val="0"/>
      <w:divBdr>
        <w:top w:val="none" w:sz="0" w:space="0" w:color="auto"/>
        <w:left w:val="none" w:sz="0" w:space="0" w:color="auto"/>
        <w:bottom w:val="none" w:sz="0" w:space="0" w:color="auto"/>
        <w:right w:val="none" w:sz="0" w:space="0" w:color="auto"/>
      </w:divBdr>
    </w:div>
    <w:div w:id="2118407587">
      <w:bodyDiv w:val="1"/>
      <w:marLeft w:val="0"/>
      <w:marRight w:val="0"/>
      <w:marTop w:val="0"/>
      <w:marBottom w:val="0"/>
      <w:divBdr>
        <w:top w:val="none" w:sz="0" w:space="0" w:color="auto"/>
        <w:left w:val="none" w:sz="0" w:space="0" w:color="auto"/>
        <w:bottom w:val="none" w:sz="0" w:space="0" w:color="auto"/>
        <w:right w:val="none" w:sz="0" w:space="0" w:color="auto"/>
      </w:divBdr>
    </w:div>
    <w:div w:id="2118599024">
      <w:bodyDiv w:val="1"/>
      <w:marLeft w:val="0"/>
      <w:marRight w:val="0"/>
      <w:marTop w:val="0"/>
      <w:marBottom w:val="0"/>
      <w:divBdr>
        <w:top w:val="none" w:sz="0" w:space="0" w:color="auto"/>
        <w:left w:val="none" w:sz="0" w:space="0" w:color="auto"/>
        <w:bottom w:val="none" w:sz="0" w:space="0" w:color="auto"/>
        <w:right w:val="none" w:sz="0" w:space="0" w:color="auto"/>
      </w:divBdr>
    </w:div>
    <w:div w:id="2119177035">
      <w:bodyDiv w:val="1"/>
      <w:marLeft w:val="0"/>
      <w:marRight w:val="0"/>
      <w:marTop w:val="0"/>
      <w:marBottom w:val="0"/>
      <w:divBdr>
        <w:top w:val="none" w:sz="0" w:space="0" w:color="auto"/>
        <w:left w:val="none" w:sz="0" w:space="0" w:color="auto"/>
        <w:bottom w:val="none" w:sz="0" w:space="0" w:color="auto"/>
        <w:right w:val="none" w:sz="0" w:space="0" w:color="auto"/>
      </w:divBdr>
    </w:div>
    <w:div w:id="2119595912">
      <w:bodyDiv w:val="1"/>
      <w:marLeft w:val="0"/>
      <w:marRight w:val="0"/>
      <w:marTop w:val="0"/>
      <w:marBottom w:val="0"/>
      <w:divBdr>
        <w:top w:val="none" w:sz="0" w:space="0" w:color="auto"/>
        <w:left w:val="none" w:sz="0" w:space="0" w:color="auto"/>
        <w:bottom w:val="none" w:sz="0" w:space="0" w:color="auto"/>
        <w:right w:val="none" w:sz="0" w:space="0" w:color="auto"/>
      </w:divBdr>
    </w:div>
    <w:div w:id="2120222539">
      <w:bodyDiv w:val="1"/>
      <w:marLeft w:val="0"/>
      <w:marRight w:val="0"/>
      <w:marTop w:val="0"/>
      <w:marBottom w:val="0"/>
      <w:divBdr>
        <w:top w:val="none" w:sz="0" w:space="0" w:color="auto"/>
        <w:left w:val="none" w:sz="0" w:space="0" w:color="auto"/>
        <w:bottom w:val="none" w:sz="0" w:space="0" w:color="auto"/>
        <w:right w:val="none" w:sz="0" w:space="0" w:color="auto"/>
      </w:divBdr>
    </w:div>
    <w:div w:id="2121103279">
      <w:bodyDiv w:val="1"/>
      <w:marLeft w:val="0"/>
      <w:marRight w:val="0"/>
      <w:marTop w:val="0"/>
      <w:marBottom w:val="0"/>
      <w:divBdr>
        <w:top w:val="none" w:sz="0" w:space="0" w:color="auto"/>
        <w:left w:val="none" w:sz="0" w:space="0" w:color="auto"/>
        <w:bottom w:val="none" w:sz="0" w:space="0" w:color="auto"/>
        <w:right w:val="none" w:sz="0" w:space="0" w:color="auto"/>
      </w:divBdr>
    </w:div>
    <w:div w:id="2121796089">
      <w:bodyDiv w:val="1"/>
      <w:marLeft w:val="0"/>
      <w:marRight w:val="0"/>
      <w:marTop w:val="0"/>
      <w:marBottom w:val="0"/>
      <w:divBdr>
        <w:top w:val="none" w:sz="0" w:space="0" w:color="auto"/>
        <w:left w:val="none" w:sz="0" w:space="0" w:color="auto"/>
        <w:bottom w:val="none" w:sz="0" w:space="0" w:color="auto"/>
        <w:right w:val="none" w:sz="0" w:space="0" w:color="auto"/>
      </w:divBdr>
    </w:div>
    <w:div w:id="2123111433">
      <w:bodyDiv w:val="1"/>
      <w:marLeft w:val="0"/>
      <w:marRight w:val="0"/>
      <w:marTop w:val="0"/>
      <w:marBottom w:val="0"/>
      <w:divBdr>
        <w:top w:val="none" w:sz="0" w:space="0" w:color="auto"/>
        <w:left w:val="none" w:sz="0" w:space="0" w:color="auto"/>
        <w:bottom w:val="none" w:sz="0" w:space="0" w:color="auto"/>
        <w:right w:val="none" w:sz="0" w:space="0" w:color="auto"/>
      </w:divBdr>
    </w:div>
    <w:div w:id="2123570369">
      <w:bodyDiv w:val="1"/>
      <w:marLeft w:val="0"/>
      <w:marRight w:val="0"/>
      <w:marTop w:val="0"/>
      <w:marBottom w:val="0"/>
      <w:divBdr>
        <w:top w:val="none" w:sz="0" w:space="0" w:color="auto"/>
        <w:left w:val="none" w:sz="0" w:space="0" w:color="auto"/>
        <w:bottom w:val="none" w:sz="0" w:space="0" w:color="auto"/>
        <w:right w:val="none" w:sz="0" w:space="0" w:color="auto"/>
      </w:divBdr>
    </w:div>
    <w:div w:id="2123572263">
      <w:bodyDiv w:val="1"/>
      <w:marLeft w:val="0"/>
      <w:marRight w:val="0"/>
      <w:marTop w:val="0"/>
      <w:marBottom w:val="0"/>
      <w:divBdr>
        <w:top w:val="none" w:sz="0" w:space="0" w:color="auto"/>
        <w:left w:val="none" w:sz="0" w:space="0" w:color="auto"/>
        <w:bottom w:val="none" w:sz="0" w:space="0" w:color="auto"/>
        <w:right w:val="none" w:sz="0" w:space="0" w:color="auto"/>
      </w:divBdr>
    </w:div>
    <w:div w:id="2124760127">
      <w:bodyDiv w:val="1"/>
      <w:marLeft w:val="0"/>
      <w:marRight w:val="0"/>
      <w:marTop w:val="0"/>
      <w:marBottom w:val="0"/>
      <w:divBdr>
        <w:top w:val="none" w:sz="0" w:space="0" w:color="auto"/>
        <w:left w:val="none" w:sz="0" w:space="0" w:color="auto"/>
        <w:bottom w:val="none" w:sz="0" w:space="0" w:color="auto"/>
        <w:right w:val="none" w:sz="0" w:space="0" w:color="auto"/>
      </w:divBdr>
    </w:div>
    <w:div w:id="2125075368">
      <w:bodyDiv w:val="1"/>
      <w:marLeft w:val="0"/>
      <w:marRight w:val="0"/>
      <w:marTop w:val="0"/>
      <w:marBottom w:val="0"/>
      <w:divBdr>
        <w:top w:val="none" w:sz="0" w:space="0" w:color="auto"/>
        <w:left w:val="none" w:sz="0" w:space="0" w:color="auto"/>
        <w:bottom w:val="none" w:sz="0" w:space="0" w:color="auto"/>
        <w:right w:val="none" w:sz="0" w:space="0" w:color="auto"/>
      </w:divBdr>
    </w:div>
    <w:div w:id="2126533741">
      <w:bodyDiv w:val="1"/>
      <w:marLeft w:val="0"/>
      <w:marRight w:val="0"/>
      <w:marTop w:val="0"/>
      <w:marBottom w:val="0"/>
      <w:divBdr>
        <w:top w:val="none" w:sz="0" w:space="0" w:color="auto"/>
        <w:left w:val="none" w:sz="0" w:space="0" w:color="auto"/>
        <w:bottom w:val="none" w:sz="0" w:space="0" w:color="auto"/>
        <w:right w:val="none" w:sz="0" w:space="0" w:color="auto"/>
      </w:divBdr>
      <w:divsChild>
        <w:div w:id="492380672">
          <w:marLeft w:val="0"/>
          <w:marRight w:val="0"/>
          <w:marTop w:val="0"/>
          <w:marBottom w:val="0"/>
          <w:divBdr>
            <w:top w:val="none" w:sz="0" w:space="0" w:color="auto"/>
            <w:left w:val="none" w:sz="0" w:space="0" w:color="auto"/>
            <w:bottom w:val="none" w:sz="0" w:space="0" w:color="auto"/>
            <w:right w:val="none" w:sz="0" w:space="0" w:color="auto"/>
          </w:divBdr>
        </w:div>
        <w:div w:id="704184964">
          <w:marLeft w:val="0"/>
          <w:marRight w:val="0"/>
          <w:marTop w:val="0"/>
          <w:marBottom w:val="0"/>
          <w:divBdr>
            <w:top w:val="none" w:sz="0" w:space="0" w:color="auto"/>
            <w:left w:val="none" w:sz="0" w:space="0" w:color="auto"/>
            <w:bottom w:val="none" w:sz="0" w:space="0" w:color="auto"/>
            <w:right w:val="none" w:sz="0" w:space="0" w:color="auto"/>
          </w:divBdr>
        </w:div>
      </w:divsChild>
    </w:div>
    <w:div w:id="2127238756">
      <w:bodyDiv w:val="1"/>
      <w:marLeft w:val="0"/>
      <w:marRight w:val="0"/>
      <w:marTop w:val="0"/>
      <w:marBottom w:val="0"/>
      <w:divBdr>
        <w:top w:val="none" w:sz="0" w:space="0" w:color="auto"/>
        <w:left w:val="none" w:sz="0" w:space="0" w:color="auto"/>
        <w:bottom w:val="none" w:sz="0" w:space="0" w:color="auto"/>
        <w:right w:val="none" w:sz="0" w:space="0" w:color="auto"/>
      </w:divBdr>
    </w:div>
    <w:div w:id="2127305255">
      <w:bodyDiv w:val="1"/>
      <w:marLeft w:val="0"/>
      <w:marRight w:val="0"/>
      <w:marTop w:val="0"/>
      <w:marBottom w:val="0"/>
      <w:divBdr>
        <w:top w:val="none" w:sz="0" w:space="0" w:color="auto"/>
        <w:left w:val="none" w:sz="0" w:space="0" w:color="auto"/>
        <w:bottom w:val="none" w:sz="0" w:space="0" w:color="auto"/>
        <w:right w:val="none" w:sz="0" w:space="0" w:color="auto"/>
      </w:divBdr>
    </w:div>
    <w:div w:id="2127842864">
      <w:bodyDiv w:val="1"/>
      <w:marLeft w:val="0"/>
      <w:marRight w:val="0"/>
      <w:marTop w:val="0"/>
      <w:marBottom w:val="0"/>
      <w:divBdr>
        <w:top w:val="none" w:sz="0" w:space="0" w:color="auto"/>
        <w:left w:val="none" w:sz="0" w:space="0" w:color="auto"/>
        <w:bottom w:val="none" w:sz="0" w:space="0" w:color="auto"/>
        <w:right w:val="none" w:sz="0" w:space="0" w:color="auto"/>
      </w:divBdr>
    </w:div>
    <w:div w:id="2129855927">
      <w:bodyDiv w:val="1"/>
      <w:marLeft w:val="0"/>
      <w:marRight w:val="0"/>
      <w:marTop w:val="0"/>
      <w:marBottom w:val="0"/>
      <w:divBdr>
        <w:top w:val="none" w:sz="0" w:space="0" w:color="auto"/>
        <w:left w:val="none" w:sz="0" w:space="0" w:color="auto"/>
        <w:bottom w:val="none" w:sz="0" w:space="0" w:color="auto"/>
        <w:right w:val="none" w:sz="0" w:space="0" w:color="auto"/>
      </w:divBdr>
    </w:div>
    <w:div w:id="2132043750">
      <w:bodyDiv w:val="1"/>
      <w:marLeft w:val="0"/>
      <w:marRight w:val="0"/>
      <w:marTop w:val="0"/>
      <w:marBottom w:val="0"/>
      <w:divBdr>
        <w:top w:val="none" w:sz="0" w:space="0" w:color="auto"/>
        <w:left w:val="none" w:sz="0" w:space="0" w:color="auto"/>
        <w:bottom w:val="none" w:sz="0" w:space="0" w:color="auto"/>
        <w:right w:val="none" w:sz="0" w:space="0" w:color="auto"/>
      </w:divBdr>
    </w:div>
    <w:div w:id="2136678197">
      <w:bodyDiv w:val="1"/>
      <w:marLeft w:val="0"/>
      <w:marRight w:val="0"/>
      <w:marTop w:val="0"/>
      <w:marBottom w:val="0"/>
      <w:divBdr>
        <w:top w:val="none" w:sz="0" w:space="0" w:color="auto"/>
        <w:left w:val="none" w:sz="0" w:space="0" w:color="auto"/>
        <w:bottom w:val="none" w:sz="0" w:space="0" w:color="auto"/>
        <w:right w:val="none" w:sz="0" w:space="0" w:color="auto"/>
      </w:divBdr>
    </w:div>
    <w:div w:id="2136828564">
      <w:bodyDiv w:val="1"/>
      <w:marLeft w:val="0"/>
      <w:marRight w:val="0"/>
      <w:marTop w:val="0"/>
      <w:marBottom w:val="0"/>
      <w:divBdr>
        <w:top w:val="none" w:sz="0" w:space="0" w:color="auto"/>
        <w:left w:val="none" w:sz="0" w:space="0" w:color="auto"/>
        <w:bottom w:val="none" w:sz="0" w:space="0" w:color="auto"/>
        <w:right w:val="none" w:sz="0" w:space="0" w:color="auto"/>
      </w:divBdr>
    </w:div>
    <w:div w:id="2137478412">
      <w:bodyDiv w:val="1"/>
      <w:marLeft w:val="0"/>
      <w:marRight w:val="0"/>
      <w:marTop w:val="0"/>
      <w:marBottom w:val="0"/>
      <w:divBdr>
        <w:top w:val="none" w:sz="0" w:space="0" w:color="auto"/>
        <w:left w:val="none" w:sz="0" w:space="0" w:color="auto"/>
        <w:bottom w:val="none" w:sz="0" w:space="0" w:color="auto"/>
        <w:right w:val="none" w:sz="0" w:space="0" w:color="auto"/>
      </w:divBdr>
    </w:div>
    <w:div w:id="2137747253">
      <w:bodyDiv w:val="1"/>
      <w:marLeft w:val="0"/>
      <w:marRight w:val="0"/>
      <w:marTop w:val="0"/>
      <w:marBottom w:val="0"/>
      <w:divBdr>
        <w:top w:val="none" w:sz="0" w:space="0" w:color="auto"/>
        <w:left w:val="none" w:sz="0" w:space="0" w:color="auto"/>
        <w:bottom w:val="none" w:sz="0" w:space="0" w:color="auto"/>
        <w:right w:val="none" w:sz="0" w:space="0" w:color="auto"/>
      </w:divBdr>
    </w:div>
    <w:div w:id="2138404439">
      <w:bodyDiv w:val="1"/>
      <w:marLeft w:val="0"/>
      <w:marRight w:val="0"/>
      <w:marTop w:val="0"/>
      <w:marBottom w:val="0"/>
      <w:divBdr>
        <w:top w:val="none" w:sz="0" w:space="0" w:color="auto"/>
        <w:left w:val="none" w:sz="0" w:space="0" w:color="auto"/>
        <w:bottom w:val="none" w:sz="0" w:space="0" w:color="auto"/>
        <w:right w:val="none" w:sz="0" w:space="0" w:color="auto"/>
      </w:divBdr>
    </w:div>
    <w:div w:id="2138788672">
      <w:bodyDiv w:val="1"/>
      <w:marLeft w:val="0"/>
      <w:marRight w:val="0"/>
      <w:marTop w:val="0"/>
      <w:marBottom w:val="0"/>
      <w:divBdr>
        <w:top w:val="none" w:sz="0" w:space="0" w:color="auto"/>
        <w:left w:val="none" w:sz="0" w:space="0" w:color="auto"/>
        <w:bottom w:val="none" w:sz="0" w:space="0" w:color="auto"/>
        <w:right w:val="none" w:sz="0" w:space="0" w:color="auto"/>
      </w:divBdr>
    </w:div>
    <w:div w:id="2138915780">
      <w:bodyDiv w:val="1"/>
      <w:marLeft w:val="0"/>
      <w:marRight w:val="0"/>
      <w:marTop w:val="0"/>
      <w:marBottom w:val="0"/>
      <w:divBdr>
        <w:top w:val="none" w:sz="0" w:space="0" w:color="auto"/>
        <w:left w:val="none" w:sz="0" w:space="0" w:color="auto"/>
        <w:bottom w:val="none" w:sz="0" w:space="0" w:color="auto"/>
        <w:right w:val="none" w:sz="0" w:space="0" w:color="auto"/>
      </w:divBdr>
    </w:div>
    <w:div w:id="2138988753">
      <w:bodyDiv w:val="1"/>
      <w:marLeft w:val="0"/>
      <w:marRight w:val="0"/>
      <w:marTop w:val="0"/>
      <w:marBottom w:val="0"/>
      <w:divBdr>
        <w:top w:val="none" w:sz="0" w:space="0" w:color="auto"/>
        <w:left w:val="none" w:sz="0" w:space="0" w:color="auto"/>
        <w:bottom w:val="none" w:sz="0" w:space="0" w:color="auto"/>
        <w:right w:val="none" w:sz="0" w:space="0" w:color="auto"/>
      </w:divBdr>
    </w:div>
    <w:div w:id="2139058583">
      <w:bodyDiv w:val="1"/>
      <w:marLeft w:val="0"/>
      <w:marRight w:val="0"/>
      <w:marTop w:val="0"/>
      <w:marBottom w:val="0"/>
      <w:divBdr>
        <w:top w:val="none" w:sz="0" w:space="0" w:color="auto"/>
        <w:left w:val="none" w:sz="0" w:space="0" w:color="auto"/>
        <w:bottom w:val="none" w:sz="0" w:space="0" w:color="auto"/>
        <w:right w:val="none" w:sz="0" w:space="0" w:color="auto"/>
      </w:divBdr>
    </w:div>
    <w:div w:id="2139834355">
      <w:bodyDiv w:val="1"/>
      <w:marLeft w:val="0"/>
      <w:marRight w:val="0"/>
      <w:marTop w:val="0"/>
      <w:marBottom w:val="0"/>
      <w:divBdr>
        <w:top w:val="none" w:sz="0" w:space="0" w:color="auto"/>
        <w:left w:val="none" w:sz="0" w:space="0" w:color="auto"/>
        <w:bottom w:val="none" w:sz="0" w:space="0" w:color="auto"/>
        <w:right w:val="none" w:sz="0" w:space="0" w:color="auto"/>
      </w:divBdr>
    </w:div>
    <w:div w:id="2139839649">
      <w:bodyDiv w:val="1"/>
      <w:marLeft w:val="0"/>
      <w:marRight w:val="0"/>
      <w:marTop w:val="0"/>
      <w:marBottom w:val="0"/>
      <w:divBdr>
        <w:top w:val="none" w:sz="0" w:space="0" w:color="auto"/>
        <w:left w:val="none" w:sz="0" w:space="0" w:color="auto"/>
        <w:bottom w:val="none" w:sz="0" w:space="0" w:color="auto"/>
        <w:right w:val="none" w:sz="0" w:space="0" w:color="auto"/>
      </w:divBdr>
    </w:div>
    <w:div w:id="2141142927">
      <w:bodyDiv w:val="1"/>
      <w:marLeft w:val="0"/>
      <w:marRight w:val="0"/>
      <w:marTop w:val="0"/>
      <w:marBottom w:val="0"/>
      <w:divBdr>
        <w:top w:val="none" w:sz="0" w:space="0" w:color="auto"/>
        <w:left w:val="none" w:sz="0" w:space="0" w:color="auto"/>
        <w:bottom w:val="none" w:sz="0" w:space="0" w:color="auto"/>
        <w:right w:val="none" w:sz="0" w:space="0" w:color="auto"/>
      </w:divBdr>
    </w:div>
    <w:div w:id="2141262163">
      <w:bodyDiv w:val="1"/>
      <w:marLeft w:val="0"/>
      <w:marRight w:val="0"/>
      <w:marTop w:val="0"/>
      <w:marBottom w:val="0"/>
      <w:divBdr>
        <w:top w:val="none" w:sz="0" w:space="0" w:color="auto"/>
        <w:left w:val="none" w:sz="0" w:space="0" w:color="auto"/>
        <w:bottom w:val="none" w:sz="0" w:space="0" w:color="auto"/>
        <w:right w:val="none" w:sz="0" w:space="0" w:color="auto"/>
      </w:divBdr>
    </w:div>
    <w:div w:id="2141460715">
      <w:bodyDiv w:val="1"/>
      <w:marLeft w:val="0"/>
      <w:marRight w:val="0"/>
      <w:marTop w:val="0"/>
      <w:marBottom w:val="0"/>
      <w:divBdr>
        <w:top w:val="none" w:sz="0" w:space="0" w:color="auto"/>
        <w:left w:val="none" w:sz="0" w:space="0" w:color="auto"/>
        <w:bottom w:val="none" w:sz="0" w:space="0" w:color="auto"/>
        <w:right w:val="none" w:sz="0" w:space="0" w:color="auto"/>
      </w:divBdr>
    </w:div>
    <w:div w:id="2141727411">
      <w:bodyDiv w:val="1"/>
      <w:marLeft w:val="0"/>
      <w:marRight w:val="0"/>
      <w:marTop w:val="0"/>
      <w:marBottom w:val="0"/>
      <w:divBdr>
        <w:top w:val="none" w:sz="0" w:space="0" w:color="auto"/>
        <w:left w:val="none" w:sz="0" w:space="0" w:color="auto"/>
        <w:bottom w:val="none" w:sz="0" w:space="0" w:color="auto"/>
        <w:right w:val="none" w:sz="0" w:space="0" w:color="auto"/>
      </w:divBdr>
    </w:div>
    <w:div w:id="2142528479">
      <w:bodyDiv w:val="1"/>
      <w:marLeft w:val="0"/>
      <w:marRight w:val="0"/>
      <w:marTop w:val="0"/>
      <w:marBottom w:val="0"/>
      <w:divBdr>
        <w:top w:val="none" w:sz="0" w:space="0" w:color="auto"/>
        <w:left w:val="none" w:sz="0" w:space="0" w:color="auto"/>
        <w:bottom w:val="none" w:sz="0" w:space="0" w:color="auto"/>
        <w:right w:val="none" w:sz="0" w:space="0" w:color="auto"/>
      </w:divBdr>
    </w:div>
    <w:div w:id="2142796469">
      <w:bodyDiv w:val="1"/>
      <w:marLeft w:val="0"/>
      <w:marRight w:val="0"/>
      <w:marTop w:val="0"/>
      <w:marBottom w:val="0"/>
      <w:divBdr>
        <w:top w:val="none" w:sz="0" w:space="0" w:color="auto"/>
        <w:left w:val="none" w:sz="0" w:space="0" w:color="auto"/>
        <w:bottom w:val="none" w:sz="0" w:space="0" w:color="auto"/>
        <w:right w:val="none" w:sz="0" w:space="0" w:color="auto"/>
      </w:divBdr>
    </w:div>
    <w:div w:id="2143380983">
      <w:bodyDiv w:val="1"/>
      <w:marLeft w:val="0"/>
      <w:marRight w:val="0"/>
      <w:marTop w:val="0"/>
      <w:marBottom w:val="0"/>
      <w:divBdr>
        <w:top w:val="none" w:sz="0" w:space="0" w:color="auto"/>
        <w:left w:val="none" w:sz="0" w:space="0" w:color="auto"/>
        <w:bottom w:val="none" w:sz="0" w:space="0" w:color="auto"/>
        <w:right w:val="none" w:sz="0" w:space="0" w:color="auto"/>
      </w:divBdr>
    </w:div>
    <w:div w:id="2143499872">
      <w:bodyDiv w:val="1"/>
      <w:marLeft w:val="0"/>
      <w:marRight w:val="0"/>
      <w:marTop w:val="0"/>
      <w:marBottom w:val="0"/>
      <w:divBdr>
        <w:top w:val="none" w:sz="0" w:space="0" w:color="auto"/>
        <w:left w:val="none" w:sz="0" w:space="0" w:color="auto"/>
        <w:bottom w:val="none" w:sz="0" w:space="0" w:color="auto"/>
        <w:right w:val="none" w:sz="0" w:space="0" w:color="auto"/>
      </w:divBdr>
    </w:div>
    <w:div w:id="2144304681">
      <w:bodyDiv w:val="1"/>
      <w:marLeft w:val="0"/>
      <w:marRight w:val="0"/>
      <w:marTop w:val="0"/>
      <w:marBottom w:val="0"/>
      <w:divBdr>
        <w:top w:val="none" w:sz="0" w:space="0" w:color="auto"/>
        <w:left w:val="none" w:sz="0" w:space="0" w:color="auto"/>
        <w:bottom w:val="none" w:sz="0" w:space="0" w:color="auto"/>
        <w:right w:val="none" w:sz="0" w:space="0" w:color="auto"/>
      </w:divBdr>
    </w:div>
    <w:div w:id="2145076923">
      <w:bodyDiv w:val="1"/>
      <w:marLeft w:val="0"/>
      <w:marRight w:val="0"/>
      <w:marTop w:val="0"/>
      <w:marBottom w:val="0"/>
      <w:divBdr>
        <w:top w:val="none" w:sz="0" w:space="0" w:color="auto"/>
        <w:left w:val="none" w:sz="0" w:space="0" w:color="auto"/>
        <w:bottom w:val="none" w:sz="0" w:space="0" w:color="auto"/>
        <w:right w:val="none" w:sz="0" w:space="0" w:color="auto"/>
      </w:divBdr>
    </w:div>
    <w:div w:id="2146000809">
      <w:bodyDiv w:val="1"/>
      <w:marLeft w:val="0"/>
      <w:marRight w:val="0"/>
      <w:marTop w:val="0"/>
      <w:marBottom w:val="0"/>
      <w:divBdr>
        <w:top w:val="none" w:sz="0" w:space="0" w:color="auto"/>
        <w:left w:val="none" w:sz="0" w:space="0" w:color="auto"/>
        <w:bottom w:val="none" w:sz="0" w:space="0" w:color="auto"/>
        <w:right w:val="none" w:sz="0" w:space="0" w:color="auto"/>
      </w:divBdr>
    </w:div>
    <w:div w:id="2147113960">
      <w:bodyDiv w:val="1"/>
      <w:marLeft w:val="0"/>
      <w:marRight w:val="0"/>
      <w:marTop w:val="0"/>
      <w:marBottom w:val="0"/>
      <w:divBdr>
        <w:top w:val="none" w:sz="0" w:space="0" w:color="auto"/>
        <w:left w:val="none" w:sz="0" w:space="0" w:color="auto"/>
        <w:bottom w:val="none" w:sz="0" w:space="0" w:color="auto"/>
        <w:right w:val="none" w:sz="0" w:space="0" w:color="auto"/>
      </w:divBdr>
    </w:div>
    <w:div w:id="214731150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www.amazon.com/dp/B0897BMKR3/ref=emc_b_5_t" TargetMode="External"/><Relationship Id="rId21" Type="http://schemas.openxmlformats.org/officeDocument/2006/relationships/image" Target="media/image10.jpeg"/><Relationship Id="rId42" Type="http://schemas.openxmlformats.org/officeDocument/2006/relationships/customXml" Target="ink/ink2.xml"/><Relationship Id="rId47"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image" Target="media/image60.jpeg"/><Relationship Id="rId89" Type="http://schemas.openxmlformats.org/officeDocument/2006/relationships/image" Target="media/image65.png"/><Relationship Id="rId112" Type="http://schemas.openxmlformats.org/officeDocument/2006/relationships/image" Target="media/image87.png"/><Relationship Id="rId16" Type="http://schemas.openxmlformats.org/officeDocument/2006/relationships/image" Target="media/image5.png"/><Relationship Id="rId107" Type="http://schemas.openxmlformats.org/officeDocument/2006/relationships/hyperlink" Target="http://arduino.esp8266.com/stable/package_esp8266com_index.json" TargetMode="External"/><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5.png"/><Relationship Id="rId58" Type="http://schemas.openxmlformats.org/officeDocument/2006/relationships/customXml" Target="ink/ink10.xml"/><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66.jpeg"/><Relationship Id="rId95" Type="http://schemas.openxmlformats.org/officeDocument/2006/relationships/image" Target="media/image71.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customXml" Target="ink/ink5.xml"/><Relationship Id="rId64" Type="http://schemas.openxmlformats.org/officeDocument/2006/relationships/customXml" Target="ink/ink13.xml"/><Relationship Id="rId69" Type="http://schemas.openxmlformats.org/officeDocument/2006/relationships/image" Target="media/image45.PNG"/><Relationship Id="rId113" Type="http://schemas.openxmlformats.org/officeDocument/2006/relationships/image" Target="media/image88.png"/><Relationship Id="rId118" Type="http://schemas.openxmlformats.org/officeDocument/2006/relationships/hyperlink" Target="https://www.amazon.com/seeed-Studio-ReSpeaker-4-Mic-Raspberry/dp/B076SSR1W1/ref=asc_df_B076SSR1W1/?tag=hyprod-20&amp;linkCode=df0&amp;hvadid=320228665853&amp;hvpos=&amp;hvnetw=g&amp;hvrand=3546317221569490093&amp;hvpone=&amp;hvptwo=&amp;hvqmt=&amp;hvdev=c&amp;hvdvcmdl=&amp;hvlocint=&amp;hvlocphy=9011767&amp;hvtargid=pla-559630483852&amp;psc=1" TargetMode="External"/><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38.png"/><Relationship Id="rId103" Type="http://schemas.openxmlformats.org/officeDocument/2006/relationships/image" Target="media/image79.jpeg"/><Relationship Id="rId108" Type="http://schemas.openxmlformats.org/officeDocument/2006/relationships/image" Target="media/image83.jpeg"/><Relationship Id="rId124" Type="http://schemas.openxmlformats.org/officeDocument/2006/relationships/fontTable" Target="fontTable.xml"/><Relationship Id="rId54" Type="http://schemas.openxmlformats.org/officeDocument/2006/relationships/customXml" Target="ink/ink8.xml"/><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jpe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3.png"/><Relationship Id="rId114" Type="http://schemas.openxmlformats.org/officeDocument/2006/relationships/image" Target="media/image89.png"/><Relationship Id="rId119" Type="http://schemas.openxmlformats.org/officeDocument/2006/relationships/hyperlink" Target="https://www.adafruit.com/product/1142" TargetMode="External"/><Relationship Id="rId44" Type="http://schemas.openxmlformats.org/officeDocument/2006/relationships/customXml" Target="ink/ink3.xml"/><Relationship Id="rId60" Type="http://schemas.openxmlformats.org/officeDocument/2006/relationships/customXml" Target="ink/ink11.xml"/><Relationship Id="rId65" Type="http://schemas.openxmlformats.org/officeDocument/2006/relationships/image" Target="media/image41.png"/><Relationship Id="rId81" Type="http://schemas.openxmlformats.org/officeDocument/2006/relationships/image" Target="media/image57.jpeg"/><Relationship Id="rId86" Type="http://schemas.openxmlformats.org/officeDocument/2006/relationships/image" Target="media/image62.jpe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84.jpeg"/><Relationship Id="rId34" Type="http://schemas.openxmlformats.org/officeDocument/2006/relationships/image" Target="media/image23.png"/><Relationship Id="rId50" Type="http://schemas.openxmlformats.org/officeDocument/2006/relationships/customXml" Target="ink/ink6.xml"/><Relationship Id="rId55" Type="http://schemas.openxmlformats.org/officeDocument/2006/relationships/image" Target="media/image36.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hyperlink" Target="https://www.aliexpress.com/item/1005001710556028.html?spm=a2g0o.productlist.0.0.7327135bRUToNH&amp;algo_pvid=0364f006-0181-4535-a16b-0c6bd18f8e27&amp;algo_exp_id=0364f006-0181-4535-a16b-0c6bd18f8e27-2&amp;pdp_ext_f=%7B%22sku_id%22%3A%2212000017247943421%22%7D&amp;pdp_pi=-1%3B0.28%3B-1%3B-1%40salePrice%3BUSD%3Bsearch-mainSearch" TargetMode="External"/><Relationship Id="rId125"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customXml" Target="ink/ink1.xml"/><Relationship Id="rId45" Type="http://schemas.openxmlformats.org/officeDocument/2006/relationships/image" Target="media/image31.png"/><Relationship Id="rId66" Type="http://schemas.openxmlformats.org/officeDocument/2006/relationships/image" Target="media/image42.png"/><Relationship Id="rId87" Type="http://schemas.openxmlformats.org/officeDocument/2006/relationships/image" Target="media/image63.jpeg"/><Relationship Id="rId110" Type="http://schemas.openxmlformats.org/officeDocument/2006/relationships/image" Target="media/image85.jpeg"/><Relationship Id="rId115" Type="http://schemas.openxmlformats.org/officeDocument/2006/relationships/hyperlink" Target="https://www.amazon.com/Arducam-Megapixels-Sensor-OV5647-Raspberry/dp/B012V1HEP4/ref=asc_df_B012V1HEP4/?tag=hyprod-20&amp;linkCode=df0&amp;hvadid=385286500280&amp;hvpos=&amp;hvnetw=g&amp;hvrand=17851763840764984113&amp;hvpone=&amp;hvptwo=&amp;hvqmt=&amp;hvdev=c&amp;hvdvcmdl=&amp;hvlocint=&amp;hvlocphy=9011767&amp;hvtargid=pla-820020083673&amp;psc=1&amp;tag=&amp;ref=&amp;adgrpid=77282054583&amp;hvpone=&amp;hvptwo=&amp;hvadid=385286500280&amp;hvpos=&amp;hvnetw=g&amp;hvrand=17851763840764984113&amp;hvqmt=&amp;hvdev=c&amp;hvdvcmdl=&amp;hvlocint=&amp;hvlocphy=9011767&amp;hvtargid=pla-820020083673" TargetMode="External"/><Relationship Id="rId61" Type="http://schemas.openxmlformats.org/officeDocument/2006/relationships/image" Target="media/image39.png"/><Relationship Id="rId82" Type="http://schemas.openxmlformats.org/officeDocument/2006/relationships/image" Target="media/image58.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customXml" Target="ink/ink9.xml"/><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48.png"/><Relationship Id="rId93" Type="http://schemas.openxmlformats.org/officeDocument/2006/relationships/image" Target="media/image69.jpeg"/><Relationship Id="rId98" Type="http://schemas.openxmlformats.org/officeDocument/2006/relationships/image" Target="media/image74.png"/><Relationship Id="rId121" Type="http://schemas.openxmlformats.org/officeDocument/2006/relationships/hyperlink" Target="https://www.amazon.com/Thicken-Battery-Holder-Standard-Connector/dp/B07WP1CYYW/ref=asc_df_B07WP1CYYW/?tag=hyprod-20&amp;linkCode=df0&amp;hvadid=416695724605&amp;hvpos=&amp;hvnetw=g&amp;hvrand=17876448572779293210&amp;hvpone=&amp;hvptwo=&amp;hvqmt=&amp;hvdev=c&amp;hvdvcmdl=&amp;hvlocint=&amp;hvlocphy=9011767&amp;hvtargid=pla-882691972000&amp;psc=1&amp;tag=&amp;ref=&amp;adgrpid=94693386715&amp;hvpone=&amp;hvptwo=&amp;hvadid=416695724605&amp;hvpos=&amp;hvnetw=g&amp;hvrand=17876448572779293210&amp;hvqmt=&amp;hvdev=c&amp;hvdvcmdl=&amp;hvlocint=&amp;hvlocphy=9011767&amp;hvtargid=pla-882691972000"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customXml" Target="ink/ink4.xml"/><Relationship Id="rId67" Type="http://schemas.openxmlformats.org/officeDocument/2006/relationships/image" Target="media/image43.jpeg"/><Relationship Id="rId116" Type="http://schemas.openxmlformats.org/officeDocument/2006/relationships/hyperlink" Target="https://www.amazon.com/HiLetgo-Communication-Arduino-Raspberry-Android/dp/B01I1J17LC/ref=sr_1_12?keywords=nfc+reader&amp;qid=1643898074&amp;sr=8-12" TargetMode="External"/><Relationship Id="rId20" Type="http://schemas.openxmlformats.org/officeDocument/2006/relationships/image" Target="media/image9.jpeg"/><Relationship Id="rId41" Type="http://schemas.openxmlformats.org/officeDocument/2006/relationships/image" Target="media/image29.png"/><Relationship Id="rId62" Type="http://schemas.openxmlformats.org/officeDocument/2006/relationships/customXml" Target="ink/ink12.xml"/><Relationship Id="rId83" Type="http://schemas.openxmlformats.org/officeDocument/2006/relationships/image" Target="media/image59.jpeg"/><Relationship Id="rId88" Type="http://schemas.openxmlformats.org/officeDocument/2006/relationships/image" Target="media/image64.png"/><Relationship Id="rId111" Type="http://schemas.openxmlformats.org/officeDocument/2006/relationships/image" Target="media/image86.png"/><Relationship Id="rId15" Type="http://schemas.openxmlformats.org/officeDocument/2006/relationships/image" Target="media/image4.jpeg"/><Relationship Id="rId36" Type="http://schemas.openxmlformats.org/officeDocument/2006/relationships/image" Target="media/image25.png"/><Relationship Id="rId57" Type="http://schemas.openxmlformats.org/officeDocument/2006/relationships/image" Target="media/image37.png"/><Relationship Id="rId106" Type="http://schemas.openxmlformats.org/officeDocument/2006/relationships/image" Target="media/image82.jpeg"/><Relationship Id="rId12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customXml" Target="ink/ink7.xml"/><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yperlink" Target="https://www.amazon.com/AmazonBasics-Printer-Filament-1-75mm-Pearl/dp/B07T4X4Y88/ref=sr_1_1_sspa?keywords=3d+printing+filament&amp;qid=1648931041&amp;sprefix=3D+printing+%2Caps%2C79&amp;sr=8-1-spons&amp;psc=1&amp;spLa=ZW5jcnlwdGVkUXVhbGlmaWVyPUEyVDRWWTBXTTNIU1dVJmVuY3J5cHRlZElkPUEwNTQ4ODUxMVlZUURHVjRGNFZaVCZlbmNyeXB0ZWRBZElkPUEwMDA5Njc0M0hQVVM0NjlPWjhaWCZ3aWRnZXROYW1lPXNwX2F0ZiZhY3Rpb249Y2xpY2tSZWRpcmVjdCZkb05vdExvZ0NsaWNrPXRydWU=" TargetMode="Externa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A577DED31F461BB44ADDF3A73899EC"/>
        <w:category>
          <w:name w:val="General"/>
          <w:gallery w:val="placeholder"/>
        </w:category>
        <w:types>
          <w:type w:val="bbPlcHdr"/>
        </w:types>
        <w:behaviors>
          <w:behavior w:val="content"/>
        </w:behaviors>
        <w:guid w:val="{D77B6228-7C5B-4BB3-93CE-2ACF57E0D76F}"/>
      </w:docPartPr>
      <w:docPartBody>
        <w:p w:rsidR="002A2B52" w:rsidRDefault="002A2B5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0B9"/>
    <w:rsid w:val="00074B0A"/>
    <w:rsid w:val="00094446"/>
    <w:rsid w:val="002029A4"/>
    <w:rsid w:val="002339E5"/>
    <w:rsid w:val="00246B26"/>
    <w:rsid w:val="002A2B52"/>
    <w:rsid w:val="002D42A2"/>
    <w:rsid w:val="00523E62"/>
    <w:rsid w:val="005433CD"/>
    <w:rsid w:val="00610396"/>
    <w:rsid w:val="0065321C"/>
    <w:rsid w:val="00660BB3"/>
    <w:rsid w:val="00671368"/>
    <w:rsid w:val="00690899"/>
    <w:rsid w:val="006F39DE"/>
    <w:rsid w:val="007164E1"/>
    <w:rsid w:val="007430D4"/>
    <w:rsid w:val="007F7BDB"/>
    <w:rsid w:val="008F2635"/>
    <w:rsid w:val="00911EDC"/>
    <w:rsid w:val="00913E8E"/>
    <w:rsid w:val="00930889"/>
    <w:rsid w:val="0094578C"/>
    <w:rsid w:val="009C5C5C"/>
    <w:rsid w:val="00A95CEB"/>
    <w:rsid w:val="00AB78DD"/>
    <w:rsid w:val="00B11A27"/>
    <w:rsid w:val="00B51ABB"/>
    <w:rsid w:val="00D15E1E"/>
    <w:rsid w:val="00DE2E05"/>
    <w:rsid w:val="00FE40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21:34:46.856"/>
    </inkml:context>
    <inkml:brush xml:id="br0">
      <inkml:brushProperty name="width" value="0.2" units="cm"/>
      <inkml:brushProperty name="height" value="0.2" units="cm"/>
      <inkml:brushProperty name="color" value="#FFFFFF"/>
    </inkml:brush>
  </inkml:definitions>
  <inkml:trace contextRef="#ctx0" brushRef="#br0">1153 109 24575,'-11'1'0,"-1"0"0,1 1 0,0 1 0,0-1 0,0 2 0,0-1 0,1 1 0,-1 1 0,1 0 0,0 1 0,0 0 0,1 0 0,0 1 0,0 0 0,0 0 0,1 1 0,-11 14 0,18-22 0,1 1 0,-1 0 0,0 0 0,0-1 0,1 1 0,-1 0 0,0 0 0,1 0 0,-1 0 0,1 0 0,0 0 0,-1 0 0,1 0 0,0 0 0,-1 0 0,1 0 0,0 0 0,0 0 0,0 0 0,0 0 0,0 0 0,0 0 0,0 1 0,0-1 0,0 0 0,1 0 0,-1 0 0,1 1 0,0-1 0,0 0 0,1 0 0,-1 0 0,1 0 0,-1 0 0,1 0 0,-1-1 0,1 1 0,-1-1 0,1 1 0,0-1 0,-1 1 0,1-1 0,0 0 0,2 0 0,12 1 0,-1-2 0,29-4 0,-42 5 0,46-7 0,-17 4 0,0-1 0,0-2 0,-1-1 0,0-1 0,-1-1 0,46-22 0,-73 30 0,0-1 0,0 1 0,1-1 0,-1 1 0,0 0 0,1 0 0,-1 0 0,1 1 0,-1-1 0,1 0 0,0 1 0,-1 0 0,1 0 0,0 0 0,-1 0 0,1 0 0,0 0 0,-1 0 0,1 1 0,-1 0 0,4 0 0,-4 1 0,0 0 0,0 0 0,0 0 0,0 0 0,-1 0 0,1 0 0,0 1 0,-1-1 0,0 1 0,1-1 0,-1 1 0,0-1 0,0 1 0,-1 0 0,1-1 0,0 1 0,-1 0 0,0 0 0,0-1 0,0 4 0,0 39 0,-1-39 0,0 1 0,0-1 0,1 1 0,0 0 0,0-1 0,1 1 0,0-1 0,0 1 0,0-1 0,1 0 0,0 1 0,0-1 0,6 11 0,-7-16 0,-1 0 0,1 0 0,0-1 0,0 1 0,-1 0 0,1-1 0,0 1 0,0 0 0,0-1 0,0 1 0,0-1 0,0 1 0,0-1 0,0 0 0,0 1 0,0-1 0,0 0 0,0 0 0,0 0 0,0 0 0,0 0 0,0 0 0,0 0 0,0 0 0,0 0 0,0 0 0,1 0 0,-1-1 0,0 1 0,0-1 0,0 1 0,-1 0 0,1-1 0,0 0 0,0 1 0,0-1 0,0 1 0,0-1 0,-1 0 0,1 0 0,0 0 0,-1 1 0,1-1 0,0 0 0,-1 0 0,1 0 0,-1 0 0,1 0 0,-1-1 0,4-4 0,-1 0 0,0 0 0,-1 0 0,0 0 0,0 0 0,2-10 0,-3 13 0,-1 0 0,1 1 0,-1-1 0,0 0 0,0 0 0,0 0 0,0 0 0,0 0 0,-1 0 0,1 0 0,-1 0 0,0 0 0,0 0 0,0 1 0,0-1 0,0 0 0,0 1 0,-1-1 0,0 1 0,1-1 0,-1 1 0,0 0 0,0 0 0,0 0 0,0 0 0,-1 0 0,1 0 0,-1 0 0,1 1 0,-1-1 0,1 1 0,-1 0 0,0 0 0,1 0 0,-1 0 0,0 0 0,0 1 0,0-1 0,0 1 0,0-1 0,0 1 0,0 0 0,0 1 0,0-1 0,0 0 0,0 1 0,1 0 0,-1-1 0,-3 2 0,-4 2 0,1 0 0,0 0 0,0 1 0,0 0 0,0 0 0,1 1 0,0 1 0,0-1 0,1 1 0,-1 0 0,1 1 0,-8 11 0,-7 13 0,-35 69 0,12-21 0,62-116 0,-2-1 0,17-60 0,-23 65 0,-4 17 0,-1-1 0,-1 0 0,0 0 0,1-29 0,-4 42 0,0 0 0,0 0 0,0 0 0,0 1 0,-1-1 0,0 0 0,1 0 0,-1 0 0,0 1 0,0-1 0,-1 0 0,1 1 0,0-1 0,-1 1 0,0-1 0,1 1 0,-1 0 0,0 0 0,0 0 0,0 0 0,-1 0 0,1 0 0,0 0 0,-1 1 0,1-1 0,-1 1 0,0 0 0,1 0 0,-1 0 0,0 0 0,0 0 0,-4 0 0,-17-3 0,-1 1 0,0 2 0,0 1 0,-32 3 0,-99 19 0,146-20 0,-46 9 0,41-7 0,0 0 0,0-1 0,0-1 0,0 0 0,-1-1 0,1-1 0,0 0 0,-1-1 0,1 0 0,0-2 0,-29-7 0,26 3 0,-8-4 0,0 1 0,-1 2 0,1 0 0,-2 2 0,1 1 0,-50-3 0,-12 12 0,53-1 0,0-2 0,0-2 0,-56-7 0,85 6 0,-1 0 0,1 0 0,0-1 0,0 0 0,1-1 0,-11-6 0,14 9 0,1-1 0,0 1 0,-1-1 0,1 0 0,0 1 0,0-1 0,1 0 0,-1 0 0,0 0 0,1-1 0,-1 1 0,1 0 0,-1-1 0,1 1 0,0-1 0,0 1 0,0-1 0,1 1 0,-1-1 0,0 0 0,1-3 0,0 4 0,1 1 0,-1-1 0,1 1 0,0-1 0,0 1 0,0 0 0,-1 0 0,1-1 0,0 1 0,1 0 0,-1 0 0,0 0 0,0 0 0,0 0 0,1 0 0,-1 0 0,0 1 0,1-1 0,-1 0 0,1 1 0,-1-1 0,1 1 0,-1-1 0,1 1 0,-1 0 0,1 0 0,-1-1 0,3 1 0,53-2 0,-47 2 0,32 1 0,-1 1 0,1 3 0,-1 1 0,73 20 0,-6-5 0,-11-3 0,-42-7 0,0-3 0,57 2 0,-66-6 0,-41-4 0,0 1 0,0 0 0,0 0 0,-1 0 0,1 0 0,0 1 0,0 0 0,-1 0 0,1 0 0,-1 0 0,0 1 0,8 5 0,-11-7 0,0 0 0,0 1 0,0-1 0,0 0 0,0 0 0,-1 1 0,1-1 0,0 0 0,-1 1 0,1-1 0,-1 0 0,1 1 0,-1-1 0,1 1 0,-1-1 0,0 1 0,0-1 0,0 3 0,0-2 0,-1 1 0,0-1 0,1 1 0,-1-1 0,0 1 0,0-1 0,-1 0 0,1 0 0,0 1 0,-1-1 0,1 0 0,-1 0 0,0 0 0,-2 2 0,-16 13 0,0 0 0,-34 21 0,30-22 0,-36 31 0,47-27-80,13-19 88,0-1-1,0 1 1,0-1 0,0 1-1,0-1 1,0 1 0,0 0-1,0-1 1,1 1 0,-1-1 0,0 1-1,0-1 1,1 1 0,-1-1-1,0 1 1,1-1 0,-1 0-1,0 1 1,1-1 0,-1 1-1,0-1 1,1 0 0,-1 1-1,1-1 1,0 1 0,3 0-173,-1 1 0,1-1 0,0 0 0,0 0 0,0 0 0,0 0 0,0-1 0,6 0 0</inkml:trace>
  <inkml:trace contextRef="#ctx0" brushRef="#br0" timeOffset="2799.45">2662 241 24575,'4'0'0,"7"0"0,0-4 0,4-2 0,3 1 0,-1-5 0,1 1 0,-2-3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3T02:12:15.867"/>
    </inkml:context>
    <inkml:brush xml:id="br0">
      <inkml:brushProperty name="width" value="0.1" units="cm"/>
      <inkml:brushProperty name="height" value="0.1" units="cm"/>
      <inkml:brushProperty name="color" value="#FFFFFF"/>
    </inkml:brush>
  </inkml:definitions>
  <inkml:trace contextRef="#ctx0" brushRef="#br0">1 265 24575,'13'-1'0,"0"0"0,0-1 0,0 0 0,0-1 0,0-1 0,0 0 0,14-6 0,85-49 0,-83 42 0,0 1 0,58-21 0,-84 36-21,26-7-171,0-1 0,0-2 0,-1 0 0,0-2 0,-1-1 0,40-28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3T02:12:05.146"/>
    </inkml:context>
    <inkml:brush xml:id="br0">
      <inkml:brushProperty name="width" value="0.1" units="cm"/>
      <inkml:brushProperty name="height" value="0.1" units="cm"/>
      <inkml:brushProperty name="color" value="#FFFFFF"/>
    </inkml:brush>
  </inkml:definitions>
  <inkml:trace contextRef="#ctx0" brushRef="#br0">37 379 24575,'266'0'0,"-332"2"0,43 0 0,-1-1 0,0-1 0,0-1 0,1-1 0,-1-1 0,1-1 0,-24-8 0,45 12 0,1 0 0,0-1 0,0 1 0,-1 0 0,1-1 0,0 1 0,0-1 0,0 1 0,0-1 0,0 0 0,-1 1 0,1-1 0,0 0 0,1 0 0,-1 0 0,0 0 0,0 0 0,0 0 0,0 0 0,1 0 0,-2-2 0,2 2 0,1 0 0,-1 1 0,1-1 0,0 0 0,-1 0 0,1 1 0,0-1 0,-1 0 0,1 1 0,0-1 0,0 1 0,-1-1 0,1 1 0,0-1 0,0 1 0,0 0 0,0-1 0,0 1 0,0 0 0,0 0 0,1-1 0,61-7 0,397 9 0,-441 0 0,1 1 0,35 9 0,-34-7 0,0 0 0,26 1 0,63-6 0,45 2 0,-151 0 0,1 0 0,0 0 0,-1 0 0,1 1 0,-1-1 0,0 1 0,1 0 0,-1 1 0,0-1 0,0 1 0,-1 0 0,1-1 0,0 2 0,-1-1 0,5 6 0,-6-7 0,-1-1 0,0 1 0,1 0 0,-1 0 0,0 0 0,0 0 0,0 0 0,0 0 0,-1 0 0,1 0 0,-1 1 0,1-1 0,-1 0 0,0 0 0,1 1 0,-1-1 0,0 0 0,-1 0 0,1 1 0,0-1 0,-1 0 0,1 0 0,-1 0 0,0 0 0,1 1 0,-1-1 0,0 0 0,0 0 0,-1-1 0,1 1 0,0 0 0,-1 0 0,1 0 0,-3 1 0,0 0 0,0 0 0,0 0 0,0-1 0,-1 1 0,1-1 0,-1 0 0,1 0 0,-1-1 0,0 0 0,1 1 0,-1-2 0,0 1 0,-10 0 0,-74-4 0,51 0 0,3 4 0,25 0 0,1 0 0,-1-1 0,1-1 0,-1 1 0,1-1 0,0-1 0,-13-3 0,22 5 0,0 0 0,-1 0 0,1 0 0,0 0 0,0 0 0,-1-1 0,1 1 0,0 0 0,0 0 0,-1 0 0,1 0 0,0-1 0,0 1 0,0 0 0,-1 0 0,1 0 0,0-1 0,0 1 0,0 0 0,0 0 0,-1-1 0,1 1 0,0 0 0,0 0 0,0-1 0,0 1 0,0 0 0,0-1 0,0 1 0,0 0 0,0 0 0,0-1 0,0 1 0,0 0 0,0-1 0,0 1 0,0 0 0,0 0 0,0-1 0,0 1 0,12-11 0,17-4 0,-17 11 0,10-4 0,-25 5 0,-14 2 0,-624 3 0,597 3 0,25 4 0,19-8 0,-1-1 0,1 1 0,0-1 0,0 1 0,0-1 0,-1 1 0,1 0 0,0-1 0,0 1 0,0-1 0,0 1 0,0-1 0,0 1 0,0 0 0,0-1 0,0 1 0,0-1 0,0 1 0,0-1 0,1 1 0,-1-1 0,0 1 0,0-1 0,1 1 0,-1-1 0,0 1 0,1-1 0,-1 1 0,0-1 0,1 1 0,-1-1 0,1 1 0,2 1 0,0 1 0,0-1 0,0 0 0,0 0 0,0 0 0,1-1 0,-1 1 0,1-1 0,-1 1 0,1-1 0,-1-1 0,1 1 0,0 0 0,4 0 0,60 0 0,-50-1 0,90 1 0,154-5 0,-88-25 0,-31 3 0,-139 26 0,-1 0 0,1-1 0,-1 1 0,1-1 0,-1 0 0,1 0 0,-1 0 0,0 0 0,0-1 0,0 1 0,0-1 0,0 0 0,0 0 0,0 0 0,0 0 0,-1-1 0,1 1 0,-1-1 0,0 1 0,1-1 0,-1 0 0,-1 0 0,1 0 0,0 0 0,2-6 0,-1-3 0,-1 0 0,0 0 0,-1 0 0,0 0 0,-1 0 0,-1-14 0,0 23 0,1-12 0,1 0 0,0 1 0,1-1 0,0 0 0,6-19 0,-7 29 0,1 1 0,-1-1 0,1 1 0,0 0 0,0-1 0,0 1 0,1 0 0,-1 0 0,1 0 0,0 0 0,0 1 0,1-1 0,-1 1 0,1 0 0,-1 0 0,1 0 0,0 0 0,0 1 0,8-4 0,-11 6 0,-1-1 0,1 1 0,-1 0 0,1-1 0,-1 1 0,1 0 0,-1-1 0,0 1 0,1 0 0,-1-1 0,1 1 0,-1 0 0,0-1 0,1 1 0,-1-1 0,0 1 0,0-1 0,0 1 0,1-1 0,-1 1 0,0-1 0,0 1 0,0-1 0,0 1 0,0-1 0,0 0 0,0 1 0,0-1 0,0 1 0,0-1 0,0 1 0,0-1 0,0 1 0,0-1 0,-1 1 0,1-2 0,-16-27 0,13 25 0,0 0 0,0 0 0,0 0 0,0 1 0,-1-1 0,0 1 0,0 0 0,0 0 0,0 0 0,0 1 0,-8-4 0,12 6-28,-1 0 1,1 0-1,-1 0 0,0 0 0,1 1 0,-1-1 0,1 0 0,-1 0 0,1 0 1,-1 1-1,1-1 0,-1 0 0,1 1 0,-1-1 0,1 0 0,-1 1 1,1-1-1,0 0 0,-1 1 0,1-1 0,-1 1 0,1-1 0,0 1 1,0-1-1,-1 1 0,1-1 0,0 1 0,0-1 0,0 1 0,-1-1 1,1 1-1,0 0 0,0-1 0,0 1 0,0-1 0,0 1 0,0-1 0,0 1 1,0 0-1,0-1 0,0 1 0,1-1 0,-1 1 0,0-1 0,0 1 1,1-1-1,-1 1 0,1 0 0</inkml:trace>
  <inkml:trace contextRef="#ctx0" brushRef="#br0" timeOffset="1707.15">1121 86 24575,'0'5'0,"0"5"0,0 7 0,0 4 0,0 3 0,0 2 0,0 1 0,0 1 0,0-1 0,0 1 0,0-6-8191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3T02:11:47.393"/>
    </inkml:context>
    <inkml:brush xml:id="br0">
      <inkml:brushProperty name="width" value="0.1" units="cm"/>
      <inkml:brushProperty name="height" value="0.1" units="cm"/>
      <inkml:brushProperty name="color" value="#FFFFFF"/>
    </inkml:brush>
  </inkml:definitions>
  <inkml:trace contextRef="#ctx0" brushRef="#br0">948 0 24575,'-2'4'0,"-1"-1"0,1 0 0,-1 0 0,1 0 0,-1 0 0,0 0 0,0-1 0,0 0 0,0 1 0,0-1 0,-1 0 0,-4 2 0,-7 6 0,-33 25 0,-58 32 0,36-24 0,34-21 0,-42 16 0,-21 12 0,82-40 0,-2 0 0,1-1 0,-1-1 0,0-1 0,-1-1 0,0 0 0,-22 2 0,24-4 0,-1 1 0,1 1 0,1 0 0,-1 1 0,1 1 0,0 1 0,1 0 0,-26 20 0,-56 21 0,140-44 0,-11-6 0,-12 1 0,0-1 0,27-3 0,-41 2 0,-1 0 0,0 0 0,1 0 0,-1 0 0,0-1 0,1 1 0,-1-1 0,0 0 0,0-1 0,-1 1 0,1-1 0,0 1 0,-1-1 0,0 0 0,5-5 0,18-24-1365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3T02:11:40.131"/>
    </inkml:context>
    <inkml:brush xml:id="br0">
      <inkml:brushProperty name="width" value="0.35" units="cm"/>
      <inkml:brushProperty name="height" value="0.35" units="cm"/>
      <inkml:brushProperty name="color" value="#FFFFFF"/>
    </inkml:brush>
  </inkml:definitions>
  <inkml:trace contextRef="#ctx0" brushRef="#br0">2031 295 24575,'-5'-1'0,"0"-1"0,0 0 0,1 0 0,-1 0 0,1-1 0,-1 0 0,1 0 0,0 0 0,-5-5 0,-9-5 0,-38-20 0,-3 2 0,0 3 0,-2 3 0,0 3 0,-2 2 0,-100-18 0,85 25 0,0 4 0,-1 3 0,1 3 0,-93 10 0,163-6 0,-1-1 0,0 2 0,0-1 0,0 1 0,1 0 0,-1 1 0,1 0 0,0 1 0,0 0 0,0 0 0,0 0 0,1 1 0,0 0 0,-1 1 0,-11 11 0,13-8 0,0-1 0,0 1 0,0 0 0,1 0 0,1 0 0,0 1 0,0 0 0,1 0 0,0 0 0,0 0 0,1 0 0,1 1 0,-1 12 0,0-12 0,2-1 0,-1 1 0,1-1 0,1 1 0,0-1 0,0 0 0,1 1 0,0-1 0,1 0 0,0 0 0,1 0 0,0-1 0,1 1 0,0-1 0,0 0 0,1 0 0,0-1 0,0 1 0,1-1 0,0-1 0,12 11 0,-4-6 0,1-1 0,0 0 0,1-1 0,0-1 0,1-1 0,-1 0 0,2-1 0,-1-1 0,1-1 0,-1-1 0,27 3 0,220-5 0,-135-4 0,-120 2 0,0-1 0,-1-1 0,0 1 0,1-2 0,-1 1 0,0-1 0,0-1 0,0 0 0,0 0 0,-1 0 0,0-1 0,0-1 0,0 1 0,0-1 0,-1-1 0,0 1 0,8-10 0,-12 12 0,0 0 0,0 1 0,-1-1 0,1 0 0,-1 0 0,0-1 0,0 1 0,0 0 0,-1-1 0,1 1 0,-1-1 0,0 1 0,0-1 0,-1 0 0,0 1 0,1-1 0,-2 0 0,1 1 0,0-1 0,-1 0 0,0 1 0,0-1 0,0 1 0,-1-1 0,0 1 0,1-1 0,-1 1 0,-1 0 0,-3-5 0,-1-4 0,-1 2 0,-1-1 0,0 1 0,0 1 0,-1-1 0,0 2 0,-1-1 0,-18-11 0,21 15 0,0 1 0,0 1 0,0-1 0,-1 1 0,0 1 0,1-1 0,-1 2 0,0-1 0,-1 1 0,1 0 0,0 1 0,-1 0 0,1 1 0,-1 0 0,1 0 0,0 1 0,-1 1 0,1-1 0,0 1 0,0 1 0,0 0 0,0 0 0,0 0 0,-13 9 0,-125 71 0,125-72 0,-7 2 0,-1-1 0,-1-1 0,0-2 0,-36 7 0,32-8 0,27-6 0,-1 1 0,1 0 0,0 1 0,1 0 0,-1 0 0,1 0 0,-1 1 0,1 0 0,1 1 0,-1-1 0,1 1 0,0 1 0,0-1 0,1 1 0,0 0 0,0 0 0,0 1 0,1-1 0,-4 11 0,3-7 0,1 1 0,0-1 0,1 1 0,0 0 0,1 0 0,0 0 0,1 0 0,1 0 0,-1 0 0,2 0 0,0 1 0,0-1 0,5 16 0,-4-22 0,0 0 0,1 0 0,0 0 0,0-1 0,1 1 0,-1-1 0,1 0 0,1 0 0,-1 0 0,0-1 0,1 1 0,0-1 0,0 0 0,0 0 0,1-1 0,-1 0 0,1 0 0,0 0 0,0 0 0,0-1 0,0 0 0,0-1 0,11 3 0,13 1 0,0-2 0,0 0 0,49-3 0,450-2 0,-496-1 0,-1-1 0,1-1 0,-1-2 0,45-15 0,6-1 0,-60 16 0,-1-1 0,0 0 0,0-2 0,-1 0 0,-1-2 0,1 0 0,-2-1 0,0-2 0,-1 1 0,18-19 0,-31 26 0,1 0 0,-1 0 0,0-1 0,0 0 0,-1 0 0,0 0 0,-1 0 0,0 0 0,0-1 0,-1 0 0,0 1 0,0-1 0,0-15 0,0-6 0,-2 0 0,-6-53 0,5 74 0,-1 0 0,-1 0 0,1 0 0,-2 0 0,1 0 0,-1 1 0,0-1 0,-1 1 0,0 0 0,0 0 0,-1 1 0,0-1 0,0 1 0,-1 1 0,-13-12 0,-9-3 0,-1 0 0,-59-29 0,53 30 0,9 8 0,-1 1 0,1 1 0,-2 1 0,1 2 0,-1 0 0,0 2 0,-1 2 0,1 0 0,-1 2 0,-53 5 0,69-1 0,-1 1 0,1 1 0,0 0 0,0 1 0,0 0 0,1 2 0,0-1 0,0 1 0,-22 20 0,-28 15 0,-14 8 0,-113 98 0,162-125 0,9-7 0,-2 0 0,0-2 0,-34 21 0,-4-2 0,39-21 0,0-1 0,-32 13 0,-205 58 0,233-77 0,0-2 0,-28 1 0,-34 7 0,30 2 0,0 4 0,-72 32 0,68-28-1365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21:34:29.660"/>
    </inkml:context>
    <inkml:brush xml:id="br0">
      <inkml:brushProperty name="width" value="0.025" units="cm"/>
      <inkml:brushProperty name="height" value="0.025" units="cm"/>
    </inkml:brush>
  </inkml:definitions>
  <inkml:trace contextRef="#ctx0" brushRef="#br0">0 0 24575,'6'4'0,"0"0"0,0-1 0,0 0 0,0 0 0,1 0 0,-1-1 0,1 0 0,0-1 0,0 1 0,0-1 0,-1 0 0,1-1 0,8 0 0,21 4 0,159 34 0,-168-33 0,0-1 0,54 0 0,-51-3 0,-1 1 0,41 7 0,-21-1 0,0-3 0,0-2 0,84-6 0,-27 0 0,582 3-1365,-666 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21:34:19.549"/>
    </inkml:context>
    <inkml:brush xml:id="br0">
      <inkml:brushProperty name="width" value="0.2" units="cm"/>
      <inkml:brushProperty name="height" value="0.2" units="cm"/>
      <inkml:brushProperty name="color" value="#FFFFFF"/>
    </inkml:brush>
  </inkml:definitions>
  <inkml:trace contextRef="#ctx0" brushRef="#br0">695 107 24575,'-23'3'0,"0"1"0,0 1 0,1 1 0,0 1 0,0 0 0,0 2 0,-25 14 0,40-20 0,-10 7 0,0 1 0,0 1 0,1 0 0,0 1 0,-24 26 0,9-9 0,27-27 0,1 1 0,0 0 0,0-1 0,0 1 0,1 0 0,0 1 0,-1-1 0,1 0 0,1 1 0,-1-1 0,1 1 0,0-1 0,-1 7 0,-2 65 0,5-65 0,-1 1 0,0 0 0,-1-1 0,0 1 0,-5 19 0,6-31 0,0 0 0,0 0 0,0 1 0,0-1 0,0 0 0,0 0 0,0 0 0,0 0 0,0 1 0,0-1 0,0 0 0,0 0 0,0 0 0,0 1 0,0-1 0,-1 0 0,1 0 0,0 0 0,0 0 0,0 0 0,0 1 0,0-1 0,0 0 0,0 0 0,0 0 0,-1 0 0,1 0 0,0 1 0,0-1 0,0 0 0,0 0 0,0 0 0,-1 0 0,1 0 0,0 0 0,0 0 0,0 0 0,0 0 0,-1 0 0,1 0 0,0 0 0,0 0 0,0 0 0,0 0 0,-1 0 0,1 0 0,0 0 0,0 0 0,0 0 0,0 0 0,-1 0 0,1 0 0,0 0 0,-5-13 0,1-19 0,3 28 0,-1-44 0,-2 1 0,-11-50 0,15 96 0,0 0 0,-1 1 0,1-1 0,0 0 0,0 1 0,0-1 0,0 0 0,-1 1 0,1-1 0,0 1 0,0-1 0,-1 0 0,1 1 0,0-1 0,-1 1 0,1-1 0,-1 1 0,1-1 0,-1 1 0,1-1 0,-1 1 0,1 0 0,-1-1 0,0 1 0,1 0 0,-1-1 0,1 1 0,-1 0 0,0 0 0,1 0 0,-1-1 0,0 1 0,0 0 0,-1 1 0,0-1 0,0 1 0,0 0 0,0 0 0,0-1 0,0 1 0,1 0 0,-1 1 0,0-1 0,1 0 0,-3 3 0,-42 51 0,40-47 0,-33 47 0,23-31 0,-2-1 0,-29 32 0,46-54 0,1 0 0,-1-1 0,1 1 0,-1 0 0,0-1 0,1 1 0,-1-1 0,0 1 0,1 0 0,-1-1 0,0 0 0,0 1 0,1-1 0,-1 0 0,0 1 0,0-1 0,0 0 0,0 0 0,1 1 0,-1-1 0,0 0 0,0 0 0,0 0 0,0 0 0,0 0 0,0 0 0,1-1 0,-3 1 0,2-1 0,0 0 0,0-1 0,0 1 0,0 0 0,0 0 0,0 0 0,1-1 0,-1 1 0,0 0 0,1-1 0,-1 1 0,1-1 0,0 1 0,-1-1 0,1-1 0,-3-66 0,3 62 0,0-22 0,2 1 0,0 0 0,2 0 0,1 0 0,1 1 0,2-1 0,11-26 0,-19 54 0,0 0 0,0 0 0,-1 0 0,1-1 0,0 1 0,0 0 0,0 0 0,0 0 0,0-1 0,1 1 0,-1 0 0,0 0 0,0 0 0,0-1 0,0 1 0,0 0 0,0 0 0,0 0 0,0-1 0,0 1 0,0 0 0,1 0 0,-1 0 0,0 0 0,0-1 0,0 1 0,0 0 0,1 0 0,-1 0 0,0 0 0,0 0 0,0 0 0,0 0 0,1-1 0,-1 1 0,0 0 0,0 0 0,0 0 0,1 0 0,-1 0 0,0 0 0,0 0 0,0 0 0,1 0 0,-1 0 0,0 0 0,0 0 0,1 0 0,-1 0 0,0 1 0,0-1 0,0 0 0,1 0 0,-1 0 0,0 0 0,0 0 0,0 0 0,5 18 0,-2 24 0,-3 38 0,-4-1 0,-2 0 0,-28 123 0,32-196 0,1 0 0,-1 0 0,1 0 0,1 0 0,-1 0 0,1 0 0,0 0 0,1 0 0,-1 0 0,1 0 0,1 0 0,2 11 0,-1-13 0,0 1 0,0-1 0,0 1 0,1-1 0,-1 0 0,1-1 0,0 1 0,0 0 0,1-1 0,-1 0 0,1 0 0,-1-1 0,1 1 0,9 3 0,169 63 0,-36-16 0,-132-47 0,1-2 0,-1 1 0,1-2 0,0 0 0,0-1 0,0-1 0,0 0 0,0-1 0,0 0 0,24-5 0,10-5 0,96-33 0,-95 26 0,71-14 0,41-3 0,-70 14 0,-148 15 0,-28 14 0,-130 30 0,210-39 0,0 0 0,0 1 0,0 0 0,0-1 0,1 1 0,-1 1 0,0-1 0,0 0 0,1 0 0,-1 1 0,1 0 0,-1-1 0,1 1 0,0 0 0,-1 0 0,1 1 0,0-1 0,1 0 0,-1 1 0,-3 4 0,5-5 0,0 0 0,0 0 0,0 0 0,0 1 0,0-1 0,0 0 0,1 0 0,-1 0 0,1 0 0,0 1 0,-1-1 0,1 0 0,0 0 0,0 0 0,0-1 0,0 1 0,1 0 0,-1 0 0,0-1 0,1 1 0,0 0 0,-1-1 0,1 1 0,0-1 0,-1 0 0,1 0 0,0 0 0,4 2 0,12 8 0,2-1 0,38 14 0,16 9 0,-64-20 0,-6-7 0,7-13 0,9-9 0,2 1 0,26-14 0,-15 9 0,-21 13 0,-1-2 0,1 0 0,-2 0 0,0-1 0,0 0 0,0 0 0,-2-1 0,10-14 0,-3 0 0,-1-1 0,19-50 0,-26 64 0,-1-1 0,1 1 0,1 0 0,16-19 0,-17 22 0,0 1 0,0-1 0,-1-1 0,0 1 0,-1-1 0,0 0 0,0 0 0,-1-1 0,3-14 0,-3 6 0,-1-1 0,-1 1 0,-1-1 0,-3-34 0,2 48 0,-1-1 0,0 1 0,0 0 0,-1 0 0,1 0 0,-1 0 0,-1 0 0,1 1 0,-1-1 0,0 1 0,0-1 0,-1 1 0,1 0 0,-1 0 0,0 0 0,-1 1 0,1 0 0,-10-7 0,-5 0 0,-1 1 0,-1 0 0,1 2 0,-1 1 0,-1 0 0,1 2 0,-1 0 0,-37-2 0,-20 2 0,-88 8 0,52 0 0,33-2 0,23 1 0,-59-6 0,117 4 0,0 0 0,0 0 0,0 0 0,0 0 0,0-1 0,0 1 0,0 0 0,0 0 0,0-1 0,0 1 0,0 0 0,0-1 0,0 1 0,0-1 0,0 1 0,0-1 0,0 0 0,1 1 0,-1-1 0,0 0 0,0 0 0,1 0 0,-1 1 0,1-1 0,-1 0 0,0 0 0,1 0 0,0 0 0,-1 0 0,1 0 0,-1-1 0,1-1 0,0 0 0,1 1 0,-1-1 0,0 0 0,1 1 0,0-1 0,0 1 0,0-1 0,0 1 0,0-1 0,0 1 0,2-3 0,4-5 0,0-1 0,1 2 0,0-1 0,15-13 0,-14 16 0,1 0 0,1 0 0,0 1 0,-1 0 0,2 1 0,-1 1 0,0-1 0,14-2 0,15-1 0,45-4 0,-10 1 0,0 4 0,-54 5 0,-63 1 0,-617 2 0,649-1 0,6 0 0,-1-1 0,1 1 0,0 0 0,0 0 0,0 1 0,0-1 0,0 1 0,0 0 0,0 0 0,0 0 0,0 0 0,0 1 0,-3 2 0,7-4 0,-1 1 0,1-1 0,0 0 0,0 1 0,0-1 0,0 1 0,0-1 0,0 1 0,0-1 0,0 1 0,0-1 0,0 1 0,0-1 0,0 1 0,0-1 0,0 1 0,1-1 0,-1 0 0,0 1 0,0-1 0,0 1 0,1-1 0,-1 1 0,0-1 0,1 0 0,-1 1 0,0-1 0,1 0 0,-1 1 0,0-1 0,1 0 0,-1 0 0,1 1 0,-1-1 0,0 0 0,1 0 0,-1 0 0,1 1 0,-1-1 0,1 0 0,-1 0 0,1 0 0,-1 0 0,1 0 0,22 9 0,15-1 0,54 4 0,-66-10 0,0 1 0,-1 1 0,1 2 0,-1 0 0,44 18 0,-64-21 0,0 0 0,1 0 0,-1 0 0,0 1 0,-1 0 0,1 0 0,-1 0 0,1 1 0,-1-1 0,-1 1 0,1 0 0,-1 0 0,1 1 0,-2-1 0,1 1 0,0-1 0,-1 1 0,0 0 0,-1 0 0,1 0 0,-1 0 0,0 0 0,-1 0 0,1 0 0,-1 0 0,-1 7 0,0 1 0,-1 0 0,0 0 0,-1-1 0,-1 1 0,0-1 0,-1 1 0,0-1 0,-1-1 0,-1 1 0,-9 14 0,2-8 0,8-12 0,0 0 0,1 1 0,0-1 0,1 1 0,-6 11 0,10-18 0,0 0 0,-1 0 0,1 1 0,0-1 0,0 0 0,-1 0 0,1 0 0,0 1 0,0-1 0,1 0 0,-1 0 0,0 0 0,0 1 0,0-1 0,1 0 0,-1 0 0,1 0 0,-1 0 0,1 1 0,-1-1 0,1 0 0,0 0 0,-1 0 0,1 0 0,0-1 0,0 1 0,0 0 0,0 0 0,-1 0 0,1-1 0,1 1 0,-1 0 0,0-1 0,0 1 0,0-1 0,0 1 0,0-1 0,0 1 0,1-1 0,-1 0 0,0 0 0,0 0 0,0 0 0,3 0 0,5 1 0,1 0 0,-1-1 0,1 0 0,-1 0 0,1-1 0,-1-1 0,0 1 0,1-2 0,-1 1 0,0-1 0,-1-1 0,16-7 0,-23 11 0,0-1 0,1 1 0,-1-1 0,0 1 0,0-1 0,-1 0 0,1 1 0,0-1 0,0 0 0,0 0 0,0 0 0,0 1 0,-1-1 0,1 0 0,0 0 0,-1 0 0,1 0 0,-1 0 0,1 0 0,-1 0 0,0-1 0,1 0 0,-1 1 0,0 0 0,-1 0 0,1 0 0,-1 0 0,1 0 0,0 0 0,-1 0 0,0 1 0,1-1 0,-1 0 0,1 0 0,-1 1 0,0-1 0,0 0 0,1 1 0,-1-1 0,0 1 0,0-1 0,0 1 0,-1-1 0,-6-3 0,0 1 0,0 0 0,-1 0 0,-13-2 0,-20-1 0,-1 2 0,1 2 0,-1 1 0,0 3 0,1 1 0,0 3 0,0 1 0,0 2 0,-54 19 0,67-14 0,28-14 0,1 0 0,0 1 0,0-1 0,0 0 0,0 1 0,0-1 0,0 0 0,0 1 0,1-1 0,-1 0 0,0 0 0,0 1 0,0-1 0,0 0 0,0 0 0,0 1 0,0-1 0,1 0 0,-1 0 0,0 1 0,0-1 0,0 0 0,1 0 0,-1 1 0,0-1 0,0 0 0,1 0 0,-1 0 0,0 0 0,0 1 0,1-1 0,-1 0 0,0 0 0,0 0 0,1 0 0,-1 0 0,0 0 0,1 0 0,-1 0 0,0 0 0,0 0 0,1 0 0,-1 0 0,0 0 0,1 0 0,10 1 0,-1 0 0,0 0 0,1-1 0,10-2 0,60-9 0,0-4 0,0-4 0,-2-3 0,100-42 0,-154 57 0,-48 25 0,-469 316 0,465-305 0,27-29 0,0 0 0,0 0 0,-1 1 0,1-1 0,0 0 0,0 0 0,0 1 0,0-1 0,0 0 0,0 0 0,0 1 0,0-1 0,0 0 0,0 0 0,0 1 0,0-1 0,0 0 0,0 0 0,1 1 0,-1-1 0,0 0 0,0 0 0,0 0 0,0 1 0,0-1 0,0 0 0,1 0 0,-1 0 0,0 1 0,0-1 0,0 0 0,1 0 0,-1 0 0,0 0 0,0 0 0,0 1 0,1-1 0,-1 0 0,0 0 0,1 0 0,23 0 0,36-13 0,-1-2 0,93-38 0,-46 15 0,1118-362 0,-1316 453 0,-255 95 0,107-47 0,225-95 0,9-2 0,-1-1 0,0 0 0,0-1 0,0 0 0,0 0 0,0 0 0,-12 1 0,19-3 0,-1 0 0,0 0 0,1 0 0,-1 0 0,1 0 0,-1 0 0,1 0 0,-1-1 0,1 1 0,-1 0 0,1 0 0,-1 0 0,1 0 0,-1-1 0,1 1 0,-1 0 0,1 0 0,-1-1 0,1 1 0,0 0 0,-1-1 0,1 1 0,-1-1 0,1 1 0,0-1 0,-1 1 0,1 0 0,0-1 0,0 1 0,-1-2 0,5-17 0,22-22 0,-22 36 0,7-11 0,-3 5 0,-1 0 0,0 0 0,0 0 0,5-15 0,-11 25 0,-1 1 0,0-1 0,1 0 0,-1 1 0,0-1 0,0 1 0,0-1 0,1 0 0,-1 1 0,0-1 0,0 1 0,0-1 0,0 0 0,0 1 0,0-1 0,0 0 0,0 1 0,-1-1 0,1 1 0,0-1 0,0 0 0,0 1 0,-1-1 0,1 1 0,0-1 0,-1 1 0,1-1 0,0 0 0,-1 1 0,1 0 0,-1-1 0,1 1 0,0-1 0,-1 1 0,1-1 0,-1 1 0,0 0 0,1 0 0,-1-1 0,1 1 0,-1 0 0,1 0 0,-1-1 0,0 1 0,1 0 0,-1 0 0,0 0 0,1 0 0,-1 0 0,1 0 0,-1 0 0,0 0 0,1 0 0,-1 0 0,0 1 0,1-1 0,-1 0 0,1 0 0,-1 0 0,0 1 0,-42 15 0,-31 25 0,-74 55 0,-26 16 0,171-111 0,1 1 0,-1 0 0,1-1 0,-1 0 0,0 0 0,0 1 0,1-1 0,-1-1 0,0 1 0,0 0 0,0-1 0,0 0 0,0 1 0,0-1 0,0 0 0,0-1 0,-6 0 0,9 1 0,-1-1 0,1 1 0,-1-1 0,1 1 0,-1 0 0,1-1 0,-1 1 0,1-1 0,-1 1 0,1-1 0,0 0 0,-1 1 0,1-1 0,0 1 0,0-1 0,-1 0 0,1 1 0,0-1 0,0 1 0,0-1 0,0 0 0,0 1 0,0-1 0,0 0 0,0 1 0,0-2 0,14-30 0,31-29 0,70-74 0,-32 40 0,-61 75 0,-22 20 0,1 0 0,-1 0 0,0 1 0,0-1 0,1 0 0,-1 1 0,0-1 0,0 1 0,0-1 0,0 0 0,1 1 0,-1-1 0,0 0 0,0 1 0,0-1 0,0 1 0,0-1 0,0 0 0,0 1 0,0-1 0,0 1 0,0-1 0,0 0 0,0 1 0,0-1 0,-1 1 0,1-1 0,0 0 0,0 1 0,0-1 0,-1 0 0,1 1 0,0-1 0,-1 1 0,-23 58 0,20-49 0,-12 21 0,12-23 0,-1-1 0,1 1 0,1 0 0,-1 0 0,1 0 0,1 0 0,-1 0 0,1 1 0,1-1 0,0 1 0,0 12 0,2-18 0,0 0 0,1-1 0,0 1 0,-1-1 0,1 1 0,0-1 0,0 0 0,1 1 0,-1-1 0,0 0 0,1-1 0,-1 1 0,1 0 0,0-1 0,-1 1 0,1-1 0,0 0 0,0 0 0,0 0 0,0 0 0,0-1 0,0 1 0,0-1 0,0 0 0,5 0 0,9 2 0,-1-2 0,1 0 0,21-3 0,-31 2 0,35-1 0,-42 2 0,0 0 0,1 0 0,-1 0 0,0 0 0,1 1 0,-1-1 0,0 0 0,0 0 0,1 0 0,-1 0 0,0 1 0,0-1 0,1 0 0,-1 0 0,0 0 0,0 1 0,1-1 0,-1 0 0,0 0 0,0 1 0,0-1 0,0 0 0,0 1 0,1-1 0,-1 0 0,0 1 0,0-1 0,0 0 0,0 0 0,0 1 0,0-1 0,0 0 0,0 1 0,0-1 0,0 0 0,0 1 0,0 0 0,-17 21 0,0-7 0,-1 0 0,-20 12 0,19-14 0,2-1 0,-25 25 0,34-24 0,21-16 0,21-16 0,-22 10 0,-2 1 0,1-2 0,-1 0 0,-1 0 0,0 0 0,0-1 0,11-19 0,-18 26 0,0 0 0,0 0 0,0-1 0,-1 1 0,0 0 0,0-1 0,0 1 0,0-1 0,0 0 0,-1 1 0,0-1 0,0 0 0,-1 1 0,1-1 0,-1 1 0,0-1 0,0 1 0,0-1 0,-1 1 0,1 0 0,-1-1 0,0 1 0,0 0 0,-1 0 0,1 0 0,-6-5 0,-13-14 0,0 1 0,-1 1 0,-1 1 0,0 1 0,-2 1 0,-47-26 0,63 41 0,1 0 0,0 0 0,-1 1 0,1 0 0,-1 1 0,0 0 0,0 0 0,1 1 0,-1 0 0,0 0 0,0 1 0,1 0 0,-1 1 0,0 0 0,1 0 0,0 1 0,-1 0 0,-9 5 0,3 0 0,0 0 0,1 0 0,0 1 0,0 1 0,1 0 0,0 1 0,1 1 0,-20 23 0,30-33 0,0 1 0,1 0 0,-1-1 0,1 1 0,-1 0 0,1-1 0,0 1 0,0 0 0,0 0 0,0 0 0,1 0 0,-1 0 0,1 0 0,-1 1 0,1 3 0,1-7 0,-1 1 0,0-1 0,0 1 0,0-1 0,0 1 0,0-1 0,1 1 0,-1-1 0,0 1 0,1-1 0,-1 1 0,0-1 0,1 1 0,-1-1 0,0 0 0,1 1 0,-1-1 0,1 0 0,-1 1 0,1-1 0,-1 0 0,0 1 0,1-1 0,0 0 0,-1 0 0,1 0 0,-1 1 0,1-1 0,0 0 0,1 0 0,1 0 0,-1-1 0,0 1 0,0-1 0,0 1 0,0-1 0,1 0 0,-1 0 0,0 0 0,0 0 0,-1 0 0,4-2 0,2-3 0,-1 0 0,1 0 0,-1-1 0,0 0 0,-1-1 0,1 1 0,-2-1 0,1 0 0,-1 0 0,0 0 0,0-1 0,-1 1 0,-1-1 0,1 0 0,-1 0 0,1-15 0,-3 24 0,0 0 0,0 1 0,0-1 0,0 0 0,-1 0 0,1 0 0,0 0 0,0 0 0,0 0 0,0 0 0,0 0 0,0 0 0,0 0 0,0 0 0,-1 0 0,1 0 0,0 0 0,0 0 0,0 0 0,0 0 0,0 0 0,0 0 0,-1 0 0,1 0 0,0 0 0,0 0 0,0 0 0,0 0 0,0 0 0,0 0 0,0 0 0,-1 0 0,1 0 0,0 0 0,0 0 0,0 0 0,0 0 0,0 0 0,0-1 0,0 1 0,0 0 0,0 0 0,-1 0 0,1 0 0,0 0 0,0 0 0,0 0 0,0 0 0,0-1 0,0 1 0,0 0 0,0 0 0,0 0 0,0 0 0,0 0 0,0 0 0,0 0 0,0-1 0,0 1 0,0 0 0,0 0 0,0 0 0,0 0 0,0 0 0,-12 14 0,-11 19 0,14-19 0,4-6 0,-1 0 0,1 1 0,1 0 0,-7 16 0,10-24 0,1 0 0,-1 1 0,1-1 0,0 1 0,-1-1 0,1 0 0,0 1 0,0-1 0,0 1 0,0-1 0,0 1 0,0-1 0,0 1 0,1-1 0,-1 1 0,1-1 0,-1 0 0,1 1 0,-1-1 0,1 1 0,0-1 0,-1 0 0,1 0 0,0 0 0,0 1 0,0-1 0,0 0 0,0 0 0,0 0 0,1 0 0,-1-1 0,0 1 0,0 0 0,1 0 0,-1-1 0,0 1 0,1-1 0,1 1 0,17 4 0,-1-1 0,1-1 0,-1 0 0,1-2 0,0-1 0,0 0 0,0-1 0,0-1 0,23-6 0,-40 7 0,0 1 0,0-1 0,-1 0 0,1 0 0,-1 0 0,1-1 0,-1 1 0,1-1 0,-1 1 0,0-1 0,0 0 0,0 0 0,0 0 0,0 0 0,0 0 0,0 0 0,-1 0 0,1-1 0,-1 1 0,1-1 0,-1 1 0,0-1 0,1-4 0,-2 5 0,0-1 0,0 1 0,0 0 0,0 0 0,0 0 0,-1-1 0,1 1 0,-1 0 0,1 0 0,-1 0 0,0 0 0,0 0 0,0 0 0,0 0 0,0 0 0,0 1 0,-1-1 0,1 0 0,-1 1 0,1-1 0,-1 1 0,0-1 0,1 1 0,-1 0 0,0-1 0,0 1 0,0 0 0,0 0 0,0 1 0,-4-2 0,-15-5 0,0 1 0,0 2 0,-1 0 0,0 1 0,0 1 0,-37 2 0,-13-3 0,71 4 0,0-1 0,0 0 0,1 0 0,-1-1 0,0 1 0,0 0 0,0 0 0,0 0 0,0-1 0,1 1 0,-1 0 0,0-1 0,0 1 0,1 0 0,-1-1 0,0 1 0,0-1 0,1 1 0,-1-1 0,0 0 0,1 1 0,-1-1 0,1 0 0,-1 1 0,1-1 0,-1 0 0,0-1 0,1 0 0,0 0 0,0 0 0,0 0 0,0 1 0,0-1 0,0 0 0,0 0 0,1 0 0,-1 1 0,1-1 0,-1 0 0,2-3 0,34-53 0,-30 50 0,2-3 0,0 0 0,0 1 0,1-1 0,0 2 0,21-17 0,-27 23 0,1 1 0,-1 0 0,0 0 0,0 0 0,1 1 0,0-1 0,-1 1 0,1 0 0,-1 0 0,1 0 0,0 0 0,0 0 0,0 1 0,0 0 0,-1 0 0,1 0 0,0 0 0,0 1 0,0-1 0,-1 1 0,1 0 0,0 0 0,0 1 0,-1-1 0,4 2 0,6 5 6,-1 1 1,0-1-1,0 2 0,-1 0 0,20 22 1,43 66-187,-33-42-1043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21:31:24.091"/>
    </inkml:context>
    <inkml:brush xml:id="br0">
      <inkml:brushProperty name="width" value="0.2" units="cm"/>
      <inkml:brushProperty name="height" value="0.2" units="cm"/>
      <inkml:brushProperty name="color" value="#FFFFFF"/>
    </inkml:brush>
  </inkml:definitions>
  <inkml:trace contextRef="#ctx0" brushRef="#br0">19 2 24575,'39'0'0,"-3"-1"0,1 1 0,-1 2 0,0 1 0,0 2 0,59 15 0,-43-6 0,0-2 0,61 5 0,-88-14 0,33 2 0,113-5 0,23 1 0,-131 12 0,-51-10 0,0 0 0,-1-1 0,1 0 0,0-1 0,19 0 0,-20-3 0,-11-3 0,-21-8 0,-34-8 0,18 15 0,0 1 0,0 2 0,0 1 0,-56 6 0,39-2 0,-58-4 0,40-11 0,53 9 0,-1 0 0,-28-1 0,38 5 0,-241 1 0,223 4 0,1 0 0,0 2 0,1 1 0,-45 21 0,31-14 0,0 4-1365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3T02:14:43.484"/>
    </inkml:context>
    <inkml:brush xml:id="br0">
      <inkml:brushProperty name="width" value="0.05" units="cm"/>
      <inkml:brushProperty name="height" value="0.05" units="cm"/>
      <inkml:brushProperty name="color" value="#FFFFFF"/>
    </inkml:brush>
  </inkml:definitions>
  <inkml:trace contextRef="#ctx0" brushRef="#br0">1 54 24575,'6'7'0,"-1"1"0,0 0 0,0 0 0,-1 1 0,0-1 0,0 1 0,-1 0 0,0 0 0,-1 0 0,3 15 0,13 40 0,-18-64 0,0 0 0,0 0 0,0 0 0,0 1 0,0-1 0,0 0 0,0 0 0,0 0 0,0 0 0,0 1 0,0-1 0,0 0 0,0 0 0,0 0 0,0 0 0,0 0 0,1 1 0,-1-1 0,0 0 0,0 0 0,0 0 0,0 0 0,0 0 0,0 0 0,0 1 0,0-1 0,1 0 0,-1 0 0,0 0 0,0 0 0,0 0 0,0 0 0,0 0 0,1 0 0,-1 0 0,0 0 0,0 0 0,0 0 0,0 0 0,0 0 0,1 0 0,-1 0 0,0 0 0,0 0 0,0 0 0,0 0 0,1 0 0,-1 0 0,0 0 0,0 0 0,0 0 0,0 0 0,0 0 0,1 0 0,-1 0 0,0 0 0,0 0 0,0 0 0,0-1 0,0 1 0,0 0 0,1 0 0,-1 0 0,0 0 0,0 0 0,0 0 0,0-1 0,5-17 0,-1-23 0,-5 32 0,1 6 0,-1 0 0,1 0 0,0-1 0,0 1 0,0 0 0,0 0 0,1-1 0,-1 1 0,1 0 0,0 0 0,0 0 0,1-4 0,-1 8 0,0-1 0,0 1 0,0 0 0,-1-1 0,1 1 0,0 0 0,0 0 0,-1-1 0,1 1 0,0 0 0,-1 0 0,1 0 0,-1 0 0,0 0 0,1 0 0,-1 0 0,0 0 0,1 0 0,-1 0 0,0 0 0,0 0 0,0 2 0,6 28 0,-3 41 0,-3-44 0,0-24 0,0-11 0,0 2 2,0 1 0,1 0-1,0 0 1,-1-1 0,2 1-1,-1 0 1,0 0 0,1 0-1,0 0 1,0 0 0,0 0 0,0 1-1,4-5 1,9-17-1391,-7 7-5437</inkml:trace>
  <inkml:trace contextRef="#ctx0" brushRef="#br0" timeOffset="2849.58">266 213 24575,'12'-2'0,"1"0"0,-1 0 0,0-1 0,0 0 0,0-1 0,0-1 0,-1 0 0,21-12 0,-16 8 0,1 1 0,0 1 0,19-6 0,-3 5 0,0 1 0,0 2 0,1 1 0,43 0 0,-66 4 0,0-1 0,0 0 0,0 0 0,-1-1 0,1-1 0,0 0 0,-1-1 0,14-6 0,3-3 0,43-32 0,-33 28-1365,-19 12-5461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3T02:14:36.958"/>
    </inkml:context>
    <inkml:brush xml:id="br0">
      <inkml:brushProperty name="width" value="0.35" units="cm"/>
      <inkml:brushProperty name="height" value="0.35" units="cm"/>
      <inkml:brushProperty name="color" value="#FFFFFF"/>
    </inkml:brush>
  </inkml:definitions>
  <inkml:trace contextRef="#ctx0" brushRef="#br0">50 636 24575,'-6'6'0,"-1"0"0,1 1 0,0-1 0,1 1 0,0 0 0,-6 10 0,10-16 0,1 0 0,-1 0 0,1 0 0,-1 0 0,1 0 0,0 0 0,0 0 0,-1 1 0,1-1 0,0 0 0,0 0 0,0 0 0,0 1 0,0-1 0,0 0 0,1 0 0,-1 0 0,0 1 0,1-1 0,-1 0 0,0 0 0,1 0 0,0 0 0,-1 0 0,1 0 0,0 0 0,-1 0 0,1 0 0,0 0 0,0 0 0,0-1 0,0 1 0,0 0 0,0 0 0,0-1 0,0 1 0,0-1 0,0 1 0,0-1 0,0 1 0,0-1 0,0 0 0,0 1 0,1-1 0,-1 0 0,2 0 0,13 3 0,0 0 0,0-1 0,0-1 0,1-1 0,-1 0 0,0-1 0,0-1 0,1-1 0,-1 0 0,-1-1 0,1 0 0,25-12 0,7-5 0,0-2 0,66-44 0,-50 25 0,-1-3 0,55-53 0,-87 70 0,-2-1 0,-2-2 0,0-1 0,-3 0 0,30-50 0,-54 81 0,21-43 0,-21 42 0,1 1 0,-1 0 0,1 0 0,-1-1 0,1 1 0,-1 0 0,0-1 0,1 1 0,-1-1 0,0 1 0,0 0 0,0-1 0,0 1 0,0-1 0,-1 1 0,1 0 0,0-1 0,-1 1 0,1 0 0,-1-1 0,1 1 0,-1 0 0,1 0 0,-1 0 0,0-1 0,0 1 0,-2-2 0,2 3 0,0-1 0,-1 1 0,1-1 0,-1 1 0,1 0 0,-1 0 0,0-1 0,1 1 0,-1 0 0,1 1 0,-1-1 0,1 0 0,-1 0 0,1 1 0,-1-1 0,1 1 0,-1-1 0,1 1 0,0-1 0,-3 3 0,-32 20 0,29-18 0,-32 24 0,1 1 0,2 2 0,-42 47 0,61-60 0,0 2 0,1 0 0,2 1 0,0 1 0,1 0 0,1 1 0,-14 42 0,24-60 0,0-1 0,1 0 0,0 1 0,0-1 0,1 0 0,-1 1 0,1-1 0,1 1 0,-1-1 0,1 1 0,1 7 0,-1-10 0,0 0 0,1-1 0,-1 1 0,1-1 0,-1 1 0,1-1 0,0 1 0,0-1 0,0 0 0,0 0 0,0 0 0,0 0 0,1 0 0,-1-1 0,0 1 0,1-1 0,0 1 0,-1-1 0,1 0 0,0 0 0,0 0 0,-1 0 0,6 0 0,18 3 0,0-1 0,1-1 0,-1-1 0,1-2 0,-1 0 0,39-8 0,153-44 0,-155 35 0,0-3 0,116-58 0,-152 65 0,-1-2 0,-1 0 0,-1-2 0,0 0 0,-2-2 0,0 0 0,-1-2 0,34-45 0,-49 58 0,0 0 0,-1-1 0,0 1 0,0-1 0,-1 0 0,-1-1 0,1 1 0,-2-1 0,3-14 0,-5 22 0,1-1 0,-1 0 0,0 0 0,-1 0 0,1 0 0,0 0 0,-1 0 0,0 0 0,0 0 0,0 1 0,-1-1 0,1 0 0,-1 1 0,0-1 0,0 1 0,0-1 0,0 1 0,-1 0 0,1 0 0,-1 0 0,0 0 0,0 1 0,0-1 0,0 1 0,0 0 0,-1 0 0,1 0 0,-7-3 0,-11-3 0,0 1 0,-1 1 0,0 1 0,0 1 0,-35-3 0,18 5 0,-2 2 0,-52 5 0,47 3 0,0 1 0,1 2 0,0 3 0,1 1 0,0 2 0,-41 24 0,19-6 0,3 3 0,1 3 0,-58 50 0,91-67 0,0 2 0,-35 41 0,58-60 0,0-1 0,1 1 0,0 0 0,0 1 0,1-1 0,0 1 0,0 0 0,0 0 0,1 0 0,1 1 0,-1-1 0,2 0 0,-1 1 0,1 0 0,0-1 0,1 18 0,1-23 0,0 1 0,0-1 0,0 1 0,1-1 0,0 0 0,0 0 0,0 0 0,0 0 0,0 0 0,0 0 0,1 0 0,-1 0 0,1-1 0,0 0 0,0 1 0,0-1 0,0 0 0,0 0 0,0-1 0,1 1 0,-1-1 0,0 1 0,1-1 0,0 0 0,-1-1 0,7 2 0,13 2 0,0-2 0,0 0 0,28-2 0,-22 0 0,65 1 0,0-3 0,0-5 0,-1-4 0,108-26 0,-177 31 0,0-1 0,-1-2 0,0 0 0,31-18 0,-47 23 0,0 0 0,0 0 0,-1-1 0,0 0 0,0 0 0,0 0 0,-1-1 0,1 0 0,-1 0 0,-1 0 0,1-1 0,-1 0 0,0 0 0,-1 0 0,0 0 0,0 0 0,0-1 0,1-7 0,-3 12 0,-1 0 0,0 0 0,0 0 0,0-1 0,0 1 0,0 0 0,-1 0 0,0 0 0,1 0 0,-1 0 0,0 0 0,0 0 0,-1 0 0,1 0 0,-1 1 0,1-1 0,-1 0 0,0 1 0,0-1 0,0 1 0,0 0 0,0-1 0,-1 1 0,1 0 0,-1 1 0,1-1 0,-1 0 0,0 1 0,0-1 0,0 1 0,1 0 0,-5-1 0,-11-4 0,0 1 0,0 1 0,0 1 0,-24-2 0,32 4 0,-42-5 0,0 3 0,0 1 0,0 3 0,0 2 0,0 2 0,0 3 0,-98 28 0,107-21 0,1 2 0,0 3 0,-60 36 0,83-43 0,0 0 0,1 1 0,1 1 0,0 1 0,1 0 0,1 1 0,0 1 0,-24 39 0,35-50 0,0 0 0,0 1 0,1 0 0,0-1 0,0 1 0,1 1 0,0-1 0,0 0 0,1 0 0,0 1 0,0-1 0,1 0 0,0 1 0,1-1 0,0 0 0,0 1 0,3 8 0,-1-9 0,1 0 0,0 0 0,0 0 0,1 0 0,0-1 0,0 0 0,0 0 0,1 0 0,0-1 0,1 0 0,-1 0 0,1 0 0,0-1 0,1 0 0,14 7 0,-1-1 0,0-2 0,1-1 0,0-1 0,1 0 0,31 4 0,118 6 0,-146-15 0,128 6 0,253-18 0,-310 0 0,-1-4 0,0-4 0,158-53 0,-200 52 0,50-27 0,-87 38 0,0-2 0,-1 0 0,0-1 0,-1 0 0,0-1 0,22-24 0,-32 30 0,-1 1 0,0 0 0,0-1 0,0 0 0,-1 0 0,0 0 0,0 0 0,0-1 0,-1 1 0,0-1 0,0 0 0,-1 1 0,0-1 0,0 0 0,0 0 0,-1 0 0,0 0 0,-1 0 0,1 0 0,-1 1 0,-1-1 0,1 0 0,-1 0 0,0 1 0,-1-1 0,1 1 0,-1 0 0,-1 0 0,1 0 0,-9-10 0,-1-1 0,-1 0 0,0 1 0,-1 1 0,-1 0 0,-1 1 0,0 1 0,-1 0 0,-34-18 0,9 12 0,0 2 0,-1 1 0,-1 3 0,0 1 0,-1 2 0,-52-3 0,-281-4 0,283 18 0,0 4 0,1 4 0,0 4 0,-157 44 0,203-41 0,0 2 0,2 2 0,0 2 0,-52 33 0,69-35 0,1 2 0,1 0 0,1 2 0,0 0 0,2 2 0,-38 51 0,53-62 0,0 0 0,1 0 0,0 1 0,2 0 0,0 1 0,0 0 0,2 0 0,-7 33 0,11-43 0,0 0 0,0-1 0,1 1 0,0 0 0,1 0 0,-1 0 0,1 0 0,1 0 0,-1 0 0,1 0 0,0-1 0,1 1 0,0-1 0,0 0 0,0 0 0,0 0 0,1 0 0,0 0 0,1-1 0,-1 1 0,1-1 0,0 0 0,0-1 0,1 1 0,6 4 0,4 0 0,1 0 0,-1-1 0,1 0 0,0-2 0,1 0 0,0-1 0,35 6 0,5-5 0,67 0 0,-91-6 0,73 2 0,-1-5 0,131-21 0,-186 15 0,0-1 0,-1-3 0,-1-2 0,0-2 0,-1-2 0,78-44 0,-114 56 0,-1-1 0,0 0 0,-1 0 0,0-1 0,0 0 0,0-1 0,-1 0 0,-1 0 0,0-1 0,0 0 0,-1-1 0,-1 0 0,8-18 0,-11 22 0,-1-1 0,0 1 0,0-1 0,-1 0 0,0 1 0,0-1 0,-1 0 0,0 1 0,-1-1 0,0 0 0,0 0 0,-1 1 0,0-1 0,0 1 0,-1 0 0,0 0 0,-1-1 0,0 2 0,0-1 0,-1 1 0,-8-12 0,6 11 0,-1-1 0,-1 1 0,1 0 0,-1 1 0,-1 0 0,1 0 0,-1 1 0,-1 0 0,1 1 0,-1 0 0,0 1 0,0 0 0,0 0 0,-14-1 0,-8-1 0,-1 1 0,0 2 0,-50 2 0,50 3 0,0 2 0,0 1 0,0 1 0,1 3 0,0 0 0,1 2 0,-49 23 0,28-6 0,1 1 0,1 3 0,-68 55 0,88-61 0,0 2 0,-52 62 0,70-74 0,0 1 0,2 1 0,0 0 0,1 0 0,1 1 0,0 0 0,-9 34 0,16-47 0,1 0 0,-1 0 0,1-1 0,1 1 0,-1 0 0,1 0 0,0 0 0,0 0 0,1 0 0,0 0 0,0 0 0,0-1 0,1 1 0,-1 0 0,2-1 0,-1 1 0,0-1 0,1 0 0,0 0 0,0 0 0,1 0 0,-1 0 0,1-1 0,0 1 0,0-1 0,1 0 0,-1 0 0,1-1 0,0 1 0,0-1 0,0 0 0,10 3 0,7 3 0,0-1 0,1-1 0,0-1 0,0-1 0,0-2 0,48 3 0,57-4 0,0-5 0,-1-6 0,159-31 0,-124 6 0,-3-7 0,166-67 0,-28-23 0,-259 110 0,0-1 0,-1-2 0,-1-2 0,-2-1 0,40-41 0,-65 58 0,0 0 0,0-1 0,-1 0 0,-1-1 0,0 0 0,0 0 0,-1-1 0,7-20 0,-12 29 0,0 0 0,0 0 0,0-1 0,0 1 0,-1 0 0,1 0 0,-1-1 0,0 1 0,-1 0 0,1 0 0,-1-1 0,1 1 0,-1 0 0,0 0 0,-1 0 0,1 0 0,-1 0 0,0 0 0,0 0 0,0 1 0,0-1 0,-1 1 0,0-1 0,1 1 0,-1 0 0,0 0 0,-1 0 0,1 0 0,0 1 0,-8-5 0,2 2 0,-1 1 0,0 0 0,-1 0 0,1 1 0,0 0 0,-1 1 0,-17-2 0,-80 1 0,68 3 0,-73 4 0,0 4 0,1 5 0,0 5 0,1 5 0,-199 70 0,132-22 0,159-62 0,-1 2 0,2 0 0,-1 1 0,2 0 0,0 2 0,-24 23 0,37-32 0,0 0 0,0 0 0,0 1 0,1-1 0,0 1 0,0 0 0,0 0 0,1 0 0,0 0 0,0 0 0,0 1 0,0 6 0,2-10 0,-1-1 0,1 1 0,1-1 0,-1 0 0,0 1 0,0-1 0,1 1 0,0-1 0,-1 0 0,1 1 0,0-1 0,0 0 0,0 0 0,0 0 0,0 0 0,1 0 0,-1 0 0,1 0 0,-1 0 0,1 0 0,0-1 0,0 1 0,0-1 0,0 1 0,0-1 0,0 0 0,0 0 0,0 1 0,0-2 0,1 1 0,-1 0 0,0 0 0,1-1 0,-1 1 0,0-1 0,4 0 0,45 6 0,-1-2 0,81-4 0,105-20 0,-150 10 0,-2-4 0,0-3 0,84-30 0,-124 32 0,0-2 0,-1-2 0,-1-2 0,-1-2 0,-1-1 0,-1-2 0,39-35 0,-67 52 0,-1-1 0,-1 1 0,0-2 0,0 1 0,-1-1 0,-1-1 0,0 1 0,0-1 0,-1 0 0,7-20 0,-11 26 0,-1 0 0,0 0 0,0-1 0,0 1 0,0 0 0,-1-1 0,0 1 0,-1-1 0,1 1 0,-1-1 0,0 1 0,-1 0 0,0 0 0,0 0 0,0-1 0,0 2 0,-1-1 0,0 0 0,-1 1 0,1-1 0,-1 1 0,0 0 0,-7-7 0,1 3 0,-1 0 0,0 1 0,-1 0 0,0 1 0,0 1 0,0 0 0,-1 0 0,0 1 0,0 1 0,0 0 0,0 1 0,-18-2 0,-16-1 0,-1 2 0,-57 2 0,57 3 0,0 3 0,0 2 0,0 2 0,1 1 0,0 3 0,-62 25 0,87-29 0,0 2 0,1 0 0,0 1 0,0 1 0,2 1 0,0 1 0,0 1 0,1 0 0,1 1 0,1 1 0,0 1 0,1 0 0,1 1 0,1 1 0,-13 23 0,20-28 0,0 0 0,1 1 0,1 0 0,0 0 0,1 0 0,0 0 0,1 28 0,1-35 0,2 0 0,-1 0 0,1 0 0,0-1 0,1 1 0,0 0 0,0 0 0,1-1 0,0 1 0,1-1 0,0 0 0,0 0 0,1 0 0,0-1 0,8 10 0,-9-13 0,1 0 0,0 0 0,0-1 0,1 0 0,-1 0 0,1 0 0,-1-1 0,1 0 0,0 0 0,0 0 0,0-1 0,0 1 0,0-2 0,9 1 0,11 0 0,-1-1 0,27-4 0,-43 3 0,-3 0 0,0-1 0,0 1 0,0-1 0,0 0 0,-1 0 0,1-1 0,-1 0 0,1 0 0,-1 0 0,6-5 0,-10 7 0,0 0 0,-1 1 0,1-1 0,0 0 0,0 1 0,-1-1 0,1 0 0,0 0 0,-1 0 0,1 0 0,-1 0 0,1 0 0,-1 0 0,1 0 0,-1 0 0,0 0 0,0 0 0,1 0 0,-1 0 0,0 0 0,0 0 0,0 0 0,0-2 0,-1 1 0,0 1 0,0-1 0,0 1 0,-1-1 0,1 1 0,0-1 0,-1 1 0,1 0 0,-1 0 0,1 0 0,-1 0 0,1 0 0,-1 0 0,0 0 0,1 1 0,-1-1 0,0 0 0,0 1 0,-2-1 0,-12-3 0,1 2 0,-1-1 0,0 2 0,0 0 0,0 1 0,0 0 0,0 2 0,0 0 0,-17 4 0,-13 5 0,-77 29 0,72-20 0,1 2 0,-49 30 0,81-41 0,-1 1 0,1 1 0,1 0 0,1 1 0,0 1 0,0 1 0,-24 33 0,39-47 0,-1 0 0,0 0 0,1 1 0,-1-1 0,1 0 0,0 1 0,0-1 0,0 1 0,0 0 0,0-1 0,0 1 0,1 0 0,0-1 0,-1 1 0,1 0 0,0 0 0,0-1 0,0 1 0,1 0 0,0 4 0,0-5 0,1 0 0,-1 0 0,1 0 0,0 0 0,0 0 0,-1-1 0,1 1 0,0-1 0,0 0 0,0 1 0,0-1 0,1 0 0,-1 0 0,0 0 0,0-1 0,1 1 0,-1 0 0,1-1 0,-1 0 0,0 1 0,1-1 0,-1 0 0,4 0 0,63 0 0,89-10 0,-97-2 0,-49 9 0,-1 0 0,1 0 0,0 2 0,0-1 0,14 1 0,-28 2 0,1-1 0,-1 1 0,1 0 0,-1 0 0,1 0 0,0 0 0,-1 0 0,1 0 0,0 0 0,0 0 0,-1 0 0,1 1 0,-1 1 0,2-3 0,-1 1 0,1-1 0,0 1 0,0-1 0,-1 1 0,1-1 0,0 1 0,0-1 0,0 1 0,0-1 0,0 0 0,0 1 0,0-1 0,0 1 0,0-1 0,0 1 0,0-1 0,0 1 0,0-1 0,0 1 0,0-1 0,0 1 0,0-1 0,1 1 0,-1 0 0,1 0 0,0 0 0,0 0 0,1 0 0,-1 0 0,0-1 0,0 1 0,0 0 0,1-1 0,-1 1 0,0-1 0,1 1 0,-1-1 0,1 0 0,-1 1 0,2-1 0,88 10 0,1-3 0,109-7 0,-93-1 0,-52 3 0,-39 0 0,1-1 0,-1-1 0,0 0 0,1-2 0,-1 1 0,0-2 0,29-8 0,-43 6 0,-13 0 0,-16 1 0,-17 2 0,-1 2 0,1 2 0,0 2 0,-42 9 0,36-5 0,35-6 0,1 1 0,0 0 0,1 1 0,-1 0 0,0 1 0,1 0 0,0 1 0,1 1 0,-1 0 0,-19 15 0,-18 11 0,24-20 0,-1-2 0,-1 0 0,1-2 0,-53 12 0,-19 6 0,79-22 0,-10 3 0,26-5 0,16-1 0,130 0 0,0-7 0,-1-5 0,250-52 0,-360 54 0,-1 0 0,-1-2 0,1-1 0,-2-1 0,0-2 0,32-20 0,-41 21 0,-1-1 0,-1-1 0,0-1 0,-1 0 0,0-1 0,-2-1 0,0 0 0,-1-1 0,12-22 0,-20 30 0,48-85 0,4 2 0,107-131 0,-140 196 0,-21 23 0,-7 5 0,-15 9 0,-21 18 0,35-23 0,-28 24 0,30-20 0,23-12 0,24-12 0,17-6 0,112-28 0,199-13 0,-341 55 0,-45 7 0,-54 8 0,-190 36 0,236-40 0,24-7 0,34-10 0,547-127 0,-475 121 0,187-23 0,33-8 0,-317 49 0,-1 0 0,0-1 0,0 0 0,0-1 0,0 0 0,-1-1 0,0 0 0,0-1 0,0 0 0,12-12 0,-14 13 0,1 1 0,-1 0 0,1 0 0,0 1 0,1 0 0,-1 1 0,1 0 0,0 0 0,19-2 0,-17 3 0,-1 0 0,1-1 0,0-1 0,-1 0 0,0 0 0,14-8 0,97-52-1365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3T02:14:20.268"/>
    </inkml:context>
    <inkml:brush xml:id="br0">
      <inkml:brushProperty name="width" value="0.1" units="cm"/>
      <inkml:brushProperty name="height" value="0.1" units="cm"/>
      <inkml:brushProperty name="color" value="#FFFFFF"/>
    </inkml:brush>
  </inkml:definitions>
  <inkml:trace contextRef="#ctx0" brushRef="#br0">0 462 24575,'15'0'0,"-1"1"0,-1-1 0,0 0 0,1-1 0,-1 0 0,0-1 0,0 0 0,0-1 0,0-1 0,-1 0 0,23-11 0,119-55 0,-51 25 0,-216 98 0,113-52 0,0-1 0,0 0 0,1 0 0,-1 0 0,0 0 0,0 0 0,0 0 0,0 1 0,0-1 0,1 0 0,-1 0 0,0 0 0,0 0 0,0 1 0,0-1 0,0 0 0,0 0 0,0 0 0,0 1 0,0-1 0,0 0 0,0 0 0,0 0 0,0 1 0,0-1 0,0 0 0,0 0 0,0 0 0,0 1 0,0-1 0,0 0 0,0 0 0,0 0 0,0 1 0,0-1 0,0 0 0,-1 0 0,1 0 0,0 0 0,0 1 0,0-1 0,0 0 0,0 0 0,-1 0 0,1 0 0,0 0 0,0 0 0,0 1 0,0-1 0,-1 0 0,1 0 0,0 0 0,0 0 0,0 0 0,-1 0 0,1 0 0,0 0 0,0 0 0,0 0 0,-1 0 0,1 0 0,0 0 0,29 5 0,41-3 0,-19-3 0,-1-3 0,1-1 0,79-21 0,-119 19 0,-22 2 0,-26 1 0,-233 23 0,216-14 0,346-40 0,11-2 0,-247 33 0,117-13 0,-162 14 0,-12 0 0,-24-1 0,-46 0 0,-369 28 0,524-25 0,501-92 0,-563 87 0,-22 6 0,0 0 0,0 0 0,0 0 0,0 0 0,0 0 0,0 0 0,0 0 0,0 0 0,-1 0 0,1 0 0,0 0 0,0 0 0,0 0 0,0 0 0,0 0 0,0 0 0,0 0 0,0 0 0,0 0 0,-1 0 0,1 0 0,0 0 0,0 0 0,0 0 0,0 0 0,0 0 0,0 0 0,0 0 0,0-1 0,0 1 0,0 0 0,0 0 0,0 0 0,0 0 0,0 0 0,0 0 0,0 0 0,0 0 0,-1 0 0,1 0 0,0-1 0,0 1 0,0 0 0,0 0 0,0 0 0,0 0 0,0 0 0,0 0 0,1 0 0,-1 0 0,0 0 0,0-1 0,0 1 0,0 0 0,0 0 0,0 0 0,0 0 0,0 0 0,0 0 0,0 0 0,0 0 0,-41-2 0,-129 11 0,-270 50 0,423-57 0,23-7 0,29-8 0,318-80 0,-148 44 0,19-9-1365,-136 37-5461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3T02:14:10.418"/>
    </inkml:context>
    <inkml:brush xml:id="br0">
      <inkml:brushProperty name="width" value="0.1" units="cm"/>
      <inkml:brushProperty name="height" value="0.1" units="cm"/>
      <inkml:brushProperty name="color" value="#FFFFFF"/>
    </inkml:brush>
  </inkml:definitions>
  <inkml:trace contextRef="#ctx0" brushRef="#br0">2706 970 24575,'-1'-2'0,"1"0"0,-1 0 0,1 0 0,-1 0 0,0 1 0,1-1 0,-1 0 0,0 0 0,0 0 0,-1 1 0,1-1 0,0 0 0,0 1 0,-1-1 0,1 1 0,-1 0 0,0-1 0,1 1 0,-1 0 0,0 0 0,0 0 0,1 0 0,-1 0 0,0 0 0,0 1 0,0-1 0,0 1 0,-3-1 0,-64-9 0,63 10 0,-66-4 0,-1 2 0,1 4 0,0 4 0,-134 26 0,174-27 0,52-20 0,1 3 0,3-5 0,0-1 0,27-27 0,-50 45 0,0-1 0,0 1 0,0-1 0,0 0 0,0 1 0,0-1 0,0 0 0,-1 0 0,1 0 0,0 0 0,0 0 0,-1 0 0,1 0 0,-1 0 0,1 0 0,-1 0 0,1 0 0,-1 0 0,0 0 0,1 0 0,-1 0 0,0 0 0,0-1 0,0 1 0,0 0 0,0 0 0,0 0 0,0 0 0,0 0 0,-1-1 0,1 1 0,0 0 0,-1 0 0,1 0 0,-1 0 0,1 0 0,-1 0 0,1 0 0,-1 0 0,0 0 0,1 0 0,-1 0 0,0 1 0,0-1 0,0 0 0,0 0 0,0 1 0,1-1 0,-1 0 0,0 1 0,-1-1 0,1 1 0,0 0 0,0-1 0,0 1 0,0 0 0,-2-1 0,-10-3 0,-1 1 0,0 0 0,-23-2 0,34 5 0,-429-2 0,685-17 0,303-61 0,-545 78 0,9-2 0,-1 0 0,0-1 0,0-1 0,19-9 0,-38 15 0,0 0 0,1 0 0,-1 0 0,0 0 0,1 0 0,-1 0 0,0 0 0,1 0 0,-1-1 0,0 1 0,0 0 0,1 0 0,-1 0 0,0 0 0,1 0 0,-1-1 0,0 1 0,0 0 0,0 0 0,1 0 0,-1-1 0,0 1 0,0 0 0,0 0 0,1-1 0,-1 1 0,0 0 0,0-1 0,0 1 0,0 0 0,0 0 0,0-1 0,0 1 0,0 0 0,0-1 0,0 1 0,0 0 0,0-1 0,0 1 0,0 0 0,0-1 0,0 1 0,0 0 0,0 0 0,0-1 0,0 1 0,0 0 0,0-1 0,-1 1 0,-19-8 0,-30 2 0,-37 5 0,0 3 0,0 4 0,0 4 0,-119 29 0,190-36 0,0 1 0,-1 1 0,1 0 0,1 1 0,-1 0 0,-19 13 0,34-18 0,-1 0 0,1 0 0,0 0 0,-1 0 0,1 0 0,0 0 0,0 0 0,0 0 0,0 1 0,0-1 0,0 0 0,0 1 0,0 2 0,0-3 0,1-1 0,0 1 0,0 0 0,0-1 0,0 1 0,0 0 0,0-1 0,1 1 0,-1-1 0,0 1 0,0 0 0,0-1 0,1 1 0,-1-1 0,0 1 0,0 0 0,1-1 0,-1 1 0,0-1 0,1 1 0,-1-1 0,1 1 0,-1-1 0,1 1 0,3 1 0,0 0 0,-1 0 0,1 0 0,0 0 0,0-1 0,0 1 0,0-1 0,0 0 0,6 0 0,81 8 0,1-5 0,156-12 0,77-24 0,-271 23 0,-1-2 0,-1-2 0,96-39 0,-142 50 0,-1 0 0,0-1 0,0 0 0,0 0 0,0 0 0,0-1 0,0 1 0,-1-1 0,8-9 0,-11 12 0,-1 0 0,1 0 0,-1 0 0,1 0 0,-1 0 0,1 0 0,-1 0 0,0-1 0,1 1 0,-1 0 0,0 0 0,0-1 0,0 1 0,0 0 0,0 0 0,0 0 0,0-1 0,0 1 0,-1-2 0,0 1 0,0 0 0,-1-1 0,1 1 0,0 0 0,-1 0 0,0 0 0,1 0 0,-1 0 0,0 0 0,0 1 0,0-1 0,-4-2 0,-9-5 0,-1 1 0,0 0 0,-1 0 0,0 2 0,0 0 0,0 1 0,-31-4 0,-132-9 0,175 18 0,-326 0 0,276 4 0,1 3 0,-1 2 0,1 3 0,-52 18 0,96-27 0,-1 0 0,1 1 0,0 1 0,0-1 0,1 2 0,-1-1 0,1 1 0,-15 13 0,23-18 0,0 0 0,0 0 0,0 0 0,0 0 0,0 1 0,1-1 0,-1 0 0,0 0 0,1 1 0,-1-1 0,1 0 0,-1 0 0,1 1 0,-1-1 0,1 1 0,0-1 0,0 0 0,0 1 0,0-1 0,0 1 0,0-1 0,0 0 0,0 1 0,1-1 0,-1 1 0,0-1 0,1 0 0,-1 1 0,1-1 0,0 0 0,-1 0 0,1 1 0,0-1 0,0 0 0,0 0 0,0 0 0,0 0 0,0 0 0,0 0 0,0 0 0,0 0 0,2 0 0,3 3 0,0 0 0,0 0 0,1-1 0,-1 0 0,1 0 0,14 3 0,35 3 0,1-2 0,0-3 0,0-2 0,62-7 0,-15 2 0,-86 3 0,167-9 0,-165 7 0,0-1 0,-1 0 0,1-2 0,-1-1 0,0 0 0,-1-1 0,20-11 0,-37 18 0,1-1 0,-1 0 0,1 0 0,-1 0 0,0 0 0,1 0 0,-1 0 0,0 0 0,0 0 0,1 0 0,-1-1 0,0 1 0,0 0 0,-1-1 0,1 1 0,0-1 0,0 1 0,-1-1 0,1-2 0,-1 3 0,0 0 0,0-1 0,0 1 0,0 0 0,0-1 0,-1 1 0,1 0 0,-1-1 0,1 1 0,-1 0 0,1 0 0,-1 0 0,0-1 0,0 1 0,1 0 0,-1 0 0,0 0 0,-2-1 0,-3-3 0,0 0 0,-1 0 0,0 1 0,0 0 0,0 1 0,-15-6 0,-17-2 0,0 1 0,-1 2 0,0 2 0,0 1 0,-43 2 0,-200 14 0,62 12 0,187-17 0,0 1 0,1 2 0,0 1 0,-41 19 0,68-26 0,0 0 0,0 0 0,1 0 0,-1 1 0,1 0 0,0 0 0,0 1 0,1-1 0,-1 1 0,1 0 0,0 0 0,-6 9 0,10-12 0,-1-1 0,0 1 0,1-1 0,-1 1 0,1 0 0,0-1 0,-1 1 0,1-1 0,0 1 0,0 0 0,0-1 0,0 1 0,0 0 0,1-1 0,-1 1 0,0-1 0,1 1 0,-1 0 0,1-1 0,1 3 0,0-1 0,0-1 0,0 1 0,1-1 0,-1 1 0,1-1 0,-1 0 0,1 0 0,0 0 0,0-1 0,0 1 0,0 0 0,0-1 0,7 2 0,10 3 0,1-1 0,0-1 0,0-1 0,42 2 0,92-10 0,-114 3 0,38-2 0,121-22 0,-176 21 0,0 0 0,0-2 0,0-1 0,-1-1 0,-1-1 0,0-1 0,0-1 0,-1 0 0,25-20 0,-41 28 0,-1 0 0,1 0 0,-1-1 0,0 1 0,0-1 0,-1 0 0,1 0 0,-1 0 0,0-1 0,4-9 0,-7 13 0,1-1 0,-1 1 0,1 0 0,-1-1 0,0 1 0,0 0 0,0-1 0,0 1 0,0-1 0,-1 1 0,1 0 0,-1-1 0,1 1 0,-1 0 0,0 0 0,0-1 0,0 1 0,0 0 0,-1 0 0,1 0 0,0 0 0,-1 0 0,1 0 0,-1 1 0,0-1 0,0 1 0,0-1 0,0 1 0,-2-2 0,-6-3 0,-1 0 0,0 0 0,0 1 0,0 0 0,-1 1 0,0 1 0,1-1 0,-21-1 0,-108-5 0,119 9 0,-502 9 0,396 3 0,0 6 0,-135 36 0,248-49 0,-67 20 0,75-21 0,1-1 0,0 1 0,-1-1 0,1 1 0,0 1 0,1-1 0,-1 1 0,1 0 0,-1 0 0,1 0 0,-5 7 0,8-10 0,1 0 0,-1 1 0,0-1 0,1 0 0,-1 0 0,1 1 0,-1-1 0,1 0 0,0 1 0,-1-1 0,1 1 0,0-1 0,0 0 0,0 1 0,0-1 0,0 1 0,1-1 0,-1 0 0,0 1 0,0-1 0,1 0 0,-1 1 0,1-1 0,0 0 0,-1 1 0,1-1 0,0 0 0,0 0 0,-1 0 0,1 0 0,0 0 0,0 0 0,0 0 0,0 0 0,1 0 0,-1 0 0,0 0 0,2 0 0,5 4 0,1 0 0,0-1 0,0 0 0,13 4 0,32 8 0,2-3 0,-1-2 0,2-2 0,81 1 0,229-16 0,-324 5 0,170-13 0,-172 9 0,0-1 0,-1-2 0,40-14 0,-75 20 0,1 1 0,-1-1 0,0-1 0,0 1 0,0-1 0,-1 1 0,1-2 0,-1 1 0,1 0 0,-1-1 0,0 0 0,0 0 0,4-6 0,-6 7 0,0-2 0,0 1 0,0 0 0,-1 0 0,0-1 0,0 1 0,0-1 0,0 1 0,-1-1 0,1 1 0,-1-1 0,0 1 0,-1-1 0,1 1 0,-3-9 0,1 0 0,0 1 0,-2 0 0,1 0 0,-1 0 0,-1 1 0,0 0 0,-8-14 0,9 20 0,-1-1 0,1 1 0,-1 0 0,0 0 0,0 0 0,0 1 0,-1 0 0,0 0 0,1 0 0,-1 1 0,-1 0 0,1 0 0,0 0 0,-12-2 0,-19-3 0,0 1 0,0 3 0,0 0 0,-1 3 0,1 1 0,0 1 0,-1 3 0,1 1 0,-71 19 0,89-19 0,1 1 0,0 1 0,1 1 0,-1 1 0,2 0 0,-1 1 0,-19 16 0,30-21 0,1 0 0,-1 0 0,1 1 0,0 0 0,1 0 0,-1 0 0,1 0 0,0 1 0,1 0 0,0 0 0,0 0 0,0 0 0,1 0 0,0 0 0,0 1 0,1-1 0,0 1 0,0 0 0,1-1 0,0 1 0,1 7 0,-1-12 0,1-1 0,-1 1 0,1-1 0,-1 1 0,1-1 0,0 1 0,0-1 0,0 1 0,0-1 0,1 0 0,-1 0 0,1 0 0,-1 0 0,1 0 0,0 0 0,-1 0 0,1 0 0,3 1 0,-1 0 0,1 0 0,-1-1 0,1 0 0,0 0 0,0 0 0,0 0 0,0-1 0,8 2 0,11-1 0,-1-1 0,0-1 0,31-3 0,-36 2 0,18-2 0,-1-1 0,52-13 0,-73 13 0,0 0 0,-1-1 0,0 0 0,0-1 0,0 0 0,0-1 0,-1-1 0,0 0 0,13-12 0,-21 16 0,-1-1 0,1 1 0,-1-1 0,0 0 0,0 0 0,0 0 0,-1 0 0,0-1 0,0 1 0,0-1 0,-1 1 0,0-1 0,0 0 0,0 1 0,-1-1 0,1 0 0,-2 0 0,1 0 0,0 1 0,-1-1 0,0 0 0,-3-9 0,2 9 0,0 0 0,0-1 0,-1 1 0,1 0 0,-1 1 0,-1-1 0,1 0 0,-1 1 0,0-1 0,0 1 0,0 1 0,-1-1 0,0 0 0,0 1 0,0 0 0,0 0 0,-1 1 0,1-1 0,-10-3 0,-7 1 0,0 0 0,-1 2 0,1 0 0,-1 2 0,0 0 0,0 2 0,-37 3 0,28 1 0,0 1 0,0 1 0,1 2 0,-53 21 0,72-24 0,1 1 0,-1 0 0,1 0 0,0 1 0,1 1 0,0 0 0,0 0 0,0 1 0,1 1 0,1-1 0,-1 1 0,2 1 0,-1-1 0,-9 21 0,11-17 0,0 1 0,1 0 0,0 0 0,2 0 0,-1 0 0,2 0 0,0 1 0,1-1 0,1 1 0,0-1 0,5 31 0,-5-42 0,1 0 0,0-1 0,0 1 0,0-1 0,0 1 0,1-1 0,-1 0 0,1 1 0,0-1 0,0 0 0,0 0 0,1 0 0,-1 0 0,0-1 0,1 1 0,0-1 0,0 1 0,4 2 0,-1-2 0,0 0 0,0 0 0,0-1 0,1 0 0,0 0 0,-1 0 0,1-1 0,0 0 0,8 1 0,7-2 0,0-1 0,-1-1 0,1 0 0,-1-2 0,29-8 0,-30 6 0,-1 0 0,0-2 0,-1 0 0,0-1 0,18-12 0,-30 17 0,-1 0 0,0 0 0,1-1 0,-1 0 0,-1 0 0,1 0 0,-1 0 0,5-8 0,-7 10 0,-1 0 0,1-1 0,-1 1 0,0 0 0,0 0 0,0-1 0,0 1 0,-1-1 0,0 1 0,1-1 0,-1 1 0,0-1 0,0 1 0,-1 0 0,1-1 0,-1 1 0,-1-5 0,1 5 0,0 0 0,0 1 0,-1-1 0,1 0 0,-1 0 0,1 1 0,-1-1 0,0 1 0,0 0 0,0-1 0,-1 1 0,1 0 0,0 0 0,-1 0 0,1 1 0,-1-1 0,-3-1 0,0 0 0,-1 1 0,1-1 0,-1 1 0,0 1 0,0 0 0,0 0 0,-9-1 0,-4 3 0,1-1 0,0 2 0,0 1 0,-32 8 0,28-4 0,1 1 0,0 1 0,1 1 0,0 1 0,0 1 0,1 1 0,-22 19 0,27-20 0,2 0 0,0 0 0,0 2 0,1-1 0,1 2 0,0-1 0,1 2 0,1-1 0,-15 34 0,23-46 0,0-1 0,0 1 0,0-1 0,0 1 0,0 0 0,1-1 0,-1 1 0,1 0 0,0 0 0,0-1 0,0 1 0,0 0 0,0 0 0,1-1 0,-1 1 0,1 0 0,-1 0 0,1-1 0,0 1 0,0-1 0,1 1 0,2 4 0,-2-5 0,1 0 0,-1 0 0,1 0 0,0 0 0,0-1 0,0 1 0,0-1 0,0 0 0,1 0 0,-1 0 0,0 0 0,0 0 0,1-1 0,-1 1 0,0-1 0,1 0 0,-1 0 0,6-1 0,0 1 0,0-1 0,0-1 0,0 1 0,0-1 0,0-1 0,0 1 0,0-1 0,-1-1 0,0 0 0,1 0 0,-1-1 0,-1 0 0,1 0 0,-1-1 0,0 0 0,0 0 0,-1 0 0,1-1 0,-1 0 0,7-12 0,-5 6 0,-1-1 0,-1 0 0,0 0 0,0-1 0,-1 0 0,-1 0 0,-1 0 0,0-1 0,-1 1 0,-1-1 0,0-20 0,-1 2 0,-3-58 0,2 85 0,0 0 0,0 0 0,-1 0 0,0 1 0,0-1 0,-1 1 0,0-1 0,0 1 0,0 0 0,-8-10 0,10 15 0,0-1 0,0 1 0,0 0 0,-1-1 0,1 1 0,0 0 0,-1 0 0,1 0 0,-1 0 0,0 0 0,1 0 0,-1 1 0,0-1 0,1 0 0,-1 1 0,0-1 0,0 1 0,1 0 0,-1-1 0,0 1 0,0 0 0,0 0 0,0 0 0,-2 1 0,0 0 0,0 1 0,-1-1 0,2 1 0,-1 0 0,0 0 0,0 1 0,1-1 0,-1 1 0,1-1 0,-4 5 0,-7 7 0,2 0 0,0 2 0,-16 25 0,15-22 0,2 0 0,0 1 0,2 0 0,0 1 0,1 0 0,1 1 0,1-1 0,1 1 0,1 1 0,1-1 0,1 0 0,1 1 0,3 35 0,-2-54 0,1 0 0,0 0 0,0 0 0,0 0 0,1 0 0,-1 0 0,1-1 0,0 1 0,0-1 0,0 1 0,1-1 0,-1 0 0,1 0 0,0 0 0,0 0 0,0 0 0,0-1 0,0 0 0,0 1 0,1-1 0,-1 0 0,1 0 0,0-1 0,0 1 0,-1-1 0,1 0 0,0 0 0,8 1 0,-7-1 0,0 0 0,1-1 0,-1 0 0,1 0 0,-1 0 0,1-1 0,-1 0 0,1 0 0,-1 0 0,0-1 0,0 1 0,0-1 0,1-1 0,-2 1 0,1-1 0,0 0 0,-1 0 0,1 0 0,-1 0 0,0-1 0,6-5 0,2-7 0,-1-1 0,0 0 0,-1-1 0,-1 0 0,0-1 0,-2 0 0,0 0 0,-1 0 0,-1-1 0,-1 0 0,-1 0 0,0 0 0,-2 0 0,0-28 0,-1 46 0,0 0 0,0 0 0,0 0 0,0 0 0,-1 0 0,1 0 0,-1 0 0,1 0 0,-1 0 0,1 0 0,-1 0 0,0 0 0,0 1 0,0-1 0,0 0 0,-1 0 0,1 1 0,0-1 0,-1 1 0,1-1 0,-3-1 0,3 3 0,-1-1 0,1 1 0,-1 0 0,0 0 0,1 0 0,-1 0 0,0 0 0,1 0 0,-1 0 0,0 0 0,1 0 0,-1 1 0,1-1 0,-1 1 0,1-1 0,-1 1 0,1 0 0,-1 0 0,1 0 0,-2 1 0,-7 5 0,0 1 0,1 0 0,0 0 0,0 1 0,-11 16 0,4-4 0,1 2 0,2 0 0,0 0 0,1 2 0,1-1 0,2 1 0,0 1 0,2 0 0,0 0 0,2 0 0,1 1 0,2 0 0,0 49 0,3-71 0,0-1 0,0 0 0,0 1 0,1-1 0,0 0 0,0 0 0,0 0 0,0 0 0,0 0 0,1 0 0,0-1 0,-1 1 0,2-1 0,-1 0 0,0 1 0,6 2 0,-8-4 0,1-1 0,0 0 0,0 1 0,0-1 0,0 0 0,0 0 0,1 0 0,-1-1 0,0 1 0,0-1 0,1 1 0,-1-1 0,0 0 0,1 1 0,-1-1 0,0 0 0,1-1 0,-1 1 0,0 0 0,0-1 0,1 1 0,-1-1 0,0 0 0,0 1 0,0-1 0,0 0 0,0-1 0,0 1 0,0 0 0,0 0 0,0-1 0,0 1 0,1-3 0,1-1 0,-1 0 0,0 0 0,0 0 0,-1 0 0,0 0 0,0-1 0,0 1 0,-1-1 0,1 0 0,-1 1 0,0-1 0,-1 0 0,0 0 0,0 1 0,-1-10 0,1 8 0,0 0 0,-1 0 0,0 0 0,-1 0 0,0 1 0,0-1 0,0 1 0,0-1 0,-1 1 0,0 0 0,-1 0 0,-5-9 0,9 15 0,-1 0 0,1-1 0,0 1 0,-1-1 0,1 1 0,0 0 0,-1-1 0,1 1 0,-1 0 0,1-1 0,0 1 0,-1 0 0,1 0 0,-1-1 0,1 1 0,-1 0 0,1 0 0,-1 0 0,1 0 0,-1 0 0,1 0 0,-1-1 0,1 1 0,-1 0 0,1 0 0,-1 1 0,1-1 0,-1 0 0,1 0 0,-1 0 0,1 0 0,-1 0 0,1 1 0,-1-1 0,1 0 0,-1 0 0,1 1 0,0-1 0,-1 0 0,1 0 0,-1 1 0,1-1 0,0 1 0,-1-1 0,1 0 0,0 1 0,0-1 0,-1 1 0,1-1 0,0 1 0,0-1 0,-1 1 0,1-1 0,0 1 0,0-1 0,0 1 0,0-1 0,0 1 0,0-1 0,0 1 0,-6 36 0,6-36 0,-1 8 0,1-1 0,-1 1 0,2-1 0,-1 0 0,1 1 0,0-1 0,1 0 0,0 1 0,1-1 0,-1 0 0,1-1 0,1 1 0,0 0 0,6 8 0,-7-11 0,1 0 0,1-1 0,-1 0 0,1 0 0,0 0 0,-1 0 0,2-1 0,-1 0 0,0 0 0,1 0 0,-1 0 0,1-1 0,0 0 0,0 0 0,0-1 0,0 0 0,0 0 0,0 0 0,0-1 0,8 0 0,-12 0 0,1 0 0,-1 0 0,1 0 0,-1 0 0,1 0 0,-1-1 0,1 1 0,-1-1 0,1 0 0,-1 0 0,1 0 0,-1 0 0,0 0 0,0-1 0,1 1 0,-1 0 0,0-1 0,0 0 0,0 1 0,-1-1 0,1 0 0,0 0 0,-1 0 0,1 0 0,-1-1 0,0 1 0,0 0 0,0 0 0,0-1 0,0 1 0,0-1 0,0 1 0,-1-1 0,1 1 0,-1-1 0,0 1 0,0-1 0,0 1 0,0-1 0,0 0 0,-1 1 0,1-1 0,-1-2 0,0-1 0,0 0 0,-1 1 0,1-1 0,-1 0 0,0 1 0,-1-1 0,1 1 0,-1-1 0,0 1 0,0 0 0,-1 0 0,0 1 0,0-1 0,0 1 0,0 0 0,0 0 0,-1 0 0,-6-4 0,3 5 0,0-1 0,-1 1 0,0 1 0,1-1 0,-1 2 0,0-1 0,0 1 0,0 1 0,0-1 0,0 1 0,0 1 0,0 0 0,0 0 0,0 1 0,0 0 0,-12 5 0,15-5 0,0 0 0,0 1 0,0 0 0,1 1 0,-1-1 0,1 1 0,0 0 0,0 0 0,0 0 0,1 1 0,-1 0 0,1 0 0,0 0 0,1 0 0,-1 1 0,1-1 0,0 1 0,0 0 0,1 0 0,0 0 0,0 0 0,0 0 0,-1 10 0,2-10 0,1 1 0,-1-1 0,1 0 0,0 1 0,0-1 0,1 0 0,-1 1 0,2-1 0,-1 0 0,1 0 0,0 0 0,0 0 0,0 0 0,1 0 0,0-1 0,0 1 0,6 7 0,-4-8 0,1 1 0,0-1 0,1 0 0,-1 0 0,1-1 0,0 0 0,0 0 0,0-1 0,1 0 0,-1 0 0,1 0 0,0-1 0,10 2 0,27 4 0,-1-1 0,64 1 0,-90-8 0,1 0 0,0-2 0,-1 0 0,1-1 0,-1 0 0,1-2 0,-1 0 0,25-11 0,-38 13 0,0 1 0,0-1 0,0 1 0,-1-1 0,1-1 0,-1 1 0,0-1 0,0 1 0,0-1 0,-1 0 0,1-1 0,-1 1 0,0 0 0,0-1 0,-1 0 0,1 0 0,-1 0 0,0 0 0,0 0 0,-1 0 0,0 0 0,0-1 0,0 1 0,0 0 0,-1-1 0,0 1 0,0-1 0,0 1 0,-1 0 0,1-1 0,-2 1 0,1 0 0,-3-7 0,0-1 0,-1 1 0,-1-1 0,0 1 0,0 0 0,-1 1 0,-1 0 0,0 0 0,-1 1 0,0 0 0,0 0 0,-1 1 0,-14-11 0,9 10 0,0 2 0,0-1 0,-1 2 0,0 0 0,-32-8 0,-88-13 0,112 24 0,1 0 0,-90-12 0,102 15 0,0 0 0,0 1 0,1 1 0,-1 0 0,0 0 0,1 1 0,-1 1 0,-11 3 0,19-4 0,0 0 0,0 1 0,0-1 0,0 0 0,0 1 0,0 0 0,1-1 0,0 1 0,-1 0 0,1 0 0,0 1 0,0-1 0,1 0 0,-1 1 0,1-1 0,0 1 0,0-1 0,0 1 0,0 0 0,0-1 0,1 1 0,0 0 0,0-1 0,0 1 0,0 4 0,1 10 0,0 0 0,1-1 0,9 34 0,-9-43 0,1 0 0,0 0 0,0-1 0,1 1 0,-1-1 0,2 1 0,-1-1 0,1-1 0,0 1 0,1 0 0,-1-1 0,13 10 0,-8-8 0,1-1 0,0-1 0,0 0 0,0 0 0,1-1 0,-1-1 0,23 7 0,7-4 0,0-1 0,0-2 0,0-2 0,52-3 0,-45 0 0,-1-2 0,1-2 0,-1-3 0,0-1 0,0-2 0,59-23 0,-101 32 0,0 1 0,0-1 0,0-1 0,0 1 0,0-1 0,0 0 0,-1 0 0,1 0 0,-1-1 0,0 1 0,0-1 0,0 0 0,0 0 0,-1 0 0,0-1 0,0 1 0,0-1 0,0 0 0,-1 0 0,0 0 0,0 0 0,0 0 0,0-1 0,-1 1 0,0 0 0,0-1 0,-1 1 0,1-1 0,-1 1 0,0-1 0,-1 1 0,-1-8 0,2 6 0,-1 0 0,0 0 0,0 0 0,-1 1 0,0-1 0,0 1 0,-1-1 0,-5-10 0,5 14 0,0-1 0,0 1 0,0-1 0,0 1 0,-1 0 0,1 0 0,-1 0 0,0 1 0,0 0 0,0-1 0,0 1 0,0 1 0,-1-1 0,-4-1 0,-14-3 0,0 0 0,0 2 0,0 0 0,-1 2 0,1 1 0,-1 1 0,1 0 0,-1 2 0,-30 6 0,39-5 0,0 0 0,0 1 0,0 1 0,1 0 0,-1 1 0,1 1 0,1 0 0,-1 1 0,1 0 0,1 1 0,-1 1 0,2-1 0,-1 2 0,1 0 0,-11 15 0,16-17 0,1 1 0,0 0 0,0 1 0,1-1 0,0 1 0,1 0 0,0 0 0,1 0 0,0 1 0,0 21 0,2-24 0,0 0 0,0 0 0,1 0 0,0 0 0,0-1 0,1 1 0,0 0 0,1-1 0,0 1 0,0-1 0,1 0 0,0 0 0,0 0 0,9 10 0,-8-13 0,1 0 0,-1-1 0,1 1 0,1-1 0,-1 0 0,0-1 0,1 0 0,0 0 0,0 0 0,0-1 0,0 0 0,11 2 0,13 1 0,49 2 0,-67-7 0,46 2 0,0-3 0,0-3 0,0-2 0,0-2 0,-1-3 0,0-3 0,98-37 0,-144 46 0,0 0 0,-1-1 0,0 0 0,0-1 0,-1 0 0,1 0 0,10-11 0,-18 15 0,-1 0 0,1 0 0,-1 0 0,1 0 0,-1-1 0,0 1 0,0-1 0,-1 1 0,1-1 0,-1 1 0,0-1 0,0 0 0,0 0 0,0 0 0,-1 1 0,1-1 0,-1 0 0,0 0 0,0 0 0,-1 0 0,1 0 0,-1 0 0,0 0 0,0 1 0,0-1 0,-3-7 0,-2 1 0,1 0 0,-2 1 0,1 0 0,-1 0 0,-1 0 0,1 1 0,-1 0 0,-1 1 0,0 0 0,0 0 0,0 1 0,-1 0 0,0 0 0,0 1 0,-16-6 0,-9-1 0,0 0 0,0 3 0,-54-8 0,84 16 0,-49-7 0,-64-3 0,104 11 0,0 0 0,0 0 0,0 2 0,0-1 0,0 2 0,0 0 0,1 1 0,-1 0 0,1 1 0,-16 7 0,25-9 0,0 0 0,1 0 0,-1 0 0,0 1 0,1-1 0,0 1 0,0 0 0,0 0 0,0 0 0,1 0 0,-1 1 0,1-1 0,0 1 0,1-1 0,-1 1 0,1 0 0,0 0 0,0-1 0,0 1 0,1 0 0,-1 0 0,1 0 0,0 0 0,1 0 0,1 7 0,-2-6 0,1 1 0,1-1 0,0 1 0,0-1 0,0 0 0,0 0 0,1 0 0,0 0 0,0 0 0,1-1 0,0 1 0,-1-1 0,2 0 0,-1 0 0,1-1 0,0 1 0,0-1 0,8 6 0,2-3 0,0-1 0,1 0 0,0-1 0,0 0 0,0-2 0,1 0 0,22 1 0,125-2 0,-107-3 0,-9 2 0,-9 0 0,40-5 0,-70 4 0,0-1 0,0-1 0,0 0 0,0 0 0,0-1 0,0 0 0,-1 0 0,0-1 0,1 0 0,7-6 0,-14 8 0,1 0 0,0-1 0,-1 1 0,1-1 0,-1 1 0,1-1 0,-1 0 0,0 0 0,0 0 0,-1 0 0,1 0 0,-1 0 0,1-1 0,-1 1 0,0 0 0,0-1 0,0 1 0,-1-1 0,1 1 0,-1-1 0,0 0 0,0 1 0,0-1 0,-1 1 0,1-1 0,-1 1 0,-1-5 0,0 3 0,1 0 0,-1 1 0,-1 0 0,1-1 0,-1 1 0,1 0 0,-1 0 0,0 0 0,0 1 0,-1-1 0,1 1 0,-1 0 0,0 0 0,0 0 0,0 0 0,0 1 0,0-1 0,-1 1 0,-6-2 0,-15-3 0,0 2 0,-1 0 0,1 2 0,-1 1 0,0 1 0,0 2 0,1 0 0,-1 2 0,0 1 0,1 1 0,0 1 0,0 1 0,0 2 0,1 0 0,1 2 0,-46 26 0,53-25 0,1 0 0,1 1 0,-28 30 0,38-37 0,-1 0 0,1 1 0,0-1 0,1 1 0,0 1 0,0-1 0,0 0 0,1 1 0,0 0 0,0 0 0,1 0 0,-2 12 0,4-17 0,0 0 0,0 0 0,1 0 0,-1 0 0,1 0 0,0 0 0,-1 0 0,2 0 0,-1 0 0,0-1 0,0 1 0,1 0 0,-1-1 0,1 1 0,0-1 0,0 0 0,0 1 0,0-1 0,0 0 0,1 0 0,-1 0 0,0 0 0,1-1 0,0 1 0,-1-1 0,1 0 0,0 1 0,0-1 0,0 0 0,-1-1 0,6 2 0,-6-1 0,1-1 0,0 0 0,-1 1 0,1-1 0,0 0 0,-1 0 0,1 0 0,0-1 0,-1 1 0,1-1 0,0 1 0,-1-1 0,1 0 0,-1 0 0,1 0 0,-1 0 0,1 0 0,-1-1 0,0 1 0,0-1 0,1 0 0,-1 1 0,0-1 0,-1 0 0,1 0 0,0 0 0,-1-1 0,1 1 0,-1 0 0,1 0 0,-1-1 0,0 1 0,0-1 0,0 1 0,1-5 0,-2 2 0,1 0 0,-1 0 0,0 0 0,0 0 0,-1 0 0,1 0 0,-1 0 0,0 0 0,-1 1 0,1-1 0,-1 0 0,0 1 0,0-1 0,0 1 0,0-1 0,-4-3 0,5 6 0,0 1 0,0 0 0,0 0 0,0 0 0,0 0 0,-1 0 0,1 0 0,0 0 0,0 0 0,-1 0 0,1 0 0,-1 1 0,1-1 0,-1 0 0,1 1 0,-1 0 0,1-1 0,-1 1 0,1 0 0,-4 0 0,3 0 0,0 1 0,0-1 0,0 1 0,-1 0 0,1 0 0,0 0 0,0 1 0,1-1 0,-1 0 0,0 1 0,0-1 0,0 1 0,1 0 0,-1-1 0,1 1 0,0 0 0,-1 0 0,-1 4 0,0-2 0,1 1 0,-1 0 0,1 0 0,0 0 0,1 0 0,-1 0 0,1 0 0,0 0 0,0 0 0,0 10 0,1-13 0,0 0 0,0 0 0,1 0 0,-1 1 0,0-1 0,1 0 0,-1 0 0,1 0 0,0 0 0,0 0 0,0 0 0,0 0 0,0 0 0,0 0 0,0-1 0,1 1 0,-1 0 0,1-1 0,-1 1 0,1-1 0,-1 1 0,1-1 0,0 0 0,0 0 0,0 0 0,0 0 0,0 0 0,4 1 0,26 4 0,1-1 0,-1-2 0,1-2 0,0 0 0,55-8 0,-85 7 0,15-2 0,0 0 0,29-7 0,-43 8 0,1-1 0,-1 1 0,0-1 0,1 0 0,-1 0 0,0 0 0,0 0 0,0-1 0,0 0 0,-1 1 0,1-2 0,-1 1 0,0 0 0,1-1 0,2-4 0,-5 7 0,-1 0 0,1 0 0,-1 1 0,0-1 0,1 0 0,-1 0 0,0 0 0,1 1 0,-1-1 0,0 0 0,0 0 0,0 0 0,0 0 0,0 0 0,0 0 0,0 1 0,0-1 0,0 0 0,0 0 0,0 0 0,-1 0 0,1 0 0,0 1 0,-1-1 0,1 0 0,0 0 0,-1 0 0,-23-14 0,-41 4 0,60 11 0,-32-2 0,1 1 0,-1 2 0,0 2 0,1 1 0,-1 2 0,1 1 0,0 2 0,1 1 0,0 2 0,1 2 0,-48 26 0,74-36 0,0 1 0,1 0 0,-1 0 0,1 1 0,0 0 0,-10 12 0,16-17 0,0 0 0,1 0 0,-1 1 0,0-1 0,1 0 0,-1 0 0,0 0 0,1 1 0,-1-1 0,1 0 0,0 0 0,0 1 0,-1-1 0,1 0 0,0 1 0,0-1 0,0 0 0,0 1 0,0-1 0,1 3 0,0-3 0,0 1 0,0-1 0,1 1 0,-1-1 0,0 1 0,1-1 0,-1 0 0,1 1 0,-1-1 0,1 0 0,0 0 0,-1 0 0,1 0 0,0-1 0,0 1 0,0 0 0,-1-1 0,5 1 0,19 5 0,-1-1 0,1-2 0,0-1 0,0-1 0,35-2 0,125-21 0,-169 20 0,142-23 0,223-63 0,-368 84 0,-1 0 0,0-1 0,21-12 0,-32 16 0,1 0 0,-1 0 0,1 0 0,-1 0 0,0 0 0,1 0 0,-1 0 0,0-1 0,0 1 0,0-1 0,0 1 0,0-1 0,0 1 0,0-1 0,0-2 0,-1 3 0,0-1 0,0 1 0,0 0 0,0 0 0,0 0 0,-1-1 0,1 1 0,0 0 0,-1 0 0,1 0 0,-1 0 0,1 0 0,-1 0 0,0-1 0,0 1 0,1 1 0,-1-1 0,0 0 0,0 0 0,0 0 0,0 0 0,0 1 0,0-1 0,0 0 0,-2 0 0,-5-4 0,0 1 0,-1 1 0,1-1 0,-1 1 0,0 1 0,0-1 0,0 2 0,0-1 0,-15 0 0,-87 3 0,102 0 0,-21 0 0,0 1 0,1 2 0,-1 1 0,1 1 0,0 2 0,0 1 0,1 1 0,-52 26 0,75-33 0,0 1 0,1-1 0,-1 1 0,1 0 0,-1 0 0,1 0 0,0 0 0,1 1 0,-1 0 0,-3 6 0,6-10 0,1 1 0,-1-1 0,1 0 0,-1 0 0,1 0 0,0 0 0,0 1 0,-1-1 0,1 0 0,0 0 0,0 1 0,0-1 0,0 0 0,1 0 0,-1 1 0,0-1 0,0 0 0,1 0 0,-1 0 0,2 3 0,-1-3 0,0 1 0,1-1 0,0 1 0,-1-1 0,1 1 0,0-1 0,-1 0 0,1 0 0,0 0 0,0 0 0,0 0 0,0 0 0,0 0 0,1-1 0,-1 1 0,2 0 0,18 2 0,0 0 0,0-1 0,0-2 0,0 0 0,-1-1 0,1-1 0,0-1 0,0-1 0,39-13 0,-36 9 0,0-2 0,0 0 0,-1-2 0,-1-1 0,0 0 0,-1-2 0,38-32 0,-35 21 0,-24 25 0,0 0 0,0-1 0,0 1 0,0 0 0,-1-1 0,1 1 0,0-1 0,-1 1 0,1-1 0,-1 1 0,1-1 0,-1 1 0,0-1 0,1 1 0,-1-1 0,0 0 0,0 1 0,-1-4 0,1 5 0,-1-1 0,1 1 0,0-1 0,-1 1 0,1-1 0,-1 1 0,0 0 0,1-1 0,-1 1 0,1 0 0,-1-1 0,1 1 0,-1 0 0,0 0 0,1 0 0,-1 0 0,0-1 0,1 1 0,-1 0 0,0 0 0,1 0 0,-1 0 0,1 0 0,-1 1 0,0-1 0,1 0 0,-1 0 0,0 0 0,1 0 0,-1 1 0,1-1 0,-1 0 0,1 1 0,-1-1 0,0 0 0,1 1 0,-1-1 0,1 1 0,0-1 0,-1 1 0,1-1 0,-1 1 0,1-1 0,-1 2 0,-23 22 0,23-23 0,0 0 0,0 0 0,1 0 0,-1 0 0,0 0 0,0 0 0,1 0 0,-1 0 0,1 1 0,-1-1 0,1 0 0,0 0 0,-1 0 0,1 1 0,0-1 0,0 0 0,0 0 0,0 1 0,0-1 0,0 0 0,0 1 0,0-1 0,1 0 0,0 2 0,0-2 0,0 0 0,0 0 0,0 0 0,0 0 0,0 0 0,0 0 0,1 0 0,-1-1 0,0 1 0,0 0 0,1-1 0,-1 1 0,1-1 0,-1 0 0,0 0 0,1 1 0,2-1 0,4 0 0,0 0 0,1 0 0,-1 0 0,0-1 0,0-1 0,10-2 0,-6 0 0,0-1 0,0 0 0,0-1 0,0 0 0,-1-1 0,0-1 0,-1 1 0,0-2 0,15-13 0,-19 15 0,-1 0 0,1 0 0,-1 0 0,-1 0 0,1-1 0,-1 0 0,0 0 0,-1 0 0,0 0 0,0 0 0,-1-1 0,0 1 0,-1-1 0,0 0 0,1-9 0,-6 18 0,-6 10 0,-7 15 0,0 13 0,14-29 0,13-28 0,-2-2 0,-1 1 0,-1-1 0,-1 0 0,-1-1 0,-1 0 0,0-24 0,-1 7 0,-4-63 0,10 149 0,22 72 0,-18-77 0,-14-122 0,0 73 0,2 1 0,-1 0 0,0 0 0,0 0 0,-1 0 0,0 0 0,0 0 0,0 1 0,-1-1 0,1 1 0,-7-8 0,20 52 0,-10-37 0,31 49 0,-30-47 0,1-1 0,-1 0 0,1 0 0,-1 0 0,1-1 0,0 1 0,0-1 0,0 1 0,0-1 0,1 0 0,-1 0 0,1 0 0,3 1 0,-6-3 0,0 0 0,0 0 0,0 0 0,-1 0 0,1 0 0,0-1 0,0 1 0,0 0 0,0 0 0,-1-1 0,1 1 0,0 0 0,0-1 0,0 1 0,-1-1 0,1 1 0,0-1 0,-1 0 0,1 1 0,0-1 0,-1 1 0,1-1 0,-1 0 0,1 0 0,-1 1 0,1-1 0,-1 0 0,0 0 0,1 1 0,-1-1 0,0 0 0,0 0 0,0 0 0,1 0 0,-1 0 0,0-1 0,3-38 0,-3 36 0,0-12 0,-1 1 0,-1-1 0,0 1 0,-1 0 0,-1 0 0,-8-23 0,9 29 0,0 1 0,-1 0 0,0 0 0,0 1 0,-1-1 0,0 1 0,0 0 0,-1 0 0,0 0 0,0 1 0,0 0 0,-14-9 0,19 14 0,1 1 0,-1-1 0,1 1 0,-1 0 0,1-1 0,-1 1 0,0 0 0,1 0 0,-1-1 0,1 1 0,-1 0 0,0 0 0,1 0 0,-1 0 0,0 0 0,1 0 0,-1 0 0,0 0 0,1 0 0,-1 0 0,0 0 0,1 0 0,-1 1 0,0-1 0,1 0 0,-1 0 0,1 1 0,-1-1 0,0 0 0,1 1 0,-1-1 0,1 0 0,-1 1 0,1-1 0,-1 1 0,1-1 0,0 1 0,-1-1 0,1 1 0,-1 0 0,1-1 0,0 1 0,0-1 0,-1 1 0,1 0 0,0-1 0,0 1 0,0 0 0,0-1 0,0 1 0,0 0 0,0-1 0,0 1 0,0 0 0,0-1 0,0 1 0,0 0 0,3 43 0,8-1 0,4 16 0,-14-56 0,-1 0 0,1 1 0,-1-1 0,0 1 0,0-1 0,0 0 0,-1 1 0,1-1 0,-1 1 0,0-1 0,0 0 0,0 1 0,-2 3 0,2-6 0,-1 1 0,0 0 0,0 0 0,1-1 0,-1 1 0,0-1 0,0 1 0,-1-1 0,1 0 0,0 0 0,0 0 0,0 0 0,-1 0 0,1-1 0,-1 1 0,1-1 0,0 0 0,-1 1 0,1-1 0,-1 0 0,1 0 0,-1 0 0,1-1 0,-1 1 0,-1-1 0,-68-18 0,63 16 0,0 0 0,-187-71 0,172 63 0,1 0 0,0-2 0,1-1 0,1 0 0,0-2 0,-19-18 0,38 32 0,0 0 0,0 0 0,0 0 0,1 0 0,-1 0 0,1 0 0,-1 0 0,1-1 0,0 1 0,0 0 0,0-1 0,-1-3 0,1 5 0,1 0 0,0 1 0,0-1 0,1 0 0,-1 0 0,0 1 0,0-1 0,0 0 0,0 0 0,1 1 0,-1-1 0,0 0 0,1 1 0,-1-1 0,0 0 0,1 1 0,-1-1 0,1 1 0,-1-1 0,1 0 0,-1 1 0,1-1 0,0 1 0,-1 0 0,1-1 0,-1 1 0,2-1 0,4-1 0,0 0 0,0 1 0,0 0 0,0 0 0,0 1 0,0-1 0,0 1 0,0 0 0,9 2 0,140 20 0,102 9 0,-257-31 0,39 0 0,-39-1 0,-1 1 0,1 0 0,-1 0 0,1 0 0,0-1 0,-1 1 0,1 0 0,0-1 0,-1 1 0,1 0 0,0-1 0,0 1 0,-1 0 0,1-1 0,0 1 0,0 0 0,0-1 0,-1 1 0,1-1 0,0 1 0,0-1 0,0 1 0,0 0 0,0-1 0,0 1 0,0-1 0,0 1 0,0-1 0,0 1 0,0-1 0,0 1 0,0 0 0,0-1 0,0 1 0,1-1 0,-1 1 0,0 0 0,0-1 0,0 1 0,1-1 0,-1 1 0,0 0 0,1-1 0,-1 1 0,0 0 0,1 0 0,-1-1 0,0 1 0,1 0 0,-1 0 0,0-1 0,1 1 0,-1 0 0,1 0 0,-1 0 0,0 0 0,1-1 0,-1 1 0,1 0 0,-1 0 0,1 0 0,-1 0 0,0 0 0,2 0 0,-33-19 0,0 1 0,0 1 0,-2 2 0,0 1 0,-53-14 0,23 6 0,-90-32 0,150 53 0,6 2 0,38 5 0,-40-6 0,-1 0 0,1 0 0,0 0 0,-1 0 0,1-1 0,0 1 0,-1 0 0,1 0 0,0 0 0,-1 0 0,1-1 0,0 1 0,-1 0 0,1-1 0,-1 1 0,1 0 0,-1-1 0,1 1 0,-1-1 0,1 1 0,0-2 0,-1 1 0,0 0 0,1 0 0,-1 0 0,-1 0 0,1 0 0,0 0 0,0 1 0,0-1 0,0 0 0,-1 0 0,1 0 0,0 0 0,-1 0 0,1 0 0,-1 0 0,1 0 0,-1 1 0,0-1 0,1 0 0,-1 0 0,0 0 0,-8-8 0,-1 0 0,1 0 0,-2 1 0,1 0 0,-1 1 0,0 0 0,0 1 0,-1 0 0,-18-6 0,-34-19 0,63 30 0,0 1 0,0-1 0,0 1 0,0-1 0,0 1 0,0-1 0,0 0 0,0 0 0,1 1 0,-1-1 0,0 0 0,0 0 0,0 0 0,1 0 0,-1 0 0,1 0 0,-1 0 0,1 0 0,-2-2 0,3 3 0,-1-1 0,0 1 0,1-1 0,-1 0 0,0 1 0,1-1 0,-1 1 0,0-1 0,1 1 0,-1 0 0,1-1 0,-1 1 0,1-1 0,-1 1 0,1 0 0,-1-1 0,1 1 0,0 0 0,-1 0 0,1-1 0,-1 1 0,1 0 0,0 0 0,0 0 0,49-5 0,-49 4 0,223 2 0,-203-5 0,-24-1 0,-35-5 0,1 5 0,-1 1 0,0 2 0,0 2 0,1 1 0,-47 8 0,83-9 0,-1 0 0,0 0 0,1 0 0,-1 1 0,1-1 0,-1 1 0,1-1 0,-1 1 0,1-1 0,-1 1 0,1 0 0,0 0 0,-1 0 0,1 0 0,0 0 0,0 0 0,-1 0 0,1 0 0,0 0 0,0 1 0,0-1 0,0 0 0,1 1 0,-1-1 0,0 1 0,1-1 0,-1 1 0,1-1 0,-1 1 0,1-1 0,0 1 0,-1 2 0,2-2 0,-1 0 0,1 0 0,0-1 0,0 1 0,0 0 0,0 0 0,1 0 0,-1-1 0,0 1 0,1 0 0,-1-1 0,1 1 0,-1-1 0,1 0 0,0 1 0,-1-1 0,1 0 0,0 0 0,0 0 0,0-1 0,0 1 0,0 0 0,0-1 0,3 1 0,24 5 0,-16-4 0,-33-2 0,-4 0 0,-45-2 0,46 2 0,19 0 0,7 1 0,785 25 0,-1357-27 0,542 0 0,-52-10 0,-5 0 0,-51 8 0,255 14 0,370 28 0,-418-35 0,4-2 0,129 22 0,-203-24 0,0 0 0,0 0 0,0 1 0,0-1 0,0 0 0,0 1 0,-1 0 0,1-1 0,0 1 0,0 0 0,0 0 0,-1 0 0,1 0 0,-1 0 0,1 1 0,-1-1 0,2 2 0,-3-2 0,0-1 0,0 1 0,0 0 0,-1 0 0,1-1 0,0 1 0,-1 0 0,1 0 0,0-1 0,-1 1 0,1 0 0,-1-1 0,1 1 0,-1-1 0,1 1 0,-1-1 0,0 1 0,1-1 0,-1 1 0,0-1 0,1 1 0,-1-1 0,0 0 0,0 0 0,1 1 0,-2-1 0,-68 22 0,67-21 0,-84 17 0,-1-3 0,-134 6 0,249-23 0,-1-1 0,1-1 0,-1-2 0,0 0 0,-1-2 0,1-1 0,41-20 0,-46 14 0,-20 15 0,-1-1 0,0 1 0,0 0 0,0 0 0,0 0 0,0 0 0,0-1 0,0 1 0,0 0 0,0 0 0,0 0 0,0-1 0,1 1 0,-1 0 0,0 0 0,0 0 0,0 0 0,0-1 0,0 1 0,-1 0 0,1 0 0,0 0 0,0-1 0,0 1 0,0 0 0,0 0 0,0 0 0,0 0 0,0-1 0,0 1 0,0 0 0,0 0 0,-1 0 0,1 0 0,0 0 0,0-1 0,0 1 0,0 0 0,0 0 0,-1 0 0,1 0 0,0 0 0,0 0 0,0 0 0,0 0 0,-1 0 0,1 0 0,0-1 0,0 1 0,0 0 0,-1 0 0,-4 0 0,0 0 0,0-1 0,1 1 0,-1 1 0,0-1 0,0 1 0,-5 1 0,-18 5 0,1 1 0,0 1 0,0 1 0,1 1 0,1 1 0,-1 2 0,2 0 0,0 2 0,1 1 0,-22 21 0,40-34 0,0 0 0,0 0 0,0-1 0,0 1 0,-1-1 0,1 0 0,-1-1 0,0 1 0,0-1 0,0 0 0,0-1 0,0 1 0,-9 0 0,-8-1 0,-1 0 0,-29-3 0,13 1 0,-161 1 0,-103-3 0,284 3 0,0-1 0,1-1 0,-1 0 0,1-2 0,-1 0 0,1-1 0,0-1 0,1-1 0,0 0 0,0-1 0,0-1 0,1-1 0,-31-23 0,21 12 0,-2 1 0,-1 2 0,0 0 0,-1 3 0,-1 0 0,0 2 0,-1 2 0,-38-9 0,-17-10 0,54 18 0,-58-14 0,57 14 0,28 4 0,25 2 0,17 5 0,0 0 0,0 3 0,0 1 0,0 1 0,-1 2 0,35 11 0,7-1 0,-31-4 0,0 1 0,-1 3 0,-1 1 0,45 26 0,-86-43 0,0 1 0,-1 0 0,1-1 0,0 1 0,-1 0 0,1 0 0,-1 0 0,1 0 0,-1 0 0,0 0 0,1 0 0,-1 1 0,0-1 0,0 0 0,0 1 0,0-1 0,0 1 0,0-1 0,0 1 0,-1 0 0,1-1 0,-1 1 0,1 0 0,-1-1 0,1 1 0,-1 3 0,-1-3 0,1 0 0,-1-1 0,0 1 0,0-1 0,0 1 0,0-1 0,-1 0 0,1 1 0,0-1 0,-1 0 0,1 0 0,-1 0 0,1 0 0,-1 0 0,1 0 0,-1 0 0,0 0 0,1-1 0,-1 1 0,0-1 0,0 1 0,1-1 0,-1 0 0,0 0 0,-3 1 0,-14-1 0,0 0 0,0 0 0,0-2 0,0 0 0,0-2 0,0 0 0,-26-10 0,15 6 0,-55-9 0,62 13 0,0-1 0,1-1 0,0-1 0,0-1 0,-25-13 0,21 9 0,0 1 0,-51-13 0,-22-7 0,75 22 0,-2 1 0,-37-8 0,2 6 0,2-3 0,-96-33 0,33 1 0,-82-34 0,182 71 33,-1 1 1,0 1-1,-44-6 0,-33-10-1531,83 17-5328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3T02:13:44.015"/>
    </inkml:context>
    <inkml:brush xml:id="br0">
      <inkml:brushProperty name="width" value="0.1" units="cm"/>
      <inkml:brushProperty name="height" value="0.1" units="cm"/>
      <inkml:brushProperty name="color" value="#FFFFFF"/>
    </inkml:brush>
  </inkml:definitions>
  <inkml:trace contextRef="#ctx0" brushRef="#br0">0 1498 24575,'11'-1'0,"-1"0"0,0-1 0,1 0 0,16-7 0,9-1 0,117-33 0,-56 15 0,-75 22 0,-6 2 0,0-1 0,0 0 0,25-13 0,-18 8 0,1 0 0,32-9 0,-34 13 0,1-2 0,-2 0 0,27-15 0,69-42 0,79-49 0,-117 69 0,-58 35 0,0-2 0,-1 0 0,28-22 0,-48 34 0,0 0 0,1 0 0,-1 0 0,0-1 0,0 1 0,1 0 0,-1 0 0,0 0 0,0-1 0,1 1 0,-1 0 0,0 0 0,0-1 0,0 1 0,1 0 0,-1 0 0,0-1 0,0 1 0,0 0 0,0 0 0,0-1 0,0 1 0,1 0 0,-1-1 0,0 1 0,0 0 0,0-1 0,0 1 0,0 0 0,0-1 0,0 1 0,0 0 0,-1-1 0,1 1 0,0 0 0,0-1 0,0 1 0,0 0 0,0 0 0,0-1 0,-1 1 0,1 0 0,0 0 0,0-1 0,0 1 0,-1 0 0,1-1 0,-22-5 0,-38 3 0,55 3 0,-62 0 0,1 3 0,0 2 0,0 3 0,0 4 0,-63 19 0,109-24 0,0 2 0,-24 13 0,25-12 0,0 0 0,-28 9 0,-38-3 0,69-15 0,0 2 0,1 0 0,-1 0 0,1 2 0,-19 7 0,33-12 0,1 0 0,0 0 0,0 0 0,0 0 0,0 1 0,0-1 0,0 0 0,0 0 0,0 0 0,0 0 0,0 0 0,0 1 0,0-1 0,0 0 0,0 0 0,0 0 0,0 0 0,0 0 0,0 1 0,0-1 0,0 0 0,0 0 0,0 0 0,0 0 0,0 0 0,0 1 0,0-1 0,0 0 0,1 0 0,-1 0 0,0 0 0,0 0 0,0 0 0,0 0 0,0 1 0,0-1 0,0 0 0,0 0 0,1 0 0,-1 0 0,0 0 0,0 0 0,0 0 0,0 0 0,0 0 0,1 0 0,-1 0 0,0 0 0,0 0 0,0 0 0,0 0 0,0 0 0,1 0 0,-1 0 0,0 0 0,0 0 0,0 0 0,0 0 0,0 0 0,1 0 0,-1 0 0,0 0 0,0 0 0,0 0 0,0-1 0,16 4 0,112 1 0,0-5 0,245-35 0,-331 29 0,-636 158 0,562-143 0,-31 9 0,-118 15 0,182-32 0,-1 0 0,0-1 0,0 1 0,1 0 0,-1 0 0,0-1 0,0 1 0,0 0 0,1-1 0,-1 1 0,0 0 0,0-1 0,0 1 0,0 0 0,0-1 0,0 1 0,1 0 0,-1-1 0,0 1 0,0 0 0,0-1 0,0 1 0,0-1 0,0 1 0,-1 0 0,1-1 0,0 1 0,0 0 0,0-1 0,0 1 0,0 0 0,0-1 0,-1 1 0,1 0 0,0-1 0,0 1 0,0 0 0,-1 0 0,1-1 0,0 1 0,-1 0 0,1 0 0,0 0 0,0-1 0,-1 1 0,1 0 0,0 0 0,-1 0 0,1 0 0,0-1 0,-1 1 0,1 0 0,0 0 0,-1 0 0,1 0 0,-1 0 0,1 0 0,0 0 0,-1 0 0,29-23 0,-28 23 0,45-30 0,1 2 0,86-39 0,107-25 0,-216 87 0,-36 19 0,-41 22 0,51-34 0,0 0 0,0 0 0,0-1 0,1 1 0,-1 1 0,0-1 0,1 0 0,-1 1 0,1-1 0,-4 6 0,6-8 0,0 1 0,0-1 0,0 0 0,0 1 0,0-1 0,0 1 0,0-1 0,0 0 0,0 1 0,0-1 0,0 1 0,0-1 0,0 0 0,0 1 0,0-1 0,0 0 0,1 1 0,-1-1 0,0 1 0,0-1 0,0 0 0,1 1 0,-1-1 0,0 0 0,1 1 0,-1-1 0,0 0 0,0 0 0,1 1 0,-1-1 0,0 0 0,1 0 0,-1 0 0,1 1 0,-1-1 0,0 0 0,1 0 0,-1 0 0,1 0 0,-1 0 0,0 0 0,1 0 0,10 2 0,0-1 0,0-1 0,0 0 0,19-2 0,79-15 0,0-4 0,191-64 0,-257 65 0,-43 20 0,0 0 0,0 0 0,0 0 0,0 0 0,0 0 0,0 0 0,0 0 0,0 0 0,0 0 0,0 0 0,0-1 0,0 1 0,0 0 0,-1 0 0,1 0 0,0 0 0,0 0 0,0 0 0,1 0 0,-1 0 0,0-1 0,0 1 0,0 0 0,0 0 0,0 0 0,0 0 0,0 0 0,0 0 0,0 0 0,0 0 0,0 0 0,0 0 0,0-1 0,0 1 0,0 0 0,0 0 0,0 0 0,0 0 0,1 0 0,-1 0 0,0 0 0,0 0 0,0 0 0,-27 8 0,-811 271 0,792-267 0,45-12 0,1 0 0,0 0 0,0 0 0,0 1 0,-1-1 0,1 0 0,0 0 0,0 0 0,-1 0 0,1 0 0,0 0 0,0 1 0,-1-1 0,1 0 0,0 0 0,0 0 0,-1 0 0,1 0 0,0 0 0,0 0 0,-1 0 0,1 0 0,0 0 0,0 0 0,-1 0 0,1 0 0,0-1 0,0 1 0,-1 0 0,1 0 0,0 0 0,0 0 0,-1 0 0,1 0 0,0-1 0,0 1 0,0 0 0,-1 0 0,1 0 0,0 0 0,0-1 0,0 1 0,0 0 0,0 0 0,-1-1 0,1 1 0,0 0 0,0-1 0,12-11 0,27-13 0,73-32 0,3 5 0,1 5 0,128-32 0,-144 53 0,-67 19 0,0-1 0,0-2 0,-1-1 0,-1-2 0,37-20 0,8-10 0,-44 27 0,-1-1 0,-1-2 0,44-37 0,-72 55 0,0-1 0,0 1 0,-1-1 0,1 1 0,-1-1 0,1 1 0,-1-1 0,0 0 0,0 0 0,0 1 0,0-1 0,0 0 0,0 0 0,0 0 0,0-3 0,-1 4 0,0 1 0,0-1 0,-1 1 0,1-1 0,0 0 0,-1 1 0,1-1 0,-1 1 0,1-1 0,0 1 0,-1 0 0,1-1 0,-1 1 0,1-1 0,-1 1 0,0 0 0,1-1 0,-1 1 0,1 0 0,-1 0 0,0-1 0,1 1 0,-1 0 0,1 0 0,-1 0 0,0 0 0,1 0 0,-1 0 0,0 0 0,-1 0 0,-9 0 0,0 1 0,1 1 0,-1-1 0,-16 6 0,-4 2 0,1 2 0,1 1 0,0 1 0,0 1 0,-40 29 0,60-32 0,19-9 0,23-9 0,66-26 0,157-76 0,-187 77 0,-37 17 0,22-10 0,101-33 0,-131 56 0,-29 13 0,-34 21 0,34-29 0,-63 45 0,-124 64 0,255-166 0,178-114 0,-298 203 0,-111 51 0,20-13 0,119-54 0,22-11 0,19-6 0,18-11 0,0-1 0,0-2 0,-1 0 0,52-32 0,-45 24 0,17-10 0,-132 101 0,10-28 0,46-28 0,18-12 0,8-4 0,186-108 0,-34 18 0,-8 25 0,-82 43-1365,-44 15-5461</inkml:trace>
  <inkml:trace contextRef="#ctx0" brushRef="#br0" timeOffset="2923.46">2407 307 24575,'-6'18'0,"6"-17"0,0-1 0,-1 1 0,1 0 0,-1-1 0,1 1 0,0 0 0,-1-1 0,1 1 0,0 0 0,0-1 0,0 1 0,-1 0 0,1 0 0,0-1 0,0 1 0,0 0 0,0-1 0,0 1 0,0 0 0,1 0 0,-1-1 0,0 1 0,0 0 0,0 0 0,1-1 0,-1 1 0,0 0 0,1-1 0,-1 1 0,1-1 0,-1 1 0,0 0 0,1-1 0,0 1 0,-1-1 0,1 1 0,-1-1 0,1 0 0,-1 1 0,1-1 0,0 1 0,-1-1 0,1 0 0,0 0 0,-1 1 0,1-1 0,0 0 0,0 0 0,-1 0 0,1 0 0,1 0 0,5 2 0,-1-1 0,1 0 0,0-1 0,0 0 0,0 0 0,0 0 0,0-1 0,0 0 0,0 0 0,0-1 0,0 0 0,-1 0 0,1-1 0,-1 1 0,1-1 0,7-6 0,42-13 0,-40 17 0,1 1 0,-1-1 0,29-12 0,-41 15 0,0 0 0,-1 0 0,1 0 0,-1-1 0,1 1 0,-1-1 0,0 0 0,0 0 0,0 0 0,0 0 0,-1-1 0,1 1 0,-1-1 0,0 1 0,0-1 0,2-6 0,-1 4 0,0-1 0,1 1 0,0 0 0,0 1 0,0-1 0,0 1 0,1-1 0,0 1 0,0 1 0,1-1 0,-1 1 0,1 0 0,10-5 0,11-7 0,47-18 0,132-50-1365,-183 74-5461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{8BCB69C7-8D0B-4CA5-8B96-ABD90F8FA63B}</b:Guid>
    <b:URL>https://www.ieee.org/about/corporate/governance/p7-8.html</b:URL>
    <b:RefOrder>13</b:RefOrder>
  </b:Source>
  <b:Source>
    <b:Tag>bluetooth</b:Tag>
    <b:SourceType>InternetSite</b:SourceType>
    <b:Guid>{D52B9485-D293-4CF3-9BCF-6C49DDF14C23}</b:Guid>
    <b:URL>https://developer.android.com/guide/topics/connectivity/bluetooth</b:URL>
    <b:RefOrder>14</b:RefOrder>
  </b:Source>
  <b:Source>
    <b:Tag>ReactNative</b:Tag>
    <b:SourceType>InternetSite</b:SourceType>
    <b:Guid>{ED89D6D8-F71B-4039-88AE-AC57C477C4D6}</b:Guid>
    <b:URL>https://github.com/rusel1989/react-native-bluetooth-serial#events</b:URL>
    <b:RefOrder>15</b:RefOrder>
  </b:Source>
  <b:Source>
    <b:Tag>VisualStudio</b:Tag>
    <b:SourceType>InternetSite</b:SourceType>
    <b:Guid>{E4F5CBE0-0FEA-4661-BD27-DD52D1090770}</b:Guid>
    <b:URL>https://code.visualstudio.com/docs</b:URL>
    <b:RefOrder>16</b:RefOrder>
  </b:Source>
  <b:Source>
    <b:Tag>FacialRecognition</b:Tag>
    <b:SourceType>InternetSite</b:SourceType>
    <b:Guid>{0E2F687D-660F-4346-BA85-033BC44D449C}</b:Guid>
    <b:URL>https://www.biometricupdate.com/202001/biometric-facial-recognition-hardware-present-in-90-of-smartphones-by-2024</b:URL>
    <b:RefOrder>2</b:RefOrder>
  </b:Source>
  <b:Source>
    <b:Tag>Kri22</b:Tag>
    <b:SourceType>InternetSite</b:SourceType>
    <b:Guid>{B75FEEE7-6F44-4E07-9B4C-4859AC4E1748}</b:Guid>
    <b:Title>Circuit Basics</b:Title>
    <b:Author>
      <b:Author>
        <b:NameList>
          <b:Person>
            <b:Last>Pattabiraman</b:Last>
            <b:First>Krishna</b:First>
          </b:Person>
        </b:NameList>
      </b:Author>
    </b:Author>
    <b:YearAccessed>2022</b:YearAccessed>
    <b:URL>https://www.circuitbasics.com/how-to-set-up-a-keypad-on-an-arduino/</b:URL>
    <b:RefOrder>25</b:RefOrder>
  </b:Source>
  <b:Source>
    <b:Tag>AAb</b:Tag>
    <b:SourceType>InternetSite</b:SourceType>
    <b:Guid>{9BCDB876-33BA-0547-BF62-E887D4DD78BC}</b:Guid>
    <b:Title>AA battery</b:Title>
    <b:URL>https://en.wikipedia.org/wiki/AA_battery</b:URL>
    <b:RefOrder>9</b:RefOrder>
  </b:Source>
  <b:Source>
    <b:Tag>Int</b:Tag>
    <b:SourceType>InternetSite</b:SourceType>
    <b:Guid>{133B9E08-43ED-44BC-9A0A-76D65190929A}</b:Guid>
    <b:Title>Introduction to Expo</b:Title>
    <b:URL>https://docs.expo.dev/</b:URL>
    <b:RefOrder>40</b:RefOrder>
  </b:Source>
  <b:Source>
    <b:Tag>App</b:Tag>
    <b:SourceType>InternetSite</b:SourceType>
    <b:Guid>{49666CBC-8CF7-4F28-942F-49756B252D26}</b:Guid>
    <b:Title>App Store Review Guidelines</b:Title>
    <b:URL>https://developer.apple.com/app-store/review/guidelines/#performance</b:URL>
    <b:RefOrder>12</b:RefOrder>
  </b:Source>
  <b:Source>
    <b:Tag>Pub</b:Tag>
    <b:SourceType>InternetSite</b:SourceType>
    <b:Guid>{0024E745-9EF4-430E-9D3F-CE4ADEBF2560}</b:Guid>
    <b:Title>Publish your app</b:Title>
    <b:URL>https://support.google.com/googleplay/android-developer/answer/9859751?hl=en#zippy=%2Capp-status</b:URL>
    <b:RefOrder>41</b:RefOrder>
  </b:Source>
  <b:Source>
    <b:Tag>Usa</b:Tag>
    <b:SourceType>InternetSite</b:SourceType>
    <b:Guid>{6F09EC44-BC21-4913-98C1-FF2804F1F7D4}</b:Guid>
    <b:Title>Usage statistics of JavaScript as client-side programming language on websites</b:Title>
    <b:URL>https://w3techs.com/technologies/details/cp-javascript/</b:URL>
    <b:RefOrder>42</b:RefOrder>
  </b:Source>
  <b:Source>
    <b:Tag>Get</b:Tag>
    <b:SourceType>InternetSite</b:SourceType>
    <b:Guid>{1CCF39B8-6E12-4A34-A3A2-AF9AA0FE0136}</b:Guid>
    <b:Title>Getting Started</b:Title>
    <b:URL>https://developer.mozilla.org/en-US/docs/Web/Guide/AJAX/Getting_Started</b:URL>
    <b:RefOrder>43</b:RefOrder>
  </b:Source>
  <b:Source>
    <b:Tag>Cod</b:Tag>
    <b:SourceType>InternetSite</b:SourceType>
    <b:Guid>{7DC3BD82-E4E0-4AA7-AFCA-9C2A775286AD}</b:Guid>
    <b:Title>Coding Standards and Guidelines</b:Title>
    <b:URL>https://www.geeksforgeeks.org/coding-standards-and-guidelines/ </b:URL>
    <b:RefOrder>10</b:RefOrder>
  </b:Source>
  <b:Source>
    <b:Tag>Dev</b:Tag>
    <b:SourceType>InternetSite</b:SourceType>
    <b:Guid>{C858DD9D-F41D-4237-BF59-EDA537B20314}</b:Guid>
    <b:Title>Developer Content Policy</b:Title>
    <b:URL>https://play.google.com/about/developer-content-policy/</b:URL>
    <b:RefOrder>11</b:RefOrder>
  </b:Source>
  <b:Source>
    <b:Tag>Gui</b:Tag>
    <b:SourceType>InternetSite</b:SourceType>
    <b:Guid>{FEAAD2D2-51CF-4D4F-959F-7198673C3F89}</b:Guid>
    <b:Title>Guidelines</b:Title>
    <b:URL>https://developer.apple.com/app-store/guidelines/</b:URL>
    <b:RefOrder>44</b:RefOrder>
  </b:Source>
  <b:Source>
    <b:Tag>802</b:Tag>
    <b:SourceType>InternetSite</b:SourceType>
    <b:Guid>{D2982F24-2002-4D9A-BEB8-FC9A8A7F9AF6}</b:Guid>
    <b:Title>802.11 Standards Explained: 802.11ax, 802.11ac, 802.11b/g/n, 802.11a</b:Title>
    <b:URL>https://www.lifewire.com/wireless-standards-802-11a-802-11b-g-n-and-802-11ac-816553</b:URL>
    <b:RefOrder>45</b:RefOrder>
  </b:Source>
  <b:Source>
    <b:Tag>How</b:Tag>
    <b:SourceType>InternetSite</b:SourceType>
    <b:Guid>{F97B4491-3AD7-4E07-990F-7C136A404F9D}</b:Guid>
    <b:Title>How to Choose a Deadbolt - The Deadbolt Guide</b:Title>
    <b:URL>https://www.doorware.com/specials/help-center/deadbolt-guide.cfm</b:URL>
    <b:RefOrder>46</b:RefOrder>
  </b:Source>
  <b:Source>
    <b:Tag>Nea</b:Tag>
    <b:SourceType>InternetSite</b:SourceType>
    <b:Guid>{74BD0EFA-A80C-41D5-B122-3EAB8C4831E5}</b:Guid>
    <b:Title>Near Field Communication Technology Standards</b:Title>
    <b:URL>http://nearfieldcommunication.org/technology.html</b:URL>
    <b:RefOrder>47</b:RefOrder>
  </b:Source>
  <b:Source>
    <b:Tag>Blu</b:Tag>
    <b:SourceType>InternetSite</b:SourceType>
    <b:Guid>{561AEB2F-F11F-4B75-A6A1-09BCDA1D7757}</b:Guid>
    <b:Title>Bluetooth Standards and Technology</b:Title>
    <b:URL>https://www.digi.com/solutions/by-technology/bluetooth-standards</b:URL>
    <b:RefOrder>48</b:RefOrder>
  </b:Source>
  <b:Source>
    <b:Tag>Ref</b:Tag>
    <b:SourceType>InternetSite</b:SourceType>
    <b:Guid>{184F9C17-F3A2-439C-B20A-A2DD4F57CBCA}</b:Guid>
    <b:Title>Referential Integrity and Relational Database Design</b:Title>
    <b:URL>http://web.mit.edu/11.521/www/lectures/lecture10/lec_data_design.html</b:URL>
    <b:RefOrder>49</b:RefOrder>
  </b:Source>
  <b:Source>
    <b:Tag>Cor</b:Tag>
    <b:SourceType>InternetSite</b:SourceType>
    <b:Guid>{C7EEF006-F61A-4E90-8E40-67ACF24CCEB9}</b:Guid>
    <b:Title>Core NFC</b:Title>
    <b:URL>https://developer.apple.com/documentation/CoreNFC</b:URL>
    <b:RefOrder>22</b:RefOrder>
  </b:Source>
  <b:Source>
    <b:Tag>Nea1</b:Tag>
    <b:SourceType>InternetSite</b:SourceType>
    <b:Guid>{25127622-9BF5-4748-B574-BA95B70579E4}</b:Guid>
    <b:Title>Near field communication overview</b:Title>
    <b:URL>https://developer.android.com/guide/topics/connectivity/nfc</b:URL>
    <b:RefOrder>21</b:RefOrder>
  </b:Source>
  <b:Source>
    <b:Tag>Tes1</b:Tag>
    <b:SourceType>InternetSite</b:SourceType>
    <b:Guid>{EC379C85-3C24-4F92-B305-D383F515FF56}</b:Guid>
    <b:Title>Test Environment for Software Testing – A Detailed Guide</b:Title>
    <b:URL>https://www.softwaretestingmaterial.com/test-environment/?utm_source=rss&amp;utm_medium=rss&amp;utm_campaign=test-environment</b:URL>
    <b:RefOrder>50</b:RefOrder>
  </b:Source>
  <b:Source>
    <b:Tag>The</b:Tag>
    <b:SourceType>InternetSite</b:SourceType>
    <b:Guid>{495D304E-8CE6-43A0-B6BA-6F0AAF5993C6}</b:Guid>
    <b:Title>The different types of software testing</b:Title>
    <b:URL>https://www.atlassian.com/continuous-delivery/software-testing/types-of-software-testing</b:URL>
    <b:RefOrder>32</b:RefOrder>
  </b:Source>
  <b:Source>
    <b:Tag>Top</b:Tag>
    <b:SourceType>InternetSite</b:SourceType>
    <b:Guid>{2DF5DFA8-B997-4484-9C32-60FDE2CBBF1B}</b:Guid>
    <b:Title>Top 3 JavaScript Testing Frameworks with their Pros and Cons</b:Title>
    <b:URL>https://www.rlogical.com/blog/top-3-javascript-testing-frameworks-with-their-pros-and-cons/</b:URL>
    <b:RefOrder>51</b:RefOrder>
  </b:Source>
  <b:Source>
    <b:Tag>Jes</b:Tag>
    <b:SourceType>InternetSite</b:SourceType>
    <b:Guid>{FC678ECE-215E-416D-8C9A-40E87C5EE8FB}</b:Guid>
    <b:Title>Jest</b:Title>
    <b:URL>https://jestjs.io/</b:URL>
    <b:RefOrder>34</b:RefOrder>
  </b:Source>
  <b:Source>
    <b:Tag>Moc</b:Tag>
    <b:SourceType>InternetSite</b:SourceType>
    <b:Guid>{839457BA-1B16-4520-BC6B-46C454E53E0E}</b:Guid>
    <b:Title>Mocha</b:Title>
    <b:URL>https://mochajs.org/</b:URL>
    <b:RefOrder>35</b:RefOrder>
  </b:Source>
  <b:Source>
    <b:Tag>Moc1</b:Tag>
    <b:SourceType>InternetSite</b:SourceType>
    <b:Guid>{29651BC7-A7EC-429A-B912-123E562A58AD}</b:Guid>
    <b:Title>Mocha.js, the JavaScript test framework: A tutorial</b:Title>
    <b:URL>https://blog.logrocket.com/a-quick-and-complete-guide-to-mocha-testing-d0e0ea09f09d/#whatismochajs</b:URL>
    <b:RefOrder>36</b:RefOrder>
  </b:Source>
  <b:Source>
    <b:Tag>Cyp</b:Tag>
    <b:SourceType>InternetSite</b:SourceType>
    <b:Guid>{CE44B996-0114-4626-994F-2BAB72104A10}</b:Guid>
    <b:Title>Cypress</b:Title>
    <b:URL>https://www.cypress.io/</b:URL>
    <b:RefOrder>37</b:RefOrder>
  </b:Source>
  <b:Source>
    <b:Tag>Jas</b:Tag>
    <b:SourceType>InternetSite</b:SourceType>
    <b:Guid>{E4FAB3A7-E3CD-4D6F-ADA0-A3E4C8E9FA02}</b:Guid>
    <b:Title>Jasmine</b:Title>
    <b:URL>https://jasmine.github.io/</b:URL>
    <b:RefOrder>38</b:RefOrder>
  </b:Source>
  <b:Source>
    <b:Tag>Pi</b:Tag>
    <b:SourceType>InternetSite</b:SourceType>
    <b:Guid>{C677B7DF-0FBD-4AF5-8C48-F2CF9A451C23}</b:Guid>
    <b:URL>https://magpi.raspberrypi.com/articles/raspberry-pi-4-vs-raspberry-pi-3b-plus</b:URL>
    <b:RefOrder>1</b:RefOrder>
  </b:Source>
  <b:Source>
    <b:Tag>Tes2</b:Tag>
    <b:SourceType>InternetSite</b:SourceType>
    <b:Guid>{E10C3F8A-D9BD-4837-AA16-A136AF05CF38}</b:Guid>
    <b:Title>Test Environment for Software Testing</b:Title>
    <b:URL>https://www.guru99.com/test-environment-software-testing.html#3</b:URL>
    <b:RefOrder>31</b:RefOrder>
  </b:Source>
  <b:Source>
    <b:Tag>Tes3</b:Tag>
    <b:SourceType>InternetSite</b:SourceType>
    <b:Guid>{44AB2414-0AF0-4CB8-9C8C-86710E0FA822}</b:Guid>
    <b:Author>
      <b:Author>
        <b:NameList>
          <b:Person>
            <b:Last>Test Automation Frameworks – Why</b:Last>
            <b:First>Types,</b:First>
            <b:Middle>Benefits, Approach</b:Middle>
          </b:Person>
        </b:NameList>
      </b:Author>
    </b:Author>
    <b:URL>https://www.testingxperts.com/blog/test-automation-frameworks</b:URL>
    <b:RefOrder>33</b:RefOrder>
  </b:Source>
  <b:Source>
    <b:Tag>Sel</b:Tag>
    <b:SourceType>InternetSite</b:SourceType>
    <b:Guid>{37E80ECC-6086-4884-80E5-0CDD7431B49F}</b:Guid>
    <b:Title>Selenium</b:Title>
    <b:URL>https://www.selenium.dev/</b:URL>
    <b:RefOrder>39</b:RefOrder>
  </b:Source>
  <b:Source>
    <b:Tag>ELock</b:Tag>
    <b:SourceType>InternetSite</b:SourceType>
    <b:Guid>{D2FCF775-48A4-46FE-BEDC-5778E02C4ED6}</b:Guid>
    <b:URL>https://www.wynnslocksmiths.com.au/electric-strike-magnetic-lock-difference/</b:URL>
    <b:RefOrder>5</b:RefOrder>
  </b:Source>
  <b:Source>
    <b:Tag>MLock</b:Tag>
    <b:SourceType>InternetSite</b:SourceType>
    <b:Guid>{1A5DDE88-C4F8-40FC-8583-8968B344FBE2}</b:Guid>
    <b:URL>https://www.hvrmagnet.com/blog/what-is-electromagnetic-lock-and-how-it-works/</b:URL>
    <b:RefOrder>6</b:RefOrder>
  </b:Source>
  <b:Source>
    <b:Tag>DLock</b:Tag>
    <b:SourceType>InternetSite</b:SourceType>
    <b:Guid>{F909D28C-4F5D-465A-84BD-79019BF91B63}</b:Guid>
    <b:URL>https://www.frontrangelocksmith.com/blog/the-best-lock-for-your-home-is-your-lock-really-safe/</b:URL>
    <b:RefOrder>7</b:RefOrder>
  </b:Source>
  <b:Source>
    <b:Tag>spchcat</b:Tag>
    <b:SourceType>InternetSite</b:SourceType>
    <b:Guid>{54CF5AB0-853B-4BA7-BBA2-5D2C70098B8D}</b:Guid>
    <b:URL>https://www.hackster.io/petewarden/recognizing-speech-with-a-raspberry-pi-50b0e6</b:URL>
    <b:RefOrder>52</b:RefOrder>
  </b:Source>
  <b:Source>
    <b:Tag>coqui</b:Tag>
    <b:SourceType>InternetSite</b:SourceType>
    <b:Guid>{E95DDE03-3E96-4C16-9359-312646B1E03E}</b:Guid>
    <b:URL>https://stt.readthedocs.io/en/latest/index.html</b:URL>
    <b:RefOrder>53</b:RefOrder>
  </b:Source>
  <b:Source>
    <b:Tag>Cam21</b:Tag>
    <b:SourceType>InternetSite</b:SourceType>
    <b:Guid>{5CBBD49C-BD16-0C49-A3D6-107478017F92}</b:Guid>
    <b:Title>Cameras for Raspberry Pi</b:Title>
    <b:URL>https://www.arducam.com/docs/cameras-for-raspberry-pi/introduction/</b:URL>
    <b:Year>2021</b:Year>
    <b:Month>December</b:Month>
    <b:RefOrder>30</b:RefOrder>
  </b:Source>
  <b:Source>
    <b:Tag>rea</b:Tag>
    <b:SourceType>InternetSite</b:SourceType>
    <b:Guid>{EF620F8C-5094-40DF-9E56-6BDDB2ED9E63}</b:Guid>
    <b:URL>reactnative.dev/docs/components-and-apis</b:URL>
    <b:RefOrder>54</b:RefOrder>
  </b:Source>
  <b:Source>
    <b:Tag>How20</b:Tag>
    <b:SourceType>InternetSite</b:SourceType>
    <b:Guid>{04B71075-4BFC-41BD-B192-872E67E75998}</b:Guid>
    <b:Title>How To Setup Communication Between Two ESP8266 Using Arduino</b:Title>
    <b:ProductionCompany>siytek</b:ProductionCompany>
    <b:Year>2020</b:Year>
    <b:Month>March</b:Month>
    <b:Day>30</b:Day>
    <b:YearAccessed>2022</b:YearAccessed>
    <b:MonthAccessed>April</b:MonthAccessed>
    <b:DayAccessed>20</b:DayAccessed>
    <b:URL>https://siytek.com/communication-between-two-esp8266/</b:URL>
    <b:RefOrder>29</b:RefOrder>
  </b:Source>
  <b:Source>
    <b:Tag>Pai</b:Tag>
    <b:SourceType>InternetSite</b:SourceType>
    <b:Guid>{BD1765CE-BCF9-4F80-82F4-AC919068959B}</b:Guid>
    <b:Title>Pair a Raspberry Pi and Android phone</b:Title>
    <b:URL>https://bluedot.readthedocs.io/en/latest/pairpiandroid.html</b:URL>
    <b:RefOrder>27</b:RefOrder>
  </b:Source>
  <b:Source>
    <b:Tag>Blu1</b:Tag>
    <b:SourceType>InternetSite</b:SourceType>
    <b:Guid>{72BDB1B8-D93F-4C03-B21A-9195A79A7B8F}</b:Guid>
    <b:Title>Blue Dot</b:Title>
    <b:URL>https://bluedot.readthedocs.io/en/latest/index.html</b:URL>
    <b:RefOrder>26</b:RefOrder>
  </b:Source>
  <b:Source>
    <b:Tag>Set</b:Tag>
    <b:SourceType>InternetSite</b:SourceType>
    <b:Guid>{4A4951D8-36C6-4A52-8A06-3228A298C010}</b:Guid>
    <b:Title>Setting up a Routed Wireless Access Point</b:Title>
    <b:URL>https://www.raspberrypi.com/documentation/computers/configuration.html#setting-up-a-routed-wireless-access-point</b:URL>
    <b:RefOrder>55</b:RefOrder>
  </b:Source>
  <b:Source>
    <b:Tag>TCP</b:Tag>
    <b:SourceType>InternetSite</b:SourceType>
    <b:Guid>{31C25B98-A95B-44F5-9EA9-398D088A5568}</b:Guid>
    <b:Title>TCP Communication with Android via wifi</b:Title>
    <b:URL>https://raspberrypi.stackexchange.com/questions/66700/tcp-communication-with-android-via-wifi</b:URL>
    <b:RefOrder>28</b:RefOrder>
  </b:Source>
  <b:Source>
    <b:Tag>htt2</b:Tag>
    <b:SourceType>InternetSite</b:SourceType>
    <b:Guid>{048A5EBC-AEBF-44DC-82C4-62F9713AC3B9}</b:Guid>
    <b:URL>https://reactnative.dev/docs/components-and-apis#basic-components</b:URL>
    <b:RefOrder>17</b:RefOrder>
  </b:Source>
  <b:Source>
    <b:Tag>htt3</b:Tag>
    <b:SourceType>InternetSite</b:SourceType>
    <b:Guid>{60100D75-D1A1-4EE1-80EF-CE91DDC93A70}</b:Guid>
    <b:URL>https://reactnative.dev/docs/virtualizedlist</b:URL>
    <b:RefOrder>18</b:RefOrder>
  </b:Source>
  <b:Source>
    <b:Tag>htt4</b:Tag>
    <b:SourceType>InternetSite</b:SourceType>
    <b:Guid>{8C3B2AA1-BFCC-4B60-9B31-B31F24E4FC8F}</b:Guid>
    <b:URL>https://reactnative.dev/docs/pressable</b:URL>
    <b:RefOrder>19</b:RefOrder>
  </b:Source>
  <b:Source>
    <b:Tag>htt5</b:Tag>
    <b:SourceType>InternetSite</b:SourceType>
    <b:Guid>{24856053-D16F-46BB-AA33-33A52CD4776E}</b:Guid>
    <b:URL>https://reactnative.dev/docs/keyboardavoidingview</b:URL>
    <b:RefOrder>20</b:RefOrder>
  </b:Source>
  <b:Source>
    <b:Tag>htt6</b:Tag>
    <b:SourceType>InternetSite</b:SourceType>
    <b:Guid>{56C23402-692A-4A8A-A177-4D3A23905CEF}</b:Guid>
    <b:URL>https://support.apple.com/en-us/HT208108</b:URL>
    <b:RefOrder>56</b:RefOrder>
  </b:Source>
  <b:Source>
    <b:Tag>TCP1</b:Tag>
    <b:SourceType>InternetSite</b:SourceType>
    <b:Guid>{5C18AC24-A9B6-4612-9F8A-A33CEFB39006}</b:Guid>
    <b:Title>TCP</b:Title>
    <b:URL>https://developer.mozilla.org/en-US/docs/Glossary/TCP</b:URL>
    <b:RefOrder>24</b:RefOrder>
  </b:Source>
  <b:Source>
    <b:Tag>finger</b:Tag>
    <b:SourceType>InternetSite</b:SourceType>
    <b:Guid>{B7F2A84F-9A67-4A82-9C5A-CE0D26C639F3}</b:Guid>
    <b:Title>Fingerprint Scanners: What are the Different Types?</b:Title>
    <b:ProductionCompany>Almas Industries</b:ProductionCompany>
    <b:URL>https://almas-industries.com/blog/fingerprint-scanners-types/</b:URL>
    <b:RefOrder>3</b:RefOrder>
  </b:Source>
  <b:Source>
    <b:Tag>Relay</b:Tag>
    <b:SourceType>InternetSite</b:SourceType>
    <b:Guid>{AAB896A3-C793-4F14-A2F0-F84C03F1ABD8}</b:Guid>
    <b:Title>Controlling AC Devices with Arduino</b:Title>
    <b:ProductionCompany>DroneBot Workshop</b:ProductionCompany>
    <b:URL>https://dronebotworkshop.com/ac-arduino/</b:URL>
    <b:RefOrder>4</b:RefOrder>
  </b:Source>
  <b:Source>
    <b:Tag>htt7</b:Tag>
    <b:SourceType>InternetSite</b:SourceType>
    <b:Guid>{12CB2570-BA54-403B-8D54-935BA5F403D6}</b:Guid>
    <b:URL>https://support.apple.com/en-us/HT208108</b:URL>
    <b:RefOrder>23</b:RefOrder>
  </b:Source>
  <b:Source>
    <b:Tag>Liq</b:Tag>
    <b:SourceType>InternetSite</b:SourceType>
    <b:Guid>{561769D0-E0AD-46A3-A927-E9255F28D895}</b:Guid>
    <b:Title>Liquid Crystal Displays (LCD) with Arduino</b:Title>
    <b:ProductionCompany>Arduino</b:ProductionCompany>
    <b:URL>https://docs.arduino.cc/learn/electronics/lcd-displays</b:URL>
    <b:RefOrder>8</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1A58F8887E11449C57CC0A69733467" ma:contentTypeVersion="6" ma:contentTypeDescription="Create a new document." ma:contentTypeScope="" ma:versionID="a66dc3cd9226db4348f3b8cf24372a4c">
  <xsd:schema xmlns:xsd="http://www.w3.org/2001/XMLSchema" xmlns:xs="http://www.w3.org/2001/XMLSchema" xmlns:p="http://schemas.microsoft.com/office/2006/metadata/properties" xmlns:ns3="58ec83f0-8cea-4604-b16d-d217c216611a" targetNamespace="http://schemas.microsoft.com/office/2006/metadata/properties" ma:root="true" ma:fieldsID="11fee84964592ee6dba897547968f956" ns3:_="">
    <xsd:import namespace="58ec83f0-8cea-4604-b16d-d217c21661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c83f0-8cea-4604-b16d-d217c21661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B6C4F4-4492-44B6-999C-69ECA5A80748}">
  <ds:schemaRefs>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8ec83f0-8cea-4604-b16d-d217c216611a"/>
    <ds:schemaRef ds:uri="http://www.w3.org/XML/1998/namespace"/>
  </ds:schemaRefs>
</ds:datastoreItem>
</file>

<file path=customXml/itemProps2.xml><?xml version="1.0" encoding="utf-8"?>
<ds:datastoreItem xmlns:ds="http://schemas.openxmlformats.org/officeDocument/2006/customXml" ds:itemID="{D811AB9D-A0A1-450D-8F15-4182B3759D0E}">
  <ds:schemaRefs>
    <ds:schemaRef ds:uri="http://schemas.openxmlformats.org/officeDocument/2006/bibliography"/>
  </ds:schemaRefs>
</ds:datastoreItem>
</file>

<file path=customXml/itemProps3.xml><?xml version="1.0" encoding="utf-8"?>
<ds:datastoreItem xmlns:ds="http://schemas.openxmlformats.org/officeDocument/2006/customXml" ds:itemID="{D3E6E858-7E29-4B98-9314-A4DB6BE1A8B4}">
  <ds:schemaRefs>
    <ds:schemaRef ds:uri="http://schemas.microsoft.com/sharepoint/v3/contenttype/forms"/>
  </ds:schemaRefs>
</ds:datastoreItem>
</file>

<file path=customXml/itemProps4.xml><?xml version="1.0" encoding="utf-8"?>
<ds:datastoreItem xmlns:ds="http://schemas.openxmlformats.org/officeDocument/2006/customXml" ds:itemID="{53EE0EF3-56A7-43AE-BAB6-F3542A879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c83f0-8cea-4604-b16d-d217c2166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134</Pages>
  <Words>38966</Words>
  <Characters>222107</Characters>
  <Application>Microsoft Office Word</Application>
  <DocSecurity>0</DocSecurity>
  <Lines>1850</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260552</CharactersWithSpaces>
  <SharedDoc>false</SharedDoc>
  <HLinks>
    <vt:vector size="1644" baseType="variant">
      <vt:variant>
        <vt:i4>2031674</vt:i4>
      </vt:variant>
      <vt:variant>
        <vt:i4>2228</vt:i4>
      </vt:variant>
      <vt:variant>
        <vt:i4>0</vt:i4>
      </vt:variant>
      <vt:variant>
        <vt:i4>5</vt:i4>
      </vt:variant>
      <vt:variant>
        <vt:lpwstr/>
      </vt:variant>
      <vt:variant>
        <vt:lpwstr>_Toc120880328</vt:lpwstr>
      </vt:variant>
      <vt:variant>
        <vt:i4>2031674</vt:i4>
      </vt:variant>
      <vt:variant>
        <vt:i4>2222</vt:i4>
      </vt:variant>
      <vt:variant>
        <vt:i4>0</vt:i4>
      </vt:variant>
      <vt:variant>
        <vt:i4>5</vt:i4>
      </vt:variant>
      <vt:variant>
        <vt:lpwstr/>
      </vt:variant>
      <vt:variant>
        <vt:lpwstr>_Toc120880327</vt:lpwstr>
      </vt:variant>
      <vt:variant>
        <vt:i4>2031674</vt:i4>
      </vt:variant>
      <vt:variant>
        <vt:i4>2216</vt:i4>
      </vt:variant>
      <vt:variant>
        <vt:i4>0</vt:i4>
      </vt:variant>
      <vt:variant>
        <vt:i4>5</vt:i4>
      </vt:variant>
      <vt:variant>
        <vt:lpwstr/>
      </vt:variant>
      <vt:variant>
        <vt:lpwstr>_Toc120880326</vt:lpwstr>
      </vt:variant>
      <vt:variant>
        <vt:i4>2031674</vt:i4>
      </vt:variant>
      <vt:variant>
        <vt:i4>2210</vt:i4>
      </vt:variant>
      <vt:variant>
        <vt:i4>0</vt:i4>
      </vt:variant>
      <vt:variant>
        <vt:i4>5</vt:i4>
      </vt:variant>
      <vt:variant>
        <vt:lpwstr/>
      </vt:variant>
      <vt:variant>
        <vt:lpwstr>_Toc120880325</vt:lpwstr>
      </vt:variant>
      <vt:variant>
        <vt:i4>2031674</vt:i4>
      </vt:variant>
      <vt:variant>
        <vt:i4>2204</vt:i4>
      </vt:variant>
      <vt:variant>
        <vt:i4>0</vt:i4>
      </vt:variant>
      <vt:variant>
        <vt:i4>5</vt:i4>
      </vt:variant>
      <vt:variant>
        <vt:lpwstr/>
      </vt:variant>
      <vt:variant>
        <vt:lpwstr>_Toc120880324</vt:lpwstr>
      </vt:variant>
      <vt:variant>
        <vt:i4>2031674</vt:i4>
      </vt:variant>
      <vt:variant>
        <vt:i4>2198</vt:i4>
      </vt:variant>
      <vt:variant>
        <vt:i4>0</vt:i4>
      </vt:variant>
      <vt:variant>
        <vt:i4>5</vt:i4>
      </vt:variant>
      <vt:variant>
        <vt:lpwstr/>
      </vt:variant>
      <vt:variant>
        <vt:lpwstr>_Toc120880323</vt:lpwstr>
      </vt:variant>
      <vt:variant>
        <vt:i4>2031674</vt:i4>
      </vt:variant>
      <vt:variant>
        <vt:i4>2192</vt:i4>
      </vt:variant>
      <vt:variant>
        <vt:i4>0</vt:i4>
      </vt:variant>
      <vt:variant>
        <vt:i4>5</vt:i4>
      </vt:variant>
      <vt:variant>
        <vt:lpwstr/>
      </vt:variant>
      <vt:variant>
        <vt:lpwstr>_Toc120880322</vt:lpwstr>
      </vt:variant>
      <vt:variant>
        <vt:i4>2031674</vt:i4>
      </vt:variant>
      <vt:variant>
        <vt:i4>2186</vt:i4>
      </vt:variant>
      <vt:variant>
        <vt:i4>0</vt:i4>
      </vt:variant>
      <vt:variant>
        <vt:i4>5</vt:i4>
      </vt:variant>
      <vt:variant>
        <vt:lpwstr/>
      </vt:variant>
      <vt:variant>
        <vt:lpwstr>_Toc120880321</vt:lpwstr>
      </vt:variant>
      <vt:variant>
        <vt:i4>2031674</vt:i4>
      </vt:variant>
      <vt:variant>
        <vt:i4>2180</vt:i4>
      </vt:variant>
      <vt:variant>
        <vt:i4>0</vt:i4>
      </vt:variant>
      <vt:variant>
        <vt:i4>5</vt:i4>
      </vt:variant>
      <vt:variant>
        <vt:lpwstr/>
      </vt:variant>
      <vt:variant>
        <vt:lpwstr>_Toc120880320</vt:lpwstr>
      </vt:variant>
      <vt:variant>
        <vt:i4>1835066</vt:i4>
      </vt:variant>
      <vt:variant>
        <vt:i4>2174</vt:i4>
      </vt:variant>
      <vt:variant>
        <vt:i4>0</vt:i4>
      </vt:variant>
      <vt:variant>
        <vt:i4>5</vt:i4>
      </vt:variant>
      <vt:variant>
        <vt:lpwstr/>
      </vt:variant>
      <vt:variant>
        <vt:lpwstr>_Toc120880319</vt:lpwstr>
      </vt:variant>
      <vt:variant>
        <vt:i4>1835066</vt:i4>
      </vt:variant>
      <vt:variant>
        <vt:i4>2168</vt:i4>
      </vt:variant>
      <vt:variant>
        <vt:i4>0</vt:i4>
      </vt:variant>
      <vt:variant>
        <vt:i4>5</vt:i4>
      </vt:variant>
      <vt:variant>
        <vt:lpwstr/>
      </vt:variant>
      <vt:variant>
        <vt:lpwstr>_Toc120880318</vt:lpwstr>
      </vt:variant>
      <vt:variant>
        <vt:i4>1835066</vt:i4>
      </vt:variant>
      <vt:variant>
        <vt:i4>2162</vt:i4>
      </vt:variant>
      <vt:variant>
        <vt:i4>0</vt:i4>
      </vt:variant>
      <vt:variant>
        <vt:i4>5</vt:i4>
      </vt:variant>
      <vt:variant>
        <vt:lpwstr/>
      </vt:variant>
      <vt:variant>
        <vt:lpwstr>_Toc120880317</vt:lpwstr>
      </vt:variant>
      <vt:variant>
        <vt:i4>1835066</vt:i4>
      </vt:variant>
      <vt:variant>
        <vt:i4>2156</vt:i4>
      </vt:variant>
      <vt:variant>
        <vt:i4>0</vt:i4>
      </vt:variant>
      <vt:variant>
        <vt:i4>5</vt:i4>
      </vt:variant>
      <vt:variant>
        <vt:lpwstr/>
      </vt:variant>
      <vt:variant>
        <vt:lpwstr>_Toc120880316</vt:lpwstr>
      </vt:variant>
      <vt:variant>
        <vt:i4>1835066</vt:i4>
      </vt:variant>
      <vt:variant>
        <vt:i4>2150</vt:i4>
      </vt:variant>
      <vt:variant>
        <vt:i4>0</vt:i4>
      </vt:variant>
      <vt:variant>
        <vt:i4>5</vt:i4>
      </vt:variant>
      <vt:variant>
        <vt:lpwstr/>
      </vt:variant>
      <vt:variant>
        <vt:lpwstr>_Toc120880315</vt:lpwstr>
      </vt:variant>
      <vt:variant>
        <vt:i4>1835066</vt:i4>
      </vt:variant>
      <vt:variant>
        <vt:i4>2144</vt:i4>
      </vt:variant>
      <vt:variant>
        <vt:i4>0</vt:i4>
      </vt:variant>
      <vt:variant>
        <vt:i4>5</vt:i4>
      </vt:variant>
      <vt:variant>
        <vt:lpwstr/>
      </vt:variant>
      <vt:variant>
        <vt:lpwstr>_Toc120880314</vt:lpwstr>
      </vt:variant>
      <vt:variant>
        <vt:i4>1835066</vt:i4>
      </vt:variant>
      <vt:variant>
        <vt:i4>2138</vt:i4>
      </vt:variant>
      <vt:variant>
        <vt:i4>0</vt:i4>
      </vt:variant>
      <vt:variant>
        <vt:i4>5</vt:i4>
      </vt:variant>
      <vt:variant>
        <vt:lpwstr/>
      </vt:variant>
      <vt:variant>
        <vt:lpwstr>_Toc120880313</vt:lpwstr>
      </vt:variant>
      <vt:variant>
        <vt:i4>1835066</vt:i4>
      </vt:variant>
      <vt:variant>
        <vt:i4>2132</vt:i4>
      </vt:variant>
      <vt:variant>
        <vt:i4>0</vt:i4>
      </vt:variant>
      <vt:variant>
        <vt:i4>5</vt:i4>
      </vt:variant>
      <vt:variant>
        <vt:lpwstr/>
      </vt:variant>
      <vt:variant>
        <vt:lpwstr>_Toc120880312</vt:lpwstr>
      </vt:variant>
      <vt:variant>
        <vt:i4>1835066</vt:i4>
      </vt:variant>
      <vt:variant>
        <vt:i4>2126</vt:i4>
      </vt:variant>
      <vt:variant>
        <vt:i4>0</vt:i4>
      </vt:variant>
      <vt:variant>
        <vt:i4>5</vt:i4>
      </vt:variant>
      <vt:variant>
        <vt:lpwstr/>
      </vt:variant>
      <vt:variant>
        <vt:lpwstr>_Toc120880311</vt:lpwstr>
      </vt:variant>
      <vt:variant>
        <vt:i4>1835066</vt:i4>
      </vt:variant>
      <vt:variant>
        <vt:i4>2120</vt:i4>
      </vt:variant>
      <vt:variant>
        <vt:i4>0</vt:i4>
      </vt:variant>
      <vt:variant>
        <vt:i4>5</vt:i4>
      </vt:variant>
      <vt:variant>
        <vt:lpwstr/>
      </vt:variant>
      <vt:variant>
        <vt:lpwstr>_Toc120880310</vt:lpwstr>
      </vt:variant>
      <vt:variant>
        <vt:i4>1900602</vt:i4>
      </vt:variant>
      <vt:variant>
        <vt:i4>2114</vt:i4>
      </vt:variant>
      <vt:variant>
        <vt:i4>0</vt:i4>
      </vt:variant>
      <vt:variant>
        <vt:i4>5</vt:i4>
      </vt:variant>
      <vt:variant>
        <vt:lpwstr/>
      </vt:variant>
      <vt:variant>
        <vt:lpwstr>_Toc120880309</vt:lpwstr>
      </vt:variant>
      <vt:variant>
        <vt:i4>1900602</vt:i4>
      </vt:variant>
      <vt:variant>
        <vt:i4>2105</vt:i4>
      </vt:variant>
      <vt:variant>
        <vt:i4>0</vt:i4>
      </vt:variant>
      <vt:variant>
        <vt:i4>5</vt:i4>
      </vt:variant>
      <vt:variant>
        <vt:lpwstr/>
      </vt:variant>
      <vt:variant>
        <vt:lpwstr>_Toc120880308</vt:lpwstr>
      </vt:variant>
      <vt:variant>
        <vt:i4>1900602</vt:i4>
      </vt:variant>
      <vt:variant>
        <vt:i4>2099</vt:i4>
      </vt:variant>
      <vt:variant>
        <vt:i4>0</vt:i4>
      </vt:variant>
      <vt:variant>
        <vt:i4>5</vt:i4>
      </vt:variant>
      <vt:variant>
        <vt:lpwstr/>
      </vt:variant>
      <vt:variant>
        <vt:lpwstr>_Toc120880307</vt:lpwstr>
      </vt:variant>
      <vt:variant>
        <vt:i4>1900602</vt:i4>
      </vt:variant>
      <vt:variant>
        <vt:i4>2093</vt:i4>
      </vt:variant>
      <vt:variant>
        <vt:i4>0</vt:i4>
      </vt:variant>
      <vt:variant>
        <vt:i4>5</vt:i4>
      </vt:variant>
      <vt:variant>
        <vt:lpwstr/>
      </vt:variant>
      <vt:variant>
        <vt:lpwstr>_Toc120880306</vt:lpwstr>
      </vt:variant>
      <vt:variant>
        <vt:i4>1900602</vt:i4>
      </vt:variant>
      <vt:variant>
        <vt:i4>2087</vt:i4>
      </vt:variant>
      <vt:variant>
        <vt:i4>0</vt:i4>
      </vt:variant>
      <vt:variant>
        <vt:i4>5</vt:i4>
      </vt:variant>
      <vt:variant>
        <vt:lpwstr/>
      </vt:variant>
      <vt:variant>
        <vt:lpwstr>_Toc120880305</vt:lpwstr>
      </vt:variant>
      <vt:variant>
        <vt:i4>1900602</vt:i4>
      </vt:variant>
      <vt:variant>
        <vt:i4>2081</vt:i4>
      </vt:variant>
      <vt:variant>
        <vt:i4>0</vt:i4>
      </vt:variant>
      <vt:variant>
        <vt:i4>5</vt:i4>
      </vt:variant>
      <vt:variant>
        <vt:lpwstr/>
      </vt:variant>
      <vt:variant>
        <vt:lpwstr>_Toc120880304</vt:lpwstr>
      </vt:variant>
      <vt:variant>
        <vt:i4>1900602</vt:i4>
      </vt:variant>
      <vt:variant>
        <vt:i4>2075</vt:i4>
      </vt:variant>
      <vt:variant>
        <vt:i4>0</vt:i4>
      </vt:variant>
      <vt:variant>
        <vt:i4>5</vt:i4>
      </vt:variant>
      <vt:variant>
        <vt:lpwstr/>
      </vt:variant>
      <vt:variant>
        <vt:lpwstr>_Toc120880303</vt:lpwstr>
      </vt:variant>
      <vt:variant>
        <vt:i4>1900602</vt:i4>
      </vt:variant>
      <vt:variant>
        <vt:i4>2069</vt:i4>
      </vt:variant>
      <vt:variant>
        <vt:i4>0</vt:i4>
      </vt:variant>
      <vt:variant>
        <vt:i4>5</vt:i4>
      </vt:variant>
      <vt:variant>
        <vt:lpwstr/>
      </vt:variant>
      <vt:variant>
        <vt:lpwstr>_Toc120880302</vt:lpwstr>
      </vt:variant>
      <vt:variant>
        <vt:i4>1900602</vt:i4>
      </vt:variant>
      <vt:variant>
        <vt:i4>2063</vt:i4>
      </vt:variant>
      <vt:variant>
        <vt:i4>0</vt:i4>
      </vt:variant>
      <vt:variant>
        <vt:i4>5</vt:i4>
      </vt:variant>
      <vt:variant>
        <vt:lpwstr/>
      </vt:variant>
      <vt:variant>
        <vt:lpwstr>_Toc120880301</vt:lpwstr>
      </vt:variant>
      <vt:variant>
        <vt:i4>1900602</vt:i4>
      </vt:variant>
      <vt:variant>
        <vt:i4>2057</vt:i4>
      </vt:variant>
      <vt:variant>
        <vt:i4>0</vt:i4>
      </vt:variant>
      <vt:variant>
        <vt:i4>5</vt:i4>
      </vt:variant>
      <vt:variant>
        <vt:lpwstr/>
      </vt:variant>
      <vt:variant>
        <vt:lpwstr>_Toc120880300</vt:lpwstr>
      </vt:variant>
      <vt:variant>
        <vt:i4>1310779</vt:i4>
      </vt:variant>
      <vt:variant>
        <vt:i4>2051</vt:i4>
      </vt:variant>
      <vt:variant>
        <vt:i4>0</vt:i4>
      </vt:variant>
      <vt:variant>
        <vt:i4>5</vt:i4>
      </vt:variant>
      <vt:variant>
        <vt:lpwstr/>
      </vt:variant>
      <vt:variant>
        <vt:lpwstr>_Toc120880299</vt:lpwstr>
      </vt:variant>
      <vt:variant>
        <vt:i4>1310779</vt:i4>
      </vt:variant>
      <vt:variant>
        <vt:i4>2045</vt:i4>
      </vt:variant>
      <vt:variant>
        <vt:i4>0</vt:i4>
      </vt:variant>
      <vt:variant>
        <vt:i4>5</vt:i4>
      </vt:variant>
      <vt:variant>
        <vt:lpwstr/>
      </vt:variant>
      <vt:variant>
        <vt:lpwstr>_Toc120880298</vt:lpwstr>
      </vt:variant>
      <vt:variant>
        <vt:i4>1310779</vt:i4>
      </vt:variant>
      <vt:variant>
        <vt:i4>2039</vt:i4>
      </vt:variant>
      <vt:variant>
        <vt:i4>0</vt:i4>
      </vt:variant>
      <vt:variant>
        <vt:i4>5</vt:i4>
      </vt:variant>
      <vt:variant>
        <vt:lpwstr/>
      </vt:variant>
      <vt:variant>
        <vt:lpwstr>_Toc120880297</vt:lpwstr>
      </vt:variant>
      <vt:variant>
        <vt:i4>1310779</vt:i4>
      </vt:variant>
      <vt:variant>
        <vt:i4>2033</vt:i4>
      </vt:variant>
      <vt:variant>
        <vt:i4>0</vt:i4>
      </vt:variant>
      <vt:variant>
        <vt:i4>5</vt:i4>
      </vt:variant>
      <vt:variant>
        <vt:lpwstr/>
      </vt:variant>
      <vt:variant>
        <vt:lpwstr>_Toc120880296</vt:lpwstr>
      </vt:variant>
      <vt:variant>
        <vt:i4>1310779</vt:i4>
      </vt:variant>
      <vt:variant>
        <vt:i4>2027</vt:i4>
      </vt:variant>
      <vt:variant>
        <vt:i4>0</vt:i4>
      </vt:variant>
      <vt:variant>
        <vt:i4>5</vt:i4>
      </vt:variant>
      <vt:variant>
        <vt:lpwstr/>
      </vt:variant>
      <vt:variant>
        <vt:lpwstr>_Toc120880295</vt:lpwstr>
      </vt:variant>
      <vt:variant>
        <vt:i4>1310779</vt:i4>
      </vt:variant>
      <vt:variant>
        <vt:i4>2021</vt:i4>
      </vt:variant>
      <vt:variant>
        <vt:i4>0</vt:i4>
      </vt:variant>
      <vt:variant>
        <vt:i4>5</vt:i4>
      </vt:variant>
      <vt:variant>
        <vt:lpwstr/>
      </vt:variant>
      <vt:variant>
        <vt:lpwstr>_Toc120880294</vt:lpwstr>
      </vt:variant>
      <vt:variant>
        <vt:i4>1310779</vt:i4>
      </vt:variant>
      <vt:variant>
        <vt:i4>2015</vt:i4>
      </vt:variant>
      <vt:variant>
        <vt:i4>0</vt:i4>
      </vt:variant>
      <vt:variant>
        <vt:i4>5</vt:i4>
      </vt:variant>
      <vt:variant>
        <vt:lpwstr/>
      </vt:variant>
      <vt:variant>
        <vt:lpwstr>_Toc120880293</vt:lpwstr>
      </vt:variant>
      <vt:variant>
        <vt:i4>1310779</vt:i4>
      </vt:variant>
      <vt:variant>
        <vt:i4>2009</vt:i4>
      </vt:variant>
      <vt:variant>
        <vt:i4>0</vt:i4>
      </vt:variant>
      <vt:variant>
        <vt:i4>5</vt:i4>
      </vt:variant>
      <vt:variant>
        <vt:lpwstr/>
      </vt:variant>
      <vt:variant>
        <vt:lpwstr>_Toc120880292</vt:lpwstr>
      </vt:variant>
      <vt:variant>
        <vt:i4>1310779</vt:i4>
      </vt:variant>
      <vt:variant>
        <vt:i4>2003</vt:i4>
      </vt:variant>
      <vt:variant>
        <vt:i4>0</vt:i4>
      </vt:variant>
      <vt:variant>
        <vt:i4>5</vt:i4>
      </vt:variant>
      <vt:variant>
        <vt:lpwstr/>
      </vt:variant>
      <vt:variant>
        <vt:lpwstr>_Toc120880291</vt:lpwstr>
      </vt:variant>
      <vt:variant>
        <vt:i4>1310779</vt:i4>
      </vt:variant>
      <vt:variant>
        <vt:i4>1997</vt:i4>
      </vt:variant>
      <vt:variant>
        <vt:i4>0</vt:i4>
      </vt:variant>
      <vt:variant>
        <vt:i4>5</vt:i4>
      </vt:variant>
      <vt:variant>
        <vt:lpwstr/>
      </vt:variant>
      <vt:variant>
        <vt:lpwstr>_Toc120880290</vt:lpwstr>
      </vt:variant>
      <vt:variant>
        <vt:i4>1376315</vt:i4>
      </vt:variant>
      <vt:variant>
        <vt:i4>1991</vt:i4>
      </vt:variant>
      <vt:variant>
        <vt:i4>0</vt:i4>
      </vt:variant>
      <vt:variant>
        <vt:i4>5</vt:i4>
      </vt:variant>
      <vt:variant>
        <vt:lpwstr/>
      </vt:variant>
      <vt:variant>
        <vt:lpwstr>_Toc120880289</vt:lpwstr>
      </vt:variant>
      <vt:variant>
        <vt:i4>1376315</vt:i4>
      </vt:variant>
      <vt:variant>
        <vt:i4>1985</vt:i4>
      </vt:variant>
      <vt:variant>
        <vt:i4>0</vt:i4>
      </vt:variant>
      <vt:variant>
        <vt:i4>5</vt:i4>
      </vt:variant>
      <vt:variant>
        <vt:lpwstr/>
      </vt:variant>
      <vt:variant>
        <vt:lpwstr>_Toc120880288</vt:lpwstr>
      </vt:variant>
      <vt:variant>
        <vt:i4>1376315</vt:i4>
      </vt:variant>
      <vt:variant>
        <vt:i4>1979</vt:i4>
      </vt:variant>
      <vt:variant>
        <vt:i4>0</vt:i4>
      </vt:variant>
      <vt:variant>
        <vt:i4>5</vt:i4>
      </vt:variant>
      <vt:variant>
        <vt:lpwstr/>
      </vt:variant>
      <vt:variant>
        <vt:lpwstr>_Toc120880287</vt:lpwstr>
      </vt:variant>
      <vt:variant>
        <vt:i4>1376315</vt:i4>
      </vt:variant>
      <vt:variant>
        <vt:i4>1973</vt:i4>
      </vt:variant>
      <vt:variant>
        <vt:i4>0</vt:i4>
      </vt:variant>
      <vt:variant>
        <vt:i4>5</vt:i4>
      </vt:variant>
      <vt:variant>
        <vt:lpwstr/>
      </vt:variant>
      <vt:variant>
        <vt:lpwstr>_Toc120880286</vt:lpwstr>
      </vt:variant>
      <vt:variant>
        <vt:i4>1376315</vt:i4>
      </vt:variant>
      <vt:variant>
        <vt:i4>1967</vt:i4>
      </vt:variant>
      <vt:variant>
        <vt:i4>0</vt:i4>
      </vt:variant>
      <vt:variant>
        <vt:i4>5</vt:i4>
      </vt:variant>
      <vt:variant>
        <vt:lpwstr/>
      </vt:variant>
      <vt:variant>
        <vt:lpwstr>_Toc120880285</vt:lpwstr>
      </vt:variant>
      <vt:variant>
        <vt:i4>1376315</vt:i4>
      </vt:variant>
      <vt:variant>
        <vt:i4>1961</vt:i4>
      </vt:variant>
      <vt:variant>
        <vt:i4>0</vt:i4>
      </vt:variant>
      <vt:variant>
        <vt:i4>5</vt:i4>
      </vt:variant>
      <vt:variant>
        <vt:lpwstr/>
      </vt:variant>
      <vt:variant>
        <vt:lpwstr>_Toc120880284</vt:lpwstr>
      </vt:variant>
      <vt:variant>
        <vt:i4>1376315</vt:i4>
      </vt:variant>
      <vt:variant>
        <vt:i4>1955</vt:i4>
      </vt:variant>
      <vt:variant>
        <vt:i4>0</vt:i4>
      </vt:variant>
      <vt:variant>
        <vt:i4>5</vt:i4>
      </vt:variant>
      <vt:variant>
        <vt:lpwstr/>
      </vt:variant>
      <vt:variant>
        <vt:lpwstr>_Toc120880283</vt:lpwstr>
      </vt:variant>
      <vt:variant>
        <vt:i4>1376315</vt:i4>
      </vt:variant>
      <vt:variant>
        <vt:i4>1949</vt:i4>
      </vt:variant>
      <vt:variant>
        <vt:i4>0</vt:i4>
      </vt:variant>
      <vt:variant>
        <vt:i4>5</vt:i4>
      </vt:variant>
      <vt:variant>
        <vt:lpwstr/>
      </vt:variant>
      <vt:variant>
        <vt:lpwstr>_Toc120880282</vt:lpwstr>
      </vt:variant>
      <vt:variant>
        <vt:i4>1376315</vt:i4>
      </vt:variant>
      <vt:variant>
        <vt:i4>1943</vt:i4>
      </vt:variant>
      <vt:variant>
        <vt:i4>0</vt:i4>
      </vt:variant>
      <vt:variant>
        <vt:i4>5</vt:i4>
      </vt:variant>
      <vt:variant>
        <vt:lpwstr/>
      </vt:variant>
      <vt:variant>
        <vt:lpwstr>_Toc120880281</vt:lpwstr>
      </vt:variant>
      <vt:variant>
        <vt:i4>1376315</vt:i4>
      </vt:variant>
      <vt:variant>
        <vt:i4>1937</vt:i4>
      </vt:variant>
      <vt:variant>
        <vt:i4>0</vt:i4>
      </vt:variant>
      <vt:variant>
        <vt:i4>5</vt:i4>
      </vt:variant>
      <vt:variant>
        <vt:lpwstr/>
      </vt:variant>
      <vt:variant>
        <vt:lpwstr>_Toc120880280</vt:lpwstr>
      </vt:variant>
      <vt:variant>
        <vt:i4>1703995</vt:i4>
      </vt:variant>
      <vt:variant>
        <vt:i4>1931</vt:i4>
      </vt:variant>
      <vt:variant>
        <vt:i4>0</vt:i4>
      </vt:variant>
      <vt:variant>
        <vt:i4>5</vt:i4>
      </vt:variant>
      <vt:variant>
        <vt:lpwstr/>
      </vt:variant>
      <vt:variant>
        <vt:lpwstr>_Toc120880279</vt:lpwstr>
      </vt:variant>
      <vt:variant>
        <vt:i4>1703995</vt:i4>
      </vt:variant>
      <vt:variant>
        <vt:i4>1925</vt:i4>
      </vt:variant>
      <vt:variant>
        <vt:i4>0</vt:i4>
      </vt:variant>
      <vt:variant>
        <vt:i4>5</vt:i4>
      </vt:variant>
      <vt:variant>
        <vt:lpwstr/>
      </vt:variant>
      <vt:variant>
        <vt:lpwstr>_Toc120880278</vt:lpwstr>
      </vt:variant>
      <vt:variant>
        <vt:i4>1703995</vt:i4>
      </vt:variant>
      <vt:variant>
        <vt:i4>1919</vt:i4>
      </vt:variant>
      <vt:variant>
        <vt:i4>0</vt:i4>
      </vt:variant>
      <vt:variant>
        <vt:i4>5</vt:i4>
      </vt:variant>
      <vt:variant>
        <vt:lpwstr/>
      </vt:variant>
      <vt:variant>
        <vt:lpwstr>_Toc120880277</vt:lpwstr>
      </vt:variant>
      <vt:variant>
        <vt:i4>1703995</vt:i4>
      </vt:variant>
      <vt:variant>
        <vt:i4>1913</vt:i4>
      </vt:variant>
      <vt:variant>
        <vt:i4>0</vt:i4>
      </vt:variant>
      <vt:variant>
        <vt:i4>5</vt:i4>
      </vt:variant>
      <vt:variant>
        <vt:lpwstr/>
      </vt:variant>
      <vt:variant>
        <vt:lpwstr>_Toc120880276</vt:lpwstr>
      </vt:variant>
      <vt:variant>
        <vt:i4>1703995</vt:i4>
      </vt:variant>
      <vt:variant>
        <vt:i4>1907</vt:i4>
      </vt:variant>
      <vt:variant>
        <vt:i4>0</vt:i4>
      </vt:variant>
      <vt:variant>
        <vt:i4>5</vt:i4>
      </vt:variant>
      <vt:variant>
        <vt:lpwstr/>
      </vt:variant>
      <vt:variant>
        <vt:lpwstr>_Toc120880275</vt:lpwstr>
      </vt:variant>
      <vt:variant>
        <vt:i4>1703995</vt:i4>
      </vt:variant>
      <vt:variant>
        <vt:i4>1901</vt:i4>
      </vt:variant>
      <vt:variant>
        <vt:i4>0</vt:i4>
      </vt:variant>
      <vt:variant>
        <vt:i4>5</vt:i4>
      </vt:variant>
      <vt:variant>
        <vt:lpwstr/>
      </vt:variant>
      <vt:variant>
        <vt:lpwstr>_Toc120880274</vt:lpwstr>
      </vt:variant>
      <vt:variant>
        <vt:i4>1703995</vt:i4>
      </vt:variant>
      <vt:variant>
        <vt:i4>1895</vt:i4>
      </vt:variant>
      <vt:variant>
        <vt:i4>0</vt:i4>
      </vt:variant>
      <vt:variant>
        <vt:i4>5</vt:i4>
      </vt:variant>
      <vt:variant>
        <vt:lpwstr/>
      </vt:variant>
      <vt:variant>
        <vt:lpwstr>_Toc120880273</vt:lpwstr>
      </vt:variant>
      <vt:variant>
        <vt:i4>1703995</vt:i4>
      </vt:variant>
      <vt:variant>
        <vt:i4>1889</vt:i4>
      </vt:variant>
      <vt:variant>
        <vt:i4>0</vt:i4>
      </vt:variant>
      <vt:variant>
        <vt:i4>5</vt:i4>
      </vt:variant>
      <vt:variant>
        <vt:lpwstr/>
      </vt:variant>
      <vt:variant>
        <vt:lpwstr>_Toc120880272</vt:lpwstr>
      </vt:variant>
      <vt:variant>
        <vt:i4>1703995</vt:i4>
      </vt:variant>
      <vt:variant>
        <vt:i4>1883</vt:i4>
      </vt:variant>
      <vt:variant>
        <vt:i4>0</vt:i4>
      </vt:variant>
      <vt:variant>
        <vt:i4>5</vt:i4>
      </vt:variant>
      <vt:variant>
        <vt:lpwstr/>
      </vt:variant>
      <vt:variant>
        <vt:lpwstr>_Toc120880271</vt:lpwstr>
      </vt:variant>
      <vt:variant>
        <vt:i4>1703995</vt:i4>
      </vt:variant>
      <vt:variant>
        <vt:i4>1877</vt:i4>
      </vt:variant>
      <vt:variant>
        <vt:i4>0</vt:i4>
      </vt:variant>
      <vt:variant>
        <vt:i4>5</vt:i4>
      </vt:variant>
      <vt:variant>
        <vt:lpwstr/>
      </vt:variant>
      <vt:variant>
        <vt:lpwstr>_Toc120880270</vt:lpwstr>
      </vt:variant>
      <vt:variant>
        <vt:i4>1769531</vt:i4>
      </vt:variant>
      <vt:variant>
        <vt:i4>1871</vt:i4>
      </vt:variant>
      <vt:variant>
        <vt:i4>0</vt:i4>
      </vt:variant>
      <vt:variant>
        <vt:i4>5</vt:i4>
      </vt:variant>
      <vt:variant>
        <vt:lpwstr/>
      </vt:variant>
      <vt:variant>
        <vt:lpwstr>_Toc120880269</vt:lpwstr>
      </vt:variant>
      <vt:variant>
        <vt:i4>1769531</vt:i4>
      </vt:variant>
      <vt:variant>
        <vt:i4>1865</vt:i4>
      </vt:variant>
      <vt:variant>
        <vt:i4>0</vt:i4>
      </vt:variant>
      <vt:variant>
        <vt:i4>5</vt:i4>
      </vt:variant>
      <vt:variant>
        <vt:lpwstr/>
      </vt:variant>
      <vt:variant>
        <vt:lpwstr>_Toc120880268</vt:lpwstr>
      </vt:variant>
      <vt:variant>
        <vt:i4>1769531</vt:i4>
      </vt:variant>
      <vt:variant>
        <vt:i4>1859</vt:i4>
      </vt:variant>
      <vt:variant>
        <vt:i4>0</vt:i4>
      </vt:variant>
      <vt:variant>
        <vt:i4>5</vt:i4>
      </vt:variant>
      <vt:variant>
        <vt:lpwstr/>
      </vt:variant>
      <vt:variant>
        <vt:lpwstr>_Toc120880267</vt:lpwstr>
      </vt:variant>
      <vt:variant>
        <vt:i4>1769531</vt:i4>
      </vt:variant>
      <vt:variant>
        <vt:i4>1853</vt:i4>
      </vt:variant>
      <vt:variant>
        <vt:i4>0</vt:i4>
      </vt:variant>
      <vt:variant>
        <vt:i4>5</vt:i4>
      </vt:variant>
      <vt:variant>
        <vt:lpwstr/>
      </vt:variant>
      <vt:variant>
        <vt:lpwstr>_Toc120880266</vt:lpwstr>
      </vt:variant>
      <vt:variant>
        <vt:i4>1769531</vt:i4>
      </vt:variant>
      <vt:variant>
        <vt:i4>1847</vt:i4>
      </vt:variant>
      <vt:variant>
        <vt:i4>0</vt:i4>
      </vt:variant>
      <vt:variant>
        <vt:i4>5</vt:i4>
      </vt:variant>
      <vt:variant>
        <vt:lpwstr/>
      </vt:variant>
      <vt:variant>
        <vt:lpwstr>_Toc120880265</vt:lpwstr>
      </vt:variant>
      <vt:variant>
        <vt:i4>1769531</vt:i4>
      </vt:variant>
      <vt:variant>
        <vt:i4>1841</vt:i4>
      </vt:variant>
      <vt:variant>
        <vt:i4>0</vt:i4>
      </vt:variant>
      <vt:variant>
        <vt:i4>5</vt:i4>
      </vt:variant>
      <vt:variant>
        <vt:lpwstr/>
      </vt:variant>
      <vt:variant>
        <vt:lpwstr>_Toc120880264</vt:lpwstr>
      </vt:variant>
      <vt:variant>
        <vt:i4>1769531</vt:i4>
      </vt:variant>
      <vt:variant>
        <vt:i4>1835</vt:i4>
      </vt:variant>
      <vt:variant>
        <vt:i4>0</vt:i4>
      </vt:variant>
      <vt:variant>
        <vt:i4>5</vt:i4>
      </vt:variant>
      <vt:variant>
        <vt:lpwstr/>
      </vt:variant>
      <vt:variant>
        <vt:lpwstr>_Toc120880263</vt:lpwstr>
      </vt:variant>
      <vt:variant>
        <vt:i4>1769531</vt:i4>
      </vt:variant>
      <vt:variant>
        <vt:i4>1829</vt:i4>
      </vt:variant>
      <vt:variant>
        <vt:i4>0</vt:i4>
      </vt:variant>
      <vt:variant>
        <vt:i4>5</vt:i4>
      </vt:variant>
      <vt:variant>
        <vt:lpwstr/>
      </vt:variant>
      <vt:variant>
        <vt:lpwstr>_Toc120880262</vt:lpwstr>
      </vt:variant>
      <vt:variant>
        <vt:i4>1769531</vt:i4>
      </vt:variant>
      <vt:variant>
        <vt:i4>1823</vt:i4>
      </vt:variant>
      <vt:variant>
        <vt:i4>0</vt:i4>
      </vt:variant>
      <vt:variant>
        <vt:i4>5</vt:i4>
      </vt:variant>
      <vt:variant>
        <vt:lpwstr/>
      </vt:variant>
      <vt:variant>
        <vt:lpwstr>_Toc120880261</vt:lpwstr>
      </vt:variant>
      <vt:variant>
        <vt:i4>1769531</vt:i4>
      </vt:variant>
      <vt:variant>
        <vt:i4>1817</vt:i4>
      </vt:variant>
      <vt:variant>
        <vt:i4>0</vt:i4>
      </vt:variant>
      <vt:variant>
        <vt:i4>5</vt:i4>
      </vt:variant>
      <vt:variant>
        <vt:lpwstr/>
      </vt:variant>
      <vt:variant>
        <vt:lpwstr>_Toc120880260</vt:lpwstr>
      </vt:variant>
      <vt:variant>
        <vt:i4>1572923</vt:i4>
      </vt:variant>
      <vt:variant>
        <vt:i4>1811</vt:i4>
      </vt:variant>
      <vt:variant>
        <vt:i4>0</vt:i4>
      </vt:variant>
      <vt:variant>
        <vt:i4>5</vt:i4>
      </vt:variant>
      <vt:variant>
        <vt:lpwstr/>
      </vt:variant>
      <vt:variant>
        <vt:lpwstr>_Toc120880259</vt:lpwstr>
      </vt:variant>
      <vt:variant>
        <vt:i4>1572923</vt:i4>
      </vt:variant>
      <vt:variant>
        <vt:i4>1805</vt:i4>
      </vt:variant>
      <vt:variant>
        <vt:i4>0</vt:i4>
      </vt:variant>
      <vt:variant>
        <vt:i4>5</vt:i4>
      </vt:variant>
      <vt:variant>
        <vt:lpwstr/>
      </vt:variant>
      <vt:variant>
        <vt:lpwstr>_Toc120880258</vt:lpwstr>
      </vt:variant>
      <vt:variant>
        <vt:i4>1572923</vt:i4>
      </vt:variant>
      <vt:variant>
        <vt:i4>1799</vt:i4>
      </vt:variant>
      <vt:variant>
        <vt:i4>0</vt:i4>
      </vt:variant>
      <vt:variant>
        <vt:i4>5</vt:i4>
      </vt:variant>
      <vt:variant>
        <vt:lpwstr/>
      </vt:variant>
      <vt:variant>
        <vt:lpwstr>_Toc120880257</vt:lpwstr>
      </vt:variant>
      <vt:variant>
        <vt:i4>1572923</vt:i4>
      </vt:variant>
      <vt:variant>
        <vt:i4>1793</vt:i4>
      </vt:variant>
      <vt:variant>
        <vt:i4>0</vt:i4>
      </vt:variant>
      <vt:variant>
        <vt:i4>5</vt:i4>
      </vt:variant>
      <vt:variant>
        <vt:lpwstr/>
      </vt:variant>
      <vt:variant>
        <vt:lpwstr>_Toc120880256</vt:lpwstr>
      </vt:variant>
      <vt:variant>
        <vt:i4>1572923</vt:i4>
      </vt:variant>
      <vt:variant>
        <vt:i4>1787</vt:i4>
      </vt:variant>
      <vt:variant>
        <vt:i4>0</vt:i4>
      </vt:variant>
      <vt:variant>
        <vt:i4>5</vt:i4>
      </vt:variant>
      <vt:variant>
        <vt:lpwstr/>
      </vt:variant>
      <vt:variant>
        <vt:lpwstr>_Toc120880255</vt:lpwstr>
      </vt:variant>
      <vt:variant>
        <vt:i4>1572923</vt:i4>
      </vt:variant>
      <vt:variant>
        <vt:i4>1781</vt:i4>
      </vt:variant>
      <vt:variant>
        <vt:i4>0</vt:i4>
      </vt:variant>
      <vt:variant>
        <vt:i4>5</vt:i4>
      </vt:variant>
      <vt:variant>
        <vt:lpwstr/>
      </vt:variant>
      <vt:variant>
        <vt:lpwstr>_Toc120880254</vt:lpwstr>
      </vt:variant>
      <vt:variant>
        <vt:i4>1572923</vt:i4>
      </vt:variant>
      <vt:variant>
        <vt:i4>1775</vt:i4>
      </vt:variant>
      <vt:variant>
        <vt:i4>0</vt:i4>
      </vt:variant>
      <vt:variant>
        <vt:i4>5</vt:i4>
      </vt:variant>
      <vt:variant>
        <vt:lpwstr/>
      </vt:variant>
      <vt:variant>
        <vt:lpwstr>_Toc120880253</vt:lpwstr>
      </vt:variant>
      <vt:variant>
        <vt:i4>1572923</vt:i4>
      </vt:variant>
      <vt:variant>
        <vt:i4>1769</vt:i4>
      </vt:variant>
      <vt:variant>
        <vt:i4>0</vt:i4>
      </vt:variant>
      <vt:variant>
        <vt:i4>5</vt:i4>
      </vt:variant>
      <vt:variant>
        <vt:lpwstr/>
      </vt:variant>
      <vt:variant>
        <vt:lpwstr>_Toc120880252</vt:lpwstr>
      </vt:variant>
      <vt:variant>
        <vt:i4>1572923</vt:i4>
      </vt:variant>
      <vt:variant>
        <vt:i4>1763</vt:i4>
      </vt:variant>
      <vt:variant>
        <vt:i4>0</vt:i4>
      </vt:variant>
      <vt:variant>
        <vt:i4>5</vt:i4>
      </vt:variant>
      <vt:variant>
        <vt:lpwstr/>
      </vt:variant>
      <vt:variant>
        <vt:lpwstr>_Toc120880251</vt:lpwstr>
      </vt:variant>
      <vt:variant>
        <vt:i4>1572923</vt:i4>
      </vt:variant>
      <vt:variant>
        <vt:i4>1757</vt:i4>
      </vt:variant>
      <vt:variant>
        <vt:i4>0</vt:i4>
      </vt:variant>
      <vt:variant>
        <vt:i4>5</vt:i4>
      </vt:variant>
      <vt:variant>
        <vt:lpwstr/>
      </vt:variant>
      <vt:variant>
        <vt:lpwstr>_Toc120880250</vt:lpwstr>
      </vt:variant>
      <vt:variant>
        <vt:i4>1638459</vt:i4>
      </vt:variant>
      <vt:variant>
        <vt:i4>1751</vt:i4>
      </vt:variant>
      <vt:variant>
        <vt:i4>0</vt:i4>
      </vt:variant>
      <vt:variant>
        <vt:i4>5</vt:i4>
      </vt:variant>
      <vt:variant>
        <vt:lpwstr/>
      </vt:variant>
      <vt:variant>
        <vt:lpwstr>_Toc120880249</vt:lpwstr>
      </vt:variant>
      <vt:variant>
        <vt:i4>3539010</vt:i4>
      </vt:variant>
      <vt:variant>
        <vt:i4>1743</vt:i4>
      </vt:variant>
      <vt:variant>
        <vt:i4>0</vt:i4>
      </vt:variant>
      <vt:variant>
        <vt:i4>5</vt:i4>
      </vt:variant>
      <vt:variant>
        <vt:lpwstr>https://www.amazon.com/AmazonBasics-Printer-Filament-1-75mm-Pearl/dp/B07T4X4Y88/ref=sr_1_1_sspa?keywords=3d+printing+filament&amp;qid=1648931041&amp;sprefix=3D+printing+%2Caps%2C79&amp;sr=8-1-spons&amp;psc=1&amp;spLa=ZW5jcnlwdGVkUXVhbGlmaWVyPUEyVDRWWTBXTTNIU1dVJmVuY3J5cHRlZElkPUEwNTQ4ODUxMVlZUURHVjRGNFZaVCZlbmNyeXB0ZWRBZElkPUEwMDA5Njc0M0hQVVM0NjlPWjhaWCZ3aWRnZXROYW1lPXNwX2F0ZiZhY3Rpb249Y2xpY2tSZWRpcmVjdCZkb05vdExvZ0NsaWNrPXRydWU=</vt:lpwstr>
      </vt:variant>
      <vt:variant>
        <vt:lpwstr/>
      </vt:variant>
      <vt:variant>
        <vt:i4>1245196</vt:i4>
      </vt:variant>
      <vt:variant>
        <vt:i4>1740</vt:i4>
      </vt:variant>
      <vt:variant>
        <vt:i4>0</vt:i4>
      </vt:variant>
      <vt:variant>
        <vt:i4>5</vt:i4>
      </vt:variant>
      <vt:variant>
        <vt:lpwstr>https://www.amazon.com/Thicken-Battery-Holder-Standard-Connector/dp/B07WP1CYYW/ref=asc_df_B07WP1CYYW/?tag=hyprod-20&amp;linkCode=df0&amp;hvadid=416695724605&amp;hvpos=&amp;hvnetw=g&amp;hvrand=17876448572779293210&amp;hvpone=&amp;hvptwo=&amp;hvqmt=&amp;hvdev=c&amp;hvdvcmdl=&amp;hvlocint=&amp;hvlocphy=9011767&amp;hvtargid=pla-882691972000&amp;psc=1&amp;tag=&amp;ref=&amp;adgrpid=94693386715&amp;hvpone=&amp;hvptwo=&amp;hvadid=416695724605&amp;hvpos=&amp;hvnetw=g&amp;hvrand=17876448572779293210&amp;hvqmt=&amp;hvdev=c&amp;hvdvcmdl=&amp;hvlocint=&amp;hvlocphy=9011767&amp;hvtargid=pla-882691972000</vt:lpwstr>
      </vt:variant>
      <vt:variant>
        <vt:lpwstr/>
      </vt:variant>
      <vt:variant>
        <vt:i4>2949201</vt:i4>
      </vt:variant>
      <vt:variant>
        <vt:i4>1737</vt:i4>
      </vt:variant>
      <vt:variant>
        <vt:i4>0</vt:i4>
      </vt:variant>
      <vt:variant>
        <vt:i4>5</vt:i4>
      </vt:variant>
      <vt:variant>
        <vt:lpwstr>https://www.aliexpress.com/item/1005001710556028.html?spm=a2g0o.productlist.0.0.7327135bRUToNH&amp;algo_pvid=0364f006-0181-4535-a16b-0c6bd18f8e27&amp;algo_exp_id=0364f006-0181-4535-a16b-0c6bd18f8e27-2&amp;pdp_ext_f=%7B%22sku_id%22%3A%2212000017247943421%22%7D&amp;pdp_pi=-1%3B0.28%3B-1%3B-1%40salePrice%3BUSD%3Bsearch-mainSearch</vt:lpwstr>
      </vt:variant>
      <vt:variant>
        <vt:lpwstr/>
      </vt:variant>
      <vt:variant>
        <vt:i4>6160478</vt:i4>
      </vt:variant>
      <vt:variant>
        <vt:i4>1734</vt:i4>
      </vt:variant>
      <vt:variant>
        <vt:i4>0</vt:i4>
      </vt:variant>
      <vt:variant>
        <vt:i4>5</vt:i4>
      </vt:variant>
      <vt:variant>
        <vt:lpwstr>https://www.adafruit.com/product/1142</vt:lpwstr>
      </vt:variant>
      <vt:variant>
        <vt:lpwstr/>
      </vt:variant>
      <vt:variant>
        <vt:i4>917570</vt:i4>
      </vt:variant>
      <vt:variant>
        <vt:i4>1731</vt:i4>
      </vt:variant>
      <vt:variant>
        <vt:i4>0</vt:i4>
      </vt:variant>
      <vt:variant>
        <vt:i4>5</vt:i4>
      </vt:variant>
      <vt:variant>
        <vt:lpwstr>https://www.amazon.com/seeed-Studio-ReSpeaker-4-Mic-Raspberry/dp/B076SSR1W1/ref=asc_df_B076SSR1W1/?tag=hyprod-20&amp;linkCode=df0&amp;hvadid=320228665853&amp;hvpos=&amp;hvnetw=g&amp;hvrand=3546317221569490093&amp;hvpone=&amp;hvptwo=&amp;hvqmt=&amp;hvdev=c&amp;hvdvcmdl=&amp;hvlocint=&amp;hvlocphy=9011767&amp;hvtargid=pla-559630483852&amp;psc=1</vt:lpwstr>
      </vt:variant>
      <vt:variant>
        <vt:lpwstr/>
      </vt:variant>
      <vt:variant>
        <vt:i4>7733254</vt:i4>
      </vt:variant>
      <vt:variant>
        <vt:i4>1728</vt:i4>
      </vt:variant>
      <vt:variant>
        <vt:i4>0</vt:i4>
      </vt:variant>
      <vt:variant>
        <vt:i4>5</vt:i4>
      </vt:variant>
      <vt:variant>
        <vt:lpwstr>https://www.amazon.com/dp/B0897BMKR3/ref=emc_b_5_t</vt:lpwstr>
      </vt:variant>
      <vt:variant>
        <vt:lpwstr/>
      </vt:variant>
      <vt:variant>
        <vt:i4>2621503</vt:i4>
      </vt:variant>
      <vt:variant>
        <vt:i4>1725</vt:i4>
      </vt:variant>
      <vt:variant>
        <vt:i4>0</vt:i4>
      </vt:variant>
      <vt:variant>
        <vt:i4>5</vt:i4>
      </vt:variant>
      <vt:variant>
        <vt:lpwstr>https://www.amazon.com/HiLetgo-Communication-Arduino-Raspberry-Android/dp/B01I1J17LC/ref=sr_1_12?keywords=nfc+reader&amp;qid=1643898074&amp;sr=8-12</vt:lpwstr>
      </vt:variant>
      <vt:variant>
        <vt:lpwstr/>
      </vt:variant>
      <vt:variant>
        <vt:i4>4390915</vt:i4>
      </vt:variant>
      <vt:variant>
        <vt:i4>1722</vt:i4>
      </vt:variant>
      <vt:variant>
        <vt:i4>0</vt:i4>
      </vt:variant>
      <vt:variant>
        <vt:i4>5</vt:i4>
      </vt:variant>
      <vt:variant>
        <vt:lpwstr>https://www.amazon.com/Arducam-Megapixels-Sensor-OV5647-Raspberry/dp/B012V1HEP4/ref=asc_df_B012V1HEP4/?tag=hyprod-20&amp;linkCode=df0&amp;hvadid=385286500280&amp;hvpos=&amp;hvnetw=g&amp;hvrand=17851763840764984113&amp;hvpone=&amp;hvptwo=&amp;hvqmt=&amp;hvdev=c&amp;hvdvcmdl=&amp;hvlocint=&amp;hvlocphy=9011767&amp;hvtargid=pla-820020083673&amp;psc=1&amp;tag=&amp;ref=&amp;adgrpid=77282054583&amp;hvpone=&amp;hvptwo=&amp;hvadid=385286500280&amp;hvpos=&amp;hvnetw=g&amp;hvrand=17851763840764984113&amp;hvqmt=&amp;hvdev=c&amp;hvdvcmdl=&amp;hvlocint=&amp;hvlocphy=9011767&amp;hvtargid=pla-820020083673</vt:lpwstr>
      </vt:variant>
      <vt:variant>
        <vt:lpwstr/>
      </vt:variant>
      <vt:variant>
        <vt:i4>5701710</vt:i4>
      </vt:variant>
      <vt:variant>
        <vt:i4>1611</vt:i4>
      </vt:variant>
      <vt:variant>
        <vt:i4>0</vt:i4>
      </vt:variant>
      <vt:variant>
        <vt:i4>5</vt:i4>
      </vt:variant>
      <vt:variant>
        <vt:lpwstr>http://arduino.esp8266.com/stable/package_esp8266com_index.json</vt:lpwstr>
      </vt:variant>
      <vt:variant>
        <vt:lpwstr/>
      </vt:variant>
      <vt:variant>
        <vt:i4>1638455</vt:i4>
      </vt:variant>
      <vt:variant>
        <vt:i4>1106</vt:i4>
      </vt:variant>
      <vt:variant>
        <vt:i4>0</vt:i4>
      </vt:variant>
      <vt:variant>
        <vt:i4>5</vt:i4>
      </vt:variant>
      <vt:variant>
        <vt:lpwstr/>
      </vt:variant>
      <vt:variant>
        <vt:lpwstr>_Toc120905603</vt:lpwstr>
      </vt:variant>
      <vt:variant>
        <vt:i4>1638455</vt:i4>
      </vt:variant>
      <vt:variant>
        <vt:i4>1100</vt:i4>
      </vt:variant>
      <vt:variant>
        <vt:i4>0</vt:i4>
      </vt:variant>
      <vt:variant>
        <vt:i4>5</vt:i4>
      </vt:variant>
      <vt:variant>
        <vt:lpwstr/>
      </vt:variant>
      <vt:variant>
        <vt:lpwstr>_Toc120905602</vt:lpwstr>
      </vt:variant>
      <vt:variant>
        <vt:i4>1638455</vt:i4>
      </vt:variant>
      <vt:variant>
        <vt:i4>1094</vt:i4>
      </vt:variant>
      <vt:variant>
        <vt:i4>0</vt:i4>
      </vt:variant>
      <vt:variant>
        <vt:i4>5</vt:i4>
      </vt:variant>
      <vt:variant>
        <vt:lpwstr/>
      </vt:variant>
      <vt:variant>
        <vt:lpwstr>_Toc120905601</vt:lpwstr>
      </vt:variant>
      <vt:variant>
        <vt:i4>1638455</vt:i4>
      </vt:variant>
      <vt:variant>
        <vt:i4>1088</vt:i4>
      </vt:variant>
      <vt:variant>
        <vt:i4>0</vt:i4>
      </vt:variant>
      <vt:variant>
        <vt:i4>5</vt:i4>
      </vt:variant>
      <vt:variant>
        <vt:lpwstr/>
      </vt:variant>
      <vt:variant>
        <vt:lpwstr>_Toc120905600</vt:lpwstr>
      </vt:variant>
      <vt:variant>
        <vt:i4>1048628</vt:i4>
      </vt:variant>
      <vt:variant>
        <vt:i4>1082</vt:i4>
      </vt:variant>
      <vt:variant>
        <vt:i4>0</vt:i4>
      </vt:variant>
      <vt:variant>
        <vt:i4>5</vt:i4>
      </vt:variant>
      <vt:variant>
        <vt:lpwstr/>
      </vt:variant>
      <vt:variant>
        <vt:lpwstr>_Toc120905599</vt:lpwstr>
      </vt:variant>
      <vt:variant>
        <vt:i4>1048628</vt:i4>
      </vt:variant>
      <vt:variant>
        <vt:i4>1076</vt:i4>
      </vt:variant>
      <vt:variant>
        <vt:i4>0</vt:i4>
      </vt:variant>
      <vt:variant>
        <vt:i4>5</vt:i4>
      </vt:variant>
      <vt:variant>
        <vt:lpwstr/>
      </vt:variant>
      <vt:variant>
        <vt:lpwstr>_Toc120905598</vt:lpwstr>
      </vt:variant>
      <vt:variant>
        <vt:i4>1048628</vt:i4>
      </vt:variant>
      <vt:variant>
        <vt:i4>1070</vt:i4>
      </vt:variant>
      <vt:variant>
        <vt:i4>0</vt:i4>
      </vt:variant>
      <vt:variant>
        <vt:i4>5</vt:i4>
      </vt:variant>
      <vt:variant>
        <vt:lpwstr/>
      </vt:variant>
      <vt:variant>
        <vt:lpwstr>_Toc120905597</vt:lpwstr>
      </vt:variant>
      <vt:variant>
        <vt:i4>1048628</vt:i4>
      </vt:variant>
      <vt:variant>
        <vt:i4>1064</vt:i4>
      </vt:variant>
      <vt:variant>
        <vt:i4>0</vt:i4>
      </vt:variant>
      <vt:variant>
        <vt:i4>5</vt:i4>
      </vt:variant>
      <vt:variant>
        <vt:lpwstr/>
      </vt:variant>
      <vt:variant>
        <vt:lpwstr>_Toc120905596</vt:lpwstr>
      </vt:variant>
      <vt:variant>
        <vt:i4>1048628</vt:i4>
      </vt:variant>
      <vt:variant>
        <vt:i4>1058</vt:i4>
      </vt:variant>
      <vt:variant>
        <vt:i4>0</vt:i4>
      </vt:variant>
      <vt:variant>
        <vt:i4>5</vt:i4>
      </vt:variant>
      <vt:variant>
        <vt:lpwstr/>
      </vt:variant>
      <vt:variant>
        <vt:lpwstr>_Toc120905595</vt:lpwstr>
      </vt:variant>
      <vt:variant>
        <vt:i4>1048628</vt:i4>
      </vt:variant>
      <vt:variant>
        <vt:i4>1052</vt:i4>
      </vt:variant>
      <vt:variant>
        <vt:i4>0</vt:i4>
      </vt:variant>
      <vt:variant>
        <vt:i4>5</vt:i4>
      </vt:variant>
      <vt:variant>
        <vt:lpwstr/>
      </vt:variant>
      <vt:variant>
        <vt:lpwstr>_Toc120905594</vt:lpwstr>
      </vt:variant>
      <vt:variant>
        <vt:i4>1048628</vt:i4>
      </vt:variant>
      <vt:variant>
        <vt:i4>1046</vt:i4>
      </vt:variant>
      <vt:variant>
        <vt:i4>0</vt:i4>
      </vt:variant>
      <vt:variant>
        <vt:i4>5</vt:i4>
      </vt:variant>
      <vt:variant>
        <vt:lpwstr/>
      </vt:variant>
      <vt:variant>
        <vt:lpwstr>_Toc120905593</vt:lpwstr>
      </vt:variant>
      <vt:variant>
        <vt:i4>1048628</vt:i4>
      </vt:variant>
      <vt:variant>
        <vt:i4>1040</vt:i4>
      </vt:variant>
      <vt:variant>
        <vt:i4>0</vt:i4>
      </vt:variant>
      <vt:variant>
        <vt:i4>5</vt:i4>
      </vt:variant>
      <vt:variant>
        <vt:lpwstr/>
      </vt:variant>
      <vt:variant>
        <vt:lpwstr>_Toc120905592</vt:lpwstr>
      </vt:variant>
      <vt:variant>
        <vt:i4>1048628</vt:i4>
      </vt:variant>
      <vt:variant>
        <vt:i4>1034</vt:i4>
      </vt:variant>
      <vt:variant>
        <vt:i4>0</vt:i4>
      </vt:variant>
      <vt:variant>
        <vt:i4>5</vt:i4>
      </vt:variant>
      <vt:variant>
        <vt:lpwstr/>
      </vt:variant>
      <vt:variant>
        <vt:lpwstr>_Toc120905591</vt:lpwstr>
      </vt:variant>
      <vt:variant>
        <vt:i4>1048628</vt:i4>
      </vt:variant>
      <vt:variant>
        <vt:i4>1028</vt:i4>
      </vt:variant>
      <vt:variant>
        <vt:i4>0</vt:i4>
      </vt:variant>
      <vt:variant>
        <vt:i4>5</vt:i4>
      </vt:variant>
      <vt:variant>
        <vt:lpwstr/>
      </vt:variant>
      <vt:variant>
        <vt:lpwstr>_Toc120905590</vt:lpwstr>
      </vt:variant>
      <vt:variant>
        <vt:i4>1114164</vt:i4>
      </vt:variant>
      <vt:variant>
        <vt:i4>1022</vt:i4>
      </vt:variant>
      <vt:variant>
        <vt:i4>0</vt:i4>
      </vt:variant>
      <vt:variant>
        <vt:i4>5</vt:i4>
      </vt:variant>
      <vt:variant>
        <vt:lpwstr/>
      </vt:variant>
      <vt:variant>
        <vt:lpwstr>_Toc120905589</vt:lpwstr>
      </vt:variant>
      <vt:variant>
        <vt:i4>1114164</vt:i4>
      </vt:variant>
      <vt:variant>
        <vt:i4>1016</vt:i4>
      </vt:variant>
      <vt:variant>
        <vt:i4>0</vt:i4>
      </vt:variant>
      <vt:variant>
        <vt:i4>5</vt:i4>
      </vt:variant>
      <vt:variant>
        <vt:lpwstr/>
      </vt:variant>
      <vt:variant>
        <vt:lpwstr>_Toc120905588</vt:lpwstr>
      </vt:variant>
      <vt:variant>
        <vt:i4>1114164</vt:i4>
      </vt:variant>
      <vt:variant>
        <vt:i4>1010</vt:i4>
      </vt:variant>
      <vt:variant>
        <vt:i4>0</vt:i4>
      </vt:variant>
      <vt:variant>
        <vt:i4>5</vt:i4>
      </vt:variant>
      <vt:variant>
        <vt:lpwstr/>
      </vt:variant>
      <vt:variant>
        <vt:lpwstr>_Toc120905587</vt:lpwstr>
      </vt:variant>
      <vt:variant>
        <vt:i4>1114164</vt:i4>
      </vt:variant>
      <vt:variant>
        <vt:i4>1004</vt:i4>
      </vt:variant>
      <vt:variant>
        <vt:i4>0</vt:i4>
      </vt:variant>
      <vt:variant>
        <vt:i4>5</vt:i4>
      </vt:variant>
      <vt:variant>
        <vt:lpwstr/>
      </vt:variant>
      <vt:variant>
        <vt:lpwstr>_Toc120905586</vt:lpwstr>
      </vt:variant>
      <vt:variant>
        <vt:i4>1114164</vt:i4>
      </vt:variant>
      <vt:variant>
        <vt:i4>998</vt:i4>
      </vt:variant>
      <vt:variant>
        <vt:i4>0</vt:i4>
      </vt:variant>
      <vt:variant>
        <vt:i4>5</vt:i4>
      </vt:variant>
      <vt:variant>
        <vt:lpwstr/>
      </vt:variant>
      <vt:variant>
        <vt:lpwstr>_Toc120905585</vt:lpwstr>
      </vt:variant>
      <vt:variant>
        <vt:i4>1114164</vt:i4>
      </vt:variant>
      <vt:variant>
        <vt:i4>992</vt:i4>
      </vt:variant>
      <vt:variant>
        <vt:i4>0</vt:i4>
      </vt:variant>
      <vt:variant>
        <vt:i4>5</vt:i4>
      </vt:variant>
      <vt:variant>
        <vt:lpwstr/>
      </vt:variant>
      <vt:variant>
        <vt:lpwstr>_Toc120905584</vt:lpwstr>
      </vt:variant>
      <vt:variant>
        <vt:i4>1114164</vt:i4>
      </vt:variant>
      <vt:variant>
        <vt:i4>986</vt:i4>
      </vt:variant>
      <vt:variant>
        <vt:i4>0</vt:i4>
      </vt:variant>
      <vt:variant>
        <vt:i4>5</vt:i4>
      </vt:variant>
      <vt:variant>
        <vt:lpwstr/>
      </vt:variant>
      <vt:variant>
        <vt:lpwstr>_Toc120905583</vt:lpwstr>
      </vt:variant>
      <vt:variant>
        <vt:i4>1114164</vt:i4>
      </vt:variant>
      <vt:variant>
        <vt:i4>980</vt:i4>
      </vt:variant>
      <vt:variant>
        <vt:i4>0</vt:i4>
      </vt:variant>
      <vt:variant>
        <vt:i4>5</vt:i4>
      </vt:variant>
      <vt:variant>
        <vt:lpwstr/>
      </vt:variant>
      <vt:variant>
        <vt:lpwstr>_Toc120905582</vt:lpwstr>
      </vt:variant>
      <vt:variant>
        <vt:i4>1114164</vt:i4>
      </vt:variant>
      <vt:variant>
        <vt:i4>974</vt:i4>
      </vt:variant>
      <vt:variant>
        <vt:i4>0</vt:i4>
      </vt:variant>
      <vt:variant>
        <vt:i4>5</vt:i4>
      </vt:variant>
      <vt:variant>
        <vt:lpwstr/>
      </vt:variant>
      <vt:variant>
        <vt:lpwstr>_Toc120905581</vt:lpwstr>
      </vt:variant>
      <vt:variant>
        <vt:i4>1114164</vt:i4>
      </vt:variant>
      <vt:variant>
        <vt:i4>968</vt:i4>
      </vt:variant>
      <vt:variant>
        <vt:i4>0</vt:i4>
      </vt:variant>
      <vt:variant>
        <vt:i4>5</vt:i4>
      </vt:variant>
      <vt:variant>
        <vt:lpwstr/>
      </vt:variant>
      <vt:variant>
        <vt:lpwstr>_Toc120905580</vt:lpwstr>
      </vt:variant>
      <vt:variant>
        <vt:i4>1966132</vt:i4>
      </vt:variant>
      <vt:variant>
        <vt:i4>962</vt:i4>
      </vt:variant>
      <vt:variant>
        <vt:i4>0</vt:i4>
      </vt:variant>
      <vt:variant>
        <vt:i4>5</vt:i4>
      </vt:variant>
      <vt:variant>
        <vt:lpwstr/>
      </vt:variant>
      <vt:variant>
        <vt:lpwstr>_Toc120905579</vt:lpwstr>
      </vt:variant>
      <vt:variant>
        <vt:i4>1966132</vt:i4>
      </vt:variant>
      <vt:variant>
        <vt:i4>956</vt:i4>
      </vt:variant>
      <vt:variant>
        <vt:i4>0</vt:i4>
      </vt:variant>
      <vt:variant>
        <vt:i4>5</vt:i4>
      </vt:variant>
      <vt:variant>
        <vt:lpwstr/>
      </vt:variant>
      <vt:variant>
        <vt:lpwstr>_Toc120905578</vt:lpwstr>
      </vt:variant>
      <vt:variant>
        <vt:i4>1966132</vt:i4>
      </vt:variant>
      <vt:variant>
        <vt:i4>950</vt:i4>
      </vt:variant>
      <vt:variant>
        <vt:i4>0</vt:i4>
      </vt:variant>
      <vt:variant>
        <vt:i4>5</vt:i4>
      </vt:variant>
      <vt:variant>
        <vt:lpwstr/>
      </vt:variant>
      <vt:variant>
        <vt:lpwstr>_Toc120905577</vt:lpwstr>
      </vt:variant>
      <vt:variant>
        <vt:i4>1966132</vt:i4>
      </vt:variant>
      <vt:variant>
        <vt:i4>944</vt:i4>
      </vt:variant>
      <vt:variant>
        <vt:i4>0</vt:i4>
      </vt:variant>
      <vt:variant>
        <vt:i4>5</vt:i4>
      </vt:variant>
      <vt:variant>
        <vt:lpwstr/>
      </vt:variant>
      <vt:variant>
        <vt:lpwstr>_Toc120905576</vt:lpwstr>
      </vt:variant>
      <vt:variant>
        <vt:i4>1966132</vt:i4>
      </vt:variant>
      <vt:variant>
        <vt:i4>938</vt:i4>
      </vt:variant>
      <vt:variant>
        <vt:i4>0</vt:i4>
      </vt:variant>
      <vt:variant>
        <vt:i4>5</vt:i4>
      </vt:variant>
      <vt:variant>
        <vt:lpwstr/>
      </vt:variant>
      <vt:variant>
        <vt:lpwstr>_Toc120905575</vt:lpwstr>
      </vt:variant>
      <vt:variant>
        <vt:i4>1966132</vt:i4>
      </vt:variant>
      <vt:variant>
        <vt:i4>932</vt:i4>
      </vt:variant>
      <vt:variant>
        <vt:i4>0</vt:i4>
      </vt:variant>
      <vt:variant>
        <vt:i4>5</vt:i4>
      </vt:variant>
      <vt:variant>
        <vt:lpwstr/>
      </vt:variant>
      <vt:variant>
        <vt:lpwstr>_Toc120905574</vt:lpwstr>
      </vt:variant>
      <vt:variant>
        <vt:i4>1966132</vt:i4>
      </vt:variant>
      <vt:variant>
        <vt:i4>926</vt:i4>
      </vt:variant>
      <vt:variant>
        <vt:i4>0</vt:i4>
      </vt:variant>
      <vt:variant>
        <vt:i4>5</vt:i4>
      </vt:variant>
      <vt:variant>
        <vt:lpwstr/>
      </vt:variant>
      <vt:variant>
        <vt:lpwstr>_Toc120905573</vt:lpwstr>
      </vt:variant>
      <vt:variant>
        <vt:i4>1966132</vt:i4>
      </vt:variant>
      <vt:variant>
        <vt:i4>920</vt:i4>
      </vt:variant>
      <vt:variant>
        <vt:i4>0</vt:i4>
      </vt:variant>
      <vt:variant>
        <vt:i4>5</vt:i4>
      </vt:variant>
      <vt:variant>
        <vt:lpwstr/>
      </vt:variant>
      <vt:variant>
        <vt:lpwstr>_Toc120905572</vt:lpwstr>
      </vt:variant>
      <vt:variant>
        <vt:i4>1966132</vt:i4>
      </vt:variant>
      <vt:variant>
        <vt:i4>914</vt:i4>
      </vt:variant>
      <vt:variant>
        <vt:i4>0</vt:i4>
      </vt:variant>
      <vt:variant>
        <vt:i4>5</vt:i4>
      </vt:variant>
      <vt:variant>
        <vt:lpwstr/>
      </vt:variant>
      <vt:variant>
        <vt:lpwstr>_Toc120905571</vt:lpwstr>
      </vt:variant>
      <vt:variant>
        <vt:i4>1966132</vt:i4>
      </vt:variant>
      <vt:variant>
        <vt:i4>908</vt:i4>
      </vt:variant>
      <vt:variant>
        <vt:i4>0</vt:i4>
      </vt:variant>
      <vt:variant>
        <vt:i4>5</vt:i4>
      </vt:variant>
      <vt:variant>
        <vt:lpwstr/>
      </vt:variant>
      <vt:variant>
        <vt:lpwstr>_Toc120905570</vt:lpwstr>
      </vt:variant>
      <vt:variant>
        <vt:i4>2031668</vt:i4>
      </vt:variant>
      <vt:variant>
        <vt:i4>902</vt:i4>
      </vt:variant>
      <vt:variant>
        <vt:i4>0</vt:i4>
      </vt:variant>
      <vt:variant>
        <vt:i4>5</vt:i4>
      </vt:variant>
      <vt:variant>
        <vt:lpwstr/>
      </vt:variant>
      <vt:variant>
        <vt:lpwstr>_Toc120905569</vt:lpwstr>
      </vt:variant>
      <vt:variant>
        <vt:i4>2031668</vt:i4>
      </vt:variant>
      <vt:variant>
        <vt:i4>896</vt:i4>
      </vt:variant>
      <vt:variant>
        <vt:i4>0</vt:i4>
      </vt:variant>
      <vt:variant>
        <vt:i4>5</vt:i4>
      </vt:variant>
      <vt:variant>
        <vt:lpwstr/>
      </vt:variant>
      <vt:variant>
        <vt:lpwstr>_Toc120905568</vt:lpwstr>
      </vt:variant>
      <vt:variant>
        <vt:i4>2031668</vt:i4>
      </vt:variant>
      <vt:variant>
        <vt:i4>890</vt:i4>
      </vt:variant>
      <vt:variant>
        <vt:i4>0</vt:i4>
      </vt:variant>
      <vt:variant>
        <vt:i4>5</vt:i4>
      </vt:variant>
      <vt:variant>
        <vt:lpwstr/>
      </vt:variant>
      <vt:variant>
        <vt:lpwstr>_Toc120905567</vt:lpwstr>
      </vt:variant>
      <vt:variant>
        <vt:i4>2031668</vt:i4>
      </vt:variant>
      <vt:variant>
        <vt:i4>884</vt:i4>
      </vt:variant>
      <vt:variant>
        <vt:i4>0</vt:i4>
      </vt:variant>
      <vt:variant>
        <vt:i4>5</vt:i4>
      </vt:variant>
      <vt:variant>
        <vt:lpwstr/>
      </vt:variant>
      <vt:variant>
        <vt:lpwstr>_Toc120905566</vt:lpwstr>
      </vt:variant>
      <vt:variant>
        <vt:i4>2031668</vt:i4>
      </vt:variant>
      <vt:variant>
        <vt:i4>878</vt:i4>
      </vt:variant>
      <vt:variant>
        <vt:i4>0</vt:i4>
      </vt:variant>
      <vt:variant>
        <vt:i4>5</vt:i4>
      </vt:variant>
      <vt:variant>
        <vt:lpwstr/>
      </vt:variant>
      <vt:variant>
        <vt:lpwstr>_Toc120905565</vt:lpwstr>
      </vt:variant>
      <vt:variant>
        <vt:i4>2031668</vt:i4>
      </vt:variant>
      <vt:variant>
        <vt:i4>872</vt:i4>
      </vt:variant>
      <vt:variant>
        <vt:i4>0</vt:i4>
      </vt:variant>
      <vt:variant>
        <vt:i4>5</vt:i4>
      </vt:variant>
      <vt:variant>
        <vt:lpwstr/>
      </vt:variant>
      <vt:variant>
        <vt:lpwstr>_Toc120905564</vt:lpwstr>
      </vt:variant>
      <vt:variant>
        <vt:i4>2031668</vt:i4>
      </vt:variant>
      <vt:variant>
        <vt:i4>866</vt:i4>
      </vt:variant>
      <vt:variant>
        <vt:i4>0</vt:i4>
      </vt:variant>
      <vt:variant>
        <vt:i4>5</vt:i4>
      </vt:variant>
      <vt:variant>
        <vt:lpwstr/>
      </vt:variant>
      <vt:variant>
        <vt:lpwstr>_Toc120905563</vt:lpwstr>
      </vt:variant>
      <vt:variant>
        <vt:i4>2031668</vt:i4>
      </vt:variant>
      <vt:variant>
        <vt:i4>860</vt:i4>
      </vt:variant>
      <vt:variant>
        <vt:i4>0</vt:i4>
      </vt:variant>
      <vt:variant>
        <vt:i4>5</vt:i4>
      </vt:variant>
      <vt:variant>
        <vt:lpwstr/>
      </vt:variant>
      <vt:variant>
        <vt:lpwstr>_Toc120905562</vt:lpwstr>
      </vt:variant>
      <vt:variant>
        <vt:i4>2031668</vt:i4>
      </vt:variant>
      <vt:variant>
        <vt:i4>854</vt:i4>
      </vt:variant>
      <vt:variant>
        <vt:i4>0</vt:i4>
      </vt:variant>
      <vt:variant>
        <vt:i4>5</vt:i4>
      </vt:variant>
      <vt:variant>
        <vt:lpwstr/>
      </vt:variant>
      <vt:variant>
        <vt:lpwstr>_Toc120905561</vt:lpwstr>
      </vt:variant>
      <vt:variant>
        <vt:i4>2031668</vt:i4>
      </vt:variant>
      <vt:variant>
        <vt:i4>848</vt:i4>
      </vt:variant>
      <vt:variant>
        <vt:i4>0</vt:i4>
      </vt:variant>
      <vt:variant>
        <vt:i4>5</vt:i4>
      </vt:variant>
      <vt:variant>
        <vt:lpwstr/>
      </vt:variant>
      <vt:variant>
        <vt:lpwstr>_Toc120905560</vt:lpwstr>
      </vt:variant>
      <vt:variant>
        <vt:i4>1835060</vt:i4>
      </vt:variant>
      <vt:variant>
        <vt:i4>842</vt:i4>
      </vt:variant>
      <vt:variant>
        <vt:i4>0</vt:i4>
      </vt:variant>
      <vt:variant>
        <vt:i4>5</vt:i4>
      </vt:variant>
      <vt:variant>
        <vt:lpwstr/>
      </vt:variant>
      <vt:variant>
        <vt:lpwstr>_Toc120905559</vt:lpwstr>
      </vt:variant>
      <vt:variant>
        <vt:i4>1835060</vt:i4>
      </vt:variant>
      <vt:variant>
        <vt:i4>836</vt:i4>
      </vt:variant>
      <vt:variant>
        <vt:i4>0</vt:i4>
      </vt:variant>
      <vt:variant>
        <vt:i4>5</vt:i4>
      </vt:variant>
      <vt:variant>
        <vt:lpwstr/>
      </vt:variant>
      <vt:variant>
        <vt:lpwstr>_Toc120905558</vt:lpwstr>
      </vt:variant>
      <vt:variant>
        <vt:i4>1835060</vt:i4>
      </vt:variant>
      <vt:variant>
        <vt:i4>830</vt:i4>
      </vt:variant>
      <vt:variant>
        <vt:i4>0</vt:i4>
      </vt:variant>
      <vt:variant>
        <vt:i4>5</vt:i4>
      </vt:variant>
      <vt:variant>
        <vt:lpwstr/>
      </vt:variant>
      <vt:variant>
        <vt:lpwstr>_Toc120905557</vt:lpwstr>
      </vt:variant>
      <vt:variant>
        <vt:i4>1835060</vt:i4>
      </vt:variant>
      <vt:variant>
        <vt:i4>824</vt:i4>
      </vt:variant>
      <vt:variant>
        <vt:i4>0</vt:i4>
      </vt:variant>
      <vt:variant>
        <vt:i4>5</vt:i4>
      </vt:variant>
      <vt:variant>
        <vt:lpwstr/>
      </vt:variant>
      <vt:variant>
        <vt:lpwstr>_Toc120905556</vt:lpwstr>
      </vt:variant>
      <vt:variant>
        <vt:i4>1835060</vt:i4>
      </vt:variant>
      <vt:variant>
        <vt:i4>818</vt:i4>
      </vt:variant>
      <vt:variant>
        <vt:i4>0</vt:i4>
      </vt:variant>
      <vt:variant>
        <vt:i4>5</vt:i4>
      </vt:variant>
      <vt:variant>
        <vt:lpwstr/>
      </vt:variant>
      <vt:variant>
        <vt:lpwstr>_Toc120905555</vt:lpwstr>
      </vt:variant>
      <vt:variant>
        <vt:i4>1835060</vt:i4>
      </vt:variant>
      <vt:variant>
        <vt:i4>812</vt:i4>
      </vt:variant>
      <vt:variant>
        <vt:i4>0</vt:i4>
      </vt:variant>
      <vt:variant>
        <vt:i4>5</vt:i4>
      </vt:variant>
      <vt:variant>
        <vt:lpwstr/>
      </vt:variant>
      <vt:variant>
        <vt:lpwstr>_Toc120905554</vt:lpwstr>
      </vt:variant>
      <vt:variant>
        <vt:i4>1835060</vt:i4>
      </vt:variant>
      <vt:variant>
        <vt:i4>806</vt:i4>
      </vt:variant>
      <vt:variant>
        <vt:i4>0</vt:i4>
      </vt:variant>
      <vt:variant>
        <vt:i4>5</vt:i4>
      </vt:variant>
      <vt:variant>
        <vt:lpwstr/>
      </vt:variant>
      <vt:variant>
        <vt:lpwstr>_Toc120905553</vt:lpwstr>
      </vt:variant>
      <vt:variant>
        <vt:i4>1835060</vt:i4>
      </vt:variant>
      <vt:variant>
        <vt:i4>800</vt:i4>
      </vt:variant>
      <vt:variant>
        <vt:i4>0</vt:i4>
      </vt:variant>
      <vt:variant>
        <vt:i4>5</vt:i4>
      </vt:variant>
      <vt:variant>
        <vt:lpwstr/>
      </vt:variant>
      <vt:variant>
        <vt:lpwstr>_Toc120905552</vt:lpwstr>
      </vt:variant>
      <vt:variant>
        <vt:i4>1835060</vt:i4>
      </vt:variant>
      <vt:variant>
        <vt:i4>794</vt:i4>
      </vt:variant>
      <vt:variant>
        <vt:i4>0</vt:i4>
      </vt:variant>
      <vt:variant>
        <vt:i4>5</vt:i4>
      </vt:variant>
      <vt:variant>
        <vt:lpwstr/>
      </vt:variant>
      <vt:variant>
        <vt:lpwstr>_Toc120905551</vt:lpwstr>
      </vt:variant>
      <vt:variant>
        <vt:i4>1835060</vt:i4>
      </vt:variant>
      <vt:variant>
        <vt:i4>788</vt:i4>
      </vt:variant>
      <vt:variant>
        <vt:i4>0</vt:i4>
      </vt:variant>
      <vt:variant>
        <vt:i4>5</vt:i4>
      </vt:variant>
      <vt:variant>
        <vt:lpwstr/>
      </vt:variant>
      <vt:variant>
        <vt:lpwstr>_Toc120905550</vt:lpwstr>
      </vt:variant>
      <vt:variant>
        <vt:i4>1900596</vt:i4>
      </vt:variant>
      <vt:variant>
        <vt:i4>782</vt:i4>
      </vt:variant>
      <vt:variant>
        <vt:i4>0</vt:i4>
      </vt:variant>
      <vt:variant>
        <vt:i4>5</vt:i4>
      </vt:variant>
      <vt:variant>
        <vt:lpwstr/>
      </vt:variant>
      <vt:variant>
        <vt:lpwstr>_Toc120905549</vt:lpwstr>
      </vt:variant>
      <vt:variant>
        <vt:i4>1900596</vt:i4>
      </vt:variant>
      <vt:variant>
        <vt:i4>776</vt:i4>
      </vt:variant>
      <vt:variant>
        <vt:i4>0</vt:i4>
      </vt:variant>
      <vt:variant>
        <vt:i4>5</vt:i4>
      </vt:variant>
      <vt:variant>
        <vt:lpwstr/>
      </vt:variant>
      <vt:variant>
        <vt:lpwstr>_Toc120905548</vt:lpwstr>
      </vt:variant>
      <vt:variant>
        <vt:i4>1900596</vt:i4>
      </vt:variant>
      <vt:variant>
        <vt:i4>770</vt:i4>
      </vt:variant>
      <vt:variant>
        <vt:i4>0</vt:i4>
      </vt:variant>
      <vt:variant>
        <vt:i4>5</vt:i4>
      </vt:variant>
      <vt:variant>
        <vt:lpwstr/>
      </vt:variant>
      <vt:variant>
        <vt:lpwstr>_Toc120905547</vt:lpwstr>
      </vt:variant>
      <vt:variant>
        <vt:i4>1900596</vt:i4>
      </vt:variant>
      <vt:variant>
        <vt:i4>764</vt:i4>
      </vt:variant>
      <vt:variant>
        <vt:i4>0</vt:i4>
      </vt:variant>
      <vt:variant>
        <vt:i4>5</vt:i4>
      </vt:variant>
      <vt:variant>
        <vt:lpwstr/>
      </vt:variant>
      <vt:variant>
        <vt:lpwstr>_Toc120905546</vt:lpwstr>
      </vt:variant>
      <vt:variant>
        <vt:i4>1900596</vt:i4>
      </vt:variant>
      <vt:variant>
        <vt:i4>758</vt:i4>
      </vt:variant>
      <vt:variant>
        <vt:i4>0</vt:i4>
      </vt:variant>
      <vt:variant>
        <vt:i4>5</vt:i4>
      </vt:variant>
      <vt:variant>
        <vt:lpwstr/>
      </vt:variant>
      <vt:variant>
        <vt:lpwstr>_Toc120905545</vt:lpwstr>
      </vt:variant>
      <vt:variant>
        <vt:i4>1900596</vt:i4>
      </vt:variant>
      <vt:variant>
        <vt:i4>752</vt:i4>
      </vt:variant>
      <vt:variant>
        <vt:i4>0</vt:i4>
      </vt:variant>
      <vt:variant>
        <vt:i4>5</vt:i4>
      </vt:variant>
      <vt:variant>
        <vt:lpwstr/>
      </vt:variant>
      <vt:variant>
        <vt:lpwstr>_Toc120905544</vt:lpwstr>
      </vt:variant>
      <vt:variant>
        <vt:i4>1900596</vt:i4>
      </vt:variant>
      <vt:variant>
        <vt:i4>746</vt:i4>
      </vt:variant>
      <vt:variant>
        <vt:i4>0</vt:i4>
      </vt:variant>
      <vt:variant>
        <vt:i4>5</vt:i4>
      </vt:variant>
      <vt:variant>
        <vt:lpwstr/>
      </vt:variant>
      <vt:variant>
        <vt:lpwstr>_Toc120905543</vt:lpwstr>
      </vt:variant>
      <vt:variant>
        <vt:i4>1900596</vt:i4>
      </vt:variant>
      <vt:variant>
        <vt:i4>740</vt:i4>
      </vt:variant>
      <vt:variant>
        <vt:i4>0</vt:i4>
      </vt:variant>
      <vt:variant>
        <vt:i4>5</vt:i4>
      </vt:variant>
      <vt:variant>
        <vt:lpwstr/>
      </vt:variant>
      <vt:variant>
        <vt:lpwstr>_Toc120905542</vt:lpwstr>
      </vt:variant>
      <vt:variant>
        <vt:i4>1900596</vt:i4>
      </vt:variant>
      <vt:variant>
        <vt:i4>734</vt:i4>
      </vt:variant>
      <vt:variant>
        <vt:i4>0</vt:i4>
      </vt:variant>
      <vt:variant>
        <vt:i4>5</vt:i4>
      </vt:variant>
      <vt:variant>
        <vt:lpwstr/>
      </vt:variant>
      <vt:variant>
        <vt:lpwstr>_Toc120905541</vt:lpwstr>
      </vt:variant>
      <vt:variant>
        <vt:i4>1900596</vt:i4>
      </vt:variant>
      <vt:variant>
        <vt:i4>728</vt:i4>
      </vt:variant>
      <vt:variant>
        <vt:i4>0</vt:i4>
      </vt:variant>
      <vt:variant>
        <vt:i4>5</vt:i4>
      </vt:variant>
      <vt:variant>
        <vt:lpwstr/>
      </vt:variant>
      <vt:variant>
        <vt:lpwstr>_Toc120905540</vt:lpwstr>
      </vt:variant>
      <vt:variant>
        <vt:i4>1703988</vt:i4>
      </vt:variant>
      <vt:variant>
        <vt:i4>722</vt:i4>
      </vt:variant>
      <vt:variant>
        <vt:i4>0</vt:i4>
      </vt:variant>
      <vt:variant>
        <vt:i4>5</vt:i4>
      </vt:variant>
      <vt:variant>
        <vt:lpwstr/>
      </vt:variant>
      <vt:variant>
        <vt:lpwstr>_Toc120905539</vt:lpwstr>
      </vt:variant>
      <vt:variant>
        <vt:i4>1703988</vt:i4>
      </vt:variant>
      <vt:variant>
        <vt:i4>716</vt:i4>
      </vt:variant>
      <vt:variant>
        <vt:i4>0</vt:i4>
      </vt:variant>
      <vt:variant>
        <vt:i4>5</vt:i4>
      </vt:variant>
      <vt:variant>
        <vt:lpwstr/>
      </vt:variant>
      <vt:variant>
        <vt:lpwstr>_Toc120905538</vt:lpwstr>
      </vt:variant>
      <vt:variant>
        <vt:i4>1703988</vt:i4>
      </vt:variant>
      <vt:variant>
        <vt:i4>710</vt:i4>
      </vt:variant>
      <vt:variant>
        <vt:i4>0</vt:i4>
      </vt:variant>
      <vt:variant>
        <vt:i4>5</vt:i4>
      </vt:variant>
      <vt:variant>
        <vt:lpwstr/>
      </vt:variant>
      <vt:variant>
        <vt:lpwstr>_Toc120905537</vt:lpwstr>
      </vt:variant>
      <vt:variant>
        <vt:i4>1703988</vt:i4>
      </vt:variant>
      <vt:variant>
        <vt:i4>704</vt:i4>
      </vt:variant>
      <vt:variant>
        <vt:i4>0</vt:i4>
      </vt:variant>
      <vt:variant>
        <vt:i4>5</vt:i4>
      </vt:variant>
      <vt:variant>
        <vt:lpwstr/>
      </vt:variant>
      <vt:variant>
        <vt:lpwstr>_Toc120905536</vt:lpwstr>
      </vt:variant>
      <vt:variant>
        <vt:i4>1703988</vt:i4>
      </vt:variant>
      <vt:variant>
        <vt:i4>698</vt:i4>
      </vt:variant>
      <vt:variant>
        <vt:i4>0</vt:i4>
      </vt:variant>
      <vt:variant>
        <vt:i4>5</vt:i4>
      </vt:variant>
      <vt:variant>
        <vt:lpwstr/>
      </vt:variant>
      <vt:variant>
        <vt:lpwstr>_Toc120905535</vt:lpwstr>
      </vt:variant>
      <vt:variant>
        <vt:i4>1703988</vt:i4>
      </vt:variant>
      <vt:variant>
        <vt:i4>692</vt:i4>
      </vt:variant>
      <vt:variant>
        <vt:i4>0</vt:i4>
      </vt:variant>
      <vt:variant>
        <vt:i4>5</vt:i4>
      </vt:variant>
      <vt:variant>
        <vt:lpwstr/>
      </vt:variant>
      <vt:variant>
        <vt:lpwstr>_Toc120905534</vt:lpwstr>
      </vt:variant>
      <vt:variant>
        <vt:i4>1703988</vt:i4>
      </vt:variant>
      <vt:variant>
        <vt:i4>686</vt:i4>
      </vt:variant>
      <vt:variant>
        <vt:i4>0</vt:i4>
      </vt:variant>
      <vt:variant>
        <vt:i4>5</vt:i4>
      </vt:variant>
      <vt:variant>
        <vt:lpwstr/>
      </vt:variant>
      <vt:variant>
        <vt:lpwstr>_Toc120905533</vt:lpwstr>
      </vt:variant>
      <vt:variant>
        <vt:i4>1703988</vt:i4>
      </vt:variant>
      <vt:variant>
        <vt:i4>680</vt:i4>
      </vt:variant>
      <vt:variant>
        <vt:i4>0</vt:i4>
      </vt:variant>
      <vt:variant>
        <vt:i4>5</vt:i4>
      </vt:variant>
      <vt:variant>
        <vt:lpwstr/>
      </vt:variant>
      <vt:variant>
        <vt:lpwstr>_Toc120905532</vt:lpwstr>
      </vt:variant>
      <vt:variant>
        <vt:i4>1703988</vt:i4>
      </vt:variant>
      <vt:variant>
        <vt:i4>674</vt:i4>
      </vt:variant>
      <vt:variant>
        <vt:i4>0</vt:i4>
      </vt:variant>
      <vt:variant>
        <vt:i4>5</vt:i4>
      </vt:variant>
      <vt:variant>
        <vt:lpwstr/>
      </vt:variant>
      <vt:variant>
        <vt:lpwstr>_Toc120905531</vt:lpwstr>
      </vt:variant>
      <vt:variant>
        <vt:i4>1703988</vt:i4>
      </vt:variant>
      <vt:variant>
        <vt:i4>668</vt:i4>
      </vt:variant>
      <vt:variant>
        <vt:i4>0</vt:i4>
      </vt:variant>
      <vt:variant>
        <vt:i4>5</vt:i4>
      </vt:variant>
      <vt:variant>
        <vt:lpwstr/>
      </vt:variant>
      <vt:variant>
        <vt:lpwstr>_Toc120905530</vt:lpwstr>
      </vt:variant>
      <vt:variant>
        <vt:i4>1769524</vt:i4>
      </vt:variant>
      <vt:variant>
        <vt:i4>662</vt:i4>
      </vt:variant>
      <vt:variant>
        <vt:i4>0</vt:i4>
      </vt:variant>
      <vt:variant>
        <vt:i4>5</vt:i4>
      </vt:variant>
      <vt:variant>
        <vt:lpwstr/>
      </vt:variant>
      <vt:variant>
        <vt:lpwstr>_Toc120905529</vt:lpwstr>
      </vt:variant>
      <vt:variant>
        <vt:i4>1769524</vt:i4>
      </vt:variant>
      <vt:variant>
        <vt:i4>656</vt:i4>
      </vt:variant>
      <vt:variant>
        <vt:i4>0</vt:i4>
      </vt:variant>
      <vt:variant>
        <vt:i4>5</vt:i4>
      </vt:variant>
      <vt:variant>
        <vt:lpwstr/>
      </vt:variant>
      <vt:variant>
        <vt:lpwstr>_Toc120905528</vt:lpwstr>
      </vt:variant>
      <vt:variant>
        <vt:i4>1769524</vt:i4>
      </vt:variant>
      <vt:variant>
        <vt:i4>650</vt:i4>
      </vt:variant>
      <vt:variant>
        <vt:i4>0</vt:i4>
      </vt:variant>
      <vt:variant>
        <vt:i4>5</vt:i4>
      </vt:variant>
      <vt:variant>
        <vt:lpwstr/>
      </vt:variant>
      <vt:variant>
        <vt:lpwstr>_Toc120905527</vt:lpwstr>
      </vt:variant>
      <vt:variant>
        <vt:i4>1769524</vt:i4>
      </vt:variant>
      <vt:variant>
        <vt:i4>644</vt:i4>
      </vt:variant>
      <vt:variant>
        <vt:i4>0</vt:i4>
      </vt:variant>
      <vt:variant>
        <vt:i4>5</vt:i4>
      </vt:variant>
      <vt:variant>
        <vt:lpwstr/>
      </vt:variant>
      <vt:variant>
        <vt:lpwstr>_Toc120905526</vt:lpwstr>
      </vt:variant>
      <vt:variant>
        <vt:i4>1769524</vt:i4>
      </vt:variant>
      <vt:variant>
        <vt:i4>638</vt:i4>
      </vt:variant>
      <vt:variant>
        <vt:i4>0</vt:i4>
      </vt:variant>
      <vt:variant>
        <vt:i4>5</vt:i4>
      </vt:variant>
      <vt:variant>
        <vt:lpwstr/>
      </vt:variant>
      <vt:variant>
        <vt:lpwstr>_Toc120905525</vt:lpwstr>
      </vt:variant>
      <vt:variant>
        <vt:i4>1769524</vt:i4>
      </vt:variant>
      <vt:variant>
        <vt:i4>632</vt:i4>
      </vt:variant>
      <vt:variant>
        <vt:i4>0</vt:i4>
      </vt:variant>
      <vt:variant>
        <vt:i4>5</vt:i4>
      </vt:variant>
      <vt:variant>
        <vt:lpwstr/>
      </vt:variant>
      <vt:variant>
        <vt:lpwstr>_Toc120905524</vt:lpwstr>
      </vt:variant>
      <vt:variant>
        <vt:i4>1769524</vt:i4>
      </vt:variant>
      <vt:variant>
        <vt:i4>626</vt:i4>
      </vt:variant>
      <vt:variant>
        <vt:i4>0</vt:i4>
      </vt:variant>
      <vt:variant>
        <vt:i4>5</vt:i4>
      </vt:variant>
      <vt:variant>
        <vt:lpwstr/>
      </vt:variant>
      <vt:variant>
        <vt:lpwstr>_Toc120905523</vt:lpwstr>
      </vt:variant>
      <vt:variant>
        <vt:i4>1769524</vt:i4>
      </vt:variant>
      <vt:variant>
        <vt:i4>620</vt:i4>
      </vt:variant>
      <vt:variant>
        <vt:i4>0</vt:i4>
      </vt:variant>
      <vt:variant>
        <vt:i4>5</vt:i4>
      </vt:variant>
      <vt:variant>
        <vt:lpwstr/>
      </vt:variant>
      <vt:variant>
        <vt:lpwstr>_Toc120905522</vt:lpwstr>
      </vt:variant>
      <vt:variant>
        <vt:i4>1769524</vt:i4>
      </vt:variant>
      <vt:variant>
        <vt:i4>614</vt:i4>
      </vt:variant>
      <vt:variant>
        <vt:i4>0</vt:i4>
      </vt:variant>
      <vt:variant>
        <vt:i4>5</vt:i4>
      </vt:variant>
      <vt:variant>
        <vt:lpwstr/>
      </vt:variant>
      <vt:variant>
        <vt:lpwstr>_Toc120905521</vt:lpwstr>
      </vt:variant>
      <vt:variant>
        <vt:i4>1769524</vt:i4>
      </vt:variant>
      <vt:variant>
        <vt:i4>608</vt:i4>
      </vt:variant>
      <vt:variant>
        <vt:i4>0</vt:i4>
      </vt:variant>
      <vt:variant>
        <vt:i4>5</vt:i4>
      </vt:variant>
      <vt:variant>
        <vt:lpwstr/>
      </vt:variant>
      <vt:variant>
        <vt:lpwstr>_Toc120905520</vt:lpwstr>
      </vt:variant>
      <vt:variant>
        <vt:i4>1572916</vt:i4>
      </vt:variant>
      <vt:variant>
        <vt:i4>602</vt:i4>
      </vt:variant>
      <vt:variant>
        <vt:i4>0</vt:i4>
      </vt:variant>
      <vt:variant>
        <vt:i4>5</vt:i4>
      </vt:variant>
      <vt:variant>
        <vt:lpwstr/>
      </vt:variant>
      <vt:variant>
        <vt:lpwstr>_Toc120905519</vt:lpwstr>
      </vt:variant>
      <vt:variant>
        <vt:i4>1572916</vt:i4>
      </vt:variant>
      <vt:variant>
        <vt:i4>596</vt:i4>
      </vt:variant>
      <vt:variant>
        <vt:i4>0</vt:i4>
      </vt:variant>
      <vt:variant>
        <vt:i4>5</vt:i4>
      </vt:variant>
      <vt:variant>
        <vt:lpwstr/>
      </vt:variant>
      <vt:variant>
        <vt:lpwstr>_Toc120905518</vt:lpwstr>
      </vt:variant>
      <vt:variant>
        <vt:i4>1572916</vt:i4>
      </vt:variant>
      <vt:variant>
        <vt:i4>590</vt:i4>
      </vt:variant>
      <vt:variant>
        <vt:i4>0</vt:i4>
      </vt:variant>
      <vt:variant>
        <vt:i4>5</vt:i4>
      </vt:variant>
      <vt:variant>
        <vt:lpwstr/>
      </vt:variant>
      <vt:variant>
        <vt:lpwstr>_Toc120905517</vt:lpwstr>
      </vt:variant>
      <vt:variant>
        <vt:i4>1572916</vt:i4>
      </vt:variant>
      <vt:variant>
        <vt:i4>584</vt:i4>
      </vt:variant>
      <vt:variant>
        <vt:i4>0</vt:i4>
      </vt:variant>
      <vt:variant>
        <vt:i4>5</vt:i4>
      </vt:variant>
      <vt:variant>
        <vt:lpwstr/>
      </vt:variant>
      <vt:variant>
        <vt:lpwstr>_Toc120905516</vt:lpwstr>
      </vt:variant>
      <vt:variant>
        <vt:i4>1572916</vt:i4>
      </vt:variant>
      <vt:variant>
        <vt:i4>578</vt:i4>
      </vt:variant>
      <vt:variant>
        <vt:i4>0</vt:i4>
      </vt:variant>
      <vt:variant>
        <vt:i4>5</vt:i4>
      </vt:variant>
      <vt:variant>
        <vt:lpwstr/>
      </vt:variant>
      <vt:variant>
        <vt:lpwstr>_Toc120905515</vt:lpwstr>
      </vt:variant>
      <vt:variant>
        <vt:i4>1572916</vt:i4>
      </vt:variant>
      <vt:variant>
        <vt:i4>572</vt:i4>
      </vt:variant>
      <vt:variant>
        <vt:i4>0</vt:i4>
      </vt:variant>
      <vt:variant>
        <vt:i4>5</vt:i4>
      </vt:variant>
      <vt:variant>
        <vt:lpwstr/>
      </vt:variant>
      <vt:variant>
        <vt:lpwstr>_Toc120905514</vt:lpwstr>
      </vt:variant>
      <vt:variant>
        <vt:i4>1572916</vt:i4>
      </vt:variant>
      <vt:variant>
        <vt:i4>566</vt:i4>
      </vt:variant>
      <vt:variant>
        <vt:i4>0</vt:i4>
      </vt:variant>
      <vt:variant>
        <vt:i4>5</vt:i4>
      </vt:variant>
      <vt:variant>
        <vt:lpwstr/>
      </vt:variant>
      <vt:variant>
        <vt:lpwstr>_Toc120905513</vt:lpwstr>
      </vt:variant>
      <vt:variant>
        <vt:i4>1572916</vt:i4>
      </vt:variant>
      <vt:variant>
        <vt:i4>560</vt:i4>
      </vt:variant>
      <vt:variant>
        <vt:i4>0</vt:i4>
      </vt:variant>
      <vt:variant>
        <vt:i4>5</vt:i4>
      </vt:variant>
      <vt:variant>
        <vt:lpwstr/>
      </vt:variant>
      <vt:variant>
        <vt:lpwstr>_Toc120905512</vt:lpwstr>
      </vt:variant>
      <vt:variant>
        <vt:i4>1572916</vt:i4>
      </vt:variant>
      <vt:variant>
        <vt:i4>554</vt:i4>
      </vt:variant>
      <vt:variant>
        <vt:i4>0</vt:i4>
      </vt:variant>
      <vt:variant>
        <vt:i4>5</vt:i4>
      </vt:variant>
      <vt:variant>
        <vt:lpwstr/>
      </vt:variant>
      <vt:variant>
        <vt:lpwstr>_Toc120905511</vt:lpwstr>
      </vt:variant>
      <vt:variant>
        <vt:i4>1572916</vt:i4>
      </vt:variant>
      <vt:variant>
        <vt:i4>548</vt:i4>
      </vt:variant>
      <vt:variant>
        <vt:i4>0</vt:i4>
      </vt:variant>
      <vt:variant>
        <vt:i4>5</vt:i4>
      </vt:variant>
      <vt:variant>
        <vt:lpwstr/>
      </vt:variant>
      <vt:variant>
        <vt:lpwstr>_Toc120905510</vt:lpwstr>
      </vt:variant>
      <vt:variant>
        <vt:i4>1638452</vt:i4>
      </vt:variant>
      <vt:variant>
        <vt:i4>542</vt:i4>
      </vt:variant>
      <vt:variant>
        <vt:i4>0</vt:i4>
      </vt:variant>
      <vt:variant>
        <vt:i4>5</vt:i4>
      </vt:variant>
      <vt:variant>
        <vt:lpwstr/>
      </vt:variant>
      <vt:variant>
        <vt:lpwstr>_Toc120905509</vt:lpwstr>
      </vt:variant>
      <vt:variant>
        <vt:i4>1638452</vt:i4>
      </vt:variant>
      <vt:variant>
        <vt:i4>536</vt:i4>
      </vt:variant>
      <vt:variant>
        <vt:i4>0</vt:i4>
      </vt:variant>
      <vt:variant>
        <vt:i4>5</vt:i4>
      </vt:variant>
      <vt:variant>
        <vt:lpwstr/>
      </vt:variant>
      <vt:variant>
        <vt:lpwstr>_Toc120905508</vt:lpwstr>
      </vt:variant>
      <vt:variant>
        <vt:i4>1638452</vt:i4>
      </vt:variant>
      <vt:variant>
        <vt:i4>530</vt:i4>
      </vt:variant>
      <vt:variant>
        <vt:i4>0</vt:i4>
      </vt:variant>
      <vt:variant>
        <vt:i4>5</vt:i4>
      </vt:variant>
      <vt:variant>
        <vt:lpwstr/>
      </vt:variant>
      <vt:variant>
        <vt:lpwstr>_Toc120905507</vt:lpwstr>
      </vt:variant>
      <vt:variant>
        <vt:i4>1638452</vt:i4>
      </vt:variant>
      <vt:variant>
        <vt:i4>524</vt:i4>
      </vt:variant>
      <vt:variant>
        <vt:i4>0</vt:i4>
      </vt:variant>
      <vt:variant>
        <vt:i4>5</vt:i4>
      </vt:variant>
      <vt:variant>
        <vt:lpwstr/>
      </vt:variant>
      <vt:variant>
        <vt:lpwstr>_Toc120905506</vt:lpwstr>
      </vt:variant>
      <vt:variant>
        <vt:i4>1638452</vt:i4>
      </vt:variant>
      <vt:variant>
        <vt:i4>518</vt:i4>
      </vt:variant>
      <vt:variant>
        <vt:i4>0</vt:i4>
      </vt:variant>
      <vt:variant>
        <vt:i4>5</vt:i4>
      </vt:variant>
      <vt:variant>
        <vt:lpwstr/>
      </vt:variant>
      <vt:variant>
        <vt:lpwstr>_Toc120905505</vt:lpwstr>
      </vt:variant>
      <vt:variant>
        <vt:i4>1638452</vt:i4>
      </vt:variant>
      <vt:variant>
        <vt:i4>512</vt:i4>
      </vt:variant>
      <vt:variant>
        <vt:i4>0</vt:i4>
      </vt:variant>
      <vt:variant>
        <vt:i4>5</vt:i4>
      </vt:variant>
      <vt:variant>
        <vt:lpwstr/>
      </vt:variant>
      <vt:variant>
        <vt:lpwstr>_Toc120905504</vt:lpwstr>
      </vt:variant>
      <vt:variant>
        <vt:i4>1638452</vt:i4>
      </vt:variant>
      <vt:variant>
        <vt:i4>506</vt:i4>
      </vt:variant>
      <vt:variant>
        <vt:i4>0</vt:i4>
      </vt:variant>
      <vt:variant>
        <vt:i4>5</vt:i4>
      </vt:variant>
      <vt:variant>
        <vt:lpwstr/>
      </vt:variant>
      <vt:variant>
        <vt:lpwstr>_Toc120905503</vt:lpwstr>
      </vt:variant>
      <vt:variant>
        <vt:i4>1638452</vt:i4>
      </vt:variant>
      <vt:variant>
        <vt:i4>500</vt:i4>
      </vt:variant>
      <vt:variant>
        <vt:i4>0</vt:i4>
      </vt:variant>
      <vt:variant>
        <vt:i4>5</vt:i4>
      </vt:variant>
      <vt:variant>
        <vt:lpwstr/>
      </vt:variant>
      <vt:variant>
        <vt:lpwstr>_Toc120905502</vt:lpwstr>
      </vt:variant>
      <vt:variant>
        <vt:i4>1638452</vt:i4>
      </vt:variant>
      <vt:variant>
        <vt:i4>494</vt:i4>
      </vt:variant>
      <vt:variant>
        <vt:i4>0</vt:i4>
      </vt:variant>
      <vt:variant>
        <vt:i4>5</vt:i4>
      </vt:variant>
      <vt:variant>
        <vt:lpwstr/>
      </vt:variant>
      <vt:variant>
        <vt:lpwstr>_Toc120905501</vt:lpwstr>
      </vt:variant>
      <vt:variant>
        <vt:i4>1638452</vt:i4>
      </vt:variant>
      <vt:variant>
        <vt:i4>488</vt:i4>
      </vt:variant>
      <vt:variant>
        <vt:i4>0</vt:i4>
      </vt:variant>
      <vt:variant>
        <vt:i4>5</vt:i4>
      </vt:variant>
      <vt:variant>
        <vt:lpwstr/>
      </vt:variant>
      <vt:variant>
        <vt:lpwstr>_Toc120905500</vt:lpwstr>
      </vt:variant>
      <vt:variant>
        <vt:i4>1048629</vt:i4>
      </vt:variant>
      <vt:variant>
        <vt:i4>482</vt:i4>
      </vt:variant>
      <vt:variant>
        <vt:i4>0</vt:i4>
      </vt:variant>
      <vt:variant>
        <vt:i4>5</vt:i4>
      </vt:variant>
      <vt:variant>
        <vt:lpwstr/>
      </vt:variant>
      <vt:variant>
        <vt:lpwstr>_Toc120905499</vt:lpwstr>
      </vt:variant>
      <vt:variant>
        <vt:i4>1048629</vt:i4>
      </vt:variant>
      <vt:variant>
        <vt:i4>476</vt:i4>
      </vt:variant>
      <vt:variant>
        <vt:i4>0</vt:i4>
      </vt:variant>
      <vt:variant>
        <vt:i4>5</vt:i4>
      </vt:variant>
      <vt:variant>
        <vt:lpwstr/>
      </vt:variant>
      <vt:variant>
        <vt:lpwstr>_Toc120905498</vt:lpwstr>
      </vt:variant>
      <vt:variant>
        <vt:i4>1048629</vt:i4>
      </vt:variant>
      <vt:variant>
        <vt:i4>470</vt:i4>
      </vt:variant>
      <vt:variant>
        <vt:i4>0</vt:i4>
      </vt:variant>
      <vt:variant>
        <vt:i4>5</vt:i4>
      </vt:variant>
      <vt:variant>
        <vt:lpwstr/>
      </vt:variant>
      <vt:variant>
        <vt:lpwstr>_Toc120905497</vt:lpwstr>
      </vt:variant>
      <vt:variant>
        <vt:i4>1048629</vt:i4>
      </vt:variant>
      <vt:variant>
        <vt:i4>464</vt:i4>
      </vt:variant>
      <vt:variant>
        <vt:i4>0</vt:i4>
      </vt:variant>
      <vt:variant>
        <vt:i4>5</vt:i4>
      </vt:variant>
      <vt:variant>
        <vt:lpwstr/>
      </vt:variant>
      <vt:variant>
        <vt:lpwstr>_Toc120905496</vt:lpwstr>
      </vt:variant>
      <vt:variant>
        <vt:i4>1048629</vt:i4>
      </vt:variant>
      <vt:variant>
        <vt:i4>458</vt:i4>
      </vt:variant>
      <vt:variant>
        <vt:i4>0</vt:i4>
      </vt:variant>
      <vt:variant>
        <vt:i4>5</vt:i4>
      </vt:variant>
      <vt:variant>
        <vt:lpwstr/>
      </vt:variant>
      <vt:variant>
        <vt:lpwstr>_Toc120905495</vt:lpwstr>
      </vt:variant>
      <vt:variant>
        <vt:i4>1048629</vt:i4>
      </vt:variant>
      <vt:variant>
        <vt:i4>452</vt:i4>
      </vt:variant>
      <vt:variant>
        <vt:i4>0</vt:i4>
      </vt:variant>
      <vt:variant>
        <vt:i4>5</vt:i4>
      </vt:variant>
      <vt:variant>
        <vt:lpwstr/>
      </vt:variant>
      <vt:variant>
        <vt:lpwstr>_Toc120905494</vt:lpwstr>
      </vt:variant>
      <vt:variant>
        <vt:i4>1048629</vt:i4>
      </vt:variant>
      <vt:variant>
        <vt:i4>446</vt:i4>
      </vt:variant>
      <vt:variant>
        <vt:i4>0</vt:i4>
      </vt:variant>
      <vt:variant>
        <vt:i4>5</vt:i4>
      </vt:variant>
      <vt:variant>
        <vt:lpwstr/>
      </vt:variant>
      <vt:variant>
        <vt:lpwstr>_Toc120905493</vt:lpwstr>
      </vt:variant>
      <vt:variant>
        <vt:i4>1048629</vt:i4>
      </vt:variant>
      <vt:variant>
        <vt:i4>440</vt:i4>
      </vt:variant>
      <vt:variant>
        <vt:i4>0</vt:i4>
      </vt:variant>
      <vt:variant>
        <vt:i4>5</vt:i4>
      </vt:variant>
      <vt:variant>
        <vt:lpwstr/>
      </vt:variant>
      <vt:variant>
        <vt:lpwstr>_Toc120905492</vt:lpwstr>
      </vt:variant>
      <vt:variant>
        <vt:i4>1048629</vt:i4>
      </vt:variant>
      <vt:variant>
        <vt:i4>434</vt:i4>
      </vt:variant>
      <vt:variant>
        <vt:i4>0</vt:i4>
      </vt:variant>
      <vt:variant>
        <vt:i4>5</vt:i4>
      </vt:variant>
      <vt:variant>
        <vt:lpwstr/>
      </vt:variant>
      <vt:variant>
        <vt:lpwstr>_Toc120905491</vt:lpwstr>
      </vt:variant>
      <vt:variant>
        <vt:i4>1048629</vt:i4>
      </vt:variant>
      <vt:variant>
        <vt:i4>428</vt:i4>
      </vt:variant>
      <vt:variant>
        <vt:i4>0</vt:i4>
      </vt:variant>
      <vt:variant>
        <vt:i4>5</vt:i4>
      </vt:variant>
      <vt:variant>
        <vt:lpwstr/>
      </vt:variant>
      <vt:variant>
        <vt:lpwstr>_Toc120905490</vt:lpwstr>
      </vt:variant>
      <vt:variant>
        <vt:i4>1114165</vt:i4>
      </vt:variant>
      <vt:variant>
        <vt:i4>422</vt:i4>
      </vt:variant>
      <vt:variant>
        <vt:i4>0</vt:i4>
      </vt:variant>
      <vt:variant>
        <vt:i4>5</vt:i4>
      </vt:variant>
      <vt:variant>
        <vt:lpwstr/>
      </vt:variant>
      <vt:variant>
        <vt:lpwstr>_Toc120905489</vt:lpwstr>
      </vt:variant>
      <vt:variant>
        <vt:i4>1114165</vt:i4>
      </vt:variant>
      <vt:variant>
        <vt:i4>416</vt:i4>
      </vt:variant>
      <vt:variant>
        <vt:i4>0</vt:i4>
      </vt:variant>
      <vt:variant>
        <vt:i4>5</vt:i4>
      </vt:variant>
      <vt:variant>
        <vt:lpwstr/>
      </vt:variant>
      <vt:variant>
        <vt:lpwstr>_Toc120905488</vt:lpwstr>
      </vt:variant>
      <vt:variant>
        <vt:i4>1114165</vt:i4>
      </vt:variant>
      <vt:variant>
        <vt:i4>410</vt:i4>
      </vt:variant>
      <vt:variant>
        <vt:i4>0</vt:i4>
      </vt:variant>
      <vt:variant>
        <vt:i4>5</vt:i4>
      </vt:variant>
      <vt:variant>
        <vt:lpwstr/>
      </vt:variant>
      <vt:variant>
        <vt:lpwstr>_Toc120905487</vt:lpwstr>
      </vt:variant>
      <vt:variant>
        <vt:i4>1114165</vt:i4>
      </vt:variant>
      <vt:variant>
        <vt:i4>404</vt:i4>
      </vt:variant>
      <vt:variant>
        <vt:i4>0</vt:i4>
      </vt:variant>
      <vt:variant>
        <vt:i4>5</vt:i4>
      </vt:variant>
      <vt:variant>
        <vt:lpwstr/>
      </vt:variant>
      <vt:variant>
        <vt:lpwstr>_Toc120905486</vt:lpwstr>
      </vt:variant>
      <vt:variant>
        <vt:i4>1114165</vt:i4>
      </vt:variant>
      <vt:variant>
        <vt:i4>398</vt:i4>
      </vt:variant>
      <vt:variant>
        <vt:i4>0</vt:i4>
      </vt:variant>
      <vt:variant>
        <vt:i4>5</vt:i4>
      </vt:variant>
      <vt:variant>
        <vt:lpwstr/>
      </vt:variant>
      <vt:variant>
        <vt:lpwstr>_Toc120905485</vt:lpwstr>
      </vt:variant>
      <vt:variant>
        <vt:i4>1114165</vt:i4>
      </vt:variant>
      <vt:variant>
        <vt:i4>392</vt:i4>
      </vt:variant>
      <vt:variant>
        <vt:i4>0</vt:i4>
      </vt:variant>
      <vt:variant>
        <vt:i4>5</vt:i4>
      </vt:variant>
      <vt:variant>
        <vt:lpwstr/>
      </vt:variant>
      <vt:variant>
        <vt:lpwstr>_Toc120905484</vt:lpwstr>
      </vt:variant>
      <vt:variant>
        <vt:i4>1114165</vt:i4>
      </vt:variant>
      <vt:variant>
        <vt:i4>386</vt:i4>
      </vt:variant>
      <vt:variant>
        <vt:i4>0</vt:i4>
      </vt:variant>
      <vt:variant>
        <vt:i4>5</vt:i4>
      </vt:variant>
      <vt:variant>
        <vt:lpwstr/>
      </vt:variant>
      <vt:variant>
        <vt:lpwstr>_Toc120905483</vt:lpwstr>
      </vt:variant>
      <vt:variant>
        <vt:i4>1114165</vt:i4>
      </vt:variant>
      <vt:variant>
        <vt:i4>380</vt:i4>
      </vt:variant>
      <vt:variant>
        <vt:i4>0</vt:i4>
      </vt:variant>
      <vt:variant>
        <vt:i4>5</vt:i4>
      </vt:variant>
      <vt:variant>
        <vt:lpwstr/>
      </vt:variant>
      <vt:variant>
        <vt:lpwstr>_Toc120905482</vt:lpwstr>
      </vt:variant>
      <vt:variant>
        <vt:i4>1114165</vt:i4>
      </vt:variant>
      <vt:variant>
        <vt:i4>374</vt:i4>
      </vt:variant>
      <vt:variant>
        <vt:i4>0</vt:i4>
      </vt:variant>
      <vt:variant>
        <vt:i4>5</vt:i4>
      </vt:variant>
      <vt:variant>
        <vt:lpwstr/>
      </vt:variant>
      <vt:variant>
        <vt:lpwstr>_Toc120905481</vt:lpwstr>
      </vt:variant>
      <vt:variant>
        <vt:i4>1114165</vt:i4>
      </vt:variant>
      <vt:variant>
        <vt:i4>368</vt:i4>
      </vt:variant>
      <vt:variant>
        <vt:i4>0</vt:i4>
      </vt:variant>
      <vt:variant>
        <vt:i4>5</vt:i4>
      </vt:variant>
      <vt:variant>
        <vt:lpwstr/>
      </vt:variant>
      <vt:variant>
        <vt:lpwstr>_Toc120905480</vt:lpwstr>
      </vt:variant>
      <vt:variant>
        <vt:i4>1966133</vt:i4>
      </vt:variant>
      <vt:variant>
        <vt:i4>362</vt:i4>
      </vt:variant>
      <vt:variant>
        <vt:i4>0</vt:i4>
      </vt:variant>
      <vt:variant>
        <vt:i4>5</vt:i4>
      </vt:variant>
      <vt:variant>
        <vt:lpwstr/>
      </vt:variant>
      <vt:variant>
        <vt:lpwstr>_Toc120905479</vt:lpwstr>
      </vt:variant>
      <vt:variant>
        <vt:i4>1966133</vt:i4>
      </vt:variant>
      <vt:variant>
        <vt:i4>356</vt:i4>
      </vt:variant>
      <vt:variant>
        <vt:i4>0</vt:i4>
      </vt:variant>
      <vt:variant>
        <vt:i4>5</vt:i4>
      </vt:variant>
      <vt:variant>
        <vt:lpwstr/>
      </vt:variant>
      <vt:variant>
        <vt:lpwstr>_Toc120905478</vt:lpwstr>
      </vt:variant>
      <vt:variant>
        <vt:i4>1966133</vt:i4>
      </vt:variant>
      <vt:variant>
        <vt:i4>350</vt:i4>
      </vt:variant>
      <vt:variant>
        <vt:i4>0</vt:i4>
      </vt:variant>
      <vt:variant>
        <vt:i4>5</vt:i4>
      </vt:variant>
      <vt:variant>
        <vt:lpwstr/>
      </vt:variant>
      <vt:variant>
        <vt:lpwstr>_Toc120905477</vt:lpwstr>
      </vt:variant>
      <vt:variant>
        <vt:i4>1966133</vt:i4>
      </vt:variant>
      <vt:variant>
        <vt:i4>344</vt:i4>
      </vt:variant>
      <vt:variant>
        <vt:i4>0</vt:i4>
      </vt:variant>
      <vt:variant>
        <vt:i4>5</vt:i4>
      </vt:variant>
      <vt:variant>
        <vt:lpwstr/>
      </vt:variant>
      <vt:variant>
        <vt:lpwstr>_Toc120905476</vt:lpwstr>
      </vt:variant>
      <vt:variant>
        <vt:i4>1966133</vt:i4>
      </vt:variant>
      <vt:variant>
        <vt:i4>338</vt:i4>
      </vt:variant>
      <vt:variant>
        <vt:i4>0</vt:i4>
      </vt:variant>
      <vt:variant>
        <vt:i4>5</vt:i4>
      </vt:variant>
      <vt:variant>
        <vt:lpwstr/>
      </vt:variant>
      <vt:variant>
        <vt:lpwstr>_Toc120905475</vt:lpwstr>
      </vt:variant>
      <vt:variant>
        <vt:i4>1966133</vt:i4>
      </vt:variant>
      <vt:variant>
        <vt:i4>332</vt:i4>
      </vt:variant>
      <vt:variant>
        <vt:i4>0</vt:i4>
      </vt:variant>
      <vt:variant>
        <vt:i4>5</vt:i4>
      </vt:variant>
      <vt:variant>
        <vt:lpwstr/>
      </vt:variant>
      <vt:variant>
        <vt:lpwstr>_Toc120905474</vt:lpwstr>
      </vt:variant>
      <vt:variant>
        <vt:i4>1966133</vt:i4>
      </vt:variant>
      <vt:variant>
        <vt:i4>326</vt:i4>
      </vt:variant>
      <vt:variant>
        <vt:i4>0</vt:i4>
      </vt:variant>
      <vt:variant>
        <vt:i4>5</vt:i4>
      </vt:variant>
      <vt:variant>
        <vt:lpwstr/>
      </vt:variant>
      <vt:variant>
        <vt:lpwstr>_Toc120905473</vt:lpwstr>
      </vt:variant>
      <vt:variant>
        <vt:i4>1966133</vt:i4>
      </vt:variant>
      <vt:variant>
        <vt:i4>320</vt:i4>
      </vt:variant>
      <vt:variant>
        <vt:i4>0</vt:i4>
      </vt:variant>
      <vt:variant>
        <vt:i4>5</vt:i4>
      </vt:variant>
      <vt:variant>
        <vt:lpwstr/>
      </vt:variant>
      <vt:variant>
        <vt:lpwstr>_Toc120905472</vt:lpwstr>
      </vt:variant>
      <vt:variant>
        <vt:i4>1966133</vt:i4>
      </vt:variant>
      <vt:variant>
        <vt:i4>314</vt:i4>
      </vt:variant>
      <vt:variant>
        <vt:i4>0</vt:i4>
      </vt:variant>
      <vt:variant>
        <vt:i4>5</vt:i4>
      </vt:variant>
      <vt:variant>
        <vt:lpwstr/>
      </vt:variant>
      <vt:variant>
        <vt:lpwstr>_Toc120905471</vt:lpwstr>
      </vt:variant>
      <vt:variant>
        <vt:i4>1966133</vt:i4>
      </vt:variant>
      <vt:variant>
        <vt:i4>308</vt:i4>
      </vt:variant>
      <vt:variant>
        <vt:i4>0</vt:i4>
      </vt:variant>
      <vt:variant>
        <vt:i4>5</vt:i4>
      </vt:variant>
      <vt:variant>
        <vt:lpwstr/>
      </vt:variant>
      <vt:variant>
        <vt:lpwstr>_Toc120905470</vt:lpwstr>
      </vt:variant>
      <vt:variant>
        <vt:i4>2031669</vt:i4>
      </vt:variant>
      <vt:variant>
        <vt:i4>302</vt:i4>
      </vt:variant>
      <vt:variant>
        <vt:i4>0</vt:i4>
      </vt:variant>
      <vt:variant>
        <vt:i4>5</vt:i4>
      </vt:variant>
      <vt:variant>
        <vt:lpwstr/>
      </vt:variant>
      <vt:variant>
        <vt:lpwstr>_Toc120905469</vt:lpwstr>
      </vt:variant>
      <vt:variant>
        <vt:i4>2031669</vt:i4>
      </vt:variant>
      <vt:variant>
        <vt:i4>296</vt:i4>
      </vt:variant>
      <vt:variant>
        <vt:i4>0</vt:i4>
      </vt:variant>
      <vt:variant>
        <vt:i4>5</vt:i4>
      </vt:variant>
      <vt:variant>
        <vt:lpwstr/>
      </vt:variant>
      <vt:variant>
        <vt:lpwstr>_Toc120905468</vt:lpwstr>
      </vt:variant>
      <vt:variant>
        <vt:i4>2031669</vt:i4>
      </vt:variant>
      <vt:variant>
        <vt:i4>290</vt:i4>
      </vt:variant>
      <vt:variant>
        <vt:i4>0</vt:i4>
      </vt:variant>
      <vt:variant>
        <vt:i4>5</vt:i4>
      </vt:variant>
      <vt:variant>
        <vt:lpwstr/>
      </vt:variant>
      <vt:variant>
        <vt:lpwstr>_Toc120905467</vt:lpwstr>
      </vt:variant>
      <vt:variant>
        <vt:i4>2031669</vt:i4>
      </vt:variant>
      <vt:variant>
        <vt:i4>284</vt:i4>
      </vt:variant>
      <vt:variant>
        <vt:i4>0</vt:i4>
      </vt:variant>
      <vt:variant>
        <vt:i4>5</vt:i4>
      </vt:variant>
      <vt:variant>
        <vt:lpwstr/>
      </vt:variant>
      <vt:variant>
        <vt:lpwstr>_Toc120905466</vt:lpwstr>
      </vt:variant>
      <vt:variant>
        <vt:i4>2031669</vt:i4>
      </vt:variant>
      <vt:variant>
        <vt:i4>278</vt:i4>
      </vt:variant>
      <vt:variant>
        <vt:i4>0</vt:i4>
      </vt:variant>
      <vt:variant>
        <vt:i4>5</vt:i4>
      </vt:variant>
      <vt:variant>
        <vt:lpwstr/>
      </vt:variant>
      <vt:variant>
        <vt:lpwstr>_Toc120905465</vt:lpwstr>
      </vt:variant>
      <vt:variant>
        <vt:i4>2031669</vt:i4>
      </vt:variant>
      <vt:variant>
        <vt:i4>272</vt:i4>
      </vt:variant>
      <vt:variant>
        <vt:i4>0</vt:i4>
      </vt:variant>
      <vt:variant>
        <vt:i4>5</vt:i4>
      </vt:variant>
      <vt:variant>
        <vt:lpwstr/>
      </vt:variant>
      <vt:variant>
        <vt:lpwstr>_Toc120905464</vt:lpwstr>
      </vt:variant>
      <vt:variant>
        <vt:i4>2031669</vt:i4>
      </vt:variant>
      <vt:variant>
        <vt:i4>266</vt:i4>
      </vt:variant>
      <vt:variant>
        <vt:i4>0</vt:i4>
      </vt:variant>
      <vt:variant>
        <vt:i4>5</vt:i4>
      </vt:variant>
      <vt:variant>
        <vt:lpwstr/>
      </vt:variant>
      <vt:variant>
        <vt:lpwstr>_Toc120905463</vt:lpwstr>
      </vt:variant>
      <vt:variant>
        <vt:i4>2031669</vt:i4>
      </vt:variant>
      <vt:variant>
        <vt:i4>260</vt:i4>
      </vt:variant>
      <vt:variant>
        <vt:i4>0</vt:i4>
      </vt:variant>
      <vt:variant>
        <vt:i4>5</vt:i4>
      </vt:variant>
      <vt:variant>
        <vt:lpwstr/>
      </vt:variant>
      <vt:variant>
        <vt:lpwstr>_Toc120905462</vt:lpwstr>
      </vt:variant>
      <vt:variant>
        <vt:i4>2031669</vt:i4>
      </vt:variant>
      <vt:variant>
        <vt:i4>254</vt:i4>
      </vt:variant>
      <vt:variant>
        <vt:i4>0</vt:i4>
      </vt:variant>
      <vt:variant>
        <vt:i4>5</vt:i4>
      </vt:variant>
      <vt:variant>
        <vt:lpwstr/>
      </vt:variant>
      <vt:variant>
        <vt:lpwstr>_Toc120905461</vt:lpwstr>
      </vt:variant>
      <vt:variant>
        <vt:i4>2031669</vt:i4>
      </vt:variant>
      <vt:variant>
        <vt:i4>248</vt:i4>
      </vt:variant>
      <vt:variant>
        <vt:i4>0</vt:i4>
      </vt:variant>
      <vt:variant>
        <vt:i4>5</vt:i4>
      </vt:variant>
      <vt:variant>
        <vt:lpwstr/>
      </vt:variant>
      <vt:variant>
        <vt:lpwstr>_Toc120905460</vt:lpwstr>
      </vt:variant>
      <vt:variant>
        <vt:i4>1835061</vt:i4>
      </vt:variant>
      <vt:variant>
        <vt:i4>242</vt:i4>
      </vt:variant>
      <vt:variant>
        <vt:i4>0</vt:i4>
      </vt:variant>
      <vt:variant>
        <vt:i4>5</vt:i4>
      </vt:variant>
      <vt:variant>
        <vt:lpwstr/>
      </vt:variant>
      <vt:variant>
        <vt:lpwstr>_Toc120905459</vt:lpwstr>
      </vt:variant>
      <vt:variant>
        <vt:i4>1835061</vt:i4>
      </vt:variant>
      <vt:variant>
        <vt:i4>236</vt:i4>
      </vt:variant>
      <vt:variant>
        <vt:i4>0</vt:i4>
      </vt:variant>
      <vt:variant>
        <vt:i4>5</vt:i4>
      </vt:variant>
      <vt:variant>
        <vt:lpwstr/>
      </vt:variant>
      <vt:variant>
        <vt:lpwstr>_Toc120905458</vt:lpwstr>
      </vt:variant>
      <vt:variant>
        <vt:i4>1835061</vt:i4>
      </vt:variant>
      <vt:variant>
        <vt:i4>230</vt:i4>
      </vt:variant>
      <vt:variant>
        <vt:i4>0</vt:i4>
      </vt:variant>
      <vt:variant>
        <vt:i4>5</vt:i4>
      </vt:variant>
      <vt:variant>
        <vt:lpwstr/>
      </vt:variant>
      <vt:variant>
        <vt:lpwstr>_Toc120905457</vt:lpwstr>
      </vt:variant>
      <vt:variant>
        <vt:i4>1835061</vt:i4>
      </vt:variant>
      <vt:variant>
        <vt:i4>224</vt:i4>
      </vt:variant>
      <vt:variant>
        <vt:i4>0</vt:i4>
      </vt:variant>
      <vt:variant>
        <vt:i4>5</vt:i4>
      </vt:variant>
      <vt:variant>
        <vt:lpwstr/>
      </vt:variant>
      <vt:variant>
        <vt:lpwstr>_Toc120905456</vt:lpwstr>
      </vt:variant>
      <vt:variant>
        <vt:i4>1835061</vt:i4>
      </vt:variant>
      <vt:variant>
        <vt:i4>218</vt:i4>
      </vt:variant>
      <vt:variant>
        <vt:i4>0</vt:i4>
      </vt:variant>
      <vt:variant>
        <vt:i4>5</vt:i4>
      </vt:variant>
      <vt:variant>
        <vt:lpwstr/>
      </vt:variant>
      <vt:variant>
        <vt:lpwstr>_Toc120905455</vt:lpwstr>
      </vt:variant>
      <vt:variant>
        <vt:i4>1835061</vt:i4>
      </vt:variant>
      <vt:variant>
        <vt:i4>212</vt:i4>
      </vt:variant>
      <vt:variant>
        <vt:i4>0</vt:i4>
      </vt:variant>
      <vt:variant>
        <vt:i4>5</vt:i4>
      </vt:variant>
      <vt:variant>
        <vt:lpwstr/>
      </vt:variant>
      <vt:variant>
        <vt:lpwstr>_Toc120905454</vt:lpwstr>
      </vt:variant>
      <vt:variant>
        <vt:i4>1835061</vt:i4>
      </vt:variant>
      <vt:variant>
        <vt:i4>206</vt:i4>
      </vt:variant>
      <vt:variant>
        <vt:i4>0</vt:i4>
      </vt:variant>
      <vt:variant>
        <vt:i4>5</vt:i4>
      </vt:variant>
      <vt:variant>
        <vt:lpwstr/>
      </vt:variant>
      <vt:variant>
        <vt:lpwstr>_Toc120905453</vt:lpwstr>
      </vt:variant>
      <vt:variant>
        <vt:i4>1835061</vt:i4>
      </vt:variant>
      <vt:variant>
        <vt:i4>200</vt:i4>
      </vt:variant>
      <vt:variant>
        <vt:i4>0</vt:i4>
      </vt:variant>
      <vt:variant>
        <vt:i4>5</vt:i4>
      </vt:variant>
      <vt:variant>
        <vt:lpwstr/>
      </vt:variant>
      <vt:variant>
        <vt:lpwstr>_Toc120905452</vt:lpwstr>
      </vt:variant>
      <vt:variant>
        <vt:i4>1835061</vt:i4>
      </vt:variant>
      <vt:variant>
        <vt:i4>194</vt:i4>
      </vt:variant>
      <vt:variant>
        <vt:i4>0</vt:i4>
      </vt:variant>
      <vt:variant>
        <vt:i4>5</vt:i4>
      </vt:variant>
      <vt:variant>
        <vt:lpwstr/>
      </vt:variant>
      <vt:variant>
        <vt:lpwstr>_Toc120905451</vt:lpwstr>
      </vt:variant>
      <vt:variant>
        <vt:i4>1835061</vt:i4>
      </vt:variant>
      <vt:variant>
        <vt:i4>188</vt:i4>
      </vt:variant>
      <vt:variant>
        <vt:i4>0</vt:i4>
      </vt:variant>
      <vt:variant>
        <vt:i4>5</vt:i4>
      </vt:variant>
      <vt:variant>
        <vt:lpwstr/>
      </vt:variant>
      <vt:variant>
        <vt:lpwstr>_Toc120905450</vt:lpwstr>
      </vt:variant>
      <vt:variant>
        <vt:i4>1900597</vt:i4>
      </vt:variant>
      <vt:variant>
        <vt:i4>182</vt:i4>
      </vt:variant>
      <vt:variant>
        <vt:i4>0</vt:i4>
      </vt:variant>
      <vt:variant>
        <vt:i4>5</vt:i4>
      </vt:variant>
      <vt:variant>
        <vt:lpwstr/>
      </vt:variant>
      <vt:variant>
        <vt:lpwstr>_Toc120905449</vt:lpwstr>
      </vt:variant>
      <vt:variant>
        <vt:i4>1900597</vt:i4>
      </vt:variant>
      <vt:variant>
        <vt:i4>176</vt:i4>
      </vt:variant>
      <vt:variant>
        <vt:i4>0</vt:i4>
      </vt:variant>
      <vt:variant>
        <vt:i4>5</vt:i4>
      </vt:variant>
      <vt:variant>
        <vt:lpwstr/>
      </vt:variant>
      <vt:variant>
        <vt:lpwstr>_Toc120905448</vt:lpwstr>
      </vt:variant>
      <vt:variant>
        <vt:i4>1900597</vt:i4>
      </vt:variant>
      <vt:variant>
        <vt:i4>170</vt:i4>
      </vt:variant>
      <vt:variant>
        <vt:i4>0</vt:i4>
      </vt:variant>
      <vt:variant>
        <vt:i4>5</vt:i4>
      </vt:variant>
      <vt:variant>
        <vt:lpwstr/>
      </vt:variant>
      <vt:variant>
        <vt:lpwstr>_Toc120905447</vt:lpwstr>
      </vt:variant>
      <vt:variant>
        <vt:i4>1900597</vt:i4>
      </vt:variant>
      <vt:variant>
        <vt:i4>164</vt:i4>
      </vt:variant>
      <vt:variant>
        <vt:i4>0</vt:i4>
      </vt:variant>
      <vt:variant>
        <vt:i4>5</vt:i4>
      </vt:variant>
      <vt:variant>
        <vt:lpwstr/>
      </vt:variant>
      <vt:variant>
        <vt:lpwstr>_Toc120905446</vt:lpwstr>
      </vt:variant>
      <vt:variant>
        <vt:i4>1900597</vt:i4>
      </vt:variant>
      <vt:variant>
        <vt:i4>158</vt:i4>
      </vt:variant>
      <vt:variant>
        <vt:i4>0</vt:i4>
      </vt:variant>
      <vt:variant>
        <vt:i4>5</vt:i4>
      </vt:variant>
      <vt:variant>
        <vt:lpwstr/>
      </vt:variant>
      <vt:variant>
        <vt:lpwstr>_Toc120905445</vt:lpwstr>
      </vt:variant>
      <vt:variant>
        <vt:i4>1900597</vt:i4>
      </vt:variant>
      <vt:variant>
        <vt:i4>152</vt:i4>
      </vt:variant>
      <vt:variant>
        <vt:i4>0</vt:i4>
      </vt:variant>
      <vt:variant>
        <vt:i4>5</vt:i4>
      </vt:variant>
      <vt:variant>
        <vt:lpwstr/>
      </vt:variant>
      <vt:variant>
        <vt:lpwstr>_Toc120905444</vt:lpwstr>
      </vt:variant>
      <vt:variant>
        <vt:i4>1900597</vt:i4>
      </vt:variant>
      <vt:variant>
        <vt:i4>146</vt:i4>
      </vt:variant>
      <vt:variant>
        <vt:i4>0</vt:i4>
      </vt:variant>
      <vt:variant>
        <vt:i4>5</vt:i4>
      </vt:variant>
      <vt:variant>
        <vt:lpwstr/>
      </vt:variant>
      <vt:variant>
        <vt:lpwstr>_Toc120905443</vt:lpwstr>
      </vt:variant>
      <vt:variant>
        <vt:i4>1900597</vt:i4>
      </vt:variant>
      <vt:variant>
        <vt:i4>140</vt:i4>
      </vt:variant>
      <vt:variant>
        <vt:i4>0</vt:i4>
      </vt:variant>
      <vt:variant>
        <vt:i4>5</vt:i4>
      </vt:variant>
      <vt:variant>
        <vt:lpwstr/>
      </vt:variant>
      <vt:variant>
        <vt:lpwstr>_Toc120905442</vt:lpwstr>
      </vt:variant>
      <vt:variant>
        <vt:i4>1900597</vt:i4>
      </vt:variant>
      <vt:variant>
        <vt:i4>134</vt:i4>
      </vt:variant>
      <vt:variant>
        <vt:i4>0</vt:i4>
      </vt:variant>
      <vt:variant>
        <vt:i4>5</vt:i4>
      </vt:variant>
      <vt:variant>
        <vt:lpwstr/>
      </vt:variant>
      <vt:variant>
        <vt:lpwstr>_Toc120905441</vt:lpwstr>
      </vt:variant>
      <vt:variant>
        <vt:i4>1900597</vt:i4>
      </vt:variant>
      <vt:variant>
        <vt:i4>128</vt:i4>
      </vt:variant>
      <vt:variant>
        <vt:i4>0</vt:i4>
      </vt:variant>
      <vt:variant>
        <vt:i4>5</vt:i4>
      </vt:variant>
      <vt:variant>
        <vt:lpwstr/>
      </vt:variant>
      <vt:variant>
        <vt:lpwstr>_Toc120905440</vt:lpwstr>
      </vt:variant>
      <vt:variant>
        <vt:i4>1703989</vt:i4>
      </vt:variant>
      <vt:variant>
        <vt:i4>122</vt:i4>
      </vt:variant>
      <vt:variant>
        <vt:i4>0</vt:i4>
      </vt:variant>
      <vt:variant>
        <vt:i4>5</vt:i4>
      </vt:variant>
      <vt:variant>
        <vt:lpwstr/>
      </vt:variant>
      <vt:variant>
        <vt:lpwstr>_Toc120905439</vt:lpwstr>
      </vt:variant>
      <vt:variant>
        <vt:i4>1703989</vt:i4>
      </vt:variant>
      <vt:variant>
        <vt:i4>116</vt:i4>
      </vt:variant>
      <vt:variant>
        <vt:i4>0</vt:i4>
      </vt:variant>
      <vt:variant>
        <vt:i4>5</vt:i4>
      </vt:variant>
      <vt:variant>
        <vt:lpwstr/>
      </vt:variant>
      <vt:variant>
        <vt:lpwstr>_Toc120905438</vt:lpwstr>
      </vt:variant>
      <vt:variant>
        <vt:i4>1703989</vt:i4>
      </vt:variant>
      <vt:variant>
        <vt:i4>110</vt:i4>
      </vt:variant>
      <vt:variant>
        <vt:i4>0</vt:i4>
      </vt:variant>
      <vt:variant>
        <vt:i4>5</vt:i4>
      </vt:variant>
      <vt:variant>
        <vt:lpwstr/>
      </vt:variant>
      <vt:variant>
        <vt:lpwstr>_Toc120905437</vt:lpwstr>
      </vt:variant>
      <vt:variant>
        <vt:i4>1703989</vt:i4>
      </vt:variant>
      <vt:variant>
        <vt:i4>104</vt:i4>
      </vt:variant>
      <vt:variant>
        <vt:i4>0</vt:i4>
      </vt:variant>
      <vt:variant>
        <vt:i4>5</vt:i4>
      </vt:variant>
      <vt:variant>
        <vt:lpwstr/>
      </vt:variant>
      <vt:variant>
        <vt:lpwstr>_Toc120905436</vt:lpwstr>
      </vt:variant>
      <vt:variant>
        <vt:i4>1703989</vt:i4>
      </vt:variant>
      <vt:variant>
        <vt:i4>98</vt:i4>
      </vt:variant>
      <vt:variant>
        <vt:i4>0</vt:i4>
      </vt:variant>
      <vt:variant>
        <vt:i4>5</vt:i4>
      </vt:variant>
      <vt:variant>
        <vt:lpwstr/>
      </vt:variant>
      <vt:variant>
        <vt:lpwstr>_Toc120905435</vt:lpwstr>
      </vt:variant>
      <vt:variant>
        <vt:i4>1703989</vt:i4>
      </vt:variant>
      <vt:variant>
        <vt:i4>92</vt:i4>
      </vt:variant>
      <vt:variant>
        <vt:i4>0</vt:i4>
      </vt:variant>
      <vt:variant>
        <vt:i4>5</vt:i4>
      </vt:variant>
      <vt:variant>
        <vt:lpwstr/>
      </vt:variant>
      <vt:variant>
        <vt:lpwstr>_Toc120905434</vt:lpwstr>
      </vt:variant>
      <vt:variant>
        <vt:i4>1703989</vt:i4>
      </vt:variant>
      <vt:variant>
        <vt:i4>86</vt:i4>
      </vt:variant>
      <vt:variant>
        <vt:i4>0</vt:i4>
      </vt:variant>
      <vt:variant>
        <vt:i4>5</vt:i4>
      </vt:variant>
      <vt:variant>
        <vt:lpwstr/>
      </vt:variant>
      <vt:variant>
        <vt:lpwstr>_Toc120905433</vt:lpwstr>
      </vt:variant>
      <vt:variant>
        <vt:i4>1703989</vt:i4>
      </vt:variant>
      <vt:variant>
        <vt:i4>80</vt:i4>
      </vt:variant>
      <vt:variant>
        <vt:i4>0</vt:i4>
      </vt:variant>
      <vt:variant>
        <vt:i4>5</vt:i4>
      </vt:variant>
      <vt:variant>
        <vt:lpwstr/>
      </vt:variant>
      <vt:variant>
        <vt:lpwstr>_Toc120905432</vt:lpwstr>
      </vt:variant>
      <vt:variant>
        <vt:i4>1703989</vt:i4>
      </vt:variant>
      <vt:variant>
        <vt:i4>74</vt:i4>
      </vt:variant>
      <vt:variant>
        <vt:i4>0</vt:i4>
      </vt:variant>
      <vt:variant>
        <vt:i4>5</vt:i4>
      </vt:variant>
      <vt:variant>
        <vt:lpwstr/>
      </vt:variant>
      <vt:variant>
        <vt:lpwstr>_Toc120905431</vt:lpwstr>
      </vt:variant>
      <vt:variant>
        <vt:i4>1703989</vt:i4>
      </vt:variant>
      <vt:variant>
        <vt:i4>68</vt:i4>
      </vt:variant>
      <vt:variant>
        <vt:i4>0</vt:i4>
      </vt:variant>
      <vt:variant>
        <vt:i4>5</vt:i4>
      </vt:variant>
      <vt:variant>
        <vt:lpwstr/>
      </vt:variant>
      <vt:variant>
        <vt:lpwstr>_Toc120905430</vt:lpwstr>
      </vt:variant>
      <vt:variant>
        <vt:i4>1769525</vt:i4>
      </vt:variant>
      <vt:variant>
        <vt:i4>62</vt:i4>
      </vt:variant>
      <vt:variant>
        <vt:i4>0</vt:i4>
      </vt:variant>
      <vt:variant>
        <vt:i4>5</vt:i4>
      </vt:variant>
      <vt:variant>
        <vt:lpwstr/>
      </vt:variant>
      <vt:variant>
        <vt:lpwstr>_Toc120905429</vt:lpwstr>
      </vt:variant>
      <vt:variant>
        <vt:i4>1769525</vt:i4>
      </vt:variant>
      <vt:variant>
        <vt:i4>56</vt:i4>
      </vt:variant>
      <vt:variant>
        <vt:i4>0</vt:i4>
      </vt:variant>
      <vt:variant>
        <vt:i4>5</vt:i4>
      </vt:variant>
      <vt:variant>
        <vt:lpwstr/>
      </vt:variant>
      <vt:variant>
        <vt:lpwstr>_Toc120905428</vt:lpwstr>
      </vt:variant>
      <vt:variant>
        <vt:i4>1769525</vt:i4>
      </vt:variant>
      <vt:variant>
        <vt:i4>50</vt:i4>
      </vt:variant>
      <vt:variant>
        <vt:i4>0</vt:i4>
      </vt:variant>
      <vt:variant>
        <vt:i4>5</vt:i4>
      </vt:variant>
      <vt:variant>
        <vt:lpwstr/>
      </vt:variant>
      <vt:variant>
        <vt:lpwstr>_Toc120905427</vt:lpwstr>
      </vt:variant>
      <vt:variant>
        <vt:i4>1769525</vt:i4>
      </vt:variant>
      <vt:variant>
        <vt:i4>44</vt:i4>
      </vt:variant>
      <vt:variant>
        <vt:i4>0</vt:i4>
      </vt:variant>
      <vt:variant>
        <vt:i4>5</vt:i4>
      </vt:variant>
      <vt:variant>
        <vt:lpwstr/>
      </vt:variant>
      <vt:variant>
        <vt:lpwstr>_Toc120905426</vt:lpwstr>
      </vt:variant>
      <vt:variant>
        <vt:i4>1769525</vt:i4>
      </vt:variant>
      <vt:variant>
        <vt:i4>38</vt:i4>
      </vt:variant>
      <vt:variant>
        <vt:i4>0</vt:i4>
      </vt:variant>
      <vt:variant>
        <vt:i4>5</vt:i4>
      </vt:variant>
      <vt:variant>
        <vt:lpwstr/>
      </vt:variant>
      <vt:variant>
        <vt:lpwstr>_Toc120905425</vt:lpwstr>
      </vt:variant>
      <vt:variant>
        <vt:i4>1769525</vt:i4>
      </vt:variant>
      <vt:variant>
        <vt:i4>32</vt:i4>
      </vt:variant>
      <vt:variant>
        <vt:i4>0</vt:i4>
      </vt:variant>
      <vt:variant>
        <vt:i4>5</vt:i4>
      </vt:variant>
      <vt:variant>
        <vt:lpwstr/>
      </vt:variant>
      <vt:variant>
        <vt:lpwstr>_Toc120905424</vt:lpwstr>
      </vt:variant>
      <vt:variant>
        <vt:i4>1769525</vt:i4>
      </vt:variant>
      <vt:variant>
        <vt:i4>26</vt:i4>
      </vt:variant>
      <vt:variant>
        <vt:i4>0</vt:i4>
      </vt:variant>
      <vt:variant>
        <vt:i4>5</vt:i4>
      </vt:variant>
      <vt:variant>
        <vt:lpwstr/>
      </vt:variant>
      <vt:variant>
        <vt:lpwstr>_Toc120905423</vt:lpwstr>
      </vt:variant>
      <vt:variant>
        <vt:i4>1769525</vt:i4>
      </vt:variant>
      <vt:variant>
        <vt:i4>20</vt:i4>
      </vt:variant>
      <vt:variant>
        <vt:i4>0</vt:i4>
      </vt:variant>
      <vt:variant>
        <vt:i4>5</vt:i4>
      </vt:variant>
      <vt:variant>
        <vt:lpwstr/>
      </vt:variant>
      <vt:variant>
        <vt:lpwstr>_Toc120905422</vt:lpwstr>
      </vt:variant>
      <vt:variant>
        <vt:i4>1769525</vt:i4>
      </vt:variant>
      <vt:variant>
        <vt:i4>14</vt:i4>
      </vt:variant>
      <vt:variant>
        <vt:i4>0</vt:i4>
      </vt:variant>
      <vt:variant>
        <vt:i4>5</vt:i4>
      </vt:variant>
      <vt:variant>
        <vt:lpwstr/>
      </vt:variant>
      <vt:variant>
        <vt:lpwstr>_Toc120905421</vt:lpwstr>
      </vt:variant>
      <vt:variant>
        <vt:i4>1769525</vt:i4>
      </vt:variant>
      <vt:variant>
        <vt:i4>8</vt:i4>
      </vt:variant>
      <vt:variant>
        <vt:i4>0</vt:i4>
      </vt:variant>
      <vt:variant>
        <vt:i4>5</vt:i4>
      </vt:variant>
      <vt:variant>
        <vt:lpwstr/>
      </vt:variant>
      <vt:variant>
        <vt:lpwstr>_Toc120905420</vt:lpwstr>
      </vt:variant>
      <vt:variant>
        <vt:i4>1572917</vt:i4>
      </vt:variant>
      <vt:variant>
        <vt:i4>2</vt:i4>
      </vt:variant>
      <vt:variant>
        <vt:i4>0</vt:i4>
      </vt:variant>
      <vt:variant>
        <vt:i4>5</vt:i4>
      </vt:variant>
      <vt:variant>
        <vt:lpwstr/>
      </vt:variant>
      <vt:variant>
        <vt:lpwstr>_Toc120905419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Anyosa</dc:creator>
  <cp:keywords/>
  <dc:description/>
  <cp:lastModifiedBy>Joel Shaw</cp:lastModifiedBy>
  <cp:revision>2</cp:revision>
  <cp:lastPrinted>2022-04-26T01:51:00Z</cp:lastPrinted>
  <dcterms:created xsi:type="dcterms:W3CDTF">2022-12-04T23:05:00Z</dcterms:created>
  <dcterms:modified xsi:type="dcterms:W3CDTF">2022-12-04T23:05:00Z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0x010100DE1A58F8887E11449C57CC0A69733467</vt:lpwstr>
  </property>
</Properties>
</file>